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42" w:rsidRPr="00911B68" w:rsidRDefault="00A953CE">
      <w:pPr>
        <w:rPr>
          <w:lang w:val="sr-Cyrl-RS"/>
        </w:rPr>
      </w:pPr>
      <w:bookmarkStart w:id="0" w:name="_Toc523504555"/>
      <w:bookmarkStart w:id="1" w:name="_Toc493003373"/>
      <w:r w:rsidRPr="00911B68">
        <w:rPr>
          <w:noProof/>
        </w:rPr>
        <w:drawing>
          <wp:inline distT="0" distB="0" distL="0" distR="0" wp14:anchorId="7BE9E9FC" wp14:editId="57C2586A">
            <wp:extent cx="6645910" cy="8585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645910" cy="858520"/>
                    </a:xfrm>
                    <a:prstGeom prst="rect">
                      <a:avLst/>
                    </a:prstGeom>
                  </pic:spPr>
                </pic:pic>
              </a:graphicData>
            </a:graphic>
          </wp:inline>
        </w:drawing>
      </w:r>
    </w:p>
    <w:p w:rsidR="00097442" w:rsidRPr="00911B68" w:rsidRDefault="00A953CE">
      <w:pPr>
        <w:rPr>
          <w:lang w:val="sr-Cyrl-RS"/>
        </w:rPr>
      </w:pPr>
      <w:r w:rsidRPr="00911B68">
        <w:rPr>
          <w:lang w:val="sr-Cyrl-RS"/>
        </w:rPr>
        <w:t>Музичка школа „Јосиф Маринковић“</w:t>
      </w:r>
    </w:p>
    <w:p w:rsidR="00097442" w:rsidRPr="00911B68" w:rsidRDefault="00A953CE">
      <w:pPr>
        <w:rPr>
          <w:lang w:val="sr-Cyrl-RS"/>
        </w:rPr>
      </w:pPr>
      <w:r w:rsidRPr="00911B68">
        <w:rPr>
          <w:lang w:val="sr-Cyrl-RS"/>
        </w:rPr>
        <w:t>Зрењанин</w:t>
      </w:r>
    </w:p>
    <w:p w:rsidR="00097442" w:rsidRPr="00B7514E" w:rsidRDefault="00686529">
      <w:r w:rsidRPr="00911B68">
        <w:rPr>
          <w:lang w:val="sr-Cyrl-RS"/>
        </w:rPr>
        <w:t>Дел.бр.03/</w:t>
      </w:r>
      <w:r w:rsidR="00B7514E">
        <w:rPr>
          <w:lang w:val="sr-Cyrl-RS"/>
        </w:rPr>
        <w:t>5-1</w:t>
      </w:r>
      <w:r w:rsidR="00B7514E">
        <w:t>2</w:t>
      </w:r>
    </w:p>
    <w:p w:rsidR="00097442" w:rsidRPr="00911B68" w:rsidRDefault="003410EC">
      <w:pPr>
        <w:rPr>
          <w:lang w:val="sr-Cyrl-RS"/>
        </w:rPr>
      </w:pPr>
      <w:r w:rsidRPr="00911B68">
        <w:rPr>
          <w:lang w:val="sr-Cyrl-RS"/>
        </w:rPr>
        <w:t>Датум: 1</w:t>
      </w:r>
      <w:r w:rsidR="00911B68" w:rsidRPr="00911B68">
        <w:t>5</w:t>
      </w:r>
      <w:r w:rsidR="00A953CE" w:rsidRPr="00911B68">
        <w:rPr>
          <w:lang w:val="sr-Cyrl-RS"/>
        </w:rPr>
        <w:t>.09.202</w:t>
      </w:r>
      <w:r w:rsidR="00686529" w:rsidRPr="00911B68">
        <w:rPr>
          <w:lang w:val="sr-Cyrl-RS"/>
        </w:rPr>
        <w:t>5</w:t>
      </w:r>
      <w:r w:rsidR="00A953CE" w:rsidRPr="00911B68">
        <w:rPr>
          <w:lang w:val="sr-Cyrl-RS"/>
        </w:rPr>
        <w:t>.</w:t>
      </w:r>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AF21B1" w:rsidRPr="00911B68" w:rsidRDefault="00A953CE" w:rsidP="00AF21B1">
      <w:pPr>
        <w:jc w:val="center"/>
        <w:rPr>
          <w:b/>
          <w:sz w:val="32"/>
          <w:szCs w:val="32"/>
        </w:rPr>
      </w:pPr>
      <w:r w:rsidRPr="00911B68">
        <w:rPr>
          <w:b/>
          <w:sz w:val="32"/>
          <w:szCs w:val="32"/>
          <w:lang w:val="sr-Cyrl-RS"/>
        </w:rPr>
        <w:t xml:space="preserve">ГОДИШЊИ ИЗВЕШТАЈ О РАДУ ШКОЛЕ </w:t>
      </w:r>
    </w:p>
    <w:p w:rsidR="00097442" w:rsidRPr="00911B68" w:rsidRDefault="00A953CE" w:rsidP="00AF21B1">
      <w:pPr>
        <w:jc w:val="center"/>
        <w:rPr>
          <w:b/>
          <w:sz w:val="32"/>
          <w:szCs w:val="32"/>
          <w:lang w:val="sr-Cyrl-RS"/>
        </w:rPr>
      </w:pPr>
      <w:r w:rsidRPr="00911B68">
        <w:rPr>
          <w:b/>
          <w:sz w:val="32"/>
          <w:szCs w:val="32"/>
          <w:lang w:val="sr-Cyrl-RS"/>
        </w:rPr>
        <w:t>У ШК. 202</w:t>
      </w:r>
      <w:r w:rsidR="00686529" w:rsidRPr="00911B68">
        <w:rPr>
          <w:b/>
          <w:sz w:val="32"/>
          <w:szCs w:val="32"/>
          <w:lang w:val="sr-Cyrl-RS"/>
        </w:rPr>
        <w:t>4</w:t>
      </w:r>
      <w:r w:rsidRPr="00911B68">
        <w:rPr>
          <w:b/>
          <w:sz w:val="32"/>
          <w:szCs w:val="32"/>
          <w:lang w:val="sr-Cyrl-RS"/>
        </w:rPr>
        <w:t>/2</w:t>
      </w:r>
      <w:r w:rsidR="00686529" w:rsidRPr="00911B68">
        <w:rPr>
          <w:b/>
          <w:sz w:val="32"/>
          <w:szCs w:val="32"/>
          <w:lang w:val="sr-Cyrl-RS"/>
        </w:rPr>
        <w:t>5</w:t>
      </w:r>
      <w:r w:rsidRPr="00911B68">
        <w:rPr>
          <w:b/>
          <w:sz w:val="32"/>
          <w:szCs w:val="32"/>
          <w:lang w:val="sr-Cyrl-RS"/>
        </w:rPr>
        <w:t>. ГОДИНИ</w:t>
      </w:r>
    </w:p>
    <w:p w:rsidR="00097442" w:rsidRPr="00911B68" w:rsidRDefault="00097442">
      <w:pPr>
        <w:rPr>
          <w:lang w:val="sr-Cyrl-RS"/>
        </w:rPr>
      </w:pPr>
    </w:p>
    <w:p w:rsidR="00097442" w:rsidRPr="00911B68" w:rsidRDefault="00097442">
      <w:pPr>
        <w:rPr>
          <w:lang w:val="sr-Cyrl-RS"/>
        </w:rPr>
      </w:pPr>
    </w:p>
    <w:p w:rsidR="00097442" w:rsidRPr="00911B68" w:rsidRDefault="00A953CE">
      <w:pPr>
        <w:jc w:val="left"/>
        <w:rPr>
          <w:lang w:val="sr-Cyrl-RS"/>
        </w:rPr>
      </w:pPr>
      <w:r w:rsidRPr="00911B68">
        <w:rPr>
          <w:lang w:val="sr-Cyrl-RS"/>
        </w:rPr>
        <w:br w:type="page"/>
      </w:r>
    </w:p>
    <w:sdt>
      <w:sdtPr>
        <w:rPr>
          <w:rFonts w:ascii="Times New Roman" w:eastAsiaTheme="minorHAnsi" w:hAnsi="Times New Roman" w:cstheme="minorBidi"/>
          <w:color w:val="auto"/>
          <w:sz w:val="24"/>
          <w:szCs w:val="22"/>
        </w:rPr>
        <w:id w:val="1194108863"/>
        <w:docPartObj>
          <w:docPartGallery w:val="Table of Contents"/>
          <w:docPartUnique/>
        </w:docPartObj>
      </w:sdtPr>
      <w:sdtEndPr>
        <w:rPr>
          <w:b/>
          <w:bCs/>
        </w:rPr>
      </w:sdtEndPr>
      <w:sdtContent>
        <w:p w:rsidR="00097442" w:rsidRPr="00911B68" w:rsidRDefault="00A953CE">
          <w:pPr>
            <w:pStyle w:val="TOCHeading1"/>
            <w:rPr>
              <w:b/>
              <w:color w:val="auto"/>
              <w:lang w:val="sr-Cyrl-RS"/>
            </w:rPr>
          </w:pPr>
          <w:r w:rsidRPr="00911B68">
            <w:rPr>
              <w:b/>
              <w:color w:val="auto"/>
              <w:lang w:val="sr-Cyrl-RS"/>
            </w:rPr>
            <w:t>Садржај</w:t>
          </w:r>
        </w:p>
        <w:p w:rsidR="00C25721" w:rsidRDefault="00A953CE">
          <w:pPr>
            <w:pStyle w:val="TOC1"/>
            <w:tabs>
              <w:tab w:val="right" w:leader="dot" w:pos="9016"/>
            </w:tabs>
            <w:rPr>
              <w:rFonts w:asciiTheme="minorHAnsi" w:eastAsiaTheme="minorEastAsia" w:hAnsiTheme="minorHAnsi"/>
              <w:noProof/>
              <w:sz w:val="22"/>
            </w:rPr>
          </w:pPr>
          <w:r w:rsidRPr="00911B68">
            <w:fldChar w:fldCharType="begin"/>
          </w:r>
          <w:r w:rsidRPr="00911B68">
            <w:instrText xml:space="preserve"> TOC \o "1-3" \h \z \u </w:instrText>
          </w:r>
          <w:r w:rsidRPr="00911B68">
            <w:fldChar w:fldCharType="separate"/>
          </w:r>
          <w:bookmarkStart w:id="2" w:name="_GoBack"/>
          <w:bookmarkEnd w:id="2"/>
          <w:r w:rsidR="00C25721" w:rsidRPr="006C7CB4">
            <w:rPr>
              <w:rStyle w:val="Hyperlink"/>
              <w:noProof/>
            </w:rPr>
            <w:fldChar w:fldCharType="begin"/>
          </w:r>
          <w:r w:rsidR="00C25721" w:rsidRPr="006C7CB4">
            <w:rPr>
              <w:rStyle w:val="Hyperlink"/>
              <w:noProof/>
            </w:rPr>
            <w:instrText xml:space="preserve"> </w:instrText>
          </w:r>
          <w:r w:rsidR="00C25721">
            <w:rPr>
              <w:noProof/>
            </w:rPr>
            <w:instrText>HYPERLINK \l "_Toc209020340"</w:instrText>
          </w:r>
          <w:r w:rsidR="00C25721" w:rsidRPr="006C7CB4">
            <w:rPr>
              <w:rStyle w:val="Hyperlink"/>
              <w:noProof/>
            </w:rPr>
            <w:instrText xml:space="preserve"> </w:instrText>
          </w:r>
          <w:r w:rsidR="00C25721" w:rsidRPr="006C7CB4">
            <w:rPr>
              <w:rStyle w:val="Hyperlink"/>
              <w:noProof/>
            </w:rPr>
          </w:r>
          <w:r w:rsidR="00C25721" w:rsidRPr="006C7CB4">
            <w:rPr>
              <w:rStyle w:val="Hyperlink"/>
              <w:noProof/>
            </w:rPr>
            <w:fldChar w:fldCharType="separate"/>
          </w:r>
          <w:r w:rsidR="00C25721" w:rsidRPr="006C7CB4">
            <w:rPr>
              <w:rStyle w:val="Hyperlink"/>
              <w:rFonts w:eastAsia="Times New Roman"/>
              <w:noProof/>
              <w:lang w:val="sr-Cyrl-RS"/>
            </w:rPr>
            <w:t>ОСНОВНИ ПОДАЦИ О ШКОЛИ</w:t>
          </w:r>
          <w:r w:rsidR="00C25721">
            <w:rPr>
              <w:noProof/>
              <w:webHidden/>
            </w:rPr>
            <w:tab/>
          </w:r>
          <w:r w:rsidR="00C25721">
            <w:rPr>
              <w:noProof/>
              <w:webHidden/>
            </w:rPr>
            <w:fldChar w:fldCharType="begin"/>
          </w:r>
          <w:r w:rsidR="00C25721">
            <w:rPr>
              <w:noProof/>
              <w:webHidden/>
            </w:rPr>
            <w:instrText xml:space="preserve"> PAGEREF _Toc209020340 \h </w:instrText>
          </w:r>
          <w:r w:rsidR="00C25721">
            <w:rPr>
              <w:noProof/>
              <w:webHidden/>
            </w:rPr>
          </w:r>
          <w:r w:rsidR="00C25721">
            <w:rPr>
              <w:noProof/>
              <w:webHidden/>
            </w:rPr>
            <w:fldChar w:fldCharType="separate"/>
          </w:r>
          <w:r w:rsidR="00C25721">
            <w:rPr>
              <w:noProof/>
              <w:webHidden/>
            </w:rPr>
            <w:t>6</w:t>
          </w:r>
          <w:r w:rsidR="00C25721">
            <w:rPr>
              <w:noProof/>
              <w:webHidden/>
            </w:rPr>
            <w:fldChar w:fldCharType="end"/>
          </w:r>
          <w:r w:rsidR="00C25721" w:rsidRPr="006C7CB4">
            <w:rPr>
              <w:rStyle w:val="Hyperlink"/>
              <w:noProof/>
            </w:rPr>
            <w:fldChar w:fldCharType="end"/>
          </w:r>
        </w:p>
        <w:p w:rsidR="00C25721" w:rsidRDefault="00C25721">
          <w:pPr>
            <w:pStyle w:val="TOC1"/>
            <w:tabs>
              <w:tab w:val="right" w:leader="dot" w:pos="9016"/>
            </w:tabs>
            <w:rPr>
              <w:rFonts w:asciiTheme="minorHAnsi" w:eastAsiaTheme="minorEastAsia" w:hAnsiTheme="minorHAnsi"/>
              <w:noProof/>
              <w:sz w:val="22"/>
            </w:rPr>
          </w:pPr>
          <w:hyperlink w:anchor="_Toc209020341" w:history="1">
            <w:r w:rsidRPr="006C7CB4">
              <w:rPr>
                <w:rStyle w:val="Hyperlink"/>
                <w:noProof/>
              </w:rPr>
              <w:t>УСЛОВИ РАДА ШКОЛЕ</w:t>
            </w:r>
            <w:r>
              <w:rPr>
                <w:noProof/>
                <w:webHidden/>
              </w:rPr>
              <w:tab/>
            </w:r>
            <w:r>
              <w:rPr>
                <w:noProof/>
                <w:webHidden/>
              </w:rPr>
              <w:fldChar w:fldCharType="begin"/>
            </w:r>
            <w:r>
              <w:rPr>
                <w:noProof/>
                <w:webHidden/>
              </w:rPr>
              <w:instrText xml:space="preserve"> PAGEREF _Toc209020341 \h </w:instrText>
            </w:r>
            <w:r>
              <w:rPr>
                <w:noProof/>
                <w:webHidden/>
              </w:rPr>
            </w:r>
            <w:r>
              <w:rPr>
                <w:noProof/>
                <w:webHidden/>
              </w:rPr>
              <w:fldChar w:fldCharType="separate"/>
            </w:r>
            <w:r>
              <w:rPr>
                <w:noProof/>
                <w:webHidden/>
              </w:rPr>
              <w:t>7</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42" w:history="1">
            <w:r w:rsidRPr="006C7CB4">
              <w:rPr>
                <w:rStyle w:val="Hyperlink"/>
                <w:noProof/>
              </w:rPr>
              <w:t>МАТЕРИЈАЛНО-ТЕХНИЧКИ УСЛОВИ</w:t>
            </w:r>
            <w:r>
              <w:rPr>
                <w:noProof/>
                <w:webHidden/>
              </w:rPr>
              <w:tab/>
            </w:r>
            <w:r>
              <w:rPr>
                <w:noProof/>
                <w:webHidden/>
              </w:rPr>
              <w:fldChar w:fldCharType="begin"/>
            </w:r>
            <w:r>
              <w:rPr>
                <w:noProof/>
                <w:webHidden/>
              </w:rPr>
              <w:instrText xml:space="preserve"> PAGEREF _Toc209020342 \h </w:instrText>
            </w:r>
            <w:r>
              <w:rPr>
                <w:noProof/>
                <w:webHidden/>
              </w:rPr>
            </w:r>
            <w:r>
              <w:rPr>
                <w:noProof/>
                <w:webHidden/>
              </w:rPr>
              <w:fldChar w:fldCharType="separate"/>
            </w:r>
            <w:r>
              <w:rPr>
                <w:noProof/>
                <w:webHidden/>
              </w:rPr>
              <w:t>7</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43" w:history="1">
            <w:r w:rsidRPr="006C7CB4">
              <w:rPr>
                <w:rStyle w:val="Hyperlink"/>
                <w:noProof/>
              </w:rPr>
              <w:t>ПРОСТОРИЈЕ</w:t>
            </w:r>
            <w:r>
              <w:rPr>
                <w:noProof/>
                <w:webHidden/>
              </w:rPr>
              <w:tab/>
            </w:r>
            <w:r>
              <w:rPr>
                <w:noProof/>
                <w:webHidden/>
              </w:rPr>
              <w:fldChar w:fldCharType="begin"/>
            </w:r>
            <w:r>
              <w:rPr>
                <w:noProof/>
                <w:webHidden/>
              </w:rPr>
              <w:instrText xml:space="preserve"> PAGEREF _Toc209020343 \h </w:instrText>
            </w:r>
            <w:r>
              <w:rPr>
                <w:noProof/>
                <w:webHidden/>
              </w:rPr>
            </w:r>
            <w:r>
              <w:rPr>
                <w:noProof/>
                <w:webHidden/>
              </w:rPr>
              <w:fldChar w:fldCharType="separate"/>
            </w:r>
            <w:r>
              <w:rPr>
                <w:noProof/>
                <w:webHidden/>
              </w:rPr>
              <w:t>7</w:t>
            </w:r>
            <w:r>
              <w:rPr>
                <w:noProof/>
                <w:webHidden/>
              </w:rPr>
              <w:fldChar w:fldCharType="end"/>
            </w:r>
          </w:hyperlink>
        </w:p>
        <w:p w:rsidR="00C25721" w:rsidRDefault="00C25721">
          <w:pPr>
            <w:pStyle w:val="TOC3"/>
            <w:tabs>
              <w:tab w:val="right" w:leader="dot" w:pos="9016"/>
            </w:tabs>
            <w:rPr>
              <w:rFonts w:asciiTheme="minorHAnsi" w:eastAsiaTheme="minorEastAsia" w:hAnsiTheme="minorHAnsi"/>
              <w:noProof/>
              <w:sz w:val="22"/>
            </w:rPr>
          </w:pPr>
          <w:hyperlink w:anchor="_Toc209020344" w:history="1">
            <w:r w:rsidRPr="006C7CB4">
              <w:rPr>
                <w:rStyle w:val="Hyperlink"/>
                <w:noProof/>
              </w:rPr>
              <w:t>Просторије за извођење наставе</w:t>
            </w:r>
            <w:r>
              <w:rPr>
                <w:noProof/>
                <w:webHidden/>
              </w:rPr>
              <w:tab/>
            </w:r>
            <w:r>
              <w:rPr>
                <w:noProof/>
                <w:webHidden/>
              </w:rPr>
              <w:fldChar w:fldCharType="begin"/>
            </w:r>
            <w:r>
              <w:rPr>
                <w:noProof/>
                <w:webHidden/>
              </w:rPr>
              <w:instrText xml:space="preserve"> PAGEREF _Toc209020344 \h </w:instrText>
            </w:r>
            <w:r>
              <w:rPr>
                <w:noProof/>
                <w:webHidden/>
              </w:rPr>
            </w:r>
            <w:r>
              <w:rPr>
                <w:noProof/>
                <w:webHidden/>
              </w:rPr>
              <w:fldChar w:fldCharType="separate"/>
            </w:r>
            <w:r>
              <w:rPr>
                <w:noProof/>
                <w:webHidden/>
              </w:rPr>
              <w:t>7</w:t>
            </w:r>
            <w:r>
              <w:rPr>
                <w:noProof/>
                <w:webHidden/>
              </w:rPr>
              <w:fldChar w:fldCharType="end"/>
            </w:r>
          </w:hyperlink>
        </w:p>
        <w:p w:rsidR="00C25721" w:rsidRDefault="00C25721">
          <w:pPr>
            <w:pStyle w:val="TOC3"/>
            <w:tabs>
              <w:tab w:val="right" w:leader="dot" w:pos="9016"/>
            </w:tabs>
            <w:rPr>
              <w:rFonts w:asciiTheme="minorHAnsi" w:eastAsiaTheme="minorEastAsia" w:hAnsiTheme="minorHAnsi"/>
              <w:noProof/>
              <w:sz w:val="22"/>
            </w:rPr>
          </w:pPr>
          <w:hyperlink w:anchor="_Toc209020345" w:history="1">
            <w:r w:rsidRPr="006C7CB4">
              <w:rPr>
                <w:rStyle w:val="Hyperlink"/>
                <w:noProof/>
              </w:rPr>
              <w:t>Ненаставни простор</w:t>
            </w:r>
            <w:r>
              <w:rPr>
                <w:noProof/>
                <w:webHidden/>
              </w:rPr>
              <w:tab/>
            </w:r>
            <w:r>
              <w:rPr>
                <w:noProof/>
                <w:webHidden/>
              </w:rPr>
              <w:fldChar w:fldCharType="begin"/>
            </w:r>
            <w:r>
              <w:rPr>
                <w:noProof/>
                <w:webHidden/>
              </w:rPr>
              <w:instrText xml:space="preserve"> PAGEREF _Toc209020345 \h </w:instrText>
            </w:r>
            <w:r>
              <w:rPr>
                <w:noProof/>
                <w:webHidden/>
              </w:rPr>
            </w:r>
            <w:r>
              <w:rPr>
                <w:noProof/>
                <w:webHidden/>
              </w:rPr>
              <w:fldChar w:fldCharType="separate"/>
            </w:r>
            <w:r>
              <w:rPr>
                <w:noProof/>
                <w:webHidden/>
              </w:rPr>
              <w:t>7</w:t>
            </w:r>
            <w:r>
              <w:rPr>
                <w:noProof/>
                <w:webHidden/>
              </w:rPr>
              <w:fldChar w:fldCharType="end"/>
            </w:r>
          </w:hyperlink>
        </w:p>
        <w:p w:rsidR="00C25721" w:rsidRDefault="00C25721">
          <w:pPr>
            <w:pStyle w:val="TOC3"/>
            <w:tabs>
              <w:tab w:val="right" w:leader="dot" w:pos="9016"/>
            </w:tabs>
            <w:rPr>
              <w:rFonts w:asciiTheme="minorHAnsi" w:eastAsiaTheme="minorEastAsia" w:hAnsiTheme="minorHAnsi"/>
              <w:noProof/>
              <w:sz w:val="22"/>
            </w:rPr>
          </w:pPr>
          <w:hyperlink w:anchor="_Toc209020346" w:history="1">
            <w:r w:rsidRPr="006C7CB4">
              <w:rPr>
                <w:rStyle w:val="Hyperlink"/>
                <w:noProof/>
              </w:rPr>
              <w:t>НАСТАВНА СРЕДСТВА И ОПРЕМА</w:t>
            </w:r>
            <w:r>
              <w:rPr>
                <w:noProof/>
                <w:webHidden/>
              </w:rPr>
              <w:tab/>
            </w:r>
            <w:r>
              <w:rPr>
                <w:noProof/>
                <w:webHidden/>
              </w:rPr>
              <w:fldChar w:fldCharType="begin"/>
            </w:r>
            <w:r>
              <w:rPr>
                <w:noProof/>
                <w:webHidden/>
              </w:rPr>
              <w:instrText xml:space="preserve"> PAGEREF _Toc209020346 \h </w:instrText>
            </w:r>
            <w:r>
              <w:rPr>
                <w:noProof/>
                <w:webHidden/>
              </w:rPr>
            </w:r>
            <w:r>
              <w:rPr>
                <w:noProof/>
                <w:webHidden/>
              </w:rPr>
              <w:fldChar w:fldCharType="separate"/>
            </w:r>
            <w:r>
              <w:rPr>
                <w:noProof/>
                <w:webHidden/>
              </w:rPr>
              <w:t>8</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47" w:history="1">
            <w:r w:rsidRPr="006C7CB4">
              <w:rPr>
                <w:rStyle w:val="Hyperlink"/>
                <w:noProof/>
                <w:lang w:val="sr-Latn-RS"/>
              </w:rPr>
              <w:t>КАДРОВСКИ РЕСУРСИ</w:t>
            </w:r>
            <w:r>
              <w:rPr>
                <w:noProof/>
                <w:webHidden/>
              </w:rPr>
              <w:tab/>
            </w:r>
            <w:r>
              <w:rPr>
                <w:noProof/>
                <w:webHidden/>
              </w:rPr>
              <w:fldChar w:fldCharType="begin"/>
            </w:r>
            <w:r>
              <w:rPr>
                <w:noProof/>
                <w:webHidden/>
              </w:rPr>
              <w:instrText xml:space="preserve"> PAGEREF _Toc209020347 \h </w:instrText>
            </w:r>
            <w:r>
              <w:rPr>
                <w:noProof/>
                <w:webHidden/>
              </w:rPr>
            </w:r>
            <w:r>
              <w:rPr>
                <w:noProof/>
                <w:webHidden/>
              </w:rPr>
              <w:fldChar w:fldCharType="separate"/>
            </w:r>
            <w:r>
              <w:rPr>
                <w:noProof/>
                <w:webHidden/>
              </w:rPr>
              <w:t>8</w:t>
            </w:r>
            <w:r>
              <w:rPr>
                <w:noProof/>
                <w:webHidden/>
              </w:rPr>
              <w:fldChar w:fldCharType="end"/>
            </w:r>
          </w:hyperlink>
        </w:p>
        <w:p w:rsidR="00C25721" w:rsidRDefault="00C25721">
          <w:pPr>
            <w:pStyle w:val="TOC3"/>
            <w:tabs>
              <w:tab w:val="right" w:leader="dot" w:pos="9016"/>
            </w:tabs>
            <w:rPr>
              <w:rFonts w:asciiTheme="minorHAnsi" w:eastAsiaTheme="minorEastAsia" w:hAnsiTheme="minorHAnsi"/>
              <w:noProof/>
              <w:sz w:val="22"/>
            </w:rPr>
          </w:pPr>
          <w:hyperlink w:anchor="_Toc209020348" w:history="1">
            <w:r w:rsidRPr="006C7CB4">
              <w:rPr>
                <w:rStyle w:val="Hyperlink"/>
                <w:noProof/>
                <w:lang w:val="sr-Latn-RS"/>
              </w:rPr>
              <w:t>СТАЊЕ НА ПОЧЕТКУ ШКОЛСКЕ 20</w:t>
            </w:r>
            <w:r w:rsidRPr="006C7CB4">
              <w:rPr>
                <w:rStyle w:val="Hyperlink"/>
                <w:noProof/>
                <w:lang w:val="sr-Cyrl-RS"/>
              </w:rPr>
              <w:t>24</w:t>
            </w:r>
            <w:r w:rsidRPr="006C7CB4">
              <w:rPr>
                <w:rStyle w:val="Hyperlink"/>
                <w:noProof/>
                <w:lang w:val="sr-Latn-RS"/>
              </w:rPr>
              <w:t>/2</w:t>
            </w:r>
            <w:r w:rsidRPr="006C7CB4">
              <w:rPr>
                <w:rStyle w:val="Hyperlink"/>
                <w:noProof/>
                <w:lang w:val="sr-Cyrl-RS"/>
              </w:rPr>
              <w:t>5</w:t>
            </w:r>
            <w:r w:rsidRPr="006C7CB4">
              <w:rPr>
                <w:rStyle w:val="Hyperlink"/>
                <w:noProof/>
                <w:lang w:val="sr-Latn-RS"/>
              </w:rPr>
              <w:t>. ГОДИНЕ</w:t>
            </w:r>
            <w:r>
              <w:rPr>
                <w:noProof/>
                <w:webHidden/>
              </w:rPr>
              <w:tab/>
            </w:r>
            <w:r>
              <w:rPr>
                <w:noProof/>
                <w:webHidden/>
              </w:rPr>
              <w:fldChar w:fldCharType="begin"/>
            </w:r>
            <w:r>
              <w:rPr>
                <w:noProof/>
                <w:webHidden/>
              </w:rPr>
              <w:instrText xml:space="preserve"> PAGEREF _Toc209020348 \h </w:instrText>
            </w:r>
            <w:r>
              <w:rPr>
                <w:noProof/>
                <w:webHidden/>
              </w:rPr>
            </w:r>
            <w:r>
              <w:rPr>
                <w:noProof/>
                <w:webHidden/>
              </w:rPr>
              <w:fldChar w:fldCharType="separate"/>
            </w:r>
            <w:r>
              <w:rPr>
                <w:noProof/>
                <w:webHidden/>
              </w:rPr>
              <w:t>8</w:t>
            </w:r>
            <w:r>
              <w:rPr>
                <w:noProof/>
                <w:webHidden/>
              </w:rPr>
              <w:fldChar w:fldCharType="end"/>
            </w:r>
          </w:hyperlink>
        </w:p>
        <w:p w:rsidR="00C25721" w:rsidRDefault="00C25721">
          <w:pPr>
            <w:pStyle w:val="TOC3"/>
            <w:tabs>
              <w:tab w:val="right" w:leader="dot" w:pos="9016"/>
            </w:tabs>
            <w:rPr>
              <w:rFonts w:asciiTheme="minorHAnsi" w:eastAsiaTheme="minorEastAsia" w:hAnsiTheme="minorHAnsi"/>
              <w:noProof/>
              <w:sz w:val="22"/>
            </w:rPr>
          </w:pPr>
          <w:hyperlink w:anchor="_Toc209020349" w:history="1">
            <w:r w:rsidRPr="006C7CB4">
              <w:rPr>
                <w:rStyle w:val="Hyperlink"/>
                <w:noProof/>
                <w:lang w:val="sr-Cyrl-RS"/>
              </w:rPr>
              <w:t>КАДРОВСКЕ ПРОМЕНЕ У ТОКУ ШКОЛСКЕ 2024/25. ГОДИНЕ</w:t>
            </w:r>
            <w:r>
              <w:rPr>
                <w:noProof/>
                <w:webHidden/>
              </w:rPr>
              <w:tab/>
            </w:r>
            <w:r>
              <w:rPr>
                <w:noProof/>
                <w:webHidden/>
              </w:rPr>
              <w:fldChar w:fldCharType="begin"/>
            </w:r>
            <w:r>
              <w:rPr>
                <w:noProof/>
                <w:webHidden/>
              </w:rPr>
              <w:instrText xml:space="preserve"> PAGEREF _Toc209020349 \h </w:instrText>
            </w:r>
            <w:r>
              <w:rPr>
                <w:noProof/>
                <w:webHidden/>
              </w:rPr>
            </w:r>
            <w:r>
              <w:rPr>
                <w:noProof/>
                <w:webHidden/>
              </w:rPr>
              <w:fldChar w:fldCharType="separate"/>
            </w:r>
            <w:r>
              <w:rPr>
                <w:noProof/>
                <w:webHidden/>
              </w:rPr>
              <w:t>8</w:t>
            </w:r>
            <w:r>
              <w:rPr>
                <w:noProof/>
                <w:webHidden/>
              </w:rPr>
              <w:fldChar w:fldCharType="end"/>
            </w:r>
          </w:hyperlink>
        </w:p>
        <w:p w:rsidR="00C25721" w:rsidRDefault="00C25721">
          <w:pPr>
            <w:pStyle w:val="TOC1"/>
            <w:tabs>
              <w:tab w:val="right" w:leader="dot" w:pos="9016"/>
            </w:tabs>
            <w:rPr>
              <w:rFonts w:asciiTheme="minorHAnsi" w:eastAsiaTheme="minorEastAsia" w:hAnsiTheme="minorHAnsi"/>
              <w:noProof/>
              <w:sz w:val="22"/>
            </w:rPr>
          </w:pPr>
          <w:hyperlink w:anchor="_Toc209020350" w:history="1">
            <w:r w:rsidRPr="006C7CB4">
              <w:rPr>
                <w:rStyle w:val="Hyperlink"/>
                <w:noProof/>
                <w:lang w:val="sr-Cyrl-RS"/>
              </w:rPr>
              <w:t>ОРГАНИЗАЦИЈА РАДА ШКОЛЕ</w:t>
            </w:r>
            <w:r>
              <w:rPr>
                <w:noProof/>
                <w:webHidden/>
              </w:rPr>
              <w:tab/>
            </w:r>
            <w:r>
              <w:rPr>
                <w:noProof/>
                <w:webHidden/>
              </w:rPr>
              <w:fldChar w:fldCharType="begin"/>
            </w:r>
            <w:r>
              <w:rPr>
                <w:noProof/>
                <w:webHidden/>
              </w:rPr>
              <w:instrText xml:space="preserve"> PAGEREF _Toc209020350 \h </w:instrText>
            </w:r>
            <w:r>
              <w:rPr>
                <w:noProof/>
                <w:webHidden/>
              </w:rPr>
            </w:r>
            <w:r>
              <w:rPr>
                <w:noProof/>
                <w:webHidden/>
              </w:rPr>
              <w:fldChar w:fldCharType="separate"/>
            </w:r>
            <w:r>
              <w:rPr>
                <w:noProof/>
                <w:webHidden/>
              </w:rPr>
              <w:t>8</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51" w:history="1">
            <w:r w:rsidRPr="006C7CB4">
              <w:rPr>
                <w:rStyle w:val="Hyperlink"/>
                <w:noProof/>
                <w:lang w:val="sr-Cyrl-RS"/>
              </w:rPr>
              <w:t>КУЛТУРНА И ЈАВНА ДЕЛАТНОСТ ШКОЛЕ</w:t>
            </w:r>
            <w:r>
              <w:rPr>
                <w:noProof/>
                <w:webHidden/>
              </w:rPr>
              <w:tab/>
            </w:r>
            <w:r>
              <w:rPr>
                <w:noProof/>
                <w:webHidden/>
              </w:rPr>
              <w:fldChar w:fldCharType="begin"/>
            </w:r>
            <w:r>
              <w:rPr>
                <w:noProof/>
                <w:webHidden/>
              </w:rPr>
              <w:instrText xml:space="preserve"> PAGEREF _Toc209020351 \h </w:instrText>
            </w:r>
            <w:r>
              <w:rPr>
                <w:noProof/>
                <w:webHidden/>
              </w:rPr>
            </w:r>
            <w:r>
              <w:rPr>
                <w:noProof/>
                <w:webHidden/>
              </w:rPr>
              <w:fldChar w:fldCharType="separate"/>
            </w:r>
            <w:r>
              <w:rPr>
                <w:noProof/>
                <w:webHidden/>
              </w:rPr>
              <w:t>9</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52" w:history="1">
            <w:r w:rsidRPr="006C7CB4">
              <w:rPr>
                <w:rStyle w:val="Hyperlink"/>
                <w:noProof/>
                <w:lang w:val="sr-Cyrl-RS"/>
              </w:rPr>
              <w:t>ПРОМОЦИЈА ШКОЛЕ</w:t>
            </w:r>
            <w:r>
              <w:rPr>
                <w:noProof/>
                <w:webHidden/>
              </w:rPr>
              <w:tab/>
            </w:r>
            <w:r>
              <w:rPr>
                <w:noProof/>
                <w:webHidden/>
              </w:rPr>
              <w:fldChar w:fldCharType="begin"/>
            </w:r>
            <w:r>
              <w:rPr>
                <w:noProof/>
                <w:webHidden/>
              </w:rPr>
              <w:instrText xml:space="preserve"> PAGEREF _Toc209020352 \h </w:instrText>
            </w:r>
            <w:r>
              <w:rPr>
                <w:noProof/>
                <w:webHidden/>
              </w:rPr>
            </w:r>
            <w:r>
              <w:rPr>
                <w:noProof/>
                <w:webHidden/>
              </w:rPr>
              <w:fldChar w:fldCharType="separate"/>
            </w:r>
            <w:r>
              <w:rPr>
                <w:noProof/>
                <w:webHidden/>
              </w:rPr>
              <w:t>10</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53" w:history="1">
            <w:r w:rsidRPr="006C7CB4">
              <w:rPr>
                <w:rStyle w:val="Hyperlink"/>
                <w:noProof/>
                <w:lang w:val="sr-Cyrl-RS"/>
              </w:rPr>
              <w:t>ВАСПИТНИ РАД ШКОЛЕ</w:t>
            </w:r>
            <w:r>
              <w:rPr>
                <w:noProof/>
                <w:webHidden/>
              </w:rPr>
              <w:tab/>
            </w:r>
            <w:r>
              <w:rPr>
                <w:noProof/>
                <w:webHidden/>
              </w:rPr>
              <w:fldChar w:fldCharType="begin"/>
            </w:r>
            <w:r>
              <w:rPr>
                <w:noProof/>
                <w:webHidden/>
              </w:rPr>
              <w:instrText xml:space="preserve"> PAGEREF _Toc209020353 \h </w:instrText>
            </w:r>
            <w:r>
              <w:rPr>
                <w:noProof/>
                <w:webHidden/>
              </w:rPr>
            </w:r>
            <w:r>
              <w:rPr>
                <w:noProof/>
                <w:webHidden/>
              </w:rPr>
              <w:fldChar w:fldCharType="separate"/>
            </w:r>
            <w:r>
              <w:rPr>
                <w:noProof/>
                <w:webHidden/>
              </w:rPr>
              <w:t>10</w:t>
            </w:r>
            <w:r>
              <w:rPr>
                <w:noProof/>
                <w:webHidden/>
              </w:rPr>
              <w:fldChar w:fldCharType="end"/>
            </w:r>
          </w:hyperlink>
        </w:p>
        <w:p w:rsidR="00C25721" w:rsidRDefault="00C25721">
          <w:pPr>
            <w:pStyle w:val="TOC1"/>
            <w:tabs>
              <w:tab w:val="right" w:leader="dot" w:pos="9016"/>
            </w:tabs>
            <w:rPr>
              <w:rFonts w:asciiTheme="minorHAnsi" w:eastAsiaTheme="minorEastAsia" w:hAnsiTheme="minorHAnsi"/>
              <w:noProof/>
              <w:sz w:val="22"/>
            </w:rPr>
          </w:pPr>
          <w:hyperlink w:anchor="_Toc209020354" w:history="1">
            <w:r w:rsidRPr="006C7CB4">
              <w:rPr>
                <w:rStyle w:val="Hyperlink"/>
                <w:noProof/>
                <w:lang w:val="sr-Cyrl-RS"/>
              </w:rPr>
              <w:t>ИЗВЕШТАЈИ О РАДУ УПРАВНИХ, РУКОВОДЕЋИХ,  СТРУЧНИХ И САВЕТОДАВНИХ ОРГАНА ШКОЛЕ</w:t>
            </w:r>
            <w:r>
              <w:rPr>
                <w:noProof/>
                <w:webHidden/>
              </w:rPr>
              <w:tab/>
            </w:r>
            <w:r>
              <w:rPr>
                <w:noProof/>
                <w:webHidden/>
              </w:rPr>
              <w:fldChar w:fldCharType="begin"/>
            </w:r>
            <w:r>
              <w:rPr>
                <w:noProof/>
                <w:webHidden/>
              </w:rPr>
              <w:instrText xml:space="preserve"> PAGEREF _Toc209020354 \h </w:instrText>
            </w:r>
            <w:r>
              <w:rPr>
                <w:noProof/>
                <w:webHidden/>
              </w:rPr>
            </w:r>
            <w:r>
              <w:rPr>
                <w:noProof/>
                <w:webHidden/>
              </w:rPr>
              <w:fldChar w:fldCharType="separate"/>
            </w:r>
            <w:r>
              <w:rPr>
                <w:noProof/>
                <w:webHidden/>
              </w:rPr>
              <w:t>10</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55" w:history="1">
            <w:r w:rsidRPr="006C7CB4">
              <w:rPr>
                <w:rStyle w:val="Hyperlink"/>
                <w:rFonts w:eastAsia="Times New Roman"/>
                <w:noProof/>
                <w:lang w:val="sr-Cyrl-RS"/>
              </w:rPr>
              <w:t xml:space="preserve">ИЗВЕШТАЈ О РАДУ ШКОЛСКОГ ОДБОРА У ШКОЛСКОЈ </w:t>
            </w:r>
            <w:r w:rsidRPr="006C7CB4">
              <w:rPr>
                <w:rStyle w:val="Hyperlink"/>
                <w:rFonts w:eastAsia="Times New Roman"/>
                <w:noProof/>
                <w:lang w:val="sr-Latn-RS"/>
              </w:rPr>
              <w:t>202</w:t>
            </w:r>
            <w:r w:rsidRPr="006C7CB4">
              <w:rPr>
                <w:rStyle w:val="Hyperlink"/>
                <w:rFonts w:eastAsia="Times New Roman"/>
                <w:noProof/>
                <w:lang w:val="sr-Cyrl-RS"/>
              </w:rPr>
              <w:t>4</w:t>
            </w:r>
            <w:r w:rsidRPr="006C7CB4">
              <w:rPr>
                <w:rStyle w:val="Hyperlink"/>
                <w:rFonts w:eastAsia="Times New Roman"/>
                <w:noProof/>
                <w:lang w:val="sr-Latn-RS"/>
              </w:rPr>
              <w:t>/2</w:t>
            </w:r>
            <w:r w:rsidRPr="006C7CB4">
              <w:rPr>
                <w:rStyle w:val="Hyperlink"/>
                <w:rFonts w:eastAsia="Times New Roman"/>
                <w:noProof/>
                <w:lang w:val="sr-Cyrl-RS"/>
              </w:rPr>
              <w:t>5. ГОДИНИ</w:t>
            </w:r>
            <w:r>
              <w:rPr>
                <w:noProof/>
                <w:webHidden/>
              </w:rPr>
              <w:tab/>
            </w:r>
            <w:r>
              <w:rPr>
                <w:noProof/>
                <w:webHidden/>
              </w:rPr>
              <w:fldChar w:fldCharType="begin"/>
            </w:r>
            <w:r>
              <w:rPr>
                <w:noProof/>
                <w:webHidden/>
              </w:rPr>
              <w:instrText xml:space="preserve"> PAGEREF _Toc209020355 \h </w:instrText>
            </w:r>
            <w:r>
              <w:rPr>
                <w:noProof/>
                <w:webHidden/>
              </w:rPr>
            </w:r>
            <w:r>
              <w:rPr>
                <w:noProof/>
                <w:webHidden/>
              </w:rPr>
              <w:fldChar w:fldCharType="separate"/>
            </w:r>
            <w:r>
              <w:rPr>
                <w:noProof/>
                <w:webHidden/>
              </w:rPr>
              <w:t>10</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56" w:history="1">
            <w:r w:rsidRPr="006C7CB4">
              <w:rPr>
                <w:rStyle w:val="Hyperlink"/>
                <w:noProof/>
                <w:lang w:val="sr-Cyrl-CS"/>
              </w:rPr>
              <w:t>ИЗВЕШТАЈ О РАДУ ДИРЕКТОРА ШКОЛЕ У ШКОЛСКОЈ 2024/25. ГОДИНИ</w:t>
            </w:r>
            <w:r>
              <w:rPr>
                <w:noProof/>
                <w:webHidden/>
              </w:rPr>
              <w:tab/>
            </w:r>
            <w:r>
              <w:rPr>
                <w:noProof/>
                <w:webHidden/>
              </w:rPr>
              <w:fldChar w:fldCharType="begin"/>
            </w:r>
            <w:r>
              <w:rPr>
                <w:noProof/>
                <w:webHidden/>
              </w:rPr>
              <w:instrText xml:space="preserve"> PAGEREF _Toc209020356 \h </w:instrText>
            </w:r>
            <w:r>
              <w:rPr>
                <w:noProof/>
                <w:webHidden/>
              </w:rPr>
            </w:r>
            <w:r>
              <w:rPr>
                <w:noProof/>
                <w:webHidden/>
              </w:rPr>
              <w:fldChar w:fldCharType="separate"/>
            </w:r>
            <w:r>
              <w:rPr>
                <w:noProof/>
                <w:webHidden/>
              </w:rPr>
              <w:t>13</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57" w:history="1">
            <w:r w:rsidRPr="006C7CB4">
              <w:rPr>
                <w:rStyle w:val="Hyperlink"/>
                <w:noProof/>
                <w:lang w:val="sr-Cyrl-CS"/>
              </w:rPr>
              <w:t>ИЗВЕШТАЈИ О РАДУ ПОМОЋНИКА ДИРЕКТОРА У ШКОЛСКОЈ 2024/2025. ГОДИНИ</w:t>
            </w:r>
            <w:r>
              <w:rPr>
                <w:noProof/>
                <w:webHidden/>
              </w:rPr>
              <w:tab/>
            </w:r>
            <w:r>
              <w:rPr>
                <w:noProof/>
                <w:webHidden/>
              </w:rPr>
              <w:fldChar w:fldCharType="begin"/>
            </w:r>
            <w:r>
              <w:rPr>
                <w:noProof/>
                <w:webHidden/>
              </w:rPr>
              <w:instrText xml:space="preserve"> PAGEREF _Toc209020357 \h </w:instrText>
            </w:r>
            <w:r>
              <w:rPr>
                <w:noProof/>
                <w:webHidden/>
              </w:rPr>
            </w:r>
            <w:r>
              <w:rPr>
                <w:noProof/>
                <w:webHidden/>
              </w:rPr>
              <w:fldChar w:fldCharType="separate"/>
            </w:r>
            <w:r>
              <w:rPr>
                <w:noProof/>
                <w:webHidden/>
              </w:rPr>
              <w:t>13</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58" w:history="1">
            <w:r w:rsidRPr="006C7CB4">
              <w:rPr>
                <w:rStyle w:val="Hyperlink"/>
                <w:noProof/>
                <w:lang w:val="sr-Cyrl-RS"/>
              </w:rPr>
              <w:t>ИЗВЕШТАЈ О РАДУ НАСТАВНИЧКОГ ВЕЋА У ШКОЛСКОЈ 20</w:t>
            </w:r>
            <w:r w:rsidRPr="006C7CB4">
              <w:rPr>
                <w:rStyle w:val="Hyperlink"/>
                <w:noProof/>
              </w:rPr>
              <w:t>2</w:t>
            </w:r>
            <w:r w:rsidRPr="006C7CB4">
              <w:rPr>
                <w:rStyle w:val="Hyperlink"/>
                <w:noProof/>
                <w:lang w:val="sr-Latn-RS"/>
              </w:rPr>
              <w:t>4</w:t>
            </w:r>
            <w:r w:rsidRPr="006C7CB4">
              <w:rPr>
                <w:rStyle w:val="Hyperlink"/>
                <w:noProof/>
                <w:lang w:val="sr-Cyrl-RS"/>
              </w:rPr>
              <w:t>/202</w:t>
            </w:r>
            <w:r w:rsidRPr="006C7CB4">
              <w:rPr>
                <w:rStyle w:val="Hyperlink"/>
                <w:noProof/>
                <w:lang w:val="sr-Latn-RS"/>
              </w:rPr>
              <w:t>5</w:t>
            </w:r>
            <w:r w:rsidRPr="006C7CB4">
              <w:rPr>
                <w:rStyle w:val="Hyperlink"/>
                <w:noProof/>
                <w:lang w:val="sr-Cyrl-RS"/>
              </w:rPr>
              <w:t>. ГОДИНИ</w:t>
            </w:r>
            <w:r>
              <w:rPr>
                <w:noProof/>
                <w:webHidden/>
              </w:rPr>
              <w:tab/>
            </w:r>
            <w:r>
              <w:rPr>
                <w:noProof/>
                <w:webHidden/>
              </w:rPr>
              <w:fldChar w:fldCharType="begin"/>
            </w:r>
            <w:r>
              <w:rPr>
                <w:noProof/>
                <w:webHidden/>
              </w:rPr>
              <w:instrText xml:space="preserve"> PAGEREF _Toc209020358 \h </w:instrText>
            </w:r>
            <w:r>
              <w:rPr>
                <w:noProof/>
                <w:webHidden/>
              </w:rPr>
            </w:r>
            <w:r>
              <w:rPr>
                <w:noProof/>
                <w:webHidden/>
              </w:rPr>
              <w:fldChar w:fldCharType="separate"/>
            </w:r>
            <w:r>
              <w:rPr>
                <w:noProof/>
                <w:webHidden/>
              </w:rPr>
              <w:t>14</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59" w:history="1">
            <w:r w:rsidRPr="006C7CB4">
              <w:rPr>
                <w:rStyle w:val="Hyperlink"/>
                <w:rFonts w:cs="Times New Roman"/>
                <w:noProof/>
                <w:lang w:val="sr-Cyrl-CS"/>
              </w:rPr>
              <w:t>За Наставничко веће:</w:t>
            </w:r>
            <w:r>
              <w:rPr>
                <w:noProof/>
                <w:webHidden/>
              </w:rPr>
              <w:tab/>
            </w:r>
            <w:r>
              <w:rPr>
                <w:noProof/>
                <w:webHidden/>
              </w:rPr>
              <w:fldChar w:fldCharType="begin"/>
            </w:r>
            <w:r>
              <w:rPr>
                <w:noProof/>
                <w:webHidden/>
              </w:rPr>
              <w:instrText xml:space="preserve"> PAGEREF _Toc209020359 \h </w:instrText>
            </w:r>
            <w:r>
              <w:rPr>
                <w:noProof/>
                <w:webHidden/>
              </w:rPr>
            </w:r>
            <w:r>
              <w:rPr>
                <w:noProof/>
                <w:webHidden/>
              </w:rPr>
              <w:fldChar w:fldCharType="separate"/>
            </w:r>
            <w:r>
              <w:rPr>
                <w:noProof/>
                <w:webHidden/>
              </w:rPr>
              <w:t>18</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60" w:history="1">
            <w:r w:rsidRPr="006C7CB4">
              <w:rPr>
                <w:rStyle w:val="Hyperlink"/>
                <w:noProof/>
                <w:lang w:val="sr-Cyrl-RS"/>
              </w:rPr>
              <w:t>ИЗВЕШТАЈ О РАДУ ОДЕЉЕЊСКИХ ВЕЋА У ШКОЛСКОЈ 202</w:t>
            </w:r>
            <w:r w:rsidRPr="006C7CB4">
              <w:rPr>
                <w:rStyle w:val="Hyperlink"/>
                <w:noProof/>
              </w:rPr>
              <w:t>4</w:t>
            </w:r>
            <w:r w:rsidRPr="006C7CB4">
              <w:rPr>
                <w:rStyle w:val="Hyperlink"/>
                <w:noProof/>
                <w:lang w:val="sr-Cyrl-RS"/>
              </w:rPr>
              <w:t>/202</w:t>
            </w:r>
            <w:r w:rsidRPr="006C7CB4">
              <w:rPr>
                <w:rStyle w:val="Hyperlink"/>
                <w:noProof/>
              </w:rPr>
              <w:t>5</w:t>
            </w:r>
            <w:r w:rsidRPr="006C7CB4">
              <w:rPr>
                <w:rStyle w:val="Hyperlink"/>
                <w:noProof/>
                <w:lang w:val="sr-Cyrl-RS"/>
              </w:rPr>
              <w:t>. ГОДИНИ</w:t>
            </w:r>
            <w:r>
              <w:rPr>
                <w:noProof/>
                <w:webHidden/>
              </w:rPr>
              <w:tab/>
            </w:r>
            <w:r>
              <w:rPr>
                <w:noProof/>
                <w:webHidden/>
              </w:rPr>
              <w:fldChar w:fldCharType="begin"/>
            </w:r>
            <w:r>
              <w:rPr>
                <w:noProof/>
                <w:webHidden/>
              </w:rPr>
              <w:instrText xml:space="preserve"> PAGEREF _Toc209020360 \h </w:instrText>
            </w:r>
            <w:r>
              <w:rPr>
                <w:noProof/>
                <w:webHidden/>
              </w:rPr>
            </w:r>
            <w:r>
              <w:rPr>
                <w:noProof/>
                <w:webHidden/>
              </w:rPr>
              <w:fldChar w:fldCharType="separate"/>
            </w:r>
            <w:r>
              <w:rPr>
                <w:noProof/>
                <w:webHidden/>
              </w:rPr>
              <w:t>18</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61" w:history="1">
            <w:r w:rsidRPr="006C7CB4">
              <w:rPr>
                <w:rStyle w:val="Hyperlink"/>
                <w:rFonts w:eastAsia="Times New Roman"/>
                <w:noProof/>
                <w:lang w:val="sr-Cyrl-RS"/>
              </w:rPr>
              <w:t>ИЗВЕШТАЈ О РАДУ ПЕДАГОШКОГ КОЛЕГИЈУМА У ШКОЛСКОЈ 2024/25. ГОДИНИ</w:t>
            </w:r>
            <w:r>
              <w:rPr>
                <w:noProof/>
                <w:webHidden/>
              </w:rPr>
              <w:tab/>
            </w:r>
            <w:r>
              <w:rPr>
                <w:noProof/>
                <w:webHidden/>
              </w:rPr>
              <w:fldChar w:fldCharType="begin"/>
            </w:r>
            <w:r>
              <w:rPr>
                <w:noProof/>
                <w:webHidden/>
              </w:rPr>
              <w:instrText xml:space="preserve"> PAGEREF _Toc209020361 \h </w:instrText>
            </w:r>
            <w:r>
              <w:rPr>
                <w:noProof/>
                <w:webHidden/>
              </w:rPr>
            </w:r>
            <w:r>
              <w:rPr>
                <w:noProof/>
                <w:webHidden/>
              </w:rPr>
              <w:fldChar w:fldCharType="separate"/>
            </w:r>
            <w:r>
              <w:rPr>
                <w:noProof/>
                <w:webHidden/>
              </w:rPr>
              <w:t>19</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62" w:history="1">
            <w:r w:rsidRPr="006C7CB4">
              <w:rPr>
                <w:rStyle w:val="Hyperlink"/>
                <w:noProof/>
                <w:lang w:val="sr-Cyrl-RS"/>
              </w:rPr>
              <w:t>ИЗВЕШТАЈ О РАДУ СТРУЧНОГ АКТИВА ЗА РАЗВОЈ ШКОЛСКОГ ПРОГРАМА У ШКОЛСКОЈ 2024/25. ГОДИНИ</w:t>
            </w:r>
            <w:r>
              <w:rPr>
                <w:noProof/>
                <w:webHidden/>
              </w:rPr>
              <w:tab/>
            </w:r>
            <w:r>
              <w:rPr>
                <w:noProof/>
                <w:webHidden/>
              </w:rPr>
              <w:fldChar w:fldCharType="begin"/>
            </w:r>
            <w:r>
              <w:rPr>
                <w:noProof/>
                <w:webHidden/>
              </w:rPr>
              <w:instrText xml:space="preserve"> PAGEREF _Toc209020362 \h </w:instrText>
            </w:r>
            <w:r>
              <w:rPr>
                <w:noProof/>
                <w:webHidden/>
              </w:rPr>
            </w:r>
            <w:r>
              <w:rPr>
                <w:noProof/>
                <w:webHidden/>
              </w:rPr>
              <w:fldChar w:fldCharType="separate"/>
            </w:r>
            <w:r>
              <w:rPr>
                <w:noProof/>
                <w:webHidden/>
              </w:rPr>
              <w:t>20</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63" w:history="1">
            <w:r w:rsidRPr="006C7CB4">
              <w:rPr>
                <w:rStyle w:val="Hyperlink"/>
                <w:noProof/>
                <w:lang w:val="sr-Cyrl-RS"/>
              </w:rPr>
              <w:t xml:space="preserve">ИЗВЕШТАЈ О РАДУ СТРУЧНОГ АКТИВА ЗА РАЗВОЈНО ПЛАНИРАЊЕ У ШКОЛСКОЈ </w:t>
            </w:r>
            <w:r w:rsidRPr="006C7CB4">
              <w:rPr>
                <w:rStyle w:val="Hyperlink"/>
                <w:noProof/>
                <w:lang w:val="en-GB"/>
              </w:rPr>
              <w:t xml:space="preserve">      </w:t>
            </w:r>
            <w:r w:rsidRPr="006C7CB4">
              <w:rPr>
                <w:rStyle w:val="Hyperlink"/>
                <w:noProof/>
                <w:lang w:val="sr-Cyrl-RS"/>
              </w:rPr>
              <w:t>20</w:t>
            </w:r>
            <w:r w:rsidRPr="006C7CB4">
              <w:rPr>
                <w:rStyle w:val="Hyperlink"/>
                <w:noProof/>
              </w:rPr>
              <w:t>2</w:t>
            </w:r>
            <w:r w:rsidRPr="006C7CB4">
              <w:rPr>
                <w:rStyle w:val="Hyperlink"/>
                <w:noProof/>
                <w:lang w:val="sr-Cyrl-RS"/>
              </w:rPr>
              <w:t>4</w:t>
            </w:r>
            <w:r w:rsidRPr="006C7CB4">
              <w:rPr>
                <w:rStyle w:val="Hyperlink"/>
                <w:noProof/>
                <w:lang w:val="en-GB"/>
              </w:rPr>
              <w:t>/2</w:t>
            </w:r>
            <w:r w:rsidRPr="006C7CB4">
              <w:rPr>
                <w:rStyle w:val="Hyperlink"/>
                <w:noProof/>
                <w:lang w:val="sr-Cyrl-RS"/>
              </w:rPr>
              <w:t>5. ГОДИНИ</w:t>
            </w:r>
            <w:r>
              <w:rPr>
                <w:noProof/>
                <w:webHidden/>
              </w:rPr>
              <w:tab/>
            </w:r>
            <w:r>
              <w:rPr>
                <w:noProof/>
                <w:webHidden/>
              </w:rPr>
              <w:fldChar w:fldCharType="begin"/>
            </w:r>
            <w:r>
              <w:rPr>
                <w:noProof/>
                <w:webHidden/>
              </w:rPr>
              <w:instrText xml:space="preserve"> PAGEREF _Toc209020363 \h </w:instrText>
            </w:r>
            <w:r>
              <w:rPr>
                <w:noProof/>
                <w:webHidden/>
              </w:rPr>
            </w:r>
            <w:r>
              <w:rPr>
                <w:noProof/>
                <w:webHidden/>
              </w:rPr>
              <w:fldChar w:fldCharType="separate"/>
            </w:r>
            <w:r>
              <w:rPr>
                <w:noProof/>
                <w:webHidden/>
              </w:rPr>
              <w:t>26</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64" w:history="1">
            <w:r w:rsidRPr="006C7CB4">
              <w:rPr>
                <w:rStyle w:val="Hyperlink"/>
                <w:noProof/>
                <w:lang w:val="sr-Cyrl-RS"/>
              </w:rPr>
              <w:t>ИЗВЕШТАЈ О РАДУ СТРУЧНОГ ВЕЋА КЛАВИРСКОГ ОДСЕКА ЗА ШКОЛСКУ 2024/25. ГОДИНУ</w:t>
            </w:r>
            <w:r>
              <w:rPr>
                <w:noProof/>
                <w:webHidden/>
              </w:rPr>
              <w:tab/>
            </w:r>
            <w:r>
              <w:rPr>
                <w:noProof/>
                <w:webHidden/>
              </w:rPr>
              <w:fldChar w:fldCharType="begin"/>
            </w:r>
            <w:r>
              <w:rPr>
                <w:noProof/>
                <w:webHidden/>
              </w:rPr>
              <w:instrText xml:space="preserve"> PAGEREF _Toc209020364 \h </w:instrText>
            </w:r>
            <w:r>
              <w:rPr>
                <w:noProof/>
                <w:webHidden/>
              </w:rPr>
            </w:r>
            <w:r>
              <w:rPr>
                <w:noProof/>
                <w:webHidden/>
              </w:rPr>
              <w:fldChar w:fldCharType="separate"/>
            </w:r>
            <w:r>
              <w:rPr>
                <w:noProof/>
                <w:webHidden/>
              </w:rPr>
              <w:t>35</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65" w:history="1">
            <w:r w:rsidRPr="006C7CB4">
              <w:rPr>
                <w:rStyle w:val="Hyperlink"/>
                <w:noProof/>
                <w:lang w:val="sr-Cyrl-RS"/>
              </w:rPr>
              <w:t xml:space="preserve">ИЗВЕШТАЈ О РАДУ СТРУЧНОГ ВЕЋА ОДСЕКА ХАРМОНИКА ЗА ШКОЛСКУ </w:t>
            </w:r>
            <w:r w:rsidRPr="006C7CB4">
              <w:rPr>
                <w:rStyle w:val="Hyperlink"/>
                <w:rFonts w:eastAsia="Times New Roman"/>
                <w:noProof/>
                <w:lang w:val="sr-Cyrl-RS"/>
              </w:rPr>
              <w:t>20</w:t>
            </w:r>
            <w:r w:rsidRPr="006C7CB4">
              <w:rPr>
                <w:rStyle w:val="Hyperlink"/>
                <w:rFonts w:eastAsia="Times New Roman"/>
                <w:noProof/>
              </w:rPr>
              <w:t>2</w:t>
            </w:r>
            <w:r w:rsidRPr="006C7CB4">
              <w:rPr>
                <w:rStyle w:val="Hyperlink"/>
                <w:rFonts w:eastAsia="Times New Roman"/>
                <w:noProof/>
                <w:lang w:val="sr-Cyrl-RS"/>
              </w:rPr>
              <w:t xml:space="preserve">4/25. </w:t>
            </w:r>
            <w:r w:rsidRPr="006C7CB4">
              <w:rPr>
                <w:rStyle w:val="Hyperlink"/>
                <w:noProof/>
                <w:lang w:val="sr-Cyrl-RS"/>
              </w:rPr>
              <w:t>ГОДИНУ</w:t>
            </w:r>
            <w:r>
              <w:rPr>
                <w:noProof/>
                <w:webHidden/>
              </w:rPr>
              <w:tab/>
            </w:r>
            <w:r>
              <w:rPr>
                <w:noProof/>
                <w:webHidden/>
              </w:rPr>
              <w:fldChar w:fldCharType="begin"/>
            </w:r>
            <w:r>
              <w:rPr>
                <w:noProof/>
                <w:webHidden/>
              </w:rPr>
              <w:instrText xml:space="preserve"> PAGEREF _Toc209020365 \h </w:instrText>
            </w:r>
            <w:r>
              <w:rPr>
                <w:noProof/>
                <w:webHidden/>
              </w:rPr>
            </w:r>
            <w:r>
              <w:rPr>
                <w:noProof/>
                <w:webHidden/>
              </w:rPr>
              <w:fldChar w:fldCharType="separate"/>
            </w:r>
            <w:r>
              <w:rPr>
                <w:noProof/>
                <w:webHidden/>
              </w:rPr>
              <w:t>40</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66" w:history="1">
            <w:r w:rsidRPr="006C7CB4">
              <w:rPr>
                <w:rStyle w:val="Hyperlink"/>
                <w:noProof/>
                <w:lang w:val="sr-Cyrl-RS"/>
              </w:rPr>
              <w:t>ИЗВЕШТАЈ О РАДУ СТРУЧНОГ ВЕЋА ГУДАЧКОГ ОДСЕКА ЗА ШКОЛСКУ 2024/</w:t>
            </w:r>
            <w:r w:rsidRPr="006C7CB4">
              <w:rPr>
                <w:rStyle w:val="Hyperlink"/>
                <w:noProof/>
                <w:lang w:val="sr-Latn-RS"/>
              </w:rPr>
              <w:t>202</w:t>
            </w:r>
            <w:r w:rsidRPr="006C7CB4">
              <w:rPr>
                <w:rStyle w:val="Hyperlink"/>
                <w:noProof/>
                <w:lang w:val="sr-Cyrl-RS"/>
              </w:rPr>
              <w:t>5. ГОДИНУ</w:t>
            </w:r>
            <w:r>
              <w:rPr>
                <w:noProof/>
                <w:webHidden/>
              </w:rPr>
              <w:tab/>
            </w:r>
            <w:r>
              <w:rPr>
                <w:noProof/>
                <w:webHidden/>
              </w:rPr>
              <w:fldChar w:fldCharType="begin"/>
            </w:r>
            <w:r>
              <w:rPr>
                <w:noProof/>
                <w:webHidden/>
              </w:rPr>
              <w:instrText xml:space="preserve"> PAGEREF _Toc209020366 \h </w:instrText>
            </w:r>
            <w:r>
              <w:rPr>
                <w:noProof/>
                <w:webHidden/>
              </w:rPr>
            </w:r>
            <w:r>
              <w:rPr>
                <w:noProof/>
                <w:webHidden/>
              </w:rPr>
              <w:fldChar w:fldCharType="separate"/>
            </w:r>
            <w:r>
              <w:rPr>
                <w:noProof/>
                <w:webHidden/>
              </w:rPr>
              <w:t>40</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67" w:history="1">
            <w:r w:rsidRPr="006C7CB4">
              <w:rPr>
                <w:rStyle w:val="Hyperlink"/>
                <w:noProof/>
                <w:lang w:val="ru-RU"/>
              </w:rPr>
              <w:t>ИЗВЕШТАЈ О РАДУ СТРУЧНОГ ВЕЋА ОДСЕКА ДУВАЧА И УДАРАЉКИ ЗА ШКОЛСКУ 202</w:t>
            </w:r>
            <w:r w:rsidRPr="006C7CB4">
              <w:rPr>
                <w:rStyle w:val="Hyperlink"/>
                <w:noProof/>
                <w:lang w:val="sr-Cyrl-RS"/>
              </w:rPr>
              <w:t>4</w:t>
            </w:r>
            <w:r w:rsidRPr="006C7CB4">
              <w:rPr>
                <w:rStyle w:val="Hyperlink"/>
                <w:noProof/>
                <w:lang w:val="ru-RU"/>
              </w:rPr>
              <w:t>/2025 ГОДИНУ</w:t>
            </w:r>
            <w:r>
              <w:rPr>
                <w:noProof/>
                <w:webHidden/>
              </w:rPr>
              <w:tab/>
            </w:r>
            <w:r>
              <w:rPr>
                <w:noProof/>
                <w:webHidden/>
              </w:rPr>
              <w:fldChar w:fldCharType="begin"/>
            </w:r>
            <w:r>
              <w:rPr>
                <w:noProof/>
                <w:webHidden/>
              </w:rPr>
              <w:instrText xml:space="preserve"> PAGEREF _Toc209020367 \h </w:instrText>
            </w:r>
            <w:r>
              <w:rPr>
                <w:noProof/>
                <w:webHidden/>
              </w:rPr>
            </w:r>
            <w:r>
              <w:rPr>
                <w:noProof/>
                <w:webHidden/>
              </w:rPr>
              <w:fldChar w:fldCharType="separate"/>
            </w:r>
            <w:r>
              <w:rPr>
                <w:noProof/>
                <w:webHidden/>
              </w:rPr>
              <w:t>46</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68" w:history="1">
            <w:r w:rsidRPr="006C7CB4">
              <w:rPr>
                <w:rStyle w:val="Hyperlink"/>
                <w:noProof/>
                <w:lang w:val="sr-Cyrl-RS"/>
              </w:rPr>
              <w:t>ИЗВЕШТАЈ О РАДУ СТРУЧНОГ ВЕЋА ТРЗАЧКОГ ОДСЕКА ЗА ШКОЛСКУ 202</w:t>
            </w:r>
            <w:r w:rsidRPr="006C7CB4">
              <w:rPr>
                <w:rStyle w:val="Hyperlink"/>
                <w:noProof/>
                <w:lang w:val="sr-Latn-RS"/>
              </w:rPr>
              <w:t>4</w:t>
            </w:r>
            <w:r w:rsidRPr="006C7CB4">
              <w:rPr>
                <w:rStyle w:val="Hyperlink"/>
                <w:noProof/>
                <w:lang w:val="sr-Cyrl-RS"/>
              </w:rPr>
              <w:t>/2</w:t>
            </w:r>
            <w:r w:rsidRPr="006C7CB4">
              <w:rPr>
                <w:rStyle w:val="Hyperlink"/>
                <w:noProof/>
                <w:lang w:val="sr-Latn-RS"/>
              </w:rPr>
              <w:t>5</w:t>
            </w:r>
            <w:r w:rsidRPr="006C7CB4">
              <w:rPr>
                <w:rStyle w:val="Hyperlink"/>
                <w:noProof/>
                <w:lang w:val="sr-Cyrl-RS"/>
              </w:rPr>
              <w:t>. ГОДИНУ</w:t>
            </w:r>
            <w:r>
              <w:rPr>
                <w:noProof/>
                <w:webHidden/>
              </w:rPr>
              <w:tab/>
            </w:r>
            <w:r>
              <w:rPr>
                <w:noProof/>
                <w:webHidden/>
              </w:rPr>
              <w:fldChar w:fldCharType="begin"/>
            </w:r>
            <w:r>
              <w:rPr>
                <w:noProof/>
                <w:webHidden/>
              </w:rPr>
              <w:instrText xml:space="preserve"> PAGEREF _Toc209020368 \h </w:instrText>
            </w:r>
            <w:r>
              <w:rPr>
                <w:noProof/>
                <w:webHidden/>
              </w:rPr>
            </w:r>
            <w:r>
              <w:rPr>
                <w:noProof/>
                <w:webHidden/>
              </w:rPr>
              <w:fldChar w:fldCharType="separate"/>
            </w:r>
            <w:r>
              <w:rPr>
                <w:noProof/>
                <w:webHidden/>
              </w:rPr>
              <w:t>56</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69" w:history="1">
            <w:r w:rsidRPr="006C7CB4">
              <w:rPr>
                <w:rStyle w:val="Hyperlink"/>
                <w:noProof/>
              </w:rPr>
              <w:t>ИЗВЕШТАЈ РАДА СТРУЧНОГ ВЕЋА СОЛО ПЕВАЊА ЗА ШКОЛСКУ 202</w:t>
            </w:r>
            <w:r w:rsidRPr="006C7CB4">
              <w:rPr>
                <w:rStyle w:val="Hyperlink"/>
                <w:noProof/>
                <w:lang w:val="sr-Cyrl-RS"/>
              </w:rPr>
              <w:t>4</w:t>
            </w:r>
            <w:r w:rsidRPr="006C7CB4">
              <w:rPr>
                <w:rStyle w:val="Hyperlink"/>
                <w:noProof/>
              </w:rPr>
              <w:t>/202</w:t>
            </w:r>
            <w:r w:rsidRPr="006C7CB4">
              <w:rPr>
                <w:rStyle w:val="Hyperlink"/>
                <w:noProof/>
                <w:lang w:val="sr-Cyrl-RS"/>
              </w:rPr>
              <w:t>5</w:t>
            </w:r>
            <w:r w:rsidRPr="006C7CB4">
              <w:rPr>
                <w:rStyle w:val="Hyperlink"/>
                <w:noProof/>
              </w:rPr>
              <w:t>. ГОДИНУ</w:t>
            </w:r>
            <w:r>
              <w:rPr>
                <w:noProof/>
                <w:webHidden/>
              </w:rPr>
              <w:tab/>
            </w:r>
            <w:r>
              <w:rPr>
                <w:noProof/>
                <w:webHidden/>
              </w:rPr>
              <w:fldChar w:fldCharType="begin"/>
            </w:r>
            <w:r>
              <w:rPr>
                <w:noProof/>
                <w:webHidden/>
              </w:rPr>
              <w:instrText xml:space="preserve"> PAGEREF _Toc209020369 \h </w:instrText>
            </w:r>
            <w:r>
              <w:rPr>
                <w:noProof/>
                <w:webHidden/>
              </w:rPr>
            </w:r>
            <w:r>
              <w:rPr>
                <w:noProof/>
                <w:webHidden/>
              </w:rPr>
              <w:fldChar w:fldCharType="separate"/>
            </w:r>
            <w:r>
              <w:rPr>
                <w:noProof/>
                <w:webHidden/>
              </w:rPr>
              <w:t>61</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70" w:history="1">
            <w:r w:rsidRPr="006C7CB4">
              <w:rPr>
                <w:rStyle w:val="Hyperlink"/>
                <w:noProof/>
              </w:rPr>
              <w:t xml:space="preserve">ИЗВЕШТАЈ О РАДУ СТРУЧНОГ ВЕЋА </w:t>
            </w:r>
            <w:r w:rsidRPr="006C7CB4">
              <w:rPr>
                <w:rStyle w:val="Hyperlink"/>
                <w:noProof/>
                <w:lang w:val="sr-Cyrl-RS"/>
              </w:rPr>
              <w:t>СТРУЧНО</w:t>
            </w:r>
            <w:r w:rsidRPr="006C7CB4">
              <w:rPr>
                <w:rStyle w:val="Hyperlink"/>
                <w:noProof/>
              </w:rPr>
              <w:t>ТЕОРИЈСКИХ ПРЕДМЕТА</w:t>
            </w:r>
            <w:r>
              <w:rPr>
                <w:noProof/>
                <w:webHidden/>
              </w:rPr>
              <w:tab/>
            </w:r>
            <w:r>
              <w:rPr>
                <w:noProof/>
                <w:webHidden/>
              </w:rPr>
              <w:fldChar w:fldCharType="begin"/>
            </w:r>
            <w:r>
              <w:rPr>
                <w:noProof/>
                <w:webHidden/>
              </w:rPr>
              <w:instrText xml:space="preserve"> PAGEREF _Toc209020370 \h </w:instrText>
            </w:r>
            <w:r>
              <w:rPr>
                <w:noProof/>
                <w:webHidden/>
              </w:rPr>
            </w:r>
            <w:r>
              <w:rPr>
                <w:noProof/>
                <w:webHidden/>
              </w:rPr>
              <w:fldChar w:fldCharType="separate"/>
            </w:r>
            <w:r>
              <w:rPr>
                <w:noProof/>
                <w:webHidden/>
              </w:rPr>
              <w:t>68</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71" w:history="1">
            <w:r w:rsidRPr="006C7CB4">
              <w:rPr>
                <w:rStyle w:val="Hyperlink"/>
                <w:noProof/>
                <w:lang w:val="sr-Cyrl-CS"/>
              </w:rPr>
              <w:t xml:space="preserve">ИЗВЕШТАЈ О РАДУ СТРУЧНОГ ВЕЋА НАСТАВНИКА ОПШТЕОБРАЗОВНИХ ПРЕДМЕТА ЗА ШКОЛСКУ </w:t>
            </w:r>
            <w:r w:rsidRPr="006C7CB4">
              <w:rPr>
                <w:rStyle w:val="Hyperlink"/>
                <w:noProof/>
                <w:lang w:val="sr-Cyrl-RS"/>
              </w:rPr>
              <w:t>20</w:t>
            </w:r>
            <w:r w:rsidRPr="006C7CB4">
              <w:rPr>
                <w:rStyle w:val="Hyperlink"/>
                <w:noProof/>
              </w:rPr>
              <w:t>2</w:t>
            </w:r>
            <w:r w:rsidRPr="006C7CB4">
              <w:rPr>
                <w:rStyle w:val="Hyperlink"/>
                <w:noProof/>
                <w:lang w:val="sr-Cyrl-RS"/>
              </w:rPr>
              <w:t>4/25.</w:t>
            </w:r>
            <w:r w:rsidRPr="006C7CB4">
              <w:rPr>
                <w:rStyle w:val="Hyperlink"/>
                <w:noProof/>
                <w:lang w:val="sr-Cyrl-CS"/>
              </w:rPr>
              <w:t xml:space="preserve"> ГОДИНУ</w:t>
            </w:r>
            <w:r>
              <w:rPr>
                <w:noProof/>
                <w:webHidden/>
              </w:rPr>
              <w:tab/>
            </w:r>
            <w:r>
              <w:rPr>
                <w:noProof/>
                <w:webHidden/>
              </w:rPr>
              <w:fldChar w:fldCharType="begin"/>
            </w:r>
            <w:r>
              <w:rPr>
                <w:noProof/>
                <w:webHidden/>
              </w:rPr>
              <w:instrText xml:space="preserve"> PAGEREF _Toc209020371 \h </w:instrText>
            </w:r>
            <w:r>
              <w:rPr>
                <w:noProof/>
                <w:webHidden/>
              </w:rPr>
            </w:r>
            <w:r>
              <w:rPr>
                <w:noProof/>
                <w:webHidden/>
              </w:rPr>
              <w:fldChar w:fldCharType="separate"/>
            </w:r>
            <w:r>
              <w:rPr>
                <w:noProof/>
                <w:webHidden/>
              </w:rPr>
              <w:t>73</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72" w:history="1">
            <w:r w:rsidRPr="006C7CB4">
              <w:rPr>
                <w:rStyle w:val="Hyperlink"/>
                <w:noProof/>
                <w:lang w:val="sr-Cyrl-RS"/>
              </w:rPr>
              <w:t>ИЗВЕШТАЈ О РАДУ САВЕТА РОДИТЕЉА У ШКОЛСКОЈ 20</w:t>
            </w:r>
            <w:r w:rsidRPr="006C7CB4">
              <w:rPr>
                <w:rStyle w:val="Hyperlink"/>
                <w:noProof/>
              </w:rPr>
              <w:t>2</w:t>
            </w:r>
            <w:r w:rsidRPr="006C7CB4">
              <w:rPr>
                <w:rStyle w:val="Hyperlink"/>
                <w:noProof/>
                <w:lang w:val="sr-Latn-RS"/>
              </w:rPr>
              <w:t>4</w:t>
            </w:r>
            <w:r w:rsidRPr="006C7CB4">
              <w:rPr>
                <w:rStyle w:val="Hyperlink"/>
                <w:noProof/>
                <w:lang w:val="sr-Cyrl-RS"/>
              </w:rPr>
              <w:t>/2</w:t>
            </w:r>
            <w:r w:rsidRPr="006C7CB4">
              <w:rPr>
                <w:rStyle w:val="Hyperlink"/>
                <w:noProof/>
                <w:lang w:val="sr-Latn-RS"/>
              </w:rPr>
              <w:t>5</w:t>
            </w:r>
            <w:r w:rsidRPr="006C7CB4">
              <w:rPr>
                <w:rStyle w:val="Hyperlink"/>
                <w:noProof/>
                <w:lang w:val="sr-Cyrl-RS"/>
              </w:rPr>
              <w:t>. ГОДИНИ</w:t>
            </w:r>
            <w:r>
              <w:rPr>
                <w:noProof/>
                <w:webHidden/>
              </w:rPr>
              <w:tab/>
            </w:r>
            <w:r>
              <w:rPr>
                <w:noProof/>
                <w:webHidden/>
              </w:rPr>
              <w:fldChar w:fldCharType="begin"/>
            </w:r>
            <w:r>
              <w:rPr>
                <w:noProof/>
                <w:webHidden/>
              </w:rPr>
              <w:instrText xml:space="preserve"> PAGEREF _Toc209020372 \h </w:instrText>
            </w:r>
            <w:r>
              <w:rPr>
                <w:noProof/>
                <w:webHidden/>
              </w:rPr>
            </w:r>
            <w:r>
              <w:rPr>
                <w:noProof/>
                <w:webHidden/>
              </w:rPr>
              <w:fldChar w:fldCharType="separate"/>
            </w:r>
            <w:r>
              <w:rPr>
                <w:noProof/>
                <w:webHidden/>
              </w:rPr>
              <w:t>76</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73" w:history="1">
            <w:r w:rsidRPr="006C7CB4">
              <w:rPr>
                <w:rStyle w:val="Hyperlink"/>
                <w:noProof/>
                <w:lang w:val="sr-Cyrl-RS"/>
              </w:rPr>
              <w:t>ИЗВЕШТАЈ О РАДУ УЧЕНИЧКОГ ПАРЛАМЕНТА МУЗИЧКЕ ШКОЛЕ  „ЈОСИФ МАРИНКОВИЋ“ ЗА ШКОЛСКУ 2024/25. ГОДИНУ</w:t>
            </w:r>
            <w:r>
              <w:rPr>
                <w:noProof/>
                <w:webHidden/>
              </w:rPr>
              <w:tab/>
            </w:r>
            <w:r>
              <w:rPr>
                <w:noProof/>
                <w:webHidden/>
              </w:rPr>
              <w:fldChar w:fldCharType="begin"/>
            </w:r>
            <w:r>
              <w:rPr>
                <w:noProof/>
                <w:webHidden/>
              </w:rPr>
              <w:instrText xml:space="preserve"> PAGEREF _Toc209020373 \h </w:instrText>
            </w:r>
            <w:r>
              <w:rPr>
                <w:noProof/>
                <w:webHidden/>
              </w:rPr>
            </w:r>
            <w:r>
              <w:rPr>
                <w:noProof/>
                <w:webHidden/>
              </w:rPr>
              <w:fldChar w:fldCharType="separate"/>
            </w:r>
            <w:r>
              <w:rPr>
                <w:noProof/>
                <w:webHidden/>
              </w:rPr>
              <w:t>78</w:t>
            </w:r>
            <w:r>
              <w:rPr>
                <w:noProof/>
                <w:webHidden/>
              </w:rPr>
              <w:fldChar w:fldCharType="end"/>
            </w:r>
          </w:hyperlink>
        </w:p>
        <w:p w:rsidR="00C25721" w:rsidRDefault="00C25721">
          <w:pPr>
            <w:pStyle w:val="TOC1"/>
            <w:tabs>
              <w:tab w:val="right" w:leader="dot" w:pos="9016"/>
            </w:tabs>
            <w:rPr>
              <w:rFonts w:asciiTheme="minorHAnsi" w:eastAsiaTheme="minorEastAsia" w:hAnsiTheme="minorHAnsi"/>
              <w:noProof/>
              <w:sz w:val="22"/>
            </w:rPr>
          </w:pPr>
          <w:hyperlink w:anchor="_Toc209020374" w:history="1">
            <w:r w:rsidRPr="006C7CB4">
              <w:rPr>
                <w:rStyle w:val="Hyperlink"/>
                <w:noProof/>
                <w:lang w:val="sr-Cyrl-RS"/>
              </w:rPr>
              <w:t>ИЗВЕШТАЈИ О РАДУ ТИМОВА</w:t>
            </w:r>
            <w:r>
              <w:rPr>
                <w:noProof/>
                <w:webHidden/>
              </w:rPr>
              <w:tab/>
            </w:r>
            <w:r>
              <w:rPr>
                <w:noProof/>
                <w:webHidden/>
              </w:rPr>
              <w:fldChar w:fldCharType="begin"/>
            </w:r>
            <w:r>
              <w:rPr>
                <w:noProof/>
                <w:webHidden/>
              </w:rPr>
              <w:instrText xml:space="preserve"> PAGEREF _Toc209020374 \h </w:instrText>
            </w:r>
            <w:r>
              <w:rPr>
                <w:noProof/>
                <w:webHidden/>
              </w:rPr>
            </w:r>
            <w:r>
              <w:rPr>
                <w:noProof/>
                <w:webHidden/>
              </w:rPr>
              <w:fldChar w:fldCharType="separate"/>
            </w:r>
            <w:r>
              <w:rPr>
                <w:noProof/>
                <w:webHidden/>
              </w:rPr>
              <w:t>81</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77" w:history="1">
            <w:r w:rsidRPr="006C7CB4">
              <w:rPr>
                <w:rStyle w:val="Hyperlink"/>
                <w:noProof/>
                <w:lang w:val="sr-Cyrl-RS"/>
              </w:rPr>
              <w:t>ИЗВЕШТАЈ О РАДУ ТИМА ЗА ИНКЛУЗИВНО ОБРАЗОВАЊЕ (ИО) ЗА ШКОЛСКУ2024/25. ГОДИНУ</w:t>
            </w:r>
            <w:r>
              <w:rPr>
                <w:noProof/>
                <w:webHidden/>
              </w:rPr>
              <w:tab/>
            </w:r>
            <w:r>
              <w:rPr>
                <w:noProof/>
                <w:webHidden/>
              </w:rPr>
              <w:fldChar w:fldCharType="begin"/>
            </w:r>
            <w:r>
              <w:rPr>
                <w:noProof/>
                <w:webHidden/>
              </w:rPr>
              <w:instrText xml:space="preserve"> PAGEREF _Toc209020377 \h </w:instrText>
            </w:r>
            <w:r>
              <w:rPr>
                <w:noProof/>
                <w:webHidden/>
              </w:rPr>
            </w:r>
            <w:r>
              <w:rPr>
                <w:noProof/>
                <w:webHidden/>
              </w:rPr>
              <w:fldChar w:fldCharType="separate"/>
            </w:r>
            <w:r>
              <w:rPr>
                <w:noProof/>
                <w:webHidden/>
              </w:rPr>
              <w:t>82</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78" w:history="1">
            <w:r w:rsidRPr="006C7CB4">
              <w:rPr>
                <w:rStyle w:val="Hyperlink"/>
                <w:noProof/>
                <w:lang w:val="sr-Cyrl-RS"/>
              </w:rPr>
              <w:t>ИЗВЕШТАЈ ТИМА ЗА ЗАШТИТУ ОД ДИСКРИМИНАЦИЈЕ, НАСИЉА, ЗЛОСТАВЉАЊА И ЗАНЕМАРИВАЊА ЗА ШКОЛСКУ 202</w:t>
            </w:r>
            <w:r w:rsidRPr="006C7CB4">
              <w:rPr>
                <w:rStyle w:val="Hyperlink"/>
                <w:noProof/>
              </w:rPr>
              <w:t>4</w:t>
            </w:r>
            <w:r w:rsidRPr="006C7CB4">
              <w:rPr>
                <w:rStyle w:val="Hyperlink"/>
                <w:noProof/>
                <w:lang w:val="sr-Cyrl-RS"/>
              </w:rPr>
              <w:t>/2</w:t>
            </w:r>
            <w:r w:rsidRPr="006C7CB4">
              <w:rPr>
                <w:rStyle w:val="Hyperlink"/>
                <w:noProof/>
              </w:rPr>
              <w:t>5</w:t>
            </w:r>
            <w:r w:rsidRPr="006C7CB4">
              <w:rPr>
                <w:rStyle w:val="Hyperlink"/>
                <w:noProof/>
                <w:lang w:val="sr-Cyrl-RS"/>
              </w:rPr>
              <w:t>. ГОДИНУ</w:t>
            </w:r>
            <w:r>
              <w:rPr>
                <w:noProof/>
                <w:webHidden/>
              </w:rPr>
              <w:tab/>
            </w:r>
            <w:r>
              <w:rPr>
                <w:noProof/>
                <w:webHidden/>
              </w:rPr>
              <w:fldChar w:fldCharType="begin"/>
            </w:r>
            <w:r>
              <w:rPr>
                <w:noProof/>
                <w:webHidden/>
              </w:rPr>
              <w:instrText xml:space="preserve"> PAGEREF _Toc209020378 \h </w:instrText>
            </w:r>
            <w:r>
              <w:rPr>
                <w:noProof/>
                <w:webHidden/>
              </w:rPr>
            </w:r>
            <w:r>
              <w:rPr>
                <w:noProof/>
                <w:webHidden/>
              </w:rPr>
              <w:fldChar w:fldCharType="separate"/>
            </w:r>
            <w:r>
              <w:rPr>
                <w:noProof/>
                <w:webHidden/>
              </w:rPr>
              <w:t>85</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79" w:history="1">
            <w:r w:rsidRPr="006C7CB4">
              <w:rPr>
                <w:rStyle w:val="Hyperlink"/>
                <w:rFonts w:eastAsia="Times New Roman" w:cs="Times New Roman"/>
                <w:noProof/>
                <w:lang w:val="sr-Cyrl-RS"/>
              </w:rPr>
              <w:t>ИЗВЕШТАЈ О РАДУ ТИМА ЗА УНАПРЕЂЕЊЕ КВАЛИТЕТА И РАЗВОЈ УСТАНОВЕ ЗА ШКОЛСКУ 2024/25. ГОДИНУ</w:t>
            </w:r>
            <w:r>
              <w:rPr>
                <w:noProof/>
                <w:webHidden/>
              </w:rPr>
              <w:tab/>
            </w:r>
            <w:r>
              <w:rPr>
                <w:noProof/>
                <w:webHidden/>
              </w:rPr>
              <w:fldChar w:fldCharType="begin"/>
            </w:r>
            <w:r>
              <w:rPr>
                <w:noProof/>
                <w:webHidden/>
              </w:rPr>
              <w:instrText xml:space="preserve"> PAGEREF _Toc209020379 \h </w:instrText>
            </w:r>
            <w:r>
              <w:rPr>
                <w:noProof/>
                <w:webHidden/>
              </w:rPr>
            </w:r>
            <w:r>
              <w:rPr>
                <w:noProof/>
                <w:webHidden/>
              </w:rPr>
              <w:fldChar w:fldCharType="separate"/>
            </w:r>
            <w:r>
              <w:rPr>
                <w:noProof/>
                <w:webHidden/>
              </w:rPr>
              <w:t>87</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80" w:history="1">
            <w:r w:rsidRPr="006C7CB4">
              <w:rPr>
                <w:rStyle w:val="Hyperlink"/>
                <w:noProof/>
              </w:rPr>
              <w:t>ИЗВЕШТАЈ О РАДУ ТИМА ЗА ПРОФЕСИОНАЛНИ РАЗВОЈ У ШКОЛСКОЈ 202</w:t>
            </w:r>
            <w:r w:rsidRPr="006C7CB4">
              <w:rPr>
                <w:rStyle w:val="Hyperlink"/>
                <w:noProof/>
                <w:lang w:val="sr-Cyrl-RS"/>
              </w:rPr>
              <w:t>4</w:t>
            </w:r>
            <w:r w:rsidRPr="006C7CB4">
              <w:rPr>
                <w:rStyle w:val="Hyperlink"/>
                <w:noProof/>
              </w:rPr>
              <w:t>/2</w:t>
            </w:r>
            <w:r w:rsidRPr="006C7CB4">
              <w:rPr>
                <w:rStyle w:val="Hyperlink"/>
                <w:noProof/>
                <w:lang w:val="sr-Cyrl-RS"/>
              </w:rPr>
              <w:t>5</w:t>
            </w:r>
            <w:r w:rsidRPr="006C7CB4">
              <w:rPr>
                <w:rStyle w:val="Hyperlink"/>
                <w:noProof/>
              </w:rPr>
              <w:t>. ГОДИНИ</w:t>
            </w:r>
            <w:r>
              <w:rPr>
                <w:noProof/>
                <w:webHidden/>
              </w:rPr>
              <w:tab/>
            </w:r>
            <w:r>
              <w:rPr>
                <w:noProof/>
                <w:webHidden/>
              </w:rPr>
              <w:fldChar w:fldCharType="begin"/>
            </w:r>
            <w:r>
              <w:rPr>
                <w:noProof/>
                <w:webHidden/>
              </w:rPr>
              <w:instrText xml:space="preserve"> PAGEREF _Toc209020380 \h </w:instrText>
            </w:r>
            <w:r>
              <w:rPr>
                <w:noProof/>
                <w:webHidden/>
              </w:rPr>
            </w:r>
            <w:r>
              <w:rPr>
                <w:noProof/>
                <w:webHidden/>
              </w:rPr>
              <w:fldChar w:fldCharType="separate"/>
            </w:r>
            <w:r>
              <w:rPr>
                <w:noProof/>
                <w:webHidden/>
              </w:rPr>
              <w:t>92</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81" w:history="1">
            <w:r w:rsidRPr="006C7CB4">
              <w:rPr>
                <w:rStyle w:val="Hyperlink"/>
                <w:noProof/>
              </w:rPr>
              <w:t>ИЗВЕШТАЈ О СТРУЧНОМ УСАВРШАВAЊУ ЗАПОСЛЕНИХ – НАСТАВНИКА И СТРУЧНИХ CAРАДНИКА У ШКОЛСКОЈ 202</w:t>
            </w:r>
            <w:r w:rsidRPr="006C7CB4">
              <w:rPr>
                <w:rStyle w:val="Hyperlink"/>
                <w:noProof/>
                <w:lang w:val="sr-Cyrl-RS"/>
              </w:rPr>
              <w:t>4</w:t>
            </w:r>
            <w:r w:rsidRPr="006C7CB4">
              <w:rPr>
                <w:rStyle w:val="Hyperlink"/>
                <w:noProof/>
              </w:rPr>
              <w:t>/2</w:t>
            </w:r>
            <w:r w:rsidRPr="006C7CB4">
              <w:rPr>
                <w:rStyle w:val="Hyperlink"/>
                <w:noProof/>
                <w:lang w:val="sr-Cyrl-RS"/>
              </w:rPr>
              <w:t>5</w:t>
            </w:r>
            <w:r w:rsidRPr="006C7CB4">
              <w:rPr>
                <w:rStyle w:val="Hyperlink"/>
                <w:noProof/>
              </w:rPr>
              <w:t>. ГОДИНИ</w:t>
            </w:r>
            <w:r>
              <w:rPr>
                <w:noProof/>
                <w:webHidden/>
              </w:rPr>
              <w:tab/>
            </w:r>
            <w:r>
              <w:rPr>
                <w:noProof/>
                <w:webHidden/>
              </w:rPr>
              <w:fldChar w:fldCharType="begin"/>
            </w:r>
            <w:r>
              <w:rPr>
                <w:noProof/>
                <w:webHidden/>
              </w:rPr>
              <w:instrText xml:space="preserve"> PAGEREF _Toc209020381 \h </w:instrText>
            </w:r>
            <w:r>
              <w:rPr>
                <w:noProof/>
                <w:webHidden/>
              </w:rPr>
            </w:r>
            <w:r>
              <w:rPr>
                <w:noProof/>
                <w:webHidden/>
              </w:rPr>
              <w:fldChar w:fldCharType="separate"/>
            </w:r>
            <w:r>
              <w:rPr>
                <w:noProof/>
                <w:webHidden/>
              </w:rPr>
              <w:t>93</w:t>
            </w:r>
            <w:r>
              <w:rPr>
                <w:noProof/>
                <w:webHidden/>
              </w:rPr>
              <w:fldChar w:fldCharType="end"/>
            </w:r>
          </w:hyperlink>
        </w:p>
        <w:p w:rsidR="00C25721" w:rsidRDefault="00C25721">
          <w:pPr>
            <w:pStyle w:val="TOC1"/>
            <w:tabs>
              <w:tab w:val="right" w:leader="dot" w:pos="9016"/>
            </w:tabs>
            <w:rPr>
              <w:rFonts w:asciiTheme="minorHAnsi" w:eastAsiaTheme="minorEastAsia" w:hAnsiTheme="minorHAnsi"/>
              <w:noProof/>
              <w:sz w:val="22"/>
            </w:rPr>
          </w:pPr>
          <w:hyperlink w:anchor="_Toc209020382" w:history="1">
            <w:r w:rsidRPr="006C7CB4">
              <w:rPr>
                <w:rStyle w:val="Hyperlink"/>
                <w:noProof/>
                <w:lang w:val="sr-Cyrl-RS"/>
              </w:rPr>
              <w:t>ИЗВЕШТАЈ РАДА ТИМА ЗА РАЗВОЈ МЕЂУПРЕДМЕТНИХ КОМПЕТЕНЦИЈА И ПРЕДУЗЕТНИШТВА У ШКОЛСКОЈ 2024/25.ГОДИНИ</w:t>
            </w:r>
            <w:r>
              <w:rPr>
                <w:noProof/>
                <w:webHidden/>
              </w:rPr>
              <w:tab/>
            </w:r>
            <w:r>
              <w:rPr>
                <w:noProof/>
                <w:webHidden/>
              </w:rPr>
              <w:fldChar w:fldCharType="begin"/>
            </w:r>
            <w:r>
              <w:rPr>
                <w:noProof/>
                <w:webHidden/>
              </w:rPr>
              <w:instrText xml:space="preserve"> PAGEREF _Toc209020382 \h </w:instrText>
            </w:r>
            <w:r>
              <w:rPr>
                <w:noProof/>
                <w:webHidden/>
              </w:rPr>
            </w:r>
            <w:r>
              <w:rPr>
                <w:noProof/>
                <w:webHidden/>
              </w:rPr>
              <w:fldChar w:fldCharType="separate"/>
            </w:r>
            <w:r>
              <w:rPr>
                <w:noProof/>
                <w:webHidden/>
              </w:rPr>
              <w:t>95</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83" w:history="1">
            <w:r w:rsidRPr="006C7CB4">
              <w:rPr>
                <w:rStyle w:val="Hyperlink"/>
                <w:noProof/>
                <w:lang w:val="sr-Cyrl-RS"/>
              </w:rPr>
              <w:t>ИЗВЕШТАЈ ТИМА ЗА ПИСАЊЕ ПРОЈЕКАТА ЗА ШКОЛСКУ 20</w:t>
            </w:r>
            <w:r w:rsidRPr="006C7CB4">
              <w:rPr>
                <w:rStyle w:val="Hyperlink"/>
                <w:noProof/>
              </w:rPr>
              <w:t>2</w:t>
            </w:r>
            <w:r w:rsidRPr="006C7CB4">
              <w:rPr>
                <w:rStyle w:val="Hyperlink"/>
                <w:noProof/>
                <w:lang w:val="sr-Cyrl-RS"/>
              </w:rPr>
              <w:t>4/25. ГОДИНУ</w:t>
            </w:r>
            <w:r>
              <w:rPr>
                <w:noProof/>
                <w:webHidden/>
              </w:rPr>
              <w:tab/>
            </w:r>
            <w:r>
              <w:rPr>
                <w:noProof/>
                <w:webHidden/>
              </w:rPr>
              <w:fldChar w:fldCharType="begin"/>
            </w:r>
            <w:r>
              <w:rPr>
                <w:noProof/>
                <w:webHidden/>
              </w:rPr>
              <w:instrText xml:space="preserve"> PAGEREF _Toc209020383 \h </w:instrText>
            </w:r>
            <w:r>
              <w:rPr>
                <w:noProof/>
                <w:webHidden/>
              </w:rPr>
            </w:r>
            <w:r>
              <w:rPr>
                <w:noProof/>
                <w:webHidden/>
              </w:rPr>
              <w:fldChar w:fldCharType="separate"/>
            </w:r>
            <w:r>
              <w:rPr>
                <w:noProof/>
                <w:webHidden/>
              </w:rPr>
              <w:t>102</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93" w:history="1">
            <w:r w:rsidRPr="006C7CB4">
              <w:rPr>
                <w:rStyle w:val="Hyperlink"/>
                <w:noProof/>
                <w:lang w:val="sr-Cyrl-RS"/>
              </w:rPr>
              <w:t>ИЗВЕШТАЈ О РАДУ ТИМА ЗА  ПРОФЕСИОНАЛНУ ОРИЈЕНТАЦИЈУ И КАРИЈЕРНО ВОЂЕЊЕ И САВЕТОВАЊЕ У ШКОЛСКОЈ 2024/25. ГОДИНИ</w:t>
            </w:r>
            <w:r>
              <w:rPr>
                <w:noProof/>
                <w:webHidden/>
              </w:rPr>
              <w:tab/>
            </w:r>
            <w:r>
              <w:rPr>
                <w:noProof/>
                <w:webHidden/>
              </w:rPr>
              <w:fldChar w:fldCharType="begin"/>
            </w:r>
            <w:r>
              <w:rPr>
                <w:noProof/>
                <w:webHidden/>
              </w:rPr>
              <w:instrText xml:space="preserve"> PAGEREF _Toc209020393 \h </w:instrText>
            </w:r>
            <w:r>
              <w:rPr>
                <w:noProof/>
                <w:webHidden/>
              </w:rPr>
            </w:r>
            <w:r>
              <w:rPr>
                <w:noProof/>
                <w:webHidden/>
              </w:rPr>
              <w:fldChar w:fldCharType="separate"/>
            </w:r>
            <w:r>
              <w:rPr>
                <w:noProof/>
                <w:webHidden/>
              </w:rPr>
              <w:t>102</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94" w:history="1">
            <w:r w:rsidRPr="006C7CB4">
              <w:rPr>
                <w:rStyle w:val="Hyperlink"/>
                <w:noProof/>
                <w:lang w:val="sr-Cyrl-RS"/>
              </w:rPr>
              <w:t>ИЗВЕШТАЈ О РЕАЛИЗАЦИЈИ ПРОГРАМА КУЛТУРНИХ АКТИВНОСТИ</w:t>
            </w:r>
            <w:r>
              <w:rPr>
                <w:noProof/>
                <w:webHidden/>
              </w:rPr>
              <w:tab/>
            </w:r>
            <w:r>
              <w:rPr>
                <w:noProof/>
                <w:webHidden/>
              </w:rPr>
              <w:fldChar w:fldCharType="begin"/>
            </w:r>
            <w:r>
              <w:rPr>
                <w:noProof/>
                <w:webHidden/>
              </w:rPr>
              <w:instrText xml:space="preserve"> PAGEREF _Toc209020394 \h </w:instrText>
            </w:r>
            <w:r>
              <w:rPr>
                <w:noProof/>
                <w:webHidden/>
              </w:rPr>
            </w:r>
            <w:r>
              <w:rPr>
                <w:noProof/>
                <w:webHidden/>
              </w:rPr>
              <w:fldChar w:fldCharType="separate"/>
            </w:r>
            <w:r>
              <w:rPr>
                <w:noProof/>
                <w:webHidden/>
              </w:rPr>
              <w:t>103</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95" w:history="1">
            <w:r w:rsidRPr="006C7CB4">
              <w:rPr>
                <w:rStyle w:val="Hyperlink"/>
                <w:noProof/>
                <w:lang w:val="sr-Cyrl-RS"/>
              </w:rPr>
              <w:t>ШКОЛЕ У ШКОЛСКОЈ 2024/25. ГОДИНИ</w:t>
            </w:r>
            <w:r>
              <w:rPr>
                <w:noProof/>
                <w:webHidden/>
              </w:rPr>
              <w:tab/>
            </w:r>
            <w:r>
              <w:rPr>
                <w:noProof/>
                <w:webHidden/>
              </w:rPr>
              <w:fldChar w:fldCharType="begin"/>
            </w:r>
            <w:r>
              <w:rPr>
                <w:noProof/>
                <w:webHidden/>
              </w:rPr>
              <w:instrText xml:space="preserve"> PAGEREF _Toc209020395 \h </w:instrText>
            </w:r>
            <w:r>
              <w:rPr>
                <w:noProof/>
                <w:webHidden/>
              </w:rPr>
            </w:r>
            <w:r>
              <w:rPr>
                <w:noProof/>
                <w:webHidden/>
              </w:rPr>
              <w:fldChar w:fldCharType="separate"/>
            </w:r>
            <w:r>
              <w:rPr>
                <w:noProof/>
                <w:webHidden/>
              </w:rPr>
              <w:t>103</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96" w:history="1">
            <w:r w:rsidRPr="006C7CB4">
              <w:rPr>
                <w:rStyle w:val="Hyperlink"/>
                <w:noProof/>
                <w:lang w:val="sr-Cyrl-RS"/>
              </w:rPr>
              <w:t>ИЗВЕШТАЈ О РАДУ ШКОЛСКОГ ПСИХОЛОГА 202</w:t>
            </w:r>
            <w:r w:rsidRPr="006C7CB4">
              <w:rPr>
                <w:rStyle w:val="Hyperlink"/>
                <w:noProof/>
              </w:rPr>
              <w:t>4</w:t>
            </w:r>
            <w:r w:rsidRPr="006C7CB4">
              <w:rPr>
                <w:rStyle w:val="Hyperlink"/>
                <w:noProof/>
                <w:lang w:val="sr-Cyrl-RS"/>
              </w:rPr>
              <w:t>/202</w:t>
            </w:r>
            <w:r w:rsidRPr="006C7CB4">
              <w:rPr>
                <w:rStyle w:val="Hyperlink"/>
                <w:noProof/>
              </w:rPr>
              <w:t>5</w:t>
            </w:r>
            <w:r>
              <w:rPr>
                <w:noProof/>
                <w:webHidden/>
              </w:rPr>
              <w:tab/>
            </w:r>
            <w:r>
              <w:rPr>
                <w:noProof/>
                <w:webHidden/>
              </w:rPr>
              <w:fldChar w:fldCharType="begin"/>
            </w:r>
            <w:r>
              <w:rPr>
                <w:noProof/>
                <w:webHidden/>
              </w:rPr>
              <w:instrText xml:space="preserve"> PAGEREF _Toc209020396 \h </w:instrText>
            </w:r>
            <w:r>
              <w:rPr>
                <w:noProof/>
                <w:webHidden/>
              </w:rPr>
            </w:r>
            <w:r>
              <w:rPr>
                <w:noProof/>
                <w:webHidden/>
              </w:rPr>
              <w:fldChar w:fldCharType="separate"/>
            </w:r>
            <w:r>
              <w:rPr>
                <w:noProof/>
                <w:webHidden/>
              </w:rPr>
              <w:t>106</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97" w:history="1">
            <w:r w:rsidRPr="006C7CB4">
              <w:rPr>
                <w:rStyle w:val="Hyperlink"/>
                <w:noProof/>
              </w:rPr>
              <w:t xml:space="preserve">ИЗВЕШТАЈ О РАДУ </w:t>
            </w:r>
            <w:r w:rsidRPr="006C7CB4">
              <w:rPr>
                <w:rStyle w:val="Hyperlink"/>
                <w:noProof/>
                <w:lang w:val="sr-Cyrl-RS"/>
              </w:rPr>
              <w:t>СТРУЧНОГ САРАДНИКА-</w:t>
            </w:r>
            <w:r w:rsidRPr="006C7CB4">
              <w:rPr>
                <w:rStyle w:val="Hyperlink"/>
                <w:noProof/>
              </w:rPr>
              <w:t xml:space="preserve"> ПСИХОЛОГА</w:t>
            </w:r>
            <w:r>
              <w:rPr>
                <w:noProof/>
                <w:webHidden/>
              </w:rPr>
              <w:tab/>
            </w:r>
            <w:r>
              <w:rPr>
                <w:noProof/>
                <w:webHidden/>
              </w:rPr>
              <w:fldChar w:fldCharType="begin"/>
            </w:r>
            <w:r>
              <w:rPr>
                <w:noProof/>
                <w:webHidden/>
              </w:rPr>
              <w:instrText xml:space="preserve"> PAGEREF _Toc209020397 \h </w:instrText>
            </w:r>
            <w:r>
              <w:rPr>
                <w:noProof/>
                <w:webHidden/>
              </w:rPr>
            </w:r>
            <w:r>
              <w:rPr>
                <w:noProof/>
                <w:webHidden/>
              </w:rPr>
              <w:fldChar w:fldCharType="separate"/>
            </w:r>
            <w:r>
              <w:rPr>
                <w:noProof/>
                <w:webHidden/>
              </w:rPr>
              <w:t>117</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98" w:history="1">
            <w:r w:rsidRPr="006C7CB4">
              <w:rPr>
                <w:rStyle w:val="Hyperlink"/>
                <w:rFonts w:eastAsia="Times New Roman" w:cs="Times New Roman"/>
                <w:noProof/>
              </w:rPr>
              <w:t>ЗА ШКОЛСКУ 202</w:t>
            </w:r>
            <w:r w:rsidRPr="006C7CB4">
              <w:rPr>
                <w:rStyle w:val="Hyperlink"/>
                <w:rFonts w:eastAsia="Times New Roman" w:cs="Times New Roman"/>
                <w:noProof/>
                <w:lang w:val="sr-Cyrl-RS"/>
              </w:rPr>
              <w:t>4</w:t>
            </w:r>
            <w:r w:rsidRPr="006C7CB4">
              <w:rPr>
                <w:rStyle w:val="Hyperlink"/>
                <w:rFonts w:eastAsia="Times New Roman" w:cs="Times New Roman"/>
                <w:noProof/>
              </w:rPr>
              <w:t>/2</w:t>
            </w:r>
            <w:r w:rsidRPr="006C7CB4">
              <w:rPr>
                <w:rStyle w:val="Hyperlink"/>
                <w:rFonts w:eastAsia="Times New Roman" w:cs="Times New Roman"/>
                <w:noProof/>
                <w:lang w:val="sr-Cyrl-RS"/>
              </w:rPr>
              <w:t>5</w:t>
            </w:r>
            <w:r w:rsidRPr="006C7CB4">
              <w:rPr>
                <w:rStyle w:val="Hyperlink"/>
                <w:rFonts w:eastAsia="Times New Roman" w:cs="Times New Roman"/>
                <w:noProof/>
              </w:rPr>
              <w:t>. ГОДИНУ</w:t>
            </w:r>
            <w:r>
              <w:rPr>
                <w:noProof/>
                <w:webHidden/>
              </w:rPr>
              <w:tab/>
            </w:r>
            <w:r>
              <w:rPr>
                <w:noProof/>
                <w:webHidden/>
              </w:rPr>
              <w:fldChar w:fldCharType="begin"/>
            </w:r>
            <w:r>
              <w:rPr>
                <w:noProof/>
                <w:webHidden/>
              </w:rPr>
              <w:instrText xml:space="preserve"> PAGEREF _Toc209020398 \h </w:instrText>
            </w:r>
            <w:r>
              <w:rPr>
                <w:noProof/>
                <w:webHidden/>
              </w:rPr>
            </w:r>
            <w:r>
              <w:rPr>
                <w:noProof/>
                <w:webHidden/>
              </w:rPr>
              <w:fldChar w:fldCharType="separate"/>
            </w:r>
            <w:r>
              <w:rPr>
                <w:noProof/>
                <w:webHidden/>
              </w:rPr>
              <w:t>117</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399" w:history="1">
            <w:r w:rsidRPr="006C7CB4">
              <w:rPr>
                <w:rStyle w:val="Hyperlink"/>
                <w:noProof/>
                <w:lang w:val="sr-Cyrl-RS"/>
              </w:rPr>
              <w:t>ИЗВЕШТАЈ О  РАДУ  ПЕДАГОГА</w:t>
            </w:r>
            <w:r>
              <w:rPr>
                <w:noProof/>
                <w:webHidden/>
              </w:rPr>
              <w:tab/>
            </w:r>
            <w:r>
              <w:rPr>
                <w:noProof/>
                <w:webHidden/>
              </w:rPr>
              <w:fldChar w:fldCharType="begin"/>
            </w:r>
            <w:r>
              <w:rPr>
                <w:noProof/>
                <w:webHidden/>
              </w:rPr>
              <w:instrText xml:space="preserve"> PAGEREF _Toc209020399 \h </w:instrText>
            </w:r>
            <w:r>
              <w:rPr>
                <w:noProof/>
                <w:webHidden/>
              </w:rPr>
            </w:r>
            <w:r>
              <w:rPr>
                <w:noProof/>
                <w:webHidden/>
              </w:rPr>
              <w:fldChar w:fldCharType="separate"/>
            </w:r>
            <w:r>
              <w:rPr>
                <w:noProof/>
                <w:webHidden/>
              </w:rPr>
              <w:t>126</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00" w:history="1">
            <w:r w:rsidRPr="006C7CB4">
              <w:rPr>
                <w:rStyle w:val="Hyperlink"/>
                <w:noProof/>
                <w:lang w:val="sr-Cyrl-RS"/>
              </w:rPr>
              <w:t>ИЗВЕШТАЈ О РАДУ ШКОЛСКЕ БИБЛИОТЕКЕ И НОТОТЕКЕ-МЕДИЈАТЕКЕ</w:t>
            </w:r>
            <w:r>
              <w:rPr>
                <w:noProof/>
                <w:webHidden/>
              </w:rPr>
              <w:tab/>
            </w:r>
            <w:r>
              <w:rPr>
                <w:noProof/>
                <w:webHidden/>
              </w:rPr>
              <w:fldChar w:fldCharType="begin"/>
            </w:r>
            <w:r>
              <w:rPr>
                <w:noProof/>
                <w:webHidden/>
              </w:rPr>
              <w:instrText xml:space="preserve"> PAGEREF _Toc209020400 \h </w:instrText>
            </w:r>
            <w:r>
              <w:rPr>
                <w:noProof/>
                <w:webHidden/>
              </w:rPr>
            </w:r>
            <w:r>
              <w:rPr>
                <w:noProof/>
                <w:webHidden/>
              </w:rPr>
              <w:fldChar w:fldCharType="separate"/>
            </w:r>
            <w:r>
              <w:rPr>
                <w:noProof/>
                <w:webHidden/>
              </w:rPr>
              <w:t>135</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01" w:history="1">
            <w:r w:rsidRPr="006C7CB4">
              <w:rPr>
                <w:rStyle w:val="Hyperlink"/>
                <w:noProof/>
              </w:rPr>
              <w:t>ГОДИШЊИ  ИЗВЕШТАЈ О РАДУ СЕКРЕТАРА ШКОЛЕ ЗА ШКОЛСКУ 20</w:t>
            </w:r>
            <w:r w:rsidRPr="006C7CB4">
              <w:rPr>
                <w:rStyle w:val="Hyperlink"/>
                <w:noProof/>
                <w:lang w:val="sr-Latn-RS"/>
              </w:rPr>
              <w:t>2</w:t>
            </w:r>
            <w:r w:rsidRPr="006C7CB4">
              <w:rPr>
                <w:rStyle w:val="Hyperlink"/>
                <w:noProof/>
              </w:rPr>
              <w:t>4/2025. ГОДИНУ</w:t>
            </w:r>
            <w:r>
              <w:rPr>
                <w:noProof/>
                <w:webHidden/>
              </w:rPr>
              <w:tab/>
            </w:r>
            <w:r>
              <w:rPr>
                <w:noProof/>
                <w:webHidden/>
              </w:rPr>
              <w:fldChar w:fldCharType="begin"/>
            </w:r>
            <w:r>
              <w:rPr>
                <w:noProof/>
                <w:webHidden/>
              </w:rPr>
              <w:instrText xml:space="preserve"> PAGEREF _Toc209020401 \h </w:instrText>
            </w:r>
            <w:r>
              <w:rPr>
                <w:noProof/>
                <w:webHidden/>
              </w:rPr>
            </w:r>
            <w:r>
              <w:rPr>
                <w:noProof/>
                <w:webHidden/>
              </w:rPr>
              <w:fldChar w:fldCharType="separate"/>
            </w:r>
            <w:r>
              <w:rPr>
                <w:noProof/>
                <w:webHidden/>
              </w:rPr>
              <w:t>138</w:t>
            </w:r>
            <w:r>
              <w:rPr>
                <w:noProof/>
                <w:webHidden/>
              </w:rPr>
              <w:fldChar w:fldCharType="end"/>
            </w:r>
          </w:hyperlink>
        </w:p>
        <w:p w:rsidR="00C25721" w:rsidRDefault="00C25721">
          <w:pPr>
            <w:pStyle w:val="TOC1"/>
            <w:tabs>
              <w:tab w:val="right" w:leader="dot" w:pos="9016"/>
            </w:tabs>
            <w:rPr>
              <w:rFonts w:asciiTheme="minorHAnsi" w:eastAsiaTheme="minorEastAsia" w:hAnsiTheme="minorHAnsi"/>
              <w:noProof/>
              <w:sz w:val="22"/>
            </w:rPr>
          </w:pPr>
          <w:hyperlink w:anchor="_Toc209020402" w:history="1">
            <w:r w:rsidRPr="006C7CB4">
              <w:rPr>
                <w:rStyle w:val="Hyperlink"/>
                <w:noProof/>
                <w:lang w:val="sr-Cyrl-RS"/>
              </w:rPr>
              <w:t>ИЗВЕШТАЈИ О РЕАЛИЗАЦИЈИ ПОСЕБНИХ ПРОГРАМА</w:t>
            </w:r>
            <w:r>
              <w:rPr>
                <w:noProof/>
                <w:webHidden/>
              </w:rPr>
              <w:tab/>
            </w:r>
            <w:r>
              <w:rPr>
                <w:noProof/>
                <w:webHidden/>
              </w:rPr>
              <w:fldChar w:fldCharType="begin"/>
            </w:r>
            <w:r>
              <w:rPr>
                <w:noProof/>
                <w:webHidden/>
              </w:rPr>
              <w:instrText xml:space="preserve"> PAGEREF _Toc209020402 \h </w:instrText>
            </w:r>
            <w:r>
              <w:rPr>
                <w:noProof/>
                <w:webHidden/>
              </w:rPr>
            </w:r>
            <w:r>
              <w:rPr>
                <w:noProof/>
                <w:webHidden/>
              </w:rPr>
              <w:fldChar w:fldCharType="separate"/>
            </w:r>
            <w:r>
              <w:rPr>
                <w:noProof/>
                <w:webHidden/>
              </w:rPr>
              <w:t>148</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03" w:history="1">
            <w:r w:rsidRPr="006C7CB4">
              <w:rPr>
                <w:rStyle w:val="Hyperlink"/>
                <w:noProof/>
                <w:lang w:val="sr-Cyrl-RS"/>
              </w:rPr>
              <w:t>ИЗВЕШТАЈ О РЕАЛИЗАЦИЈИ ПРОГРАМА КУЛТУРНИХ АКТИВНОСТИ ШКОЛЕ У ШКОЛСКОЈ 2024/25. ГОДИНИ</w:t>
            </w:r>
            <w:r>
              <w:rPr>
                <w:noProof/>
                <w:webHidden/>
              </w:rPr>
              <w:tab/>
            </w:r>
            <w:r>
              <w:rPr>
                <w:noProof/>
                <w:webHidden/>
              </w:rPr>
              <w:fldChar w:fldCharType="begin"/>
            </w:r>
            <w:r>
              <w:rPr>
                <w:noProof/>
                <w:webHidden/>
              </w:rPr>
              <w:instrText xml:space="preserve"> PAGEREF _Toc209020403 \h </w:instrText>
            </w:r>
            <w:r>
              <w:rPr>
                <w:noProof/>
                <w:webHidden/>
              </w:rPr>
            </w:r>
            <w:r>
              <w:rPr>
                <w:noProof/>
                <w:webHidden/>
              </w:rPr>
              <w:fldChar w:fldCharType="separate"/>
            </w:r>
            <w:r>
              <w:rPr>
                <w:noProof/>
                <w:webHidden/>
              </w:rPr>
              <w:t>148</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04" w:history="1">
            <w:r w:rsidRPr="006C7CB4">
              <w:rPr>
                <w:rStyle w:val="Hyperlink"/>
                <w:noProof/>
                <w:lang w:val="sr-Cyrl-RS"/>
              </w:rPr>
              <w:t>ИЗВЕШТАЈ О РЕАЛИЗАЦИЈИ ПРОГРАМА ЗАШТИТЕ ОД ДИСКРИМИНАЦИЈЕ, НАСИЉА, ЗЛОСТАВЉАЊА И ЗАНЕМАРИВАЊА У ШКОЛСКОЈ 2024/25. ГОДИНИ</w:t>
            </w:r>
            <w:r>
              <w:rPr>
                <w:noProof/>
                <w:webHidden/>
              </w:rPr>
              <w:tab/>
            </w:r>
            <w:r>
              <w:rPr>
                <w:noProof/>
                <w:webHidden/>
              </w:rPr>
              <w:fldChar w:fldCharType="begin"/>
            </w:r>
            <w:r>
              <w:rPr>
                <w:noProof/>
                <w:webHidden/>
              </w:rPr>
              <w:instrText xml:space="preserve"> PAGEREF _Toc209020404 \h </w:instrText>
            </w:r>
            <w:r>
              <w:rPr>
                <w:noProof/>
                <w:webHidden/>
              </w:rPr>
            </w:r>
            <w:r>
              <w:rPr>
                <w:noProof/>
                <w:webHidden/>
              </w:rPr>
              <w:fldChar w:fldCharType="separate"/>
            </w:r>
            <w:r>
              <w:rPr>
                <w:noProof/>
                <w:webHidden/>
              </w:rPr>
              <w:t>148</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05" w:history="1">
            <w:r w:rsidRPr="006C7CB4">
              <w:rPr>
                <w:rStyle w:val="Hyperlink"/>
                <w:noProof/>
                <w:lang w:val="sr-Cyrl-RS"/>
              </w:rPr>
              <w:t>ИЗВЕШТАЈ О РЕАЛИЗАЦИЈИ ПРОГРАМА ПРОФЕСИОНАЛНЕ ОРИЈЕНТАЦИЈЕ И КАРИЈЕРНОГ ВОЂЕЊА И САВЕТОВАЊА У ШКОЛСКОЈ 2024/25. ГОДИНИ</w:t>
            </w:r>
            <w:r>
              <w:rPr>
                <w:noProof/>
                <w:webHidden/>
              </w:rPr>
              <w:tab/>
            </w:r>
            <w:r>
              <w:rPr>
                <w:noProof/>
                <w:webHidden/>
              </w:rPr>
              <w:fldChar w:fldCharType="begin"/>
            </w:r>
            <w:r>
              <w:rPr>
                <w:noProof/>
                <w:webHidden/>
              </w:rPr>
              <w:instrText xml:space="preserve"> PAGEREF _Toc209020405 \h </w:instrText>
            </w:r>
            <w:r>
              <w:rPr>
                <w:noProof/>
                <w:webHidden/>
              </w:rPr>
            </w:r>
            <w:r>
              <w:rPr>
                <w:noProof/>
                <w:webHidden/>
              </w:rPr>
              <w:fldChar w:fldCharType="separate"/>
            </w:r>
            <w:r>
              <w:rPr>
                <w:noProof/>
                <w:webHidden/>
              </w:rPr>
              <w:t>151</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06" w:history="1">
            <w:r w:rsidRPr="006C7CB4">
              <w:rPr>
                <w:rStyle w:val="Hyperlink"/>
                <w:noProof/>
                <w:lang w:val="sr-Cyrl-RS"/>
              </w:rPr>
              <w:t>ИЗВЕШТАЈ О РЕАЛИЗАЦИЈИ ПРОГРАМА СЛОБОДНИХ АКТИВНОСТИ У ШКОЛСКОЈ 2024/25. ГОДИНИ</w:t>
            </w:r>
            <w:r>
              <w:rPr>
                <w:noProof/>
                <w:webHidden/>
              </w:rPr>
              <w:tab/>
            </w:r>
            <w:r>
              <w:rPr>
                <w:noProof/>
                <w:webHidden/>
              </w:rPr>
              <w:fldChar w:fldCharType="begin"/>
            </w:r>
            <w:r>
              <w:rPr>
                <w:noProof/>
                <w:webHidden/>
              </w:rPr>
              <w:instrText xml:space="preserve"> PAGEREF _Toc209020406 \h </w:instrText>
            </w:r>
            <w:r>
              <w:rPr>
                <w:noProof/>
                <w:webHidden/>
              </w:rPr>
            </w:r>
            <w:r>
              <w:rPr>
                <w:noProof/>
                <w:webHidden/>
              </w:rPr>
              <w:fldChar w:fldCharType="separate"/>
            </w:r>
            <w:r>
              <w:rPr>
                <w:noProof/>
                <w:webHidden/>
              </w:rPr>
              <w:t>153</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07" w:history="1">
            <w:r w:rsidRPr="006C7CB4">
              <w:rPr>
                <w:rStyle w:val="Hyperlink"/>
                <w:noProof/>
                <w:lang w:val="sr-Cyrl-RS"/>
              </w:rPr>
              <w:t>ИЗВЕШТАЈ О РЕАЛИЗАЦИЈИ ПРОГРАМА ИЗЛЕТА И ЕКСКУРЗИЈА У ШКОЛСКОЈ 2024/25. ГОДИНИ</w:t>
            </w:r>
            <w:r>
              <w:rPr>
                <w:noProof/>
                <w:webHidden/>
              </w:rPr>
              <w:tab/>
            </w:r>
            <w:r>
              <w:rPr>
                <w:noProof/>
                <w:webHidden/>
              </w:rPr>
              <w:fldChar w:fldCharType="begin"/>
            </w:r>
            <w:r>
              <w:rPr>
                <w:noProof/>
                <w:webHidden/>
              </w:rPr>
              <w:instrText xml:space="preserve"> PAGEREF _Toc209020407 \h </w:instrText>
            </w:r>
            <w:r>
              <w:rPr>
                <w:noProof/>
                <w:webHidden/>
              </w:rPr>
            </w:r>
            <w:r>
              <w:rPr>
                <w:noProof/>
                <w:webHidden/>
              </w:rPr>
              <w:fldChar w:fldCharType="separate"/>
            </w:r>
            <w:r>
              <w:rPr>
                <w:noProof/>
                <w:webHidden/>
              </w:rPr>
              <w:t>154</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08" w:history="1">
            <w:r w:rsidRPr="006C7CB4">
              <w:rPr>
                <w:rStyle w:val="Hyperlink"/>
                <w:noProof/>
                <w:lang w:val="sr-Cyrl-RS"/>
              </w:rPr>
              <w:t>ИЗВЕШТАЈ О РЕАЛИЗАЦИЈИ ПРОГРАМА ЗАШТИТЕ ЖИВОТНЕ СРЕДИНЕ У ШКОЛСКОЈ 2024/25. ГОДИНИ</w:t>
            </w:r>
            <w:r>
              <w:rPr>
                <w:noProof/>
                <w:webHidden/>
              </w:rPr>
              <w:tab/>
            </w:r>
            <w:r>
              <w:rPr>
                <w:noProof/>
                <w:webHidden/>
              </w:rPr>
              <w:fldChar w:fldCharType="begin"/>
            </w:r>
            <w:r>
              <w:rPr>
                <w:noProof/>
                <w:webHidden/>
              </w:rPr>
              <w:instrText xml:space="preserve"> PAGEREF _Toc209020408 \h </w:instrText>
            </w:r>
            <w:r>
              <w:rPr>
                <w:noProof/>
                <w:webHidden/>
              </w:rPr>
            </w:r>
            <w:r>
              <w:rPr>
                <w:noProof/>
                <w:webHidden/>
              </w:rPr>
              <w:fldChar w:fldCharType="separate"/>
            </w:r>
            <w:r>
              <w:rPr>
                <w:noProof/>
                <w:webHidden/>
              </w:rPr>
              <w:t>155</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09" w:history="1">
            <w:r w:rsidRPr="006C7CB4">
              <w:rPr>
                <w:rStyle w:val="Hyperlink"/>
                <w:noProof/>
                <w:lang w:val="sr-Cyrl-RS"/>
              </w:rPr>
              <w:t>ИЗВЕШТАЈ О РЕАЛИЗАЦИЈИ ПРОГРАМА САРАДЊЕ СА ПОРОДИЦОМ У ШКОЛСКОЈ 2024/25. ГОДИНИ</w:t>
            </w:r>
            <w:r>
              <w:rPr>
                <w:noProof/>
                <w:webHidden/>
              </w:rPr>
              <w:tab/>
            </w:r>
            <w:r>
              <w:rPr>
                <w:noProof/>
                <w:webHidden/>
              </w:rPr>
              <w:fldChar w:fldCharType="begin"/>
            </w:r>
            <w:r>
              <w:rPr>
                <w:noProof/>
                <w:webHidden/>
              </w:rPr>
              <w:instrText xml:space="preserve"> PAGEREF _Toc209020409 \h </w:instrText>
            </w:r>
            <w:r>
              <w:rPr>
                <w:noProof/>
                <w:webHidden/>
              </w:rPr>
            </w:r>
            <w:r>
              <w:rPr>
                <w:noProof/>
                <w:webHidden/>
              </w:rPr>
              <w:fldChar w:fldCharType="separate"/>
            </w:r>
            <w:r>
              <w:rPr>
                <w:noProof/>
                <w:webHidden/>
              </w:rPr>
              <w:t>155</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10" w:history="1">
            <w:r w:rsidRPr="006C7CB4">
              <w:rPr>
                <w:rStyle w:val="Hyperlink"/>
                <w:noProof/>
                <w:lang w:val="sr-Cyrl-RS"/>
              </w:rPr>
              <w:t>ИЗВЕШТАЈ О РЕАЛИЗАЦИЈИ ПРОГРАМА САРАДЊЕ СА ЛОКАЛНОМ ЗАЈЕДНИЦОМ</w:t>
            </w:r>
            <w:r>
              <w:rPr>
                <w:noProof/>
                <w:webHidden/>
              </w:rPr>
              <w:tab/>
            </w:r>
            <w:r>
              <w:rPr>
                <w:noProof/>
                <w:webHidden/>
              </w:rPr>
              <w:fldChar w:fldCharType="begin"/>
            </w:r>
            <w:r>
              <w:rPr>
                <w:noProof/>
                <w:webHidden/>
              </w:rPr>
              <w:instrText xml:space="preserve"> PAGEREF _Toc209020410 \h </w:instrText>
            </w:r>
            <w:r>
              <w:rPr>
                <w:noProof/>
                <w:webHidden/>
              </w:rPr>
            </w:r>
            <w:r>
              <w:rPr>
                <w:noProof/>
                <w:webHidden/>
              </w:rPr>
              <w:fldChar w:fldCharType="separate"/>
            </w:r>
            <w:r>
              <w:rPr>
                <w:noProof/>
                <w:webHidden/>
              </w:rPr>
              <w:t>157</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11" w:history="1">
            <w:r w:rsidRPr="006C7CB4">
              <w:rPr>
                <w:rStyle w:val="Hyperlink"/>
                <w:noProof/>
                <w:lang w:val="sr-Cyrl-RS"/>
              </w:rPr>
              <w:t>САРАДЊА СА МУЗИЧКИМ ШКОЛАМА И АКАДЕМИЈАМА</w:t>
            </w:r>
            <w:r>
              <w:rPr>
                <w:noProof/>
                <w:webHidden/>
              </w:rPr>
              <w:tab/>
            </w:r>
            <w:r>
              <w:rPr>
                <w:noProof/>
                <w:webHidden/>
              </w:rPr>
              <w:fldChar w:fldCharType="begin"/>
            </w:r>
            <w:r>
              <w:rPr>
                <w:noProof/>
                <w:webHidden/>
              </w:rPr>
              <w:instrText xml:space="preserve"> PAGEREF _Toc209020411 \h </w:instrText>
            </w:r>
            <w:r>
              <w:rPr>
                <w:noProof/>
                <w:webHidden/>
              </w:rPr>
            </w:r>
            <w:r>
              <w:rPr>
                <w:noProof/>
                <w:webHidden/>
              </w:rPr>
              <w:fldChar w:fldCharType="separate"/>
            </w:r>
            <w:r>
              <w:rPr>
                <w:noProof/>
                <w:webHidden/>
              </w:rPr>
              <w:t>158</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12" w:history="1">
            <w:r w:rsidRPr="006C7CB4">
              <w:rPr>
                <w:rStyle w:val="Hyperlink"/>
                <w:noProof/>
                <w:lang w:val="sr-Cyrl-RS"/>
              </w:rPr>
              <w:t>ИЗВЕШТАЈ О РЕАЛИЗАЦИЈИ ПРОГРАМА ЗДРАВСТВЕНЕ И СОЦИЈАЛНЕ ЗАШТИТЕ У ШКОЛСКОЈ 2024/25. ГОДИНИ</w:t>
            </w:r>
            <w:r>
              <w:rPr>
                <w:noProof/>
                <w:webHidden/>
              </w:rPr>
              <w:tab/>
            </w:r>
            <w:r>
              <w:rPr>
                <w:noProof/>
                <w:webHidden/>
              </w:rPr>
              <w:fldChar w:fldCharType="begin"/>
            </w:r>
            <w:r>
              <w:rPr>
                <w:noProof/>
                <w:webHidden/>
              </w:rPr>
              <w:instrText xml:space="preserve"> PAGEREF _Toc209020412 \h </w:instrText>
            </w:r>
            <w:r>
              <w:rPr>
                <w:noProof/>
                <w:webHidden/>
              </w:rPr>
            </w:r>
            <w:r>
              <w:rPr>
                <w:noProof/>
                <w:webHidden/>
              </w:rPr>
              <w:fldChar w:fldCharType="separate"/>
            </w:r>
            <w:r>
              <w:rPr>
                <w:noProof/>
                <w:webHidden/>
              </w:rPr>
              <w:t>159</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13" w:history="1">
            <w:r w:rsidRPr="006C7CB4">
              <w:rPr>
                <w:rStyle w:val="Hyperlink"/>
                <w:noProof/>
                <w:lang w:val="sr-Cyrl-RS"/>
              </w:rPr>
              <w:t>ИЗВЕШТАЈ О РЕАЛИЗАЦИЈИ ПРОГРАМА БЕЗБЕДНОСТИ И ЗДРАВЉА НА РАДУ У ШКОЛСКОЈ 2024/25. ГОДИНИ</w:t>
            </w:r>
            <w:r>
              <w:rPr>
                <w:noProof/>
                <w:webHidden/>
              </w:rPr>
              <w:tab/>
            </w:r>
            <w:r>
              <w:rPr>
                <w:noProof/>
                <w:webHidden/>
              </w:rPr>
              <w:fldChar w:fldCharType="begin"/>
            </w:r>
            <w:r>
              <w:rPr>
                <w:noProof/>
                <w:webHidden/>
              </w:rPr>
              <w:instrText xml:space="preserve"> PAGEREF _Toc209020413 \h </w:instrText>
            </w:r>
            <w:r>
              <w:rPr>
                <w:noProof/>
                <w:webHidden/>
              </w:rPr>
            </w:r>
            <w:r>
              <w:rPr>
                <w:noProof/>
                <w:webHidden/>
              </w:rPr>
              <w:fldChar w:fldCharType="separate"/>
            </w:r>
            <w:r>
              <w:rPr>
                <w:noProof/>
                <w:webHidden/>
              </w:rPr>
              <w:t>160</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14" w:history="1">
            <w:r w:rsidRPr="006C7CB4">
              <w:rPr>
                <w:rStyle w:val="Hyperlink"/>
                <w:noProof/>
                <w:lang w:val="sr-Cyrl-RS"/>
              </w:rPr>
              <w:t>ИЗВЕШТАЈ О РЕАЛИЗАЦИЈИ ПРОГРАМА ШКОЛСКОГ СПОРТА У ШКОЛСКОЈ 2024/25. ГОДИНИ</w:t>
            </w:r>
            <w:r>
              <w:rPr>
                <w:noProof/>
                <w:webHidden/>
              </w:rPr>
              <w:tab/>
            </w:r>
            <w:r>
              <w:rPr>
                <w:noProof/>
                <w:webHidden/>
              </w:rPr>
              <w:fldChar w:fldCharType="begin"/>
            </w:r>
            <w:r>
              <w:rPr>
                <w:noProof/>
                <w:webHidden/>
              </w:rPr>
              <w:instrText xml:space="preserve"> PAGEREF _Toc209020414 \h </w:instrText>
            </w:r>
            <w:r>
              <w:rPr>
                <w:noProof/>
                <w:webHidden/>
              </w:rPr>
            </w:r>
            <w:r>
              <w:rPr>
                <w:noProof/>
                <w:webHidden/>
              </w:rPr>
              <w:fldChar w:fldCharType="separate"/>
            </w:r>
            <w:r>
              <w:rPr>
                <w:noProof/>
                <w:webHidden/>
              </w:rPr>
              <w:t>162</w:t>
            </w:r>
            <w:r>
              <w:rPr>
                <w:noProof/>
                <w:webHidden/>
              </w:rPr>
              <w:fldChar w:fldCharType="end"/>
            </w:r>
          </w:hyperlink>
        </w:p>
        <w:p w:rsidR="00C25721" w:rsidRDefault="00C25721">
          <w:pPr>
            <w:pStyle w:val="TOC1"/>
            <w:tabs>
              <w:tab w:val="right" w:leader="dot" w:pos="9016"/>
            </w:tabs>
            <w:rPr>
              <w:rFonts w:asciiTheme="minorHAnsi" w:eastAsiaTheme="minorEastAsia" w:hAnsiTheme="minorHAnsi"/>
              <w:noProof/>
              <w:sz w:val="22"/>
            </w:rPr>
          </w:pPr>
          <w:hyperlink w:anchor="_Toc209020415" w:history="1">
            <w:r w:rsidRPr="006C7CB4">
              <w:rPr>
                <w:rStyle w:val="Hyperlink"/>
                <w:noProof/>
                <w:lang w:val="sr-Cyrl-RS"/>
              </w:rPr>
              <w:t>ПРИЛОЗИ</w:t>
            </w:r>
            <w:r>
              <w:rPr>
                <w:noProof/>
                <w:webHidden/>
              </w:rPr>
              <w:tab/>
            </w:r>
            <w:r>
              <w:rPr>
                <w:noProof/>
                <w:webHidden/>
              </w:rPr>
              <w:fldChar w:fldCharType="begin"/>
            </w:r>
            <w:r>
              <w:rPr>
                <w:noProof/>
                <w:webHidden/>
              </w:rPr>
              <w:instrText xml:space="preserve"> PAGEREF _Toc209020415 \h </w:instrText>
            </w:r>
            <w:r>
              <w:rPr>
                <w:noProof/>
                <w:webHidden/>
              </w:rPr>
            </w:r>
            <w:r>
              <w:rPr>
                <w:noProof/>
                <w:webHidden/>
              </w:rPr>
              <w:fldChar w:fldCharType="separate"/>
            </w:r>
            <w:r>
              <w:rPr>
                <w:noProof/>
                <w:webHidden/>
              </w:rPr>
              <w:t>164</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16" w:history="1">
            <w:r w:rsidRPr="006C7CB4">
              <w:rPr>
                <w:rStyle w:val="Hyperlink"/>
                <w:noProof/>
                <w:lang w:val="sr-Cyrl-RS"/>
              </w:rPr>
              <w:t>ИЗВЕШТАЈ О РАДУ ДИРЕКТОРА ШКОЛЕ ЗА ШКОЛСКУ 2024/25. ГОДИНУ</w:t>
            </w:r>
            <w:r>
              <w:rPr>
                <w:noProof/>
                <w:webHidden/>
              </w:rPr>
              <w:tab/>
            </w:r>
            <w:r>
              <w:rPr>
                <w:noProof/>
                <w:webHidden/>
              </w:rPr>
              <w:fldChar w:fldCharType="begin"/>
            </w:r>
            <w:r>
              <w:rPr>
                <w:noProof/>
                <w:webHidden/>
              </w:rPr>
              <w:instrText xml:space="preserve"> PAGEREF _Toc209020416 \h </w:instrText>
            </w:r>
            <w:r>
              <w:rPr>
                <w:noProof/>
                <w:webHidden/>
              </w:rPr>
            </w:r>
            <w:r>
              <w:rPr>
                <w:noProof/>
                <w:webHidden/>
              </w:rPr>
              <w:fldChar w:fldCharType="separate"/>
            </w:r>
            <w:r>
              <w:rPr>
                <w:noProof/>
                <w:webHidden/>
              </w:rPr>
              <w:t>164</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17" w:history="1">
            <w:r w:rsidRPr="006C7CB4">
              <w:rPr>
                <w:rStyle w:val="Hyperlink"/>
                <w:noProof/>
                <w:lang w:val="sr-Cyrl-RS"/>
              </w:rPr>
              <w:t>ИЗВЕШТАЈ О САМОВРЕДНОВАЊУ ЗА ШК.202</w:t>
            </w:r>
            <w:r w:rsidRPr="006C7CB4">
              <w:rPr>
                <w:rStyle w:val="Hyperlink"/>
                <w:noProof/>
              </w:rPr>
              <w:t>4</w:t>
            </w:r>
            <w:r w:rsidRPr="006C7CB4">
              <w:rPr>
                <w:rStyle w:val="Hyperlink"/>
                <w:noProof/>
                <w:lang w:val="sr-Cyrl-RS"/>
              </w:rPr>
              <w:t>/2</w:t>
            </w:r>
            <w:r w:rsidRPr="006C7CB4">
              <w:rPr>
                <w:rStyle w:val="Hyperlink"/>
                <w:noProof/>
              </w:rPr>
              <w:t>5</w:t>
            </w:r>
            <w:r w:rsidRPr="006C7CB4">
              <w:rPr>
                <w:rStyle w:val="Hyperlink"/>
                <w:noProof/>
                <w:lang w:val="sr-Cyrl-RS"/>
              </w:rPr>
              <w:t>. ГОДИНУ</w:t>
            </w:r>
            <w:r>
              <w:rPr>
                <w:noProof/>
                <w:webHidden/>
              </w:rPr>
              <w:tab/>
            </w:r>
            <w:r>
              <w:rPr>
                <w:noProof/>
                <w:webHidden/>
              </w:rPr>
              <w:fldChar w:fldCharType="begin"/>
            </w:r>
            <w:r>
              <w:rPr>
                <w:noProof/>
                <w:webHidden/>
              </w:rPr>
              <w:instrText xml:space="preserve"> PAGEREF _Toc209020417 \h </w:instrText>
            </w:r>
            <w:r>
              <w:rPr>
                <w:noProof/>
                <w:webHidden/>
              </w:rPr>
            </w:r>
            <w:r>
              <w:rPr>
                <w:noProof/>
                <w:webHidden/>
              </w:rPr>
              <w:fldChar w:fldCharType="separate"/>
            </w:r>
            <w:r>
              <w:rPr>
                <w:noProof/>
                <w:webHidden/>
              </w:rPr>
              <w:t>164</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18" w:history="1">
            <w:r w:rsidRPr="006C7CB4">
              <w:rPr>
                <w:rStyle w:val="Hyperlink"/>
                <w:noProof/>
                <w:lang w:val="sr-Cyrl-RS"/>
              </w:rPr>
              <w:t>ИЗВЕШТАЈ О РЕАЛИЗАЦИЈИ ШКОЛСКОГ РАЗВОЈНОГ ПЛАНА ЗА ШКОЛСКУ 2024/25. ГОД.</w:t>
            </w:r>
            <w:r>
              <w:rPr>
                <w:noProof/>
                <w:webHidden/>
              </w:rPr>
              <w:tab/>
            </w:r>
            <w:r>
              <w:rPr>
                <w:noProof/>
                <w:webHidden/>
              </w:rPr>
              <w:fldChar w:fldCharType="begin"/>
            </w:r>
            <w:r>
              <w:rPr>
                <w:noProof/>
                <w:webHidden/>
              </w:rPr>
              <w:instrText xml:space="preserve"> PAGEREF _Toc209020418 \h </w:instrText>
            </w:r>
            <w:r>
              <w:rPr>
                <w:noProof/>
                <w:webHidden/>
              </w:rPr>
            </w:r>
            <w:r>
              <w:rPr>
                <w:noProof/>
                <w:webHidden/>
              </w:rPr>
              <w:fldChar w:fldCharType="separate"/>
            </w:r>
            <w:r>
              <w:rPr>
                <w:noProof/>
                <w:webHidden/>
              </w:rPr>
              <w:t>164</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19" w:history="1">
            <w:r w:rsidRPr="006C7CB4">
              <w:rPr>
                <w:rStyle w:val="Hyperlink"/>
                <w:noProof/>
                <w:lang w:val="sr-Cyrl-RS"/>
              </w:rPr>
              <w:t>КАДРОВСКА СТРУКТУРА У ШКОЛСКОЈ 202</w:t>
            </w:r>
            <w:r w:rsidRPr="006C7CB4">
              <w:rPr>
                <w:rStyle w:val="Hyperlink"/>
                <w:noProof/>
              </w:rPr>
              <w:t>4</w:t>
            </w:r>
            <w:r w:rsidRPr="006C7CB4">
              <w:rPr>
                <w:rStyle w:val="Hyperlink"/>
                <w:noProof/>
                <w:lang w:val="sr-Cyrl-RS"/>
              </w:rPr>
              <w:t>/2</w:t>
            </w:r>
            <w:r w:rsidRPr="006C7CB4">
              <w:rPr>
                <w:rStyle w:val="Hyperlink"/>
                <w:noProof/>
              </w:rPr>
              <w:t>5</w:t>
            </w:r>
            <w:r w:rsidRPr="006C7CB4">
              <w:rPr>
                <w:rStyle w:val="Hyperlink"/>
                <w:noProof/>
                <w:lang w:val="sr-Cyrl-RS"/>
              </w:rPr>
              <w:t>. ГОД.</w:t>
            </w:r>
            <w:r>
              <w:rPr>
                <w:noProof/>
                <w:webHidden/>
              </w:rPr>
              <w:tab/>
            </w:r>
            <w:r>
              <w:rPr>
                <w:noProof/>
                <w:webHidden/>
              </w:rPr>
              <w:fldChar w:fldCharType="begin"/>
            </w:r>
            <w:r>
              <w:rPr>
                <w:noProof/>
                <w:webHidden/>
              </w:rPr>
              <w:instrText xml:space="preserve"> PAGEREF _Toc209020419 \h </w:instrText>
            </w:r>
            <w:r>
              <w:rPr>
                <w:noProof/>
                <w:webHidden/>
              </w:rPr>
            </w:r>
            <w:r>
              <w:rPr>
                <w:noProof/>
                <w:webHidden/>
              </w:rPr>
              <w:fldChar w:fldCharType="separate"/>
            </w:r>
            <w:r>
              <w:rPr>
                <w:noProof/>
                <w:webHidden/>
              </w:rPr>
              <w:t>164</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20" w:history="1">
            <w:r w:rsidRPr="006C7CB4">
              <w:rPr>
                <w:rStyle w:val="Hyperlink"/>
                <w:noProof/>
                <w:lang w:val="sr-Cyrl-RS"/>
              </w:rPr>
              <w:t>ИЗВЕШТАЈ О УПИСУ МАТУРАНАТА НА ВИСОКОШКОЛСКЕ УСТАНОВЕ У ШК. 2024/25. ГОД</w:t>
            </w:r>
            <w:r>
              <w:rPr>
                <w:noProof/>
                <w:webHidden/>
              </w:rPr>
              <w:tab/>
            </w:r>
            <w:r>
              <w:rPr>
                <w:noProof/>
                <w:webHidden/>
              </w:rPr>
              <w:fldChar w:fldCharType="begin"/>
            </w:r>
            <w:r>
              <w:rPr>
                <w:noProof/>
                <w:webHidden/>
              </w:rPr>
              <w:instrText xml:space="preserve"> PAGEREF _Toc209020420 \h </w:instrText>
            </w:r>
            <w:r>
              <w:rPr>
                <w:noProof/>
                <w:webHidden/>
              </w:rPr>
            </w:r>
            <w:r>
              <w:rPr>
                <w:noProof/>
                <w:webHidden/>
              </w:rPr>
              <w:fldChar w:fldCharType="separate"/>
            </w:r>
            <w:r>
              <w:rPr>
                <w:noProof/>
                <w:webHidden/>
              </w:rPr>
              <w:t>164</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21" w:history="1">
            <w:r w:rsidRPr="006C7CB4">
              <w:rPr>
                <w:rStyle w:val="Hyperlink"/>
                <w:noProof/>
                <w:lang w:val="sr-Cyrl-RS"/>
              </w:rPr>
              <w:t>УСПЕХ УЧЕНИКА И РЕАЛИЗАЦИЈА НАСТАВЕ НА КРАЈУ ШК. 2024/25. ГОД.</w:t>
            </w:r>
            <w:r>
              <w:rPr>
                <w:noProof/>
                <w:webHidden/>
              </w:rPr>
              <w:tab/>
            </w:r>
            <w:r>
              <w:rPr>
                <w:noProof/>
                <w:webHidden/>
              </w:rPr>
              <w:fldChar w:fldCharType="begin"/>
            </w:r>
            <w:r>
              <w:rPr>
                <w:noProof/>
                <w:webHidden/>
              </w:rPr>
              <w:instrText xml:space="preserve"> PAGEREF _Toc209020421 \h </w:instrText>
            </w:r>
            <w:r>
              <w:rPr>
                <w:noProof/>
                <w:webHidden/>
              </w:rPr>
            </w:r>
            <w:r>
              <w:rPr>
                <w:noProof/>
                <w:webHidden/>
              </w:rPr>
              <w:fldChar w:fldCharType="separate"/>
            </w:r>
            <w:r>
              <w:rPr>
                <w:noProof/>
                <w:webHidden/>
              </w:rPr>
              <w:t>164</w:t>
            </w:r>
            <w:r>
              <w:rPr>
                <w:noProof/>
                <w:webHidden/>
              </w:rPr>
              <w:fldChar w:fldCharType="end"/>
            </w:r>
          </w:hyperlink>
        </w:p>
        <w:p w:rsidR="00C25721" w:rsidRDefault="00C25721">
          <w:pPr>
            <w:pStyle w:val="TOC2"/>
            <w:tabs>
              <w:tab w:val="right" w:leader="dot" w:pos="9016"/>
            </w:tabs>
            <w:rPr>
              <w:rFonts w:asciiTheme="minorHAnsi" w:eastAsiaTheme="minorEastAsia" w:hAnsiTheme="minorHAnsi"/>
              <w:noProof/>
              <w:sz w:val="22"/>
            </w:rPr>
          </w:pPr>
          <w:hyperlink w:anchor="_Toc209020422" w:history="1">
            <w:r w:rsidRPr="006C7CB4">
              <w:rPr>
                <w:rStyle w:val="Hyperlink"/>
                <w:noProof/>
              </w:rPr>
              <w:t>ИЗВЕШТАЈ О РАДУ ДИРЕКТОРА</w:t>
            </w:r>
            <w:r>
              <w:rPr>
                <w:noProof/>
                <w:webHidden/>
              </w:rPr>
              <w:tab/>
            </w:r>
            <w:r>
              <w:rPr>
                <w:noProof/>
                <w:webHidden/>
              </w:rPr>
              <w:fldChar w:fldCharType="begin"/>
            </w:r>
            <w:r>
              <w:rPr>
                <w:noProof/>
                <w:webHidden/>
              </w:rPr>
              <w:instrText xml:space="preserve"> PAGEREF _Toc209020422 \h </w:instrText>
            </w:r>
            <w:r>
              <w:rPr>
                <w:noProof/>
                <w:webHidden/>
              </w:rPr>
            </w:r>
            <w:r>
              <w:rPr>
                <w:noProof/>
                <w:webHidden/>
              </w:rPr>
              <w:fldChar w:fldCharType="separate"/>
            </w:r>
            <w:r>
              <w:rPr>
                <w:noProof/>
                <w:webHidden/>
              </w:rPr>
              <w:t>165</w:t>
            </w:r>
            <w:r>
              <w:rPr>
                <w:noProof/>
                <w:webHidden/>
              </w:rPr>
              <w:fldChar w:fldCharType="end"/>
            </w:r>
          </w:hyperlink>
        </w:p>
        <w:p w:rsidR="00C25721" w:rsidRDefault="00C25721">
          <w:pPr>
            <w:pStyle w:val="TOC3"/>
            <w:tabs>
              <w:tab w:val="right" w:leader="dot" w:pos="9016"/>
            </w:tabs>
            <w:rPr>
              <w:rFonts w:asciiTheme="minorHAnsi" w:eastAsiaTheme="minorEastAsia" w:hAnsiTheme="minorHAnsi"/>
              <w:noProof/>
              <w:sz w:val="22"/>
            </w:rPr>
          </w:pPr>
          <w:hyperlink w:anchor="_Toc209020423" w:history="1">
            <w:r w:rsidRPr="006C7CB4">
              <w:rPr>
                <w:rStyle w:val="Hyperlink"/>
                <w:rFonts w:eastAsia="Times New Roman" w:cs="Times New Roman"/>
                <w:bCs/>
                <w:iCs/>
                <w:noProof/>
              </w:rPr>
              <w:t>У ШК.</w:t>
            </w:r>
            <w:r w:rsidRPr="006C7CB4">
              <w:rPr>
                <w:rStyle w:val="Hyperlink"/>
                <w:rFonts w:eastAsia="Times New Roman" w:cs="Times New Roman"/>
                <w:bCs/>
                <w:iCs/>
                <w:noProof/>
                <w:lang w:val="sr-Cyrl-RS"/>
              </w:rPr>
              <w:t xml:space="preserve"> </w:t>
            </w:r>
            <w:r w:rsidRPr="006C7CB4">
              <w:rPr>
                <w:rStyle w:val="Hyperlink"/>
                <w:rFonts w:eastAsia="Times New Roman" w:cs="Times New Roman"/>
                <w:bCs/>
                <w:iCs/>
                <w:noProof/>
              </w:rPr>
              <w:t>202</w:t>
            </w:r>
            <w:r w:rsidRPr="006C7CB4">
              <w:rPr>
                <w:rStyle w:val="Hyperlink"/>
                <w:rFonts w:eastAsia="Times New Roman" w:cs="Times New Roman"/>
                <w:bCs/>
                <w:iCs/>
                <w:noProof/>
                <w:lang w:val="sr-Cyrl-RS"/>
              </w:rPr>
              <w:t>4</w:t>
            </w:r>
            <w:r w:rsidRPr="006C7CB4">
              <w:rPr>
                <w:rStyle w:val="Hyperlink"/>
                <w:rFonts w:eastAsia="Times New Roman" w:cs="Times New Roman"/>
                <w:bCs/>
                <w:iCs/>
                <w:noProof/>
              </w:rPr>
              <w:t>/2</w:t>
            </w:r>
            <w:r w:rsidRPr="006C7CB4">
              <w:rPr>
                <w:rStyle w:val="Hyperlink"/>
                <w:rFonts w:eastAsia="Times New Roman" w:cs="Times New Roman"/>
                <w:bCs/>
                <w:iCs/>
                <w:noProof/>
                <w:lang w:val="sr-Cyrl-RS"/>
              </w:rPr>
              <w:t>5</w:t>
            </w:r>
            <w:r w:rsidRPr="006C7CB4">
              <w:rPr>
                <w:rStyle w:val="Hyperlink"/>
                <w:rFonts w:eastAsia="Times New Roman" w:cs="Times New Roman"/>
                <w:bCs/>
                <w:iCs/>
                <w:noProof/>
              </w:rPr>
              <w:t>.</w:t>
            </w:r>
            <w:r w:rsidRPr="006C7CB4">
              <w:rPr>
                <w:rStyle w:val="Hyperlink"/>
                <w:rFonts w:eastAsia="Times New Roman" w:cs="Times New Roman"/>
                <w:bCs/>
                <w:iCs/>
                <w:noProof/>
                <w:lang w:val="sr-Cyrl-RS"/>
              </w:rPr>
              <w:t xml:space="preserve"> </w:t>
            </w:r>
            <w:r w:rsidRPr="006C7CB4">
              <w:rPr>
                <w:rStyle w:val="Hyperlink"/>
                <w:rFonts w:eastAsia="Times New Roman" w:cs="Times New Roman"/>
                <w:bCs/>
                <w:iCs/>
                <w:noProof/>
              </w:rPr>
              <w:t>ГОД</w:t>
            </w:r>
            <w:r w:rsidRPr="006C7CB4">
              <w:rPr>
                <w:rStyle w:val="Hyperlink"/>
                <w:rFonts w:eastAsia="Times New Roman" w:cs="Times New Roman"/>
                <w:bCs/>
                <w:iCs/>
                <w:noProof/>
                <w:lang w:val="sr-Cyrl-RS"/>
              </w:rPr>
              <w:t>ИНИ</w:t>
            </w:r>
            <w:r>
              <w:rPr>
                <w:noProof/>
                <w:webHidden/>
              </w:rPr>
              <w:tab/>
            </w:r>
            <w:r>
              <w:rPr>
                <w:noProof/>
                <w:webHidden/>
              </w:rPr>
              <w:fldChar w:fldCharType="begin"/>
            </w:r>
            <w:r>
              <w:rPr>
                <w:noProof/>
                <w:webHidden/>
              </w:rPr>
              <w:instrText xml:space="preserve"> PAGEREF _Toc209020423 \h </w:instrText>
            </w:r>
            <w:r>
              <w:rPr>
                <w:noProof/>
                <w:webHidden/>
              </w:rPr>
            </w:r>
            <w:r>
              <w:rPr>
                <w:noProof/>
                <w:webHidden/>
              </w:rPr>
              <w:fldChar w:fldCharType="separate"/>
            </w:r>
            <w:r>
              <w:rPr>
                <w:noProof/>
                <w:webHidden/>
              </w:rPr>
              <w:t>165</w:t>
            </w:r>
            <w:r>
              <w:rPr>
                <w:noProof/>
                <w:webHidden/>
              </w:rPr>
              <w:fldChar w:fldCharType="end"/>
            </w:r>
          </w:hyperlink>
        </w:p>
        <w:p w:rsidR="00C25721" w:rsidRDefault="00C25721">
          <w:pPr>
            <w:pStyle w:val="TOC3"/>
            <w:tabs>
              <w:tab w:val="right" w:leader="dot" w:pos="9016"/>
            </w:tabs>
            <w:rPr>
              <w:rFonts w:asciiTheme="minorHAnsi" w:eastAsiaTheme="minorEastAsia" w:hAnsiTheme="minorHAnsi"/>
              <w:noProof/>
              <w:sz w:val="22"/>
            </w:rPr>
          </w:pPr>
          <w:hyperlink w:anchor="_Toc209020424" w:history="1">
            <w:r w:rsidRPr="006C7CB4">
              <w:rPr>
                <w:rStyle w:val="Hyperlink"/>
                <w:rFonts w:eastAsia="Times New Roman" w:cs="Times New Roman"/>
                <w:bCs/>
                <w:iCs/>
                <w:noProof/>
                <w:lang w:val="sr-Cyrl-RS"/>
              </w:rPr>
              <w:t xml:space="preserve">Деловодни број: </w:t>
            </w:r>
            <w:r w:rsidRPr="006C7CB4">
              <w:rPr>
                <w:rStyle w:val="Hyperlink"/>
                <w:rFonts w:eastAsia="Times New Roman" w:cs="Times New Roman"/>
                <w:bCs/>
                <w:iCs/>
                <w:noProof/>
              </w:rPr>
              <w:t>03/10-2</w:t>
            </w:r>
            <w:r>
              <w:rPr>
                <w:noProof/>
                <w:webHidden/>
              </w:rPr>
              <w:tab/>
            </w:r>
            <w:r>
              <w:rPr>
                <w:noProof/>
                <w:webHidden/>
              </w:rPr>
              <w:fldChar w:fldCharType="begin"/>
            </w:r>
            <w:r>
              <w:rPr>
                <w:noProof/>
                <w:webHidden/>
              </w:rPr>
              <w:instrText xml:space="preserve"> PAGEREF _Toc209020424 \h </w:instrText>
            </w:r>
            <w:r>
              <w:rPr>
                <w:noProof/>
                <w:webHidden/>
              </w:rPr>
            </w:r>
            <w:r>
              <w:rPr>
                <w:noProof/>
                <w:webHidden/>
              </w:rPr>
              <w:fldChar w:fldCharType="separate"/>
            </w:r>
            <w:r>
              <w:rPr>
                <w:noProof/>
                <w:webHidden/>
              </w:rPr>
              <w:t>165</w:t>
            </w:r>
            <w:r>
              <w:rPr>
                <w:noProof/>
                <w:webHidden/>
              </w:rPr>
              <w:fldChar w:fldCharType="end"/>
            </w:r>
          </w:hyperlink>
        </w:p>
        <w:p w:rsidR="00C25721" w:rsidRDefault="00C25721">
          <w:pPr>
            <w:pStyle w:val="TOC3"/>
            <w:tabs>
              <w:tab w:val="right" w:leader="dot" w:pos="9016"/>
            </w:tabs>
            <w:rPr>
              <w:rFonts w:asciiTheme="minorHAnsi" w:eastAsiaTheme="minorEastAsia" w:hAnsiTheme="minorHAnsi"/>
              <w:noProof/>
              <w:sz w:val="22"/>
            </w:rPr>
          </w:pPr>
          <w:hyperlink w:anchor="_Toc209020425" w:history="1">
            <w:r w:rsidRPr="006C7CB4">
              <w:rPr>
                <w:rStyle w:val="Hyperlink"/>
                <w:rFonts w:eastAsia="Times New Roman" w:cs="Times New Roman"/>
                <w:bCs/>
                <w:iCs/>
                <w:noProof/>
                <w:lang w:val="sr-Cyrl-RS"/>
              </w:rPr>
              <w:t xml:space="preserve">Датум: </w:t>
            </w:r>
            <w:r w:rsidRPr="006C7CB4">
              <w:rPr>
                <w:rStyle w:val="Hyperlink"/>
                <w:rFonts w:eastAsia="Times New Roman" w:cs="Times New Roman"/>
                <w:bCs/>
                <w:iCs/>
                <w:noProof/>
              </w:rPr>
              <w:t>12.09.2025.</w:t>
            </w:r>
            <w:r>
              <w:rPr>
                <w:noProof/>
                <w:webHidden/>
              </w:rPr>
              <w:tab/>
            </w:r>
            <w:r>
              <w:rPr>
                <w:noProof/>
                <w:webHidden/>
              </w:rPr>
              <w:fldChar w:fldCharType="begin"/>
            </w:r>
            <w:r>
              <w:rPr>
                <w:noProof/>
                <w:webHidden/>
              </w:rPr>
              <w:instrText xml:space="preserve"> PAGEREF _Toc209020425 \h </w:instrText>
            </w:r>
            <w:r>
              <w:rPr>
                <w:noProof/>
                <w:webHidden/>
              </w:rPr>
            </w:r>
            <w:r>
              <w:rPr>
                <w:noProof/>
                <w:webHidden/>
              </w:rPr>
              <w:fldChar w:fldCharType="separate"/>
            </w:r>
            <w:r>
              <w:rPr>
                <w:noProof/>
                <w:webHidden/>
              </w:rPr>
              <w:t>165</w:t>
            </w:r>
            <w:r>
              <w:rPr>
                <w:noProof/>
                <w:webHidden/>
              </w:rPr>
              <w:fldChar w:fldCharType="end"/>
            </w:r>
          </w:hyperlink>
        </w:p>
        <w:p w:rsidR="00C25721" w:rsidRDefault="00C25721">
          <w:pPr>
            <w:pStyle w:val="TOC1"/>
            <w:tabs>
              <w:tab w:val="right" w:leader="dot" w:pos="9016"/>
            </w:tabs>
            <w:rPr>
              <w:rFonts w:asciiTheme="minorHAnsi" w:eastAsiaTheme="minorEastAsia" w:hAnsiTheme="minorHAnsi"/>
              <w:noProof/>
              <w:sz w:val="22"/>
            </w:rPr>
          </w:pPr>
          <w:hyperlink w:anchor="_Toc209020426" w:history="1">
            <w:r w:rsidRPr="006C7CB4">
              <w:rPr>
                <w:rStyle w:val="Hyperlink"/>
                <w:noProof/>
                <w:lang w:val="sr-Cyrl-RS" w:eastAsia="en-GB"/>
              </w:rPr>
              <w:t>ИЗВЕШТАЈ О САМОВРЕДНОВАЊУ ЗА ШКОЛСКУ 202</w:t>
            </w:r>
            <w:r w:rsidRPr="006C7CB4">
              <w:rPr>
                <w:rStyle w:val="Hyperlink"/>
                <w:noProof/>
                <w:lang w:eastAsia="en-GB"/>
              </w:rPr>
              <w:t>4</w:t>
            </w:r>
            <w:r w:rsidRPr="006C7CB4">
              <w:rPr>
                <w:rStyle w:val="Hyperlink"/>
                <w:noProof/>
                <w:lang w:val="sr-Cyrl-RS" w:eastAsia="en-GB"/>
              </w:rPr>
              <w:t>/2</w:t>
            </w:r>
            <w:r w:rsidRPr="006C7CB4">
              <w:rPr>
                <w:rStyle w:val="Hyperlink"/>
                <w:noProof/>
                <w:lang w:eastAsia="en-GB"/>
              </w:rPr>
              <w:t>5</w:t>
            </w:r>
            <w:r w:rsidRPr="006C7CB4">
              <w:rPr>
                <w:rStyle w:val="Hyperlink"/>
                <w:noProof/>
                <w:lang w:val="sr-Cyrl-RS" w:eastAsia="en-GB"/>
              </w:rPr>
              <w:t>. ГОДИНУ</w:t>
            </w:r>
            <w:r>
              <w:rPr>
                <w:noProof/>
                <w:webHidden/>
              </w:rPr>
              <w:tab/>
            </w:r>
            <w:r>
              <w:rPr>
                <w:noProof/>
                <w:webHidden/>
              </w:rPr>
              <w:fldChar w:fldCharType="begin"/>
            </w:r>
            <w:r>
              <w:rPr>
                <w:noProof/>
                <w:webHidden/>
              </w:rPr>
              <w:instrText xml:space="preserve"> PAGEREF _Toc209020426 \h </w:instrText>
            </w:r>
            <w:r>
              <w:rPr>
                <w:noProof/>
                <w:webHidden/>
              </w:rPr>
            </w:r>
            <w:r>
              <w:rPr>
                <w:noProof/>
                <w:webHidden/>
              </w:rPr>
              <w:fldChar w:fldCharType="separate"/>
            </w:r>
            <w:r>
              <w:rPr>
                <w:noProof/>
                <w:webHidden/>
              </w:rPr>
              <w:t>177</w:t>
            </w:r>
            <w:r>
              <w:rPr>
                <w:noProof/>
                <w:webHidden/>
              </w:rPr>
              <w:fldChar w:fldCharType="end"/>
            </w:r>
          </w:hyperlink>
        </w:p>
        <w:p w:rsidR="00C25721" w:rsidRDefault="00C25721">
          <w:pPr>
            <w:pStyle w:val="TOC1"/>
            <w:tabs>
              <w:tab w:val="right" w:leader="dot" w:pos="9016"/>
            </w:tabs>
            <w:rPr>
              <w:rFonts w:asciiTheme="minorHAnsi" w:eastAsiaTheme="minorEastAsia" w:hAnsiTheme="minorHAnsi"/>
              <w:noProof/>
              <w:sz w:val="22"/>
            </w:rPr>
          </w:pPr>
          <w:hyperlink w:anchor="_Toc209020427" w:history="1">
            <w:r w:rsidRPr="006C7CB4">
              <w:rPr>
                <w:rStyle w:val="Hyperlink"/>
                <w:noProof/>
                <w:lang w:val="sr-Cyrl-RS"/>
              </w:rPr>
              <w:t>ИЗВЕШТАЈ О ПОСТИГНУТИМ РЕЗУЛТАТИМА УЧЕНИКА НА ТАКМИЧЕЊИМА, ЈАВНИ НАСТУПИ УЧЕНИКА И НАСТАВНИКА И ПРОМОЦИЈИ ШКОЛЕ ЗА ШКОЛСКУ 202</w:t>
            </w:r>
            <w:r w:rsidRPr="006C7CB4">
              <w:rPr>
                <w:rStyle w:val="Hyperlink"/>
                <w:noProof/>
              </w:rPr>
              <w:t>4</w:t>
            </w:r>
            <w:r w:rsidRPr="006C7CB4">
              <w:rPr>
                <w:rStyle w:val="Hyperlink"/>
                <w:noProof/>
                <w:lang w:val="sr-Cyrl-RS"/>
              </w:rPr>
              <w:t>/2</w:t>
            </w:r>
            <w:r w:rsidRPr="006C7CB4">
              <w:rPr>
                <w:rStyle w:val="Hyperlink"/>
                <w:noProof/>
              </w:rPr>
              <w:t>5</w:t>
            </w:r>
            <w:r w:rsidRPr="006C7CB4">
              <w:rPr>
                <w:rStyle w:val="Hyperlink"/>
                <w:noProof/>
                <w:lang w:val="sr-Cyrl-RS"/>
              </w:rPr>
              <w:t>. ГОДИНУ</w:t>
            </w:r>
            <w:r>
              <w:rPr>
                <w:noProof/>
                <w:webHidden/>
              </w:rPr>
              <w:tab/>
            </w:r>
            <w:r>
              <w:rPr>
                <w:noProof/>
                <w:webHidden/>
              </w:rPr>
              <w:fldChar w:fldCharType="begin"/>
            </w:r>
            <w:r>
              <w:rPr>
                <w:noProof/>
                <w:webHidden/>
              </w:rPr>
              <w:instrText xml:space="preserve"> PAGEREF _Toc209020427 \h </w:instrText>
            </w:r>
            <w:r>
              <w:rPr>
                <w:noProof/>
                <w:webHidden/>
              </w:rPr>
            </w:r>
            <w:r>
              <w:rPr>
                <w:noProof/>
                <w:webHidden/>
              </w:rPr>
              <w:fldChar w:fldCharType="separate"/>
            </w:r>
            <w:r>
              <w:rPr>
                <w:noProof/>
                <w:webHidden/>
              </w:rPr>
              <w:t>184</w:t>
            </w:r>
            <w:r>
              <w:rPr>
                <w:noProof/>
                <w:webHidden/>
              </w:rPr>
              <w:fldChar w:fldCharType="end"/>
            </w:r>
          </w:hyperlink>
        </w:p>
        <w:p w:rsidR="00C25721" w:rsidRDefault="00C25721">
          <w:pPr>
            <w:pStyle w:val="TOC1"/>
            <w:tabs>
              <w:tab w:val="right" w:leader="dot" w:pos="9016"/>
            </w:tabs>
            <w:rPr>
              <w:rFonts w:asciiTheme="minorHAnsi" w:eastAsiaTheme="minorEastAsia" w:hAnsiTheme="minorHAnsi"/>
              <w:noProof/>
              <w:sz w:val="22"/>
            </w:rPr>
          </w:pPr>
          <w:hyperlink w:anchor="_Toc209020428" w:history="1">
            <w:r w:rsidRPr="006C7CB4">
              <w:rPr>
                <w:rStyle w:val="Hyperlink"/>
                <w:noProof/>
                <w:lang w:val="sr-Cyrl-RS"/>
              </w:rPr>
              <w:t>ИЗВЕШТАЈ О УПИСУ МАТУРАНАТА НА ВИСОКОШКОЛСКЕ УСТАНОВЕ У ШК. 2024/25. ГОД</w:t>
            </w:r>
            <w:r>
              <w:rPr>
                <w:noProof/>
                <w:webHidden/>
              </w:rPr>
              <w:tab/>
            </w:r>
            <w:r>
              <w:rPr>
                <w:noProof/>
                <w:webHidden/>
              </w:rPr>
              <w:fldChar w:fldCharType="begin"/>
            </w:r>
            <w:r>
              <w:rPr>
                <w:noProof/>
                <w:webHidden/>
              </w:rPr>
              <w:instrText xml:space="preserve"> PAGEREF _Toc209020428 \h </w:instrText>
            </w:r>
            <w:r>
              <w:rPr>
                <w:noProof/>
                <w:webHidden/>
              </w:rPr>
            </w:r>
            <w:r>
              <w:rPr>
                <w:noProof/>
                <w:webHidden/>
              </w:rPr>
              <w:fldChar w:fldCharType="separate"/>
            </w:r>
            <w:r>
              <w:rPr>
                <w:noProof/>
                <w:webHidden/>
              </w:rPr>
              <w:t>188</w:t>
            </w:r>
            <w:r>
              <w:rPr>
                <w:noProof/>
                <w:webHidden/>
              </w:rPr>
              <w:fldChar w:fldCharType="end"/>
            </w:r>
          </w:hyperlink>
        </w:p>
        <w:p w:rsidR="00097442" w:rsidRPr="00911B68" w:rsidRDefault="00A953CE">
          <w:r w:rsidRPr="00911B68">
            <w:rPr>
              <w:b/>
              <w:bCs/>
            </w:rPr>
            <w:fldChar w:fldCharType="end"/>
          </w:r>
        </w:p>
      </w:sdtContent>
    </w:sdt>
    <w:p w:rsidR="00097442" w:rsidRPr="00911B68" w:rsidRDefault="00097442">
      <w:pPr>
        <w:rPr>
          <w:lang w:val="sr-Cyrl-RS"/>
        </w:rPr>
      </w:pPr>
    </w:p>
    <w:bookmarkEnd w:id="0"/>
    <w:bookmarkEnd w:id="1"/>
    <w:p w:rsidR="002D5AF2" w:rsidRPr="00911B68" w:rsidRDefault="002D5AF2"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897B21" w:rsidRPr="00911B68" w:rsidRDefault="00897B21" w:rsidP="00AF21B1">
      <w:pPr>
        <w:jc w:val="left"/>
        <w:rPr>
          <w:lang w:val="sr-Cyrl-RS"/>
        </w:rPr>
      </w:pPr>
    </w:p>
    <w:p w:rsidR="002D5AF2" w:rsidRPr="00911B68" w:rsidRDefault="002D5AF2" w:rsidP="009665B4">
      <w:pPr>
        <w:pStyle w:val="Heading1"/>
        <w:rPr>
          <w:rFonts w:eastAsia="Times New Roman"/>
          <w:lang w:val="sr-Cyrl-RS"/>
        </w:rPr>
      </w:pPr>
      <w:bookmarkStart w:id="3" w:name="_Toc209020340"/>
      <w:r w:rsidRPr="00911B68">
        <w:rPr>
          <w:rFonts w:eastAsia="Times New Roman"/>
          <w:lang w:val="sr-Cyrl-RS"/>
        </w:rPr>
        <w:lastRenderedPageBreak/>
        <w:t>ОСНОВНИ ПОДАЦИ О ШКОЛИ</w:t>
      </w:r>
      <w:bookmarkEnd w:id="3"/>
    </w:p>
    <w:p w:rsidR="002D5AF2" w:rsidRPr="00911B68" w:rsidRDefault="002D5AF2" w:rsidP="002D5AF2">
      <w:pPr>
        <w:rPr>
          <w:lang w:val="sr-Cyrl-RS"/>
        </w:rPr>
      </w:pPr>
    </w:p>
    <w:p w:rsidR="002D5AF2" w:rsidRPr="00911B68" w:rsidRDefault="002D5AF2" w:rsidP="002D5AF2">
      <w:pPr>
        <w:ind w:firstLine="360"/>
        <w:rPr>
          <w:lang w:val="sr-Cyrl-RS"/>
        </w:rPr>
      </w:pPr>
      <w:r w:rsidRPr="00911B68">
        <w:rPr>
          <w:lang w:val="sr-Cyrl-RS"/>
        </w:rPr>
        <w:t>Музичка школа „Јосиф Маринковић“ је образовно-васпитна установа за основно и средње музичко образовање и васпитање. Осим тога, Школа реализује и предшколско образовање у виду припремног разреда.</w:t>
      </w:r>
    </w:p>
    <w:p w:rsidR="002D5AF2" w:rsidRPr="00911B68" w:rsidRDefault="002D5AF2" w:rsidP="002D5AF2">
      <w:pPr>
        <w:ind w:firstLine="360"/>
        <w:rPr>
          <w:lang w:val="sr-Cyrl-RS"/>
        </w:rPr>
      </w:pPr>
      <w:r w:rsidRPr="00911B68">
        <w:rPr>
          <w:lang w:val="sr-Cyrl-RS"/>
        </w:rPr>
        <w:t xml:space="preserve">Музичка школа „Јосиф Маринковић“ једина је основна музичка школа у Средњебанатском округу, а једина средња музичка школа у Средњебанатском и Севернобанатском округу. Протеклих година, у МШ „Јосиф Маринковић“ и њеним издвојеним одељењима у Ковачици и Меленцима, основно и средње музичко образовање похађа у просеку око 600 ученика годишње. </w:t>
      </w:r>
    </w:p>
    <w:p w:rsidR="002D5AF2" w:rsidRPr="00911B68" w:rsidRDefault="002D5AF2" w:rsidP="002D5AF2">
      <w:pPr>
        <w:ind w:firstLine="360"/>
        <w:rPr>
          <w:lang w:val="sr-Cyrl-RS"/>
        </w:rPr>
      </w:pPr>
      <w:r w:rsidRPr="00911B68">
        <w:rPr>
          <w:lang w:val="sr-Cyrl-RS"/>
        </w:rPr>
        <w:t>Основна музичка школа је основана 1948. године и школује ученике у четворогодишњем (контрабас,</w:t>
      </w:r>
      <w:r w:rsidR="002D30D7" w:rsidRPr="00911B68">
        <w:rPr>
          <w:lang w:val="sr-Cyrl-RS"/>
        </w:rPr>
        <w:t>соло певање</w:t>
      </w:r>
      <w:r w:rsidRPr="00911B68">
        <w:rPr>
          <w:lang w:val="sr-Cyrl-RS"/>
        </w:rPr>
        <w:t>) и шестогодишњем (клавир, виолина, виола, виолончело, хармоника, класична гитара, тамбура, харфа, флаута</w:t>
      </w:r>
      <w:r w:rsidR="002D30D7" w:rsidRPr="00911B68">
        <w:rPr>
          <w:lang w:val="sr-Cyrl-RS"/>
        </w:rPr>
        <w:t>, труба, тромбон, удараљке, кларинет</w:t>
      </w:r>
      <w:r w:rsidRPr="00911B68">
        <w:rPr>
          <w:lang w:val="sr-Cyrl-RS"/>
        </w:rPr>
        <w:t xml:space="preserve">) трајању. </w:t>
      </w:r>
    </w:p>
    <w:p w:rsidR="002D5AF2" w:rsidRPr="00911B68" w:rsidRDefault="002D30D7" w:rsidP="002D5AF2">
      <w:pPr>
        <w:ind w:firstLine="360"/>
        <w:rPr>
          <w:lang w:val="sr-Cyrl-RS"/>
        </w:rPr>
      </w:pPr>
      <w:r w:rsidRPr="00911B68">
        <w:rPr>
          <w:lang w:val="sr-Cyrl-RS"/>
        </w:rPr>
        <w:t>Током 2023. године</w:t>
      </w:r>
      <w:r w:rsidR="002D5AF2" w:rsidRPr="00911B68">
        <w:rPr>
          <w:lang w:val="sr-Cyrl-RS"/>
        </w:rPr>
        <w:t xml:space="preserve"> Школа </w:t>
      </w:r>
      <w:r w:rsidRPr="00911B68">
        <w:rPr>
          <w:lang w:val="sr-Cyrl-RS"/>
        </w:rPr>
        <w:t xml:space="preserve">обележава </w:t>
      </w:r>
      <w:r w:rsidR="002D5AF2" w:rsidRPr="00911B68">
        <w:rPr>
          <w:lang w:val="sr-Cyrl-RS"/>
        </w:rPr>
        <w:t>велики јубилеј-75 година постојања. Тим поводом, у Културном центру Зрењанина награђени ученици школе су одржали велики концер</w:t>
      </w:r>
      <w:r w:rsidRPr="00911B68">
        <w:rPr>
          <w:lang w:val="sr-Cyrl-RS"/>
        </w:rPr>
        <w:t>т, који је био изузетно посећен, одржан је концерт најбољих ученика наше школе са Зрењанинском филхармонијом, као и Фестивал харфе</w:t>
      </w:r>
      <w:r w:rsidR="007569C4" w:rsidRPr="00911B68">
        <w:rPr>
          <w:lang w:val="sr-Cyrl-RS"/>
        </w:rPr>
        <w:t>, који је ове године имао свечани, ревијални карактер.</w:t>
      </w:r>
    </w:p>
    <w:p w:rsidR="002D5AF2" w:rsidRPr="00911B68" w:rsidRDefault="002D5AF2" w:rsidP="002D5AF2">
      <w:pPr>
        <w:spacing w:after="0"/>
        <w:ind w:firstLine="360"/>
        <w:rPr>
          <w:lang w:val="sr-Cyrl-RS"/>
        </w:rPr>
      </w:pPr>
      <w:r w:rsidRPr="00911B68">
        <w:rPr>
          <w:lang w:val="sr-Cyrl-RS"/>
        </w:rPr>
        <w:t>Средња музичка школа основана је 1961. године и образује ученике за образовне профиле:</w:t>
      </w:r>
    </w:p>
    <w:p w:rsidR="002D5AF2" w:rsidRPr="00911B68" w:rsidRDefault="002D5AF2" w:rsidP="0045461D">
      <w:pPr>
        <w:numPr>
          <w:ilvl w:val="0"/>
          <w:numId w:val="1"/>
        </w:numPr>
        <w:spacing w:after="0" w:line="276" w:lineRule="auto"/>
        <w:contextualSpacing/>
        <w:rPr>
          <w:lang w:val="sr-Cyrl-RS"/>
        </w:rPr>
      </w:pPr>
      <w:r w:rsidRPr="00911B68">
        <w:rPr>
          <w:lang w:val="sr-Cyrl-RS"/>
        </w:rPr>
        <w:t>Музички извођач класичне музике</w:t>
      </w:r>
    </w:p>
    <w:p w:rsidR="002D5AF2" w:rsidRPr="00911B68" w:rsidRDefault="002D5AF2" w:rsidP="0045461D">
      <w:pPr>
        <w:numPr>
          <w:ilvl w:val="0"/>
          <w:numId w:val="1"/>
        </w:numPr>
        <w:spacing w:after="0" w:line="276" w:lineRule="auto"/>
        <w:contextualSpacing/>
        <w:rPr>
          <w:lang w:val="sr-Cyrl-RS"/>
        </w:rPr>
      </w:pPr>
      <w:r w:rsidRPr="00911B68">
        <w:rPr>
          <w:lang w:val="sr-Cyrl-RS"/>
        </w:rPr>
        <w:t xml:space="preserve">Музички сарадник </w:t>
      </w:r>
    </w:p>
    <w:p w:rsidR="002D5AF2" w:rsidRPr="00911B68" w:rsidRDefault="002D5AF2" w:rsidP="0045461D">
      <w:pPr>
        <w:numPr>
          <w:ilvl w:val="0"/>
          <w:numId w:val="1"/>
        </w:numPr>
        <w:spacing w:after="0" w:line="276" w:lineRule="auto"/>
        <w:contextualSpacing/>
        <w:rPr>
          <w:lang w:val="sr-Cyrl-RS"/>
        </w:rPr>
      </w:pPr>
      <w:r w:rsidRPr="00911B68">
        <w:rPr>
          <w:lang w:val="sr-Cyrl-RS"/>
        </w:rPr>
        <w:t>Дизајнер звука</w:t>
      </w:r>
    </w:p>
    <w:p w:rsidR="002D5AF2" w:rsidRPr="00911B68" w:rsidRDefault="002D5AF2" w:rsidP="002D5AF2">
      <w:pPr>
        <w:spacing w:after="0"/>
        <w:ind w:left="720"/>
        <w:contextualSpacing/>
        <w:rPr>
          <w:lang w:val="sr-Cyrl-RS"/>
        </w:rPr>
      </w:pPr>
    </w:p>
    <w:p w:rsidR="002D5AF2" w:rsidRPr="00911B68" w:rsidRDefault="002D5AF2" w:rsidP="002D5AF2">
      <w:pPr>
        <w:ind w:firstLine="360"/>
        <w:rPr>
          <w:lang w:val="sr-Cyrl-RS"/>
        </w:rPr>
      </w:pPr>
      <w:r w:rsidRPr="00911B68">
        <w:rPr>
          <w:lang w:val="sr-Cyrl-RS"/>
        </w:rPr>
        <w:t>Школовање у средњој школи траје четири године</w:t>
      </w:r>
      <w:r w:rsidRPr="00911B68">
        <w:t xml:space="preserve"> </w:t>
      </w:r>
      <w:r w:rsidRPr="00911B68">
        <w:rPr>
          <w:lang w:val="sr-Cyrl-RS"/>
        </w:rPr>
        <w:t>и настава се изводи на српском језику.</w:t>
      </w:r>
    </w:p>
    <w:p w:rsidR="002D5AF2" w:rsidRPr="00911B68" w:rsidRDefault="002D5AF2" w:rsidP="002D5AF2">
      <w:pPr>
        <w:ind w:firstLine="360"/>
        <w:rPr>
          <w:lang w:val="sr-Cyrl-RS"/>
        </w:rPr>
      </w:pPr>
      <w:r w:rsidRPr="00911B68">
        <w:rPr>
          <w:lang w:val="sr-Cyrl-RS"/>
        </w:rPr>
        <w:t>Последња верификација школе је извршена 1993. године Решењем број 022-05-118.</w:t>
      </w:r>
    </w:p>
    <w:p w:rsidR="002D5AF2" w:rsidRPr="00911B68" w:rsidRDefault="002D5AF2" w:rsidP="002D5AF2">
      <w:pPr>
        <w:ind w:firstLine="360"/>
        <w:rPr>
          <w:shd w:val="clear" w:color="auto" w:fill="FFFFFF"/>
          <w:lang w:val="sr-Cyrl-RS"/>
        </w:rPr>
      </w:pPr>
      <w:r w:rsidRPr="00911B68">
        <w:rPr>
          <w:shd w:val="clear" w:color="auto" w:fill="FFFFFF"/>
          <w:lang w:val="sr-Cyrl-RS"/>
        </w:rPr>
        <w:t xml:space="preserve">Музичка школа „Јосиф Маринковић“ показује се и као успешан домаћин и организатор данас већ, може се рећи, традиционалних Такмичења младих пијаниста (од 2000. године) и Војвођанског фестивала харфе (од 2009. године), као и недавно основаног Такмичења младих солфеђиста „Јосиф“ (од 2015. године). </w:t>
      </w:r>
    </w:p>
    <w:p w:rsidR="002D5AF2" w:rsidRPr="00911B68" w:rsidRDefault="002D5AF2" w:rsidP="002D5AF2">
      <w:pPr>
        <w:ind w:firstLine="360"/>
        <w:rPr>
          <w:shd w:val="clear" w:color="auto" w:fill="FFFFFF"/>
        </w:rPr>
      </w:pPr>
      <w:r w:rsidRPr="00911B68">
        <w:rPr>
          <w:shd w:val="clear" w:color="auto" w:fill="FFFFFF"/>
          <w:lang w:val="sr-Cyrl-RS"/>
        </w:rPr>
        <w:t xml:space="preserve">Ученици и професори Музичке школе „Јосиф Маринковић“ су већ годинама професионално изузетно успешни, о чему сведоче бројне награде и признања за успешне интерпретације и педагошка достигнућа, стечена на домаћим и међународним такмичењима.  </w:t>
      </w:r>
    </w:p>
    <w:p w:rsidR="008A41FD" w:rsidRPr="00911B68" w:rsidRDefault="008A41FD" w:rsidP="002D5AF2">
      <w:pPr>
        <w:ind w:firstLine="360"/>
        <w:rPr>
          <w:shd w:val="clear" w:color="auto" w:fill="FFFFFF"/>
        </w:rPr>
      </w:pPr>
    </w:p>
    <w:p w:rsidR="008A41FD" w:rsidRPr="00911B68" w:rsidRDefault="008A41FD" w:rsidP="002D5AF2">
      <w:pPr>
        <w:ind w:firstLine="360"/>
        <w:rPr>
          <w:shd w:val="clear" w:color="auto" w:fill="FFFFFF"/>
        </w:rPr>
      </w:pPr>
    </w:p>
    <w:p w:rsidR="008A41FD" w:rsidRPr="00911B68" w:rsidRDefault="008A41FD" w:rsidP="002D5AF2">
      <w:pPr>
        <w:ind w:firstLine="360"/>
      </w:pPr>
    </w:p>
    <w:p w:rsidR="002D5AF2" w:rsidRPr="00911B68" w:rsidRDefault="002D5AF2" w:rsidP="00E653CA">
      <w:pPr>
        <w:pStyle w:val="Heading1"/>
      </w:pPr>
      <w:bookmarkStart w:id="4" w:name="_Toc209020341"/>
      <w:r w:rsidRPr="00911B68">
        <w:lastRenderedPageBreak/>
        <w:t>УСЛОВИ РАДА ШКОЛЕ</w:t>
      </w:r>
      <w:bookmarkEnd w:id="4"/>
    </w:p>
    <w:p w:rsidR="002D5AF2" w:rsidRPr="00911B68" w:rsidRDefault="002D5AF2" w:rsidP="002D5AF2"/>
    <w:p w:rsidR="002D5AF2" w:rsidRPr="00911B68" w:rsidRDefault="002D5AF2" w:rsidP="00E653CA">
      <w:pPr>
        <w:pStyle w:val="Heading2"/>
      </w:pPr>
      <w:bookmarkStart w:id="5" w:name="_Toc209020342"/>
      <w:r w:rsidRPr="00911B68">
        <w:t>МАТЕРИЈАЛНО-ТЕХНИЧКИ УСЛОВИ</w:t>
      </w:r>
      <w:bookmarkEnd w:id="5"/>
    </w:p>
    <w:p w:rsidR="009B10B9" w:rsidRPr="00911B68" w:rsidRDefault="009B10B9" w:rsidP="009B10B9">
      <w:pPr>
        <w:ind w:firstLine="360"/>
        <w:rPr>
          <w:lang w:val="sr-Cyrl-RS"/>
        </w:rPr>
      </w:pPr>
      <w:r w:rsidRPr="00911B68">
        <w:t>Зграда Музичке школе „Јосиф Маринковић“ се налази у Зрењанину, Трг слободе број 7. Материјално-технички и хигијенски услови су задовољавајући.</w:t>
      </w:r>
      <w:r w:rsidR="00740254" w:rsidRPr="00911B68">
        <w:rPr>
          <w:lang w:val="sr-Cyrl-RS"/>
        </w:rPr>
        <w:t>Током шк.2023</w:t>
      </w:r>
      <w:r w:rsidRPr="00911B68">
        <w:rPr>
          <w:lang w:val="sr-Cyrl-RS"/>
        </w:rPr>
        <w:t>/24. године извршени су радови на комплетном реновирању 7 учионица на првом спрату, глетовање, кречење, хобловање и лакирање паркета, спуштање плафона, увође</w:t>
      </w:r>
      <w:r w:rsidR="00740254" w:rsidRPr="00911B68">
        <w:rPr>
          <w:lang w:val="sr-Cyrl-RS"/>
        </w:rPr>
        <w:t>ње нове расвете. Да би се изврши</w:t>
      </w:r>
      <w:r w:rsidRPr="00911B68">
        <w:rPr>
          <w:lang w:val="sr-Cyrl-RS"/>
        </w:rPr>
        <w:t>ли сви радови било је потребно изнети 10 полуконцертних клавира и н</w:t>
      </w:r>
      <w:r w:rsidR="00740254" w:rsidRPr="00911B68">
        <w:rPr>
          <w:lang w:val="sr-Cyrl-RS"/>
        </w:rPr>
        <w:t xml:space="preserve">акон тога вратити их у учионице. То је и учињено, сви клавири су наштимовани и враћени у учионице, које су сада </w:t>
      </w:r>
      <w:r w:rsidR="00277CBF" w:rsidRPr="00911B68">
        <w:rPr>
          <w:lang w:val="sr-Cyrl-RS"/>
        </w:rPr>
        <w:t>естетски веома лепе и функционалне.</w:t>
      </w:r>
      <w:r w:rsidRPr="00911B68">
        <w:rPr>
          <w:lang w:val="sr-Cyrl-RS"/>
        </w:rPr>
        <w:t xml:space="preserve">  Такође, скинута је стара расвета и стављена комлетно нова у целој школи (у приземљу, на првом спрату и поткровљу), што је у многом побољшало материјално-техничке и услове рада у школи. Извршена је  куповина и монтирање РЕК - ормана за безбедно постављања електричне расвете и интернета у ходнику школе.</w:t>
      </w:r>
    </w:p>
    <w:p w:rsidR="00277CBF" w:rsidRPr="00911B68" w:rsidRDefault="00277CBF" w:rsidP="009B10B9">
      <w:pPr>
        <w:ind w:firstLine="360"/>
        <w:rPr>
          <w:lang w:val="sr-Cyrl-RS"/>
        </w:rPr>
      </w:pPr>
      <w:r w:rsidRPr="00911B68">
        <w:rPr>
          <w:lang w:val="sr-Cyrl-RS"/>
        </w:rPr>
        <w:t>Током школске 2024/25. године, вршени су радови на санацији влаге на плафонима у приземљу, који још увек трају. Такође, постављају се климе у четири највеће учионице у приземљу, а покретне климе у свим учионицама у поткровљу школе.</w:t>
      </w:r>
    </w:p>
    <w:p w:rsidR="009B10B9" w:rsidRPr="00911B68" w:rsidRDefault="009B10B9" w:rsidP="009B10B9">
      <w:pPr>
        <w:spacing w:after="0" w:line="240" w:lineRule="auto"/>
        <w:ind w:firstLine="708"/>
        <w:rPr>
          <w:rFonts w:eastAsia="Times New Roman" w:cs="Times New Roman"/>
          <w:szCs w:val="24"/>
          <w:lang w:val="sr-Cyrl-RS" w:eastAsia="sr-Latn-RS"/>
        </w:rPr>
      </w:pPr>
      <w:r w:rsidRPr="00911B68">
        <w:rPr>
          <w:rFonts w:eastAsia="Times New Roman" w:cs="Times New Roman"/>
          <w:szCs w:val="24"/>
          <w:lang w:val="sr-Cyrl-RS" w:eastAsia="sr-Latn-RS"/>
        </w:rPr>
        <w:t>Настава у издвојеном одељењу Ковачица се реализује у Дому културе Ковачици.Услови рада нису у потпуности задовољавајући због недостатка учионица за извођење наставе. У току школске године набављено је шест клупа за учионицу у којој се одржава настава солфеђа. Настава у издвојеном одељењу у Меленцима реализује се у просторијама ОШ „Др Бошко Вребалов“ у којој су материјално-технички и хигијенски услови на високом нивоу.</w:t>
      </w:r>
    </w:p>
    <w:p w:rsidR="009B10B9" w:rsidRPr="00911B68" w:rsidRDefault="009B10B9" w:rsidP="009B10B9">
      <w:pPr>
        <w:ind w:firstLine="360"/>
      </w:pPr>
    </w:p>
    <w:p w:rsidR="009B10B9" w:rsidRPr="00911B68" w:rsidRDefault="009B10B9" w:rsidP="009B10B9">
      <w:pPr>
        <w:pStyle w:val="Heading2"/>
        <w:rPr>
          <w:lang w:val="sr-Cyrl-RS"/>
        </w:rPr>
      </w:pPr>
      <w:bookmarkStart w:id="6" w:name="_Toc176429197"/>
      <w:bookmarkStart w:id="7" w:name="_Toc209020343"/>
      <w:r w:rsidRPr="00911B68">
        <w:t>ПРОСТОРИЈЕ</w:t>
      </w:r>
      <w:bookmarkEnd w:id="6"/>
      <w:bookmarkEnd w:id="7"/>
    </w:p>
    <w:p w:rsidR="009B10B9" w:rsidRPr="00911B68" w:rsidRDefault="009B10B9" w:rsidP="009B10B9">
      <w:pPr>
        <w:pStyle w:val="Heading3"/>
      </w:pPr>
      <w:bookmarkStart w:id="8" w:name="_Toc176429198"/>
      <w:bookmarkStart w:id="9" w:name="_Toc209020344"/>
      <w:r w:rsidRPr="00911B68">
        <w:t>Просторије за извођење наставе</w:t>
      </w:r>
      <w:bookmarkEnd w:id="8"/>
      <w:bookmarkEnd w:id="9"/>
    </w:p>
    <w:p w:rsidR="009B10B9" w:rsidRPr="00911B68" w:rsidRDefault="009B10B9" w:rsidP="009B10B9"/>
    <w:tbl>
      <w:tblPr>
        <w:tblW w:w="0" w:type="auto"/>
        <w:jc w:val="center"/>
        <w:tblLook w:val="04A0" w:firstRow="1" w:lastRow="0" w:firstColumn="1" w:lastColumn="0" w:noHBand="0" w:noVBand="1"/>
      </w:tblPr>
      <w:tblGrid>
        <w:gridCol w:w="960"/>
        <w:gridCol w:w="4110"/>
        <w:gridCol w:w="1418"/>
      </w:tblGrid>
      <w:tr w:rsidR="00911B68" w:rsidRPr="00911B68" w:rsidTr="003774DA">
        <w:trPr>
          <w:trHeight w:val="615"/>
          <w:jc w:val="center"/>
        </w:trPr>
        <w:tc>
          <w:tcPr>
            <w:tcW w:w="960" w:type="dxa"/>
            <w:shd w:val="clear" w:color="auto" w:fill="76923C"/>
            <w:vAlign w:val="center"/>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Редни</w:t>
            </w:r>
          </w:p>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број</w:t>
            </w:r>
          </w:p>
        </w:tc>
        <w:tc>
          <w:tcPr>
            <w:tcW w:w="4110" w:type="dxa"/>
            <w:shd w:val="clear" w:color="auto" w:fill="76923C"/>
            <w:vAlign w:val="center"/>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НАСТАВНЕ ПРОСТОРИЈЕ</w:t>
            </w:r>
          </w:p>
        </w:tc>
        <w:tc>
          <w:tcPr>
            <w:tcW w:w="1418" w:type="dxa"/>
            <w:shd w:val="clear" w:color="auto" w:fill="76923C"/>
            <w:vAlign w:val="center"/>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БРОЈ</w:t>
            </w:r>
          </w:p>
        </w:tc>
      </w:tr>
      <w:tr w:rsidR="00911B68" w:rsidRPr="00911B68" w:rsidTr="003774DA">
        <w:trPr>
          <w:jc w:val="center"/>
        </w:trPr>
        <w:tc>
          <w:tcPr>
            <w:tcW w:w="960" w:type="dxa"/>
          </w:tcPr>
          <w:p w:rsidR="009B10B9" w:rsidRPr="00911B68" w:rsidRDefault="009B10B9" w:rsidP="009B10B9">
            <w:pPr>
              <w:numPr>
                <w:ilvl w:val="0"/>
                <w:numId w:val="2"/>
              </w:numPr>
              <w:spacing w:after="0" w:line="240" w:lineRule="auto"/>
              <w:contextualSpacing/>
              <w:jc w:val="center"/>
              <w:rPr>
                <w:szCs w:val="24"/>
                <w:lang w:val="sr-Cyrl-RS" w:eastAsia="sr-Latn-RS"/>
              </w:rPr>
            </w:pPr>
          </w:p>
        </w:tc>
        <w:tc>
          <w:tcPr>
            <w:tcW w:w="4110" w:type="dxa"/>
          </w:tcPr>
          <w:p w:rsidR="009B10B9" w:rsidRPr="00911B68" w:rsidRDefault="009B10B9" w:rsidP="003774DA">
            <w:pPr>
              <w:spacing w:after="0" w:line="240" w:lineRule="auto"/>
              <w:jc w:val="left"/>
              <w:rPr>
                <w:szCs w:val="24"/>
                <w:lang w:val="sr-Cyrl-RS" w:eastAsia="sr-Latn-RS"/>
              </w:rPr>
            </w:pPr>
            <w:r w:rsidRPr="00911B68">
              <w:rPr>
                <w:szCs w:val="24"/>
                <w:lang w:val="sr-Cyrl-RS" w:eastAsia="sr-Latn-RS"/>
              </w:rPr>
              <w:t>Учионица групне наставе</w:t>
            </w:r>
          </w:p>
        </w:tc>
        <w:tc>
          <w:tcPr>
            <w:tcW w:w="1418"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7</w:t>
            </w:r>
          </w:p>
        </w:tc>
      </w:tr>
      <w:tr w:rsidR="00911B68" w:rsidRPr="00911B68" w:rsidTr="003774DA">
        <w:trPr>
          <w:jc w:val="center"/>
        </w:trPr>
        <w:tc>
          <w:tcPr>
            <w:tcW w:w="960" w:type="dxa"/>
          </w:tcPr>
          <w:p w:rsidR="009B10B9" w:rsidRPr="00911B68" w:rsidRDefault="009B10B9" w:rsidP="009B10B9">
            <w:pPr>
              <w:numPr>
                <w:ilvl w:val="0"/>
                <w:numId w:val="2"/>
              </w:numPr>
              <w:spacing w:after="0" w:line="240" w:lineRule="auto"/>
              <w:contextualSpacing/>
              <w:jc w:val="center"/>
              <w:rPr>
                <w:szCs w:val="24"/>
                <w:lang w:val="sr-Cyrl-RS" w:eastAsia="sr-Latn-RS"/>
              </w:rPr>
            </w:pPr>
          </w:p>
        </w:tc>
        <w:tc>
          <w:tcPr>
            <w:tcW w:w="4110" w:type="dxa"/>
          </w:tcPr>
          <w:p w:rsidR="009B10B9" w:rsidRPr="00911B68" w:rsidRDefault="009B10B9" w:rsidP="003774DA">
            <w:pPr>
              <w:spacing w:after="0" w:line="240" w:lineRule="auto"/>
              <w:jc w:val="left"/>
              <w:rPr>
                <w:szCs w:val="24"/>
                <w:lang w:val="sr-Cyrl-RS" w:eastAsia="sr-Latn-RS"/>
              </w:rPr>
            </w:pPr>
            <w:r w:rsidRPr="00911B68">
              <w:rPr>
                <w:szCs w:val="24"/>
                <w:lang w:val="sr-Cyrl-RS" w:eastAsia="sr-Latn-RS"/>
              </w:rPr>
              <w:t>Учионица индивидуалне наставе</w:t>
            </w:r>
          </w:p>
        </w:tc>
        <w:tc>
          <w:tcPr>
            <w:tcW w:w="1418"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23</w:t>
            </w:r>
          </w:p>
        </w:tc>
      </w:tr>
      <w:tr w:rsidR="00911B68" w:rsidRPr="00911B68" w:rsidTr="003774DA">
        <w:trPr>
          <w:jc w:val="center"/>
        </w:trPr>
        <w:tc>
          <w:tcPr>
            <w:tcW w:w="960" w:type="dxa"/>
          </w:tcPr>
          <w:p w:rsidR="009B10B9" w:rsidRPr="00911B68" w:rsidRDefault="009B10B9" w:rsidP="009B10B9">
            <w:pPr>
              <w:numPr>
                <w:ilvl w:val="0"/>
                <w:numId w:val="2"/>
              </w:numPr>
              <w:spacing w:after="0" w:line="240" w:lineRule="auto"/>
              <w:contextualSpacing/>
              <w:jc w:val="center"/>
              <w:rPr>
                <w:szCs w:val="24"/>
                <w:lang w:val="sr-Cyrl-RS" w:eastAsia="sr-Latn-RS"/>
              </w:rPr>
            </w:pPr>
          </w:p>
        </w:tc>
        <w:tc>
          <w:tcPr>
            <w:tcW w:w="4110" w:type="dxa"/>
          </w:tcPr>
          <w:p w:rsidR="009B10B9" w:rsidRPr="00911B68" w:rsidRDefault="009B10B9" w:rsidP="003774DA">
            <w:pPr>
              <w:spacing w:after="0" w:line="240" w:lineRule="auto"/>
              <w:jc w:val="left"/>
              <w:rPr>
                <w:szCs w:val="24"/>
                <w:lang w:val="sr-Cyrl-RS" w:eastAsia="sr-Latn-RS"/>
              </w:rPr>
            </w:pPr>
            <w:r w:rsidRPr="00911B68">
              <w:rPr>
                <w:szCs w:val="24"/>
                <w:lang w:val="sr-Cyrl-RS" w:eastAsia="sr-Latn-RS"/>
              </w:rPr>
              <w:t>Библиотека</w:t>
            </w:r>
          </w:p>
        </w:tc>
        <w:tc>
          <w:tcPr>
            <w:tcW w:w="1418"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2</w:t>
            </w:r>
          </w:p>
        </w:tc>
      </w:tr>
      <w:tr w:rsidR="00911B68" w:rsidRPr="00911B68" w:rsidTr="003774DA">
        <w:trPr>
          <w:jc w:val="center"/>
        </w:trPr>
        <w:tc>
          <w:tcPr>
            <w:tcW w:w="960" w:type="dxa"/>
          </w:tcPr>
          <w:p w:rsidR="009B10B9" w:rsidRPr="00911B68" w:rsidRDefault="009B10B9" w:rsidP="009B10B9">
            <w:pPr>
              <w:numPr>
                <w:ilvl w:val="0"/>
                <w:numId w:val="2"/>
              </w:numPr>
              <w:spacing w:after="0" w:line="240" w:lineRule="auto"/>
              <w:contextualSpacing/>
              <w:jc w:val="center"/>
              <w:rPr>
                <w:szCs w:val="24"/>
                <w:lang w:val="sr-Cyrl-RS" w:eastAsia="sr-Latn-RS"/>
              </w:rPr>
            </w:pPr>
          </w:p>
        </w:tc>
        <w:tc>
          <w:tcPr>
            <w:tcW w:w="4110" w:type="dxa"/>
          </w:tcPr>
          <w:p w:rsidR="009B10B9" w:rsidRPr="00911B68" w:rsidRDefault="009B10B9" w:rsidP="003774DA">
            <w:pPr>
              <w:spacing w:after="0" w:line="240" w:lineRule="auto"/>
              <w:jc w:val="left"/>
              <w:rPr>
                <w:szCs w:val="24"/>
                <w:lang w:val="sr-Cyrl-RS" w:eastAsia="sr-Latn-RS"/>
              </w:rPr>
            </w:pPr>
            <w:r w:rsidRPr="00911B68">
              <w:rPr>
                <w:szCs w:val="24"/>
                <w:lang w:val="sr-Cyrl-RS" w:eastAsia="sr-Latn-RS"/>
              </w:rPr>
              <w:t>Сала</w:t>
            </w:r>
          </w:p>
        </w:tc>
        <w:tc>
          <w:tcPr>
            <w:tcW w:w="1418"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1</w:t>
            </w:r>
          </w:p>
        </w:tc>
      </w:tr>
      <w:tr w:rsidR="00911B68" w:rsidRPr="00911B68" w:rsidTr="003774DA">
        <w:trPr>
          <w:jc w:val="center"/>
        </w:trPr>
        <w:tc>
          <w:tcPr>
            <w:tcW w:w="5070" w:type="dxa"/>
            <w:gridSpan w:val="2"/>
            <w:shd w:val="clear" w:color="auto" w:fill="76923C"/>
            <w:vAlign w:val="center"/>
          </w:tcPr>
          <w:p w:rsidR="009B10B9" w:rsidRPr="00911B68" w:rsidRDefault="009B10B9" w:rsidP="003774DA">
            <w:pPr>
              <w:spacing w:after="0" w:line="240" w:lineRule="auto"/>
              <w:jc w:val="right"/>
              <w:rPr>
                <w:szCs w:val="24"/>
                <w:lang w:val="sr-Cyrl-RS" w:eastAsia="sr-Latn-RS"/>
              </w:rPr>
            </w:pPr>
            <w:r w:rsidRPr="00911B68">
              <w:rPr>
                <w:szCs w:val="24"/>
                <w:lang w:val="sr-Cyrl-RS" w:eastAsia="sr-Latn-RS"/>
              </w:rPr>
              <w:t>УКУПНО</w:t>
            </w:r>
          </w:p>
        </w:tc>
        <w:tc>
          <w:tcPr>
            <w:tcW w:w="1418" w:type="dxa"/>
            <w:shd w:val="clear" w:color="auto" w:fill="76923C"/>
          </w:tcPr>
          <w:p w:rsidR="009B10B9" w:rsidRPr="00911B68" w:rsidRDefault="009B10B9" w:rsidP="003774DA">
            <w:pPr>
              <w:spacing w:after="0" w:line="240" w:lineRule="auto"/>
              <w:jc w:val="center"/>
              <w:rPr>
                <w:b/>
                <w:szCs w:val="24"/>
                <w:lang w:val="sr-Cyrl-RS" w:eastAsia="sr-Latn-RS"/>
              </w:rPr>
            </w:pPr>
            <w:r w:rsidRPr="00911B68">
              <w:rPr>
                <w:b/>
                <w:szCs w:val="24"/>
                <w:lang w:val="sr-Cyrl-RS" w:eastAsia="sr-Latn-RS"/>
              </w:rPr>
              <w:t>32</w:t>
            </w:r>
          </w:p>
        </w:tc>
      </w:tr>
    </w:tbl>
    <w:p w:rsidR="009B10B9" w:rsidRPr="00911B68" w:rsidRDefault="009B10B9" w:rsidP="009B10B9">
      <w:pPr>
        <w:rPr>
          <w:lang w:val="sr-Cyrl-RS"/>
        </w:rPr>
      </w:pPr>
    </w:p>
    <w:p w:rsidR="009B10B9" w:rsidRPr="00911B68" w:rsidRDefault="009B10B9" w:rsidP="009B10B9">
      <w:pPr>
        <w:pStyle w:val="Heading3"/>
      </w:pPr>
      <w:bookmarkStart w:id="10" w:name="_Toc176429199"/>
      <w:bookmarkStart w:id="11" w:name="_Toc209020345"/>
      <w:r w:rsidRPr="00911B68">
        <w:t>Ненаставни простор</w:t>
      </w:r>
      <w:bookmarkEnd w:id="10"/>
      <w:bookmarkEnd w:id="11"/>
    </w:p>
    <w:p w:rsidR="009B10B9" w:rsidRPr="00911B68" w:rsidRDefault="009B10B9" w:rsidP="009B10B9"/>
    <w:tbl>
      <w:tblPr>
        <w:tblStyle w:val="MediumShading1-Accent3"/>
        <w:tblpPr w:leftFromText="180" w:rightFromText="180" w:vertAnchor="text" w:horzAnchor="page" w:tblpXSpec="center" w:tblpY="123"/>
        <w:tblW w:w="0" w:type="auto"/>
        <w:tblLook w:val="04A0" w:firstRow="1" w:lastRow="0" w:firstColumn="1" w:lastColumn="0" w:noHBand="0" w:noVBand="1"/>
      </w:tblPr>
      <w:tblGrid>
        <w:gridCol w:w="960"/>
        <w:gridCol w:w="3543"/>
        <w:gridCol w:w="1418"/>
      </w:tblGrid>
      <w:tr w:rsidR="00911B68" w:rsidRPr="00911B68" w:rsidTr="003774DA">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960" w:type="dxa"/>
            <w:shd w:val="clear" w:color="auto" w:fill="76923C"/>
            <w:vAlign w:val="center"/>
          </w:tcPr>
          <w:p w:rsidR="009B10B9" w:rsidRPr="00911B68" w:rsidRDefault="009B10B9" w:rsidP="003774DA">
            <w:pPr>
              <w:spacing w:after="0" w:line="240" w:lineRule="auto"/>
              <w:jc w:val="center"/>
              <w:rPr>
                <w:color w:val="auto"/>
                <w:szCs w:val="24"/>
                <w:lang w:val="sr-Cyrl-RS" w:eastAsia="sr-Latn-RS"/>
              </w:rPr>
            </w:pPr>
            <w:r w:rsidRPr="00911B68">
              <w:rPr>
                <w:color w:val="auto"/>
                <w:szCs w:val="24"/>
                <w:lang w:val="sr-Cyrl-RS" w:eastAsia="sr-Latn-RS"/>
              </w:rPr>
              <w:t>Редни</w:t>
            </w:r>
          </w:p>
          <w:p w:rsidR="009B10B9" w:rsidRPr="00911B68" w:rsidRDefault="009B10B9" w:rsidP="003774DA">
            <w:pPr>
              <w:spacing w:after="0" w:line="240" w:lineRule="auto"/>
              <w:jc w:val="center"/>
              <w:rPr>
                <w:color w:val="auto"/>
                <w:szCs w:val="24"/>
                <w:lang w:val="sr-Cyrl-RS" w:eastAsia="sr-Latn-RS"/>
              </w:rPr>
            </w:pPr>
            <w:r w:rsidRPr="00911B68">
              <w:rPr>
                <w:color w:val="auto"/>
                <w:szCs w:val="24"/>
                <w:lang w:val="sr-Cyrl-RS" w:eastAsia="sr-Latn-RS"/>
              </w:rPr>
              <w:t>број</w:t>
            </w:r>
          </w:p>
        </w:tc>
        <w:tc>
          <w:tcPr>
            <w:tcW w:w="3543" w:type="dxa"/>
            <w:shd w:val="clear" w:color="auto" w:fill="76923C"/>
            <w:vAlign w:val="center"/>
          </w:tcPr>
          <w:p w:rsidR="009B10B9" w:rsidRPr="00911B68" w:rsidRDefault="009B10B9" w:rsidP="003774DA">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Cs w:val="24"/>
                <w:lang w:val="sr-Cyrl-RS" w:eastAsia="sr-Latn-RS"/>
              </w:rPr>
            </w:pPr>
            <w:r w:rsidRPr="00911B68">
              <w:rPr>
                <w:color w:val="auto"/>
                <w:szCs w:val="24"/>
                <w:lang w:val="sr-Cyrl-RS" w:eastAsia="sr-Latn-RS"/>
              </w:rPr>
              <w:t>НАЗИВ ПРОСТОРИЈА</w:t>
            </w:r>
          </w:p>
        </w:tc>
        <w:tc>
          <w:tcPr>
            <w:tcW w:w="1418" w:type="dxa"/>
            <w:shd w:val="clear" w:color="auto" w:fill="76923C"/>
            <w:vAlign w:val="center"/>
          </w:tcPr>
          <w:p w:rsidR="009B10B9" w:rsidRPr="00911B68" w:rsidRDefault="009B10B9" w:rsidP="003774DA">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szCs w:val="24"/>
                <w:lang w:val="sr-Cyrl-RS" w:eastAsia="sr-Latn-RS"/>
              </w:rPr>
            </w:pPr>
            <w:r w:rsidRPr="00911B68">
              <w:rPr>
                <w:color w:val="auto"/>
                <w:szCs w:val="24"/>
                <w:lang w:val="sr-Cyrl-RS" w:eastAsia="sr-Latn-RS"/>
              </w:rPr>
              <w:t>БРОЈ</w:t>
            </w:r>
          </w:p>
        </w:tc>
      </w:tr>
      <w:tr w:rsidR="00911B68" w:rsidRPr="00911B68" w:rsidTr="003774DA">
        <w:tc>
          <w:tcPr>
            <w:cnfStyle w:val="001000000000" w:firstRow="0" w:lastRow="0" w:firstColumn="1" w:lastColumn="0" w:oddVBand="0" w:evenVBand="0" w:oddHBand="0" w:evenHBand="0" w:firstRowFirstColumn="0" w:firstRowLastColumn="0" w:lastRowFirstColumn="0" w:lastRowLastColumn="0"/>
            <w:tcW w:w="960" w:type="dxa"/>
          </w:tcPr>
          <w:p w:rsidR="009B10B9" w:rsidRPr="00911B68" w:rsidRDefault="009B10B9" w:rsidP="009B10B9">
            <w:pPr>
              <w:numPr>
                <w:ilvl w:val="0"/>
                <w:numId w:val="3"/>
              </w:numPr>
              <w:spacing w:after="0" w:line="240" w:lineRule="auto"/>
              <w:contextualSpacing/>
              <w:rPr>
                <w:b w:val="0"/>
                <w:bCs w:val="0"/>
                <w:szCs w:val="24"/>
                <w:lang w:val="sr-Cyrl-RS" w:eastAsia="sr-Latn-RS"/>
              </w:rPr>
            </w:pPr>
          </w:p>
        </w:tc>
        <w:tc>
          <w:tcPr>
            <w:tcW w:w="3543" w:type="dxa"/>
          </w:tcPr>
          <w:p w:rsidR="009B10B9" w:rsidRPr="00911B68" w:rsidRDefault="009B10B9" w:rsidP="003774DA">
            <w:pPr>
              <w:spacing w:after="0" w:line="240" w:lineRule="auto"/>
              <w:cnfStyle w:val="000000000000" w:firstRow="0" w:lastRow="0" w:firstColumn="0" w:lastColumn="0" w:oddVBand="0" w:evenVBand="0" w:oddHBand="0" w:evenHBand="0" w:firstRowFirstColumn="0" w:firstRowLastColumn="0" w:lastRowFirstColumn="0" w:lastRowLastColumn="0"/>
              <w:rPr>
                <w:szCs w:val="24"/>
                <w:lang w:val="sr-Cyrl-RS" w:eastAsia="sr-Latn-RS"/>
              </w:rPr>
            </w:pPr>
            <w:r w:rsidRPr="00911B68">
              <w:rPr>
                <w:szCs w:val="24"/>
                <w:lang w:val="sr-Cyrl-RS" w:eastAsia="sr-Latn-RS"/>
              </w:rPr>
              <w:t>Зборница</w:t>
            </w:r>
          </w:p>
        </w:tc>
        <w:tc>
          <w:tcPr>
            <w:tcW w:w="1418" w:type="dxa"/>
          </w:tcPr>
          <w:p w:rsidR="009B10B9" w:rsidRPr="00911B68" w:rsidRDefault="009B10B9" w:rsidP="003774D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val="sr-Cyrl-RS" w:eastAsia="sr-Latn-RS"/>
              </w:rPr>
            </w:pPr>
            <w:r w:rsidRPr="00911B68">
              <w:rPr>
                <w:szCs w:val="24"/>
                <w:lang w:val="sr-Cyrl-RS" w:eastAsia="sr-Latn-RS"/>
              </w:rPr>
              <w:t>1</w:t>
            </w:r>
          </w:p>
        </w:tc>
      </w:tr>
      <w:tr w:rsidR="00911B68" w:rsidRPr="00911B68" w:rsidTr="003774DA">
        <w:tc>
          <w:tcPr>
            <w:cnfStyle w:val="001000000000" w:firstRow="0" w:lastRow="0" w:firstColumn="1" w:lastColumn="0" w:oddVBand="0" w:evenVBand="0" w:oddHBand="0" w:evenHBand="0" w:firstRowFirstColumn="0" w:firstRowLastColumn="0" w:lastRowFirstColumn="0" w:lastRowLastColumn="0"/>
            <w:tcW w:w="960" w:type="dxa"/>
          </w:tcPr>
          <w:p w:rsidR="009B10B9" w:rsidRPr="00911B68" w:rsidRDefault="009B10B9" w:rsidP="009B10B9">
            <w:pPr>
              <w:numPr>
                <w:ilvl w:val="0"/>
                <w:numId w:val="3"/>
              </w:numPr>
              <w:spacing w:after="0" w:line="240" w:lineRule="auto"/>
              <w:contextualSpacing/>
              <w:jc w:val="center"/>
              <w:rPr>
                <w:b w:val="0"/>
                <w:bCs w:val="0"/>
                <w:szCs w:val="24"/>
                <w:lang w:val="sr-Cyrl-RS" w:eastAsia="sr-Latn-RS"/>
              </w:rPr>
            </w:pPr>
          </w:p>
        </w:tc>
        <w:tc>
          <w:tcPr>
            <w:tcW w:w="3543" w:type="dxa"/>
          </w:tcPr>
          <w:p w:rsidR="009B10B9" w:rsidRPr="00911B68" w:rsidRDefault="009B10B9" w:rsidP="003774DA">
            <w:pPr>
              <w:spacing w:after="0" w:line="240" w:lineRule="auto"/>
              <w:cnfStyle w:val="000000000000" w:firstRow="0" w:lastRow="0" w:firstColumn="0" w:lastColumn="0" w:oddVBand="0" w:evenVBand="0" w:oddHBand="0" w:evenHBand="0" w:firstRowFirstColumn="0" w:firstRowLastColumn="0" w:lastRowFirstColumn="0" w:lastRowLastColumn="0"/>
              <w:rPr>
                <w:szCs w:val="24"/>
                <w:lang w:val="sr-Cyrl-RS" w:eastAsia="sr-Latn-RS"/>
              </w:rPr>
            </w:pPr>
            <w:r w:rsidRPr="00911B68">
              <w:rPr>
                <w:szCs w:val="24"/>
                <w:lang w:val="sr-Cyrl-RS" w:eastAsia="sr-Latn-RS"/>
              </w:rPr>
              <w:t>Директор</w:t>
            </w:r>
          </w:p>
        </w:tc>
        <w:tc>
          <w:tcPr>
            <w:tcW w:w="1418" w:type="dxa"/>
          </w:tcPr>
          <w:p w:rsidR="009B10B9" w:rsidRPr="00911B68" w:rsidRDefault="009B10B9" w:rsidP="003774D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val="sr-Cyrl-RS" w:eastAsia="sr-Latn-RS"/>
              </w:rPr>
            </w:pPr>
            <w:r w:rsidRPr="00911B68">
              <w:rPr>
                <w:szCs w:val="24"/>
                <w:lang w:val="sr-Cyrl-RS" w:eastAsia="sr-Latn-RS"/>
              </w:rPr>
              <w:t>1</w:t>
            </w:r>
          </w:p>
        </w:tc>
      </w:tr>
      <w:tr w:rsidR="00911B68" w:rsidRPr="00911B68" w:rsidTr="003774DA">
        <w:tc>
          <w:tcPr>
            <w:cnfStyle w:val="001000000000" w:firstRow="0" w:lastRow="0" w:firstColumn="1" w:lastColumn="0" w:oddVBand="0" w:evenVBand="0" w:oddHBand="0" w:evenHBand="0" w:firstRowFirstColumn="0" w:firstRowLastColumn="0" w:lastRowFirstColumn="0" w:lastRowLastColumn="0"/>
            <w:tcW w:w="960" w:type="dxa"/>
          </w:tcPr>
          <w:p w:rsidR="009B10B9" w:rsidRPr="00911B68" w:rsidRDefault="009B10B9" w:rsidP="009B10B9">
            <w:pPr>
              <w:numPr>
                <w:ilvl w:val="0"/>
                <w:numId w:val="3"/>
              </w:numPr>
              <w:spacing w:after="0" w:line="240" w:lineRule="auto"/>
              <w:contextualSpacing/>
              <w:jc w:val="center"/>
              <w:rPr>
                <w:b w:val="0"/>
                <w:bCs w:val="0"/>
                <w:szCs w:val="24"/>
                <w:lang w:val="sr-Cyrl-RS" w:eastAsia="sr-Latn-RS"/>
              </w:rPr>
            </w:pPr>
          </w:p>
        </w:tc>
        <w:tc>
          <w:tcPr>
            <w:tcW w:w="3543" w:type="dxa"/>
          </w:tcPr>
          <w:p w:rsidR="009B10B9" w:rsidRPr="00911B68" w:rsidRDefault="009B10B9" w:rsidP="003774DA">
            <w:pPr>
              <w:spacing w:after="0" w:line="240" w:lineRule="auto"/>
              <w:cnfStyle w:val="000000000000" w:firstRow="0" w:lastRow="0" w:firstColumn="0" w:lastColumn="0" w:oddVBand="0" w:evenVBand="0" w:oddHBand="0" w:evenHBand="0" w:firstRowFirstColumn="0" w:firstRowLastColumn="0" w:lastRowFirstColumn="0" w:lastRowLastColumn="0"/>
              <w:rPr>
                <w:szCs w:val="24"/>
                <w:lang w:val="sr-Cyrl-RS" w:eastAsia="sr-Latn-RS"/>
              </w:rPr>
            </w:pPr>
            <w:r w:rsidRPr="00911B68">
              <w:rPr>
                <w:szCs w:val="24"/>
                <w:lang w:val="sr-Cyrl-RS" w:eastAsia="sr-Latn-RS"/>
              </w:rPr>
              <w:t>Помоћници директора</w:t>
            </w:r>
          </w:p>
        </w:tc>
        <w:tc>
          <w:tcPr>
            <w:tcW w:w="1418" w:type="dxa"/>
          </w:tcPr>
          <w:p w:rsidR="009B10B9" w:rsidRPr="00911B68" w:rsidRDefault="009B10B9" w:rsidP="003774D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val="sr-Cyrl-RS" w:eastAsia="sr-Latn-RS"/>
              </w:rPr>
            </w:pPr>
            <w:r w:rsidRPr="00911B68">
              <w:rPr>
                <w:szCs w:val="24"/>
                <w:lang w:val="sr-Cyrl-RS" w:eastAsia="sr-Latn-RS"/>
              </w:rPr>
              <w:t>1</w:t>
            </w:r>
          </w:p>
        </w:tc>
      </w:tr>
      <w:tr w:rsidR="00911B68" w:rsidRPr="00911B68" w:rsidTr="003774DA">
        <w:tc>
          <w:tcPr>
            <w:cnfStyle w:val="001000000000" w:firstRow="0" w:lastRow="0" w:firstColumn="1" w:lastColumn="0" w:oddVBand="0" w:evenVBand="0" w:oddHBand="0" w:evenHBand="0" w:firstRowFirstColumn="0" w:firstRowLastColumn="0" w:lastRowFirstColumn="0" w:lastRowLastColumn="0"/>
            <w:tcW w:w="960" w:type="dxa"/>
          </w:tcPr>
          <w:p w:rsidR="009B10B9" w:rsidRPr="00911B68" w:rsidRDefault="009B10B9" w:rsidP="009B10B9">
            <w:pPr>
              <w:numPr>
                <w:ilvl w:val="0"/>
                <w:numId w:val="3"/>
              </w:numPr>
              <w:spacing w:after="0" w:line="240" w:lineRule="auto"/>
              <w:contextualSpacing/>
              <w:jc w:val="center"/>
              <w:rPr>
                <w:b w:val="0"/>
                <w:bCs w:val="0"/>
                <w:szCs w:val="24"/>
                <w:lang w:val="sr-Cyrl-RS" w:eastAsia="sr-Latn-RS"/>
              </w:rPr>
            </w:pPr>
          </w:p>
        </w:tc>
        <w:tc>
          <w:tcPr>
            <w:tcW w:w="3543" w:type="dxa"/>
          </w:tcPr>
          <w:p w:rsidR="009B10B9" w:rsidRPr="00911B68" w:rsidRDefault="009B10B9" w:rsidP="003774DA">
            <w:pPr>
              <w:spacing w:after="0" w:line="240" w:lineRule="auto"/>
              <w:cnfStyle w:val="000000000000" w:firstRow="0" w:lastRow="0" w:firstColumn="0" w:lastColumn="0" w:oddVBand="0" w:evenVBand="0" w:oddHBand="0" w:evenHBand="0" w:firstRowFirstColumn="0" w:firstRowLastColumn="0" w:lastRowFirstColumn="0" w:lastRowLastColumn="0"/>
              <w:rPr>
                <w:szCs w:val="24"/>
                <w:lang w:val="sr-Cyrl-RS" w:eastAsia="sr-Latn-RS"/>
              </w:rPr>
            </w:pPr>
            <w:r w:rsidRPr="00911B68">
              <w:rPr>
                <w:szCs w:val="24"/>
                <w:lang w:val="sr-Cyrl-RS" w:eastAsia="sr-Latn-RS"/>
              </w:rPr>
              <w:t>Психолог/педагог</w:t>
            </w:r>
          </w:p>
        </w:tc>
        <w:tc>
          <w:tcPr>
            <w:tcW w:w="1418" w:type="dxa"/>
          </w:tcPr>
          <w:p w:rsidR="009B10B9" w:rsidRPr="00911B68" w:rsidRDefault="009B10B9" w:rsidP="003774D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val="sr-Cyrl-RS" w:eastAsia="sr-Latn-RS"/>
              </w:rPr>
            </w:pPr>
            <w:r w:rsidRPr="00911B68">
              <w:rPr>
                <w:szCs w:val="24"/>
                <w:lang w:val="sr-Cyrl-RS" w:eastAsia="sr-Latn-RS"/>
              </w:rPr>
              <w:t>1</w:t>
            </w:r>
          </w:p>
        </w:tc>
      </w:tr>
      <w:tr w:rsidR="00911B68" w:rsidRPr="00911B68" w:rsidTr="003774DA">
        <w:tc>
          <w:tcPr>
            <w:cnfStyle w:val="001000000000" w:firstRow="0" w:lastRow="0" w:firstColumn="1" w:lastColumn="0" w:oddVBand="0" w:evenVBand="0" w:oddHBand="0" w:evenHBand="0" w:firstRowFirstColumn="0" w:firstRowLastColumn="0" w:lastRowFirstColumn="0" w:lastRowLastColumn="0"/>
            <w:tcW w:w="960" w:type="dxa"/>
          </w:tcPr>
          <w:p w:rsidR="009B10B9" w:rsidRPr="00911B68" w:rsidRDefault="009B10B9" w:rsidP="009B10B9">
            <w:pPr>
              <w:numPr>
                <w:ilvl w:val="0"/>
                <w:numId w:val="3"/>
              </w:numPr>
              <w:spacing w:after="0" w:line="240" w:lineRule="auto"/>
              <w:contextualSpacing/>
              <w:jc w:val="center"/>
              <w:rPr>
                <w:b w:val="0"/>
                <w:bCs w:val="0"/>
                <w:szCs w:val="24"/>
                <w:lang w:val="sr-Cyrl-RS" w:eastAsia="sr-Latn-RS"/>
              </w:rPr>
            </w:pPr>
          </w:p>
        </w:tc>
        <w:tc>
          <w:tcPr>
            <w:tcW w:w="3543" w:type="dxa"/>
          </w:tcPr>
          <w:p w:rsidR="009B10B9" w:rsidRPr="00911B68" w:rsidRDefault="009B10B9" w:rsidP="003774DA">
            <w:pPr>
              <w:spacing w:after="0" w:line="240" w:lineRule="auto"/>
              <w:cnfStyle w:val="000000000000" w:firstRow="0" w:lastRow="0" w:firstColumn="0" w:lastColumn="0" w:oddVBand="0" w:evenVBand="0" w:oddHBand="0" w:evenHBand="0" w:firstRowFirstColumn="0" w:firstRowLastColumn="0" w:lastRowFirstColumn="0" w:lastRowLastColumn="0"/>
              <w:rPr>
                <w:szCs w:val="24"/>
                <w:lang w:val="sr-Cyrl-RS" w:eastAsia="sr-Latn-RS"/>
              </w:rPr>
            </w:pPr>
            <w:r w:rsidRPr="00911B68">
              <w:rPr>
                <w:szCs w:val="24"/>
                <w:lang w:val="sr-Cyrl-RS" w:eastAsia="sr-Latn-RS"/>
              </w:rPr>
              <w:t>Администрација</w:t>
            </w:r>
          </w:p>
        </w:tc>
        <w:tc>
          <w:tcPr>
            <w:tcW w:w="1418" w:type="dxa"/>
          </w:tcPr>
          <w:p w:rsidR="009B10B9" w:rsidRPr="00911B68" w:rsidRDefault="009B10B9" w:rsidP="003774D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val="sr-Cyrl-RS" w:eastAsia="sr-Latn-RS"/>
              </w:rPr>
            </w:pPr>
            <w:r w:rsidRPr="00911B68">
              <w:rPr>
                <w:szCs w:val="24"/>
                <w:lang w:val="sr-Cyrl-RS" w:eastAsia="sr-Latn-RS"/>
              </w:rPr>
              <w:t>2</w:t>
            </w:r>
          </w:p>
        </w:tc>
      </w:tr>
      <w:tr w:rsidR="00911B68" w:rsidRPr="00911B68" w:rsidTr="003774DA">
        <w:tc>
          <w:tcPr>
            <w:cnfStyle w:val="001000000000" w:firstRow="0" w:lastRow="0" w:firstColumn="1" w:lastColumn="0" w:oddVBand="0" w:evenVBand="0" w:oddHBand="0" w:evenHBand="0" w:firstRowFirstColumn="0" w:firstRowLastColumn="0" w:lastRowFirstColumn="0" w:lastRowLastColumn="0"/>
            <w:tcW w:w="960" w:type="dxa"/>
          </w:tcPr>
          <w:p w:rsidR="009B10B9" w:rsidRPr="00911B68" w:rsidRDefault="009B10B9" w:rsidP="009B10B9">
            <w:pPr>
              <w:numPr>
                <w:ilvl w:val="0"/>
                <w:numId w:val="3"/>
              </w:numPr>
              <w:spacing w:after="0" w:line="240" w:lineRule="auto"/>
              <w:contextualSpacing/>
              <w:jc w:val="center"/>
              <w:rPr>
                <w:b w:val="0"/>
                <w:bCs w:val="0"/>
                <w:szCs w:val="24"/>
                <w:lang w:val="sr-Cyrl-RS" w:eastAsia="sr-Latn-RS"/>
              </w:rPr>
            </w:pPr>
          </w:p>
        </w:tc>
        <w:tc>
          <w:tcPr>
            <w:tcW w:w="3543" w:type="dxa"/>
          </w:tcPr>
          <w:p w:rsidR="009B10B9" w:rsidRPr="00911B68" w:rsidRDefault="009B10B9" w:rsidP="003774DA">
            <w:pPr>
              <w:spacing w:after="0" w:line="240" w:lineRule="auto"/>
              <w:cnfStyle w:val="000000000000" w:firstRow="0" w:lastRow="0" w:firstColumn="0" w:lastColumn="0" w:oddVBand="0" w:evenVBand="0" w:oddHBand="0" w:evenHBand="0" w:firstRowFirstColumn="0" w:firstRowLastColumn="0" w:lastRowFirstColumn="0" w:lastRowLastColumn="0"/>
              <w:rPr>
                <w:szCs w:val="24"/>
                <w:lang w:val="sr-Cyrl-RS" w:eastAsia="sr-Latn-RS"/>
              </w:rPr>
            </w:pPr>
            <w:r w:rsidRPr="00911B68">
              <w:rPr>
                <w:szCs w:val="24"/>
                <w:lang w:val="sr-Cyrl-RS" w:eastAsia="sr-Latn-RS"/>
              </w:rPr>
              <w:t>Помоћно особље</w:t>
            </w:r>
          </w:p>
        </w:tc>
        <w:tc>
          <w:tcPr>
            <w:tcW w:w="1418" w:type="dxa"/>
          </w:tcPr>
          <w:p w:rsidR="009B10B9" w:rsidRPr="00911B68" w:rsidRDefault="009B10B9" w:rsidP="003774D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val="sr-Cyrl-RS" w:eastAsia="sr-Latn-RS"/>
              </w:rPr>
            </w:pPr>
            <w:r w:rsidRPr="00911B68">
              <w:rPr>
                <w:szCs w:val="24"/>
                <w:lang w:val="sr-Cyrl-RS" w:eastAsia="sr-Latn-RS"/>
              </w:rPr>
              <w:t>2</w:t>
            </w:r>
          </w:p>
        </w:tc>
      </w:tr>
      <w:tr w:rsidR="00911B68" w:rsidRPr="00911B68" w:rsidTr="003774DA">
        <w:tc>
          <w:tcPr>
            <w:cnfStyle w:val="001000000000" w:firstRow="0" w:lastRow="0" w:firstColumn="1" w:lastColumn="0" w:oddVBand="0" w:evenVBand="0" w:oddHBand="0" w:evenHBand="0" w:firstRowFirstColumn="0" w:firstRowLastColumn="0" w:lastRowFirstColumn="0" w:lastRowLastColumn="0"/>
            <w:tcW w:w="960" w:type="dxa"/>
          </w:tcPr>
          <w:p w:rsidR="009B10B9" w:rsidRPr="00911B68" w:rsidRDefault="009B10B9" w:rsidP="009B10B9">
            <w:pPr>
              <w:numPr>
                <w:ilvl w:val="0"/>
                <w:numId w:val="3"/>
              </w:numPr>
              <w:spacing w:after="0" w:line="240" w:lineRule="auto"/>
              <w:contextualSpacing/>
              <w:jc w:val="center"/>
              <w:rPr>
                <w:b w:val="0"/>
                <w:bCs w:val="0"/>
                <w:szCs w:val="24"/>
                <w:lang w:val="sr-Cyrl-RS" w:eastAsia="sr-Latn-RS"/>
              </w:rPr>
            </w:pPr>
          </w:p>
        </w:tc>
        <w:tc>
          <w:tcPr>
            <w:tcW w:w="3543" w:type="dxa"/>
          </w:tcPr>
          <w:p w:rsidR="009B10B9" w:rsidRPr="00911B68" w:rsidRDefault="009B10B9" w:rsidP="003774DA">
            <w:pPr>
              <w:spacing w:after="0" w:line="240" w:lineRule="auto"/>
              <w:cnfStyle w:val="000000000000" w:firstRow="0" w:lastRow="0" w:firstColumn="0" w:lastColumn="0" w:oddVBand="0" w:evenVBand="0" w:oddHBand="0" w:evenHBand="0" w:firstRowFirstColumn="0" w:firstRowLastColumn="0" w:lastRowFirstColumn="0" w:lastRowLastColumn="0"/>
              <w:rPr>
                <w:szCs w:val="24"/>
                <w:lang w:val="sr-Cyrl-RS" w:eastAsia="sr-Latn-RS"/>
              </w:rPr>
            </w:pPr>
            <w:r w:rsidRPr="00911B68">
              <w:rPr>
                <w:szCs w:val="24"/>
                <w:lang w:val="sr-Cyrl-RS" w:eastAsia="sr-Latn-RS"/>
              </w:rPr>
              <w:t>Архива</w:t>
            </w:r>
          </w:p>
        </w:tc>
        <w:tc>
          <w:tcPr>
            <w:tcW w:w="1418" w:type="dxa"/>
          </w:tcPr>
          <w:p w:rsidR="009B10B9" w:rsidRPr="00911B68" w:rsidRDefault="009B10B9" w:rsidP="003774D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val="sr-Cyrl-RS" w:eastAsia="sr-Latn-RS"/>
              </w:rPr>
            </w:pPr>
            <w:r w:rsidRPr="00911B68">
              <w:rPr>
                <w:szCs w:val="24"/>
                <w:lang w:val="sr-Cyrl-RS" w:eastAsia="sr-Latn-RS"/>
              </w:rPr>
              <w:t>2</w:t>
            </w:r>
          </w:p>
        </w:tc>
      </w:tr>
      <w:tr w:rsidR="00911B68" w:rsidRPr="00911B68" w:rsidTr="003774DA">
        <w:tc>
          <w:tcPr>
            <w:cnfStyle w:val="001000000000" w:firstRow="0" w:lastRow="0" w:firstColumn="1" w:lastColumn="0" w:oddVBand="0" w:evenVBand="0" w:oddHBand="0" w:evenHBand="0" w:firstRowFirstColumn="0" w:firstRowLastColumn="0" w:lastRowFirstColumn="0" w:lastRowLastColumn="0"/>
            <w:tcW w:w="4503" w:type="dxa"/>
            <w:gridSpan w:val="2"/>
            <w:shd w:val="clear" w:color="auto" w:fill="76923C"/>
            <w:vAlign w:val="center"/>
          </w:tcPr>
          <w:p w:rsidR="009B10B9" w:rsidRPr="00911B68" w:rsidRDefault="009B10B9" w:rsidP="003774DA">
            <w:pPr>
              <w:spacing w:after="0" w:line="240" w:lineRule="auto"/>
              <w:jc w:val="right"/>
              <w:rPr>
                <w:szCs w:val="24"/>
                <w:lang w:val="sr-Cyrl-RS" w:eastAsia="sr-Latn-RS"/>
              </w:rPr>
            </w:pPr>
            <w:r w:rsidRPr="00911B68">
              <w:rPr>
                <w:szCs w:val="24"/>
                <w:lang w:val="sr-Cyrl-RS" w:eastAsia="sr-Latn-RS"/>
              </w:rPr>
              <w:t>УКУПНО</w:t>
            </w:r>
          </w:p>
        </w:tc>
        <w:tc>
          <w:tcPr>
            <w:tcW w:w="1418" w:type="dxa"/>
            <w:shd w:val="clear" w:color="auto" w:fill="76923C"/>
          </w:tcPr>
          <w:p w:rsidR="009B10B9" w:rsidRPr="00911B68" w:rsidRDefault="009B10B9" w:rsidP="003774DA">
            <w:pPr>
              <w:spacing w:after="0" w:line="240" w:lineRule="auto"/>
              <w:jc w:val="center"/>
              <w:cnfStyle w:val="000000000000" w:firstRow="0" w:lastRow="0" w:firstColumn="0" w:lastColumn="0" w:oddVBand="0" w:evenVBand="0" w:oddHBand="0" w:evenHBand="0" w:firstRowFirstColumn="0" w:firstRowLastColumn="0" w:lastRowFirstColumn="0" w:lastRowLastColumn="0"/>
              <w:rPr>
                <w:b/>
                <w:szCs w:val="24"/>
                <w:lang w:val="sr-Cyrl-RS" w:eastAsia="sr-Latn-RS"/>
              </w:rPr>
            </w:pPr>
            <w:r w:rsidRPr="00911B68">
              <w:rPr>
                <w:b/>
                <w:szCs w:val="24"/>
                <w:lang w:val="sr-Cyrl-RS" w:eastAsia="sr-Latn-RS"/>
              </w:rPr>
              <w:t>10</w:t>
            </w:r>
          </w:p>
        </w:tc>
      </w:tr>
    </w:tbl>
    <w:p w:rsidR="009B10B9" w:rsidRPr="00911B68" w:rsidRDefault="009B10B9" w:rsidP="009B10B9"/>
    <w:p w:rsidR="009B10B9" w:rsidRPr="00911B68" w:rsidRDefault="009B10B9" w:rsidP="009B10B9"/>
    <w:p w:rsidR="009B10B9" w:rsidRPr="00911B68" w:rsidRDefault="009B10B9" w:rsidP="009B10B9"/>
    <w:p w:rsidR="009B10B9" w:rsidRPr="00911B68" w:rsidRDefault="009B10B9" w:rsidP="009B10B9"/>
    <w:p w:rsidR="009B10B9" w:rsidRPr="00911B68" w:rsidRDefault="009B10B9" w:rsidP="009B10B9"/>
    <w:p w:rsidR="009B10B9" w:rsidRPr="00911B68" w:rsidRDefault="009B10B9" w:rsidP="009B10B9"/>
    <w:p w:rsidR="009B10B9" w:rsidRPr="00911B68" w:rsidRDefault="009B10B9" w:rsidP="009B10B9"/>
    <w:p w:rsidR="009B10B9" w:rsidRPr="00911B68" w:rsidRDefault="009B10B9" w:rsidP="009B10B9">
      <w:pPr>
        <w:pStyle w:val="Heading3"/>
      </w:pPr>
      <w:bookmarkStart w:id="12" w:name="_Toc176429200"/>
    </w:p>
    <w:p w:rsidR="009B10B9" w:rsidRPr="00911B68" w:rsidRDefault="009B10B9" w:rsidP="009B10B9">
      <w:pPr>
        <w:pStyle w:val="Heading3"/>
      </w:pPr>
      <w:bookmarkStart w:id="13" w:name="_Toc209020346"/>
      <w:r w:rsidRPr="00911B68">
        <w:t>НАСТАВНА СРЕДСТВА И ОПРЕМА</w:t>
      </w:r>
      <w:bookmarkEnd w:id="12"/>
      <w:bookmarkEnd w:id="13"/>
    </w:p>
    <w:tbl>
      <w:tblPr>
        <w:tblStyle w:val="TableGrid1"/>
        <w:tblW w:w="0" w:type="auto"/>
        <w:jc w:val="center"/>
        <w:tblLook w:val="04A0" w:firstRow="1" w:lastRow="0" w:firstColumn="1" w:lastColumn="0" w:noHBand="0" w:noVBand="1"/>
      </w:tblPr>
      <w:tblGrid>
        <w:gridCol w:w="993"/>
        <w:gridCol w:w="2835"/>
        <w:gridCol w:w="1275"/>
      </w:tblGrid>
      <w:tr w:rsidR="00911B68" w:rsidRPr="00911B68" w:rsidTr="003774DA">
        <w:trPr>
          <w:jc w:val="center"/>
        </w:trPr>
        <w:tc>
          <w:tcPr>
            <w:tcW w:w="993" w:type="dxa"/>
            <w:shd w:val="clear" w:color="auto" w:fill="C5E0B3" w:themeFill="accent6" w:themeFillTint="66"/>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Редни</w:t>
            </w:r>
          </w:p>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број</w:t>
            </w:r>
          </w:p>
        </w:tc>
        <w:tc>
          <w:tcPr>
            <w:tcW w:w="2835" w:type="dxa"/>
            <w:shd w:val="clear" w:color="auto" w:fill="C5E0B3" w:themeFill="accent6" w:themeFillTint="66"/>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ВРСТА И НАЗИВ</w:t>
            </w:r>
          </w:p>
        </w:tc>
        <w:tc>
          <w:tcPr>
            <w:tcW w:w="1275" w:type="dxa"/>
            <w:shd w:val="clear" w:color="auto" w:fill="C5E0B3" w:themeFill="accent6" w:themeFillTint="66"/>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БРОЈ</w:t>
            </w:r>
          </w:p>
        </w:tc>
      </w:tr>
      <w:tr w:rsidR="00911B68" w:rsidRPr="00911B68" w:rsidTr="003774DA">
        <w:trPr>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Клавир</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16</w:t>
            </w:r>
          </w:p>
        </w:tc>
      </w:tr>
      <w:tr w:rsidR="00911B68" w:rsidRPr="00911B68" w:rsidTr="003774DA">
        <w:trPr>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Харфа</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2</w:t>
            </w:r>
          </w:p>
        </w:tc>
      </w:tr>
      <w:tr w:rsidR="00911B68" w:rsidRPr="00911B68" w:rsidTr="003774DA">
        <w:trPr>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Електрични пианино</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3</w:t>
            </w:r>
          </w:p>
        </w:tc>
      </w:tr>
      <w:tr w:rsidR="00911B68" w:rsidRPr="00911B68" w:rsidTr="003774DA">
        <w:trPr>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Гудачки инструменти</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31</w:t>
            </w:r>
          </w:p>
        </w:tc>
      </w:tr>
      <w:tr w:rsidR="00911B68" w:rsidRPr="00911B68" w:rsidTr="003774DA">
        <w:trPr>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Дувачки инструменти</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32</w:t>
            </w:r>
          </w:p>
        </w:tc>
      </w:tr>
      <w:tr w:rsidR="00911B68" w:rsidRPr="00911B68" w:rsidTr="003774DA">
        <w:trPr>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Хармоника</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6</w:t>
            </w:r>
          </w:p>
        </w:tc>
      </w:tr>
      <w:tr w:rsidR="00911B68" w:rsidRPr="00911B68" w:rsidTr="003774DA">
        <w:trPr>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Метроном</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10</w:t>
            </w:r>
          </w:p>
        </w:tc>
      </w:tr>
      <w:tr w:rsidR="00911B68" w:rsidRPr="00911B68" w:rsidTr="003774DA">
        <w:trPr>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Класична гитара</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5</w:t>
            </w:r>
          </w:p>
        </w:tc>
      </w:tr>
      <w:tr w:rsidR="00911B68" w:rsidRPr="00911B68" w:rsidTr="003774DA">
        <w:trPr>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Тамбура</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2</w:t>
            </w:r>
          </w:p>
        </w:tc>
      </w:tr>
      <w:tr w:rsidR="00911B68" w:rsidRPr="00911B68" w:rsidTr="003774DA">
        <w:trPr>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Компјутери</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21</w:t>
            </w:r>
          </w:p>
        </w:tc>
      </w:tr>
      <w:tr w:rsidR="00911B68" w:rsidRPr="00911B68" w:rsidTr="003774DA">
        <w:trPr>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Перкусије</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1</w:t>
            </w:r>
          </w:p>
        </w:tc>
      </w:tr>
      <w:tr w:rsidR="00911B68" w:rsidRPr="00911B68" w:rsidTr="003774DA">
        <w:trPr>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ЦД плејери</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5</w:t>
            </w:r>
          </w:p>
        </w:tc>
      </w:tr>
      <w:tr w:rsidR="00911B68" w:rsidRPr="00911B68" w:rsidTr="003774DA">
        <w:trPr>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Клавијатуре</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2</w:t>
            </w:r>
          </w:p>
        </w:tc>
      </w:tr>
      <w:tr w:rsidR="00911B68" w:rsidRPr="00911B68" w:rsidTr="003774DA">
        <w:trPr>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Пианино</w:t>
            </w:r>
          </w:p>
        </w:tc>
        <w:tc>
          <w:tcPr>
            <w:tcW w:w="1275" w:type="dxa"/>
          </w:tcPr>
          <w:p w:rsidR="009B10B9" w:rsidRPr="00911B68" w:rsidRDefault="00277CBF" w:rsidP="003774DA">
            <w:pPr>
              <w:spacing w:after="0" w:line="240" w:lineRule="auto"/>
              <w:jc w:val="center"/>
              <w:rPr>
                <w:szCs w:val="24"/>
                <w:lang w:val="sr-Cyrl-RS" w:eastAsia="sr-Latn-RS"/>
              </w:rPr>
            </w:pPr>
            <w:r w:rsidRPr="00911B68">
              <w:rPr>
                <w:szCs w:val="24"/>
                <w:lang w:val="sr-Cyrl-RS" w:eastAsia="sr-Latn-RS"/>
              </w:rPr>
              <w:t>13</w:t>
            </w:r>
          </w:p>
        </w:tc>
      </w:tr>
      <w:tr w:rsidR="00911B68" w:rsidRPr="00911B68" w:rsidTr="003774DA">
        <w:trPr>
          <w:trHeight w:val="277"/>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Нотна табла</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7</w:t>
            </w:r>
          </w:p>
        </w:tc>
      </w:tr>
      <w:tr w:rsidR="00911B68" w:rsidRPr="00911B68" w:rsidTr="003774DA">
        <w:trPr>
          <w:trHeight w:val="277"/>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Интерактивна табла</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Latn-RS" w:eastAsia="sr-Latn-RS"/>
              </w:rPr>
              <w:t>3</w:t>
            </w:r>
          </w:p>
        </w:tc>
      </w:tr>
      <w:tr w:rsidR="009B10B9" w:rsidRPr="00911B68" w:rsidTr="003774DA">
        <w:trPr>
          <w:trHeight w:val="277"/>
          <w:jc w:val="center"/>
        </w:trPr>
        <w:tc>
          <w:tcPr>
            <w:tcW w:w="993" w:type="dxa"/>
          </w:tcPr>
          <w:p w:rsidR="009B10B9" w:rsidRPr="00911B68" w:rsidRDefault="009B10B9" w:rsidP="009B10B9">
            <w:pPr>
              <w:numPr>
                <w:ilvl w:val="0"/>
                <w:numId w:val="4"/>
              </w:numPr>
              <w:spacing w:after="0" w:line="240" w:lineRule="auto"/>
              <w:jc w:val="center"/>
              <w:rPr>
                <w:szCs w:val="24"/>
                <w:lang w:val="sr-Cyrl-RS" w:eastAsia="sr-Latn-RS"/>
              </w:rPr>
            </w:pPr>
          </w:p>
        </w:tc>
        <w:tc>
          <w:tcPr>
            <w:tcW w:w="283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Видео пројектор</w:t>
            </w:r>
          </w:p>
        </w:tc>
        <w:tc>
          <w:tcPr>
            <w:tcW w:w="1275" w:type="dxa"/>
          </w:tcPr>
          <w:p w:rsidR="009B10B9" w:rsidRPr="00911B68" w:rsidRDefault="009B10B9" w:rsidP="003774DA">
            <w:pPr>
              <w:spacing w:after="0" w:line="240" w:lineRule="auto"/>
              <w:jc w:val="center"/>
              <w:rPr>
                <w:szCs w:val="24"/>
                <w:lang w:val="sr-Cyrl-RS" w:eastAsia="sr-Latn-RS"/>
              </w:rPr>
            </w:pPr>
            <w:r w:rsidRPr="00911B68">
              <w:rPr>
                <w:szCs w:val="24"/>
                <w:lang w:val="sr-Cyrl-RS" w:eastAsia="sr-Latn-RS"/>
              </w:rPr>
              <w:t>2</w:t>
            </w:r>
          </w:p>
        </w:tc>
      </w:tr>
    </w:tbl>
    <w:p w:rsidR="002D5AF2" w:rsidRPr="00911B68" w:rsidRDefault="002D5AF2" w:rsidP="009B10B9">
      <w:pPr>
        <w:rPr>
          <w:lang w:val="sr-Cyrl-RS"/>
        </w:rPr>
      </w:pPr>
    </w:p>
    <w:p w:rsidR="009B10B9" w:rsidRPr="00911B68" w:rsidRDefault="009B10B9" w:rsidP="007B104C">
      <w:pPr>
        <w:pStyle w:val="Heading2"/>
        <w:rPr>
          <w:lang w:val="sr-Cyrl-RS"/>
        </w:rPr>
      </w:pPr>
    </w:p>
    <w:p w:rsidR="009B10B9" w:rsidRPr="00911B68" w:rsidRDefault="009B10B9" w:rsidP="007B104C">
      <w:pPr>
        <w:pStyle w:val="Heading2"/>
        <w:rPr>
          <w:lang w:val="sr-Cyrl-RS"/>
        </w:rPr>
      </w:pPr>
    </w:p>
    <w:p w:rsidR="002D5AF2" w:rsidRPr="00911B68" w:rsidRDefault="002D5AF2" w:rsidP="007B104C">
      <w:pPr>
        <w:pStyle w:val="Heading2"/>
        <w:rPr>
          <w:lang w:val="sr-Latn-RS"/>
        </w:rPr>
      </w:pPr>
      <w:bookmarkStart w:id="14" w:name="_Toc209020347"/>
      <w:r w:rsidRPr="00911B68">
        <w:rPr>
          <w:lang w:val="sr-Latn-RS"/>
        </w:rPr>
        <w:t>КАДРОВСКИ РЕСУРСИ</w:t>
      </w:r>
      <w:bookmarkEnd w:id="14"/>
    </w:p>
    <w:p w:rsidR="002D5AF2" w:rsidRPr="00911B68" w:rsidRDefault="002D5AF2" w:rsidP="002D5AF2">
      <w:pPr>
        <w:rPr>
          <w:lang w:val="sr-Latn-RS"/>
        </w:rPr>
      </w:pPr>
    </w:p>
    <w:p w:rsidR="002D5AF2" w:rsidRPr="00911B68" w:rsidRDefault="002D5AF2" w:rsidP="00EA34E2">
      <w:pPr>
        <w:pStyle w:val="Heading3"/>
        <w:rPr>
          <w:lang w:val="sr-Latn-RS"/>
        </w:rPr>
      </w:pPr>
      <w:bookmarkStart w:id="15" w:name="_Toc209020348"/>
      <w:r w:rsidRPr="00911B68">
        <w:rPr>
          <w:lang w:val="sr-Latn-RS"/>
        </w:rPr>
        <w:t>СТАЊЕ НА ПОЧЕТКУ ШКОЛСКЕ 20</w:t>
      </w:r>
      <w:r w:rsidR="008A41FD" w:rsidRPr="00911B68">
        <w:rPr>
          <w:lang w:val="sr-Cyrl-RS"/>
        </w:rPr>
        <w:t>2</w:t>
      </w:r>
      <w:r w:rsidR="002405A7" w:rsidRPr="00911B68">
        <w:rPr>
          <w:lang w:val="sr-Cyrl-RS"/>
        </w:rPr>
        <w:t>4</w:t>
      </w:r>
      <w:r w:rsidRPr="00911B68">
        <w:rPr>
          <w:lang w:val="sr-Latn-RS"/>
        </w:rPr>
        <w:t>/2</w:t>
      </w:r>
      <w:r w:rsidR="002405A7" w:rsidRPr="00911B68">
        <w:rPr>
          <w:lang w:val="sr-Cyrl-RS"/>
        </w:rPr>
        <w:t>5</w:t>
      </w:r>
      <w:r w:rsidRPr="00911B68">
        <w:rPr>
          <w:lang w:val="sr-Latn-RS"/>
        </w:rPr>
        <w:t>. ГОДИНЕ</w:t>
      </w:r>
      <w:bookmarkEnd w:id="15"/>
    </w:p>
    <w:p w:rsidR="002D5AF2" w:rsidRPr="00911B68" w:rsidRDefault="002D5AF2" w:rsidP="002D5AF2">
      <w:pPr>
        <w:rPr>
          <w:lang w:val="sr-Cyrl-RS"/>
        </w:rPr>
      </w:pPr>
      <w:r w:rsidRPr="00911B68">
        <w:rPr>
          <w:lang w:val="sr-Cyrl-RS"/>
        </w:rPr>
        <w:t>Кадровска структу</w:t>
      </w:r>
      <w:r w:rsidR="008A41FD" w:rsidRPr="00911B68">
        <w:rPr>
          <w:lang w:val="sr-Cyrl-RS"/>
        </w:rPr>
        <w:t>ра са стањем на почетку шк. 202</w:t>
      </w:r>
      <w:r w:rsidR="00277CBF" w:rsidRPr="00911B68">
        <w:rPr>
          <w:lang w:val="sr-Cyrl-RS"/>
        </w:rPr>
        <w:t>4</w:t>
      </w:r>
      <w:r w:rsidR="008A41FD" w:rsidRPr="00911B68">
        <w:rPr>
          <w:lang w:val="sr-Cyrl-RS"/>
        </w:rPr>
        <w:t>/202</w:t>
      </w:r>
      <w:r w:rsidR="00277CBF" w:rsidRPr="00911B68">
        <w:rPr>
          <w:lang w:val="sr-Cyrl-RS"/>
        </w:rPr>
        <w:t>5</w:t>
      </w:r>
      <w:r w:rsidRPr="00911B68">
        <w:rPr>
          <w:lang w:val="sr-Cyrl-RS"/>
        </w:rPr>
        <w:t>. године дата је у прилогу документа.</w:t>
      </w:r>
    </w:p>
    <w:p w:rsidR="002D5AF2" w:rsidRPr="00911B68" w:rsidRDefault="002D5AF2" w:rsidP="00EA34E2">
      <w:pPr>
        <w:pStyle w:val="Heading3"/>
        <w:rPr>
          <w:lang w:val="sr-Cyrl-RS"/>
        </w:rPr>
      </w:pPr>
      <w:bookmarkStart w:id="16" w:name="_Toc209020349"/>
      <w:r w:rsidRPr="00911B68">
        <w:rPr>
          <w:lang w:val="sr-Cyrl-RS"/>
        </w:rPr>
        <w:t>КАДРО</w:t>
      </w:r>
      <w:r w:rsidR="008A41FD" w:rsidRPr="00911B68">
        <w:rPr>
          <w:lang w:val="sr-Cyrl-RS"/>
        </w:rPr>
        <w:t>ВСКЕ ПРОМЕНЕ У ТОКУ ШКОЛСКЕ 202</w:t>
      </w:r>
      <w:r w:rsidR="002405A7" w:rsidRPr="00911B68">
        <w:rPr>
          <w:lang w:val="sr-Cyrl-RS"/>
        </w:rPr>
        <w:t>4</w:t>
      </w:r>
      <w:r w:rsidR="008A41FD" w:rsidRPr="00911B68">
        <w:rPr>
          <w:lang w:val="sr-Cyrl-RS"/>
        </w:rPr>
        <w:t>/2</w:t>
      </w:r>
      <w:r w:rsidR="002405A7" w:rsidRPr="00911B68">
        <w:rPr>
          <w:lang w:val="sr-Cyrl-RS"/>
        </w:rPr>
        <w:t>5</w:t>
      </w:r>
      <w:r w:rsidRPr="00911B68">
        <w:rPr>
          <w:lang w:val="sr-Cyrl-RS"/>
        </w:rPr>
        <w:t>. ГОДИНЕ</w:t>
      </w:r>
      <w:bookmarkEnd w:id="16"/>
    </w:p>
    <w:p w:rsidR="002D5AF2" w:rsidRPr="00911B68" w:rsidRDefault="002D5AF2" w:rsidP="002D5AF2">
      <w:pPr>
        <w:rPr>
          <w:lang w:val="sr-Cyrl-RS"/>
        </w:rPr>
      </w:pPr>
      <w:r w:rsidRPr="00911B68">
        <w:rPr>
          <w:lang w:val="sr-Cyrl-RS"/>
        </w:rPr>
        <w:t>Кадровска структ</w:t>
      </w:r>
      <w:r w:rsidR="008A41FD" w:rsidRPr="00911B68">
        <w:rPr>
          <w:lang w:val="sr-Cyrl-RS"/>
        </w:rPr>
        <w:t>ура са стањем на крају шк. 202</w:t>
      </w:r>
      <w:r w:rsidR="002405A7" w:rsidRPr="00911B68">
        <w:rPr>
          <w:lang w:val="sr-Cyrl-RS"/>
        </w:rPr>
        <w:t>4</w:t>
      </w:r>
      <w:r w:rsidR="008A41FD" w:rsidRPr="00911B68">
        <w:rPr>
          <w:lang w:val="sr-Cyrl-RS"/>
        </w:rPr>
        <w:t>/202</w:t>
      </w:r>
      <w:r w:rsidR="002405A7" w:rsidRPr="00911B68">
        <w:rPr>
          <w:lang w:val="sr-Cyrl-RS"/>
        </w:rPr>
        <w:t>5</w:t>
      </w:r>
      <w:r w:rsidRPr="00911B68">
        <w:rPr>
          <w:lang w:val="sr-Cyrl-RS"/>
        </w:rPr>
        <w:t>. године дата је у прилогу документа.</w:t>
      </w:r>
    </w:p>
    <w:p w:rsidR="002D5AF2" w:rsidRPr="00911B68" w:rsidRDefault="002D5AF2" w:rsidP="00EA34E2">
      <w:pPr>
        <w:pStyle w:val="Heading1"/>
        <w:rPr>
          <w:lang w:val="sr-Cyrl-RS"/>
        </w:rPr>
      </w:pPr>
      <w:bookmarkStart w:id="17" w:name="_Toc209020350"/>
      <w:r w:rsidRPr="00911B68">
        <w:rPr>
          <w:lang w:val="sr-Cyrl-RS"/>
        </w:rPr>
        <w:t>ОРГАНИЗАЦИЈА РАДА ШКОЛЕ</w:t>
      </w:r>
      <w:bookmarkEnd w:id="17"/>
    </w:p>
    <w:p w:rsidR="002D5AF2" w:rsidRPr="00911B68" w:rsidRDefault="002D5AF2" w:rsidP="002D5AF2">
      <w:pPr>
        <w:rPr>
          <w:lang w:val="sr-Cyrl-RS"/>
        </w:rPr>
      </w:pPr>
    </w:p>
    <w:p w:rsidR="002D5AF2" w:rsidRPr="00911B68" w:rsidRDefault="002405A7" w:rsidP="002D5AF2">
      <w:pPr>
        <w:spacing w:after="200" w:line="276" w:lineRule="auto"/>
        <w:ind w:firstLine="708"/>
        <w:rPr>
          <w:rFonts w:eastAsia="Calibri" w:cs="Times New Roman"/>
          <w:lang w:val="sr-Cyrl-RS"/>
        </w:rPr>
      </w:pPr>
      <w:r w:rsidRPr="00911B68">
        <w:rPr>
          <w:rFonts w:eastAsia="Calibri" w:cs="Times New Roman"/>
          <w:lang w:val="sr-Cyrl-RS"/>
        </w:rPr>
        <w:lastRenderedPageBreak/>
        <w:t>У току школске 2024</w:t>
      </w:r>
      <w:r w:rsidR="002D5AF2" w:rsidRPr="00911B68">
        <w:rPr>
          <w:rFonts w:eastAsia="Calibri" w:cs="Times New Roman"/>
          <w:lang w:val="sr-Cyrl-RS"/>
        </w:rPr>
        <w:t>/</w:t>
      </w:r>
      <w:r w:rsidR="002D5AF2" w:rsidRPr="00911B68">
        <w:rPr>
          <w:rFonts w:eastAsia="Calibri" w:cs="Times New Roman"/>
          <w:lang w:val="sr-Latn-RS"/>
        </w:rPr>
        <w:t>2</w:t>
      </w:r>
      <w:r w:rsidRPr="00911B68">
        <w:rPr>
          <w:rFonts w:eastAsia="Calibri" w:cs="Times New Roman"/>
          <w:lang w:val="sr-Cyrl-RS"/>
        </w:rPr>
        <w:t>5</w:t>
      </w:r>
      <w:r w:rsidR="002D5AF2" w:rsidRPr="00911B68">
        <w:rPr>
          <w:rFonts w:eastAsia="Calibri" w:cs="Times New Roman"/>
          <w:lang w:val="sr-Cyrl-RS"/>
        </w:rPr>
        <w:t>. године настава се</w:t>
      </w:r>
      <w:r w:rsidRPr="00911B68">
        <w:rPr>
          <w:rFonts w:eastAsia="Calibri" w:cs="Times New Roman"/>
          <w:lang w:val="sr-Cyrl-RS"/>
        </w:rPr>
        <w:t xml:space="preserve"> у току првог полугодишта</w:t>
      </w:r>
      <w:r w:rsidR="002D5AF2" w:rsidRPr="00911B68">
        <w:rPr>
          <w:rFonts w:eastAsia="Calibri" w:cs="Times New Roman"/>
          <w:lang w:val="sr-Cyrl-RS"/>
        </w:rPr>
        <w:t xml:space="preserve"> одвијала у складу са предвиђеним наставним плановима и програмима прописаним од стране Министарства просвете, науке и технолошког развоја и према календару рада који је донет на основу Правилника о Школском календару за основне и средње школе са седиштем на територ</w:t>
      </w:r>
      <w:r w:rsidRPr="00911B68">
        <w:rPr>
          <w:rFonts w:eastAsia="Calibri" w:cs="Times New Roman"/>
          <w:lang w:val="sr-Cyrl-RS"/>
        </w:rPr>
        <w:t>ији АП Војводине за школску 2024/25</w:t>
      </w:r>
      <w:r w:rsidR="007B104C" w:rsidRPr="00911B68">
        <w:rPr>
          <w:rFonts w:eastAsia="Calibri" w:cs="Times New Roman"/>
          <w:lang w:val="sr-Cyrl-RS"/>
        </w:rPr>
        <w:t>. годину.</w:t>
      </w:r>
      <w:r w:rsidRPr="00911B68">
        <w:rPr>
          <w:rFonts w:eastAsia="Calibri" w:cs="Times New Roman"/>
          <w:lang w:val="sr-Cyrl-RS"/>
        </w:rPr>
        <w:t xml:space="preserve"> У току другог полугодишта дошло је до обуставе наставе у периоду од 20.01. до 24.03.2025. </w:t>
      </w:r>
      <w:r w:rsidR="00162B82" w:rsidRPr="00911B68">
        <w:rPr>
          <w:rFonts w:eastAsia="Calibri" w:cs="Times New Roman"/>
          <w:lang w:val="sr-Cyrl-RS"/>
        </w:rPr>
        <w:t>Неодржани часови током периода обуставе надокнађени су у складу са Планом надокнаде који је Школа током априла и маја месеца доставила Школског управи.</w:t>
      </w:r>
    </w:p>
    <w:p w:rsidR="002D5AF2" w:rsidRPr="00911B68" w:rsidRDefault="002D5AF2" w:rsidP="002D5AF2">
      <w:pPr>
        <w:spacing w:after="200" w:line="276" w:lineRule="auto"/>
        <w:rPr>
          <w:rFonts w:eastAsia="Calibri" w:cs="Times New Roman"/>
          <w:lang w:val="sr-Cyrl-RS"/>
        </w:rPr>
      </w:pPr>
      <w:r w:rsidRPr="00911B68">
        <w:rPr>
          <w:rFonts w:eastAsia="Calibri" w:cs="Times New Roman"/>
          <w:lang w:val="sr-Cyrl-RS"/>
        </w:rPr>
        <w:t>Настава се одвијала према распореду часова предвиђеним годишњим планом рада школе и то:</w:t>
      </w:r>
    </w:p>
    <w:p w:rsidR="002D5AF2" w:rsidRPr="00911B68" w:rsidRDefault="002D5AF2" w:rsidP="006B3568">
      <w:pPr>
        <w:numPr>
          <w:ilvl w:val="0"/>
          <w:numId w:val="5"/>
        </w:numPr>
        <w:spacing w:after="200" w:line="276" w:lineRule="auto"/>
        <w:contextualSpacing/>
        <w:rPr>
          <w:rFonts w:eastAsia="Calibri" w:cs="Times New Roman"/>
          <w:lang w:val="sr-Cyrl-RS"/>
        </w:rPr>
      </w:pPr>
      <w:r w:rsidRPr="00911B68">
        <w:rPr>
          <w:rFonts w:eastAsia="Calibri" w:cs="Times New Roman"/>
          <w:lang w:val="sr-Cyrl-RS"/>
        </w:rPr>
        <w:t>Настава у припремном разреду се одржавала два пута недељно (понедељком и четвртком) у две групе у времену од 17:25 до 20:00.</w:t>
      </w:r>
    </w:p>
    <w:p w:rsidR="002D5AF2" w:rsidRPr="00911B68" w:rsidRDefault="002D5AF2" w:rsidP="006B3568">
      <w:pPr>
        <w:numPr>
          <w:ilvl w:val="0"/>
          <w:numId w:val="5"/>
        </w:numPr>
        <w:spacing w:after="200" w:line="276" w:lineRule="auto"/>
        <w:contextualSpacing/>
        <w:rPr>
          <w:rFonts w:eastAsia="Calibri" w:cs="Times New Roman"/>
          <w:lang w:val="sr-Cyrl-RS"/>
        </w:rPr>
      </w:pPr>
      <w:r w:rsidRPr="00911B68">
        <w:rPr>
          <w:rFonts w:eastAsia="Calibri" w:cs="Times New Roman"/>
          <w:lang w:val="sr-Cyrl-RS"/>
        </w:rPr>
        <w:t>Настава се реализује у две смене, прва са почетком у 8:00, а друга у 14:00.</w:t>
      </w:r>
    </w:p>
    <w:p w:rsidR="002D5AF2" w:rsidRPr="00911B68" w:rsidRDefault="002D5AF2" w:rsidP="006B3568">
      <w:pPr>
        <w:numPr>
          <w:ilvl w:val="0"/>
          <w:numId w:val="6"/>
        </w:numPr>
        <w:spacing w:after="200" w:line="276" w:lineRule="auto"/>
        <w:contextualSpacing/>
        <w:rPr>
          <w:rFonts w:eastAsia="Calibri" w:cs="Times New Roman"/>
          <w:lang w:val="sr-Cyrl-RS"/>
        </w:rPr>
      </w:pPr>
      <w:r w:rsidRPr="00911B68">
        <w:rPr>
          <w:rFonts w:eastAsia="Calibri" w:cs="Times New Roman"/>
          <w:lang w:val="sr-Cyrl-RS"/>
        </w:rPr>
        <w:t xml:space="preserve">У основној музичкој школи промена смене је на недељном нивоу. </w:t>
      </w:r>
    </w:p>
    <w:p w:rsidR="002D5AF2" w:rsidRPr="00911B68" w:rsidRDefault="002D5AF2" w:rsidP="006B3568">
      <w:pPr>
        <w:numPr>
          <w:ilvl w:val="0"/>
          <w:numId w:val="6"/>
        </w:numPr>
        <w:spacing w:after="200" w:line="276" w:lineRule="auto"/>
        <w:contextualSpacing/>
        <w:rPr>
          <w:rFonts w:eastAsia="Calibri" w:cs="Times New Roman"/>
          <w:lang w:val="sr-Cyrl-RS"/>
        </w:rPr>
      </w:pPr>
      <w:r w:rsidRPr="00911B68">
        <w:rPr>
          <w:rFonts w:eastAsia="Calibri" w:cs="Times New Roman"/>
          <w:lang w:val="sr-Cyrl-RS"/>
        </w:rPr>
        <w:t>У средњем образовању, прву смену чине III и IV, а другу II и  I разреда. Промена у току године нема</w:t>
      </w:r>
      <w:r w:rsidRPr="00911B68">
        <w:rPr>
          <w:rFonts w:eastAsia="Calibri" w:cs="Times New Roman"/>
          <w:lang w:val="sr-Latn-RS"/>
        </w:rPr>
        <w:t>.</w:t>
      </w:r>
    </w:p>
    <w:p w:rsidR="002D5AF2" w:rsidRPr="00911B68" w:rsidRDefault="002D5AF2" w:rsidP="00EA34E2">
      <w:pPr>
        <w:pStyle w:val="Heading2"/>
        <w:rPr>
          <w:lang w:val="sr-Cyrl-RS"/>
        </w:rPr>
      </w:pPr>
      <w:bookmarkStart w:id="18" w:name="_Toc209020351"/>
      <w:r w:rsidRPr="00911B68">
        <w:rPr>
          <w:lang w:val="sr-Cyrl-RS"/>
        </w:rPr>
        <w:t>КУЛТУРНА И ЈАВНА ДЕЛАТНОСТ ШКОЛЕ</w:t>
      </w:r>
      <w:bookmarkEnd w:id="18"/>
    </w:p>
    <w:p w:rsidR="002D5AF2" w:rsidRPr="00911B68" w:rsidRDefault="002D5AF2" w:rsidP="002D5AF2">
      <w:pPr>
        <w:rPr>
          <w:lang w:val="sr-Cyrl-RS"/>
        </w:rPr>
      </w:pPr>
    </w:p>
    <w:p w:rsidR="002D5AF2" w:rsidRPr="00911B68" w:rsidRDefault="002D5AF2" w:rsidP="002D5AF2">
      <w:pPr>
        <w:ind w:firstLine="360"/>
      </w:pPr>
      <w:r w:rsidRPr="00911B68">
        <w:t xml:space="preserve">Културна и јавна делатност чини значајан и важан део рада МШ „Јосиф Маринковић“. Културну и јавну делатност Школа остварује путем активности на основу програма културних активности школе који чине: </w:t>
      </w:r>
    </w:p>
    <w:p w:rsidR="002D5AF2" w:rsidRPr="00911B68" w:rsidRDefault="002D5AF2" w:rsidP="006B3568">
      <w:pPr>
        <w:pStyle w:val="ListParagraph"/>
        <w:numPr>
          <w:ilvl w:val="0"/>
          <w:numId w:val="7"/>
        </w:numPr>
      </w:pPr>
      <w:r w:rsidRPr="00911B68">
        <w:t>интерни и јавни часови ученика;</w:t>
      </w:r>
    </w:p>
    <w:p w:rsidR="002D5AF2" w:rsidRPr="00911B68" w:rsidRDefault="002D5AF2" w:rsidP="006B3568">
      <w:pPr>
        <w:pStyle w:val="ListParagraph"/>
        <w:numPr>
          <w:ilvl w:val="0"/>
          <w:numId w:val="7"/>
        </w:numPr>
      </w:pPr>
      <w:r w:rsidRPr="00911B68">
        <w:t>концерти ученика солиста, камерних ансамбала, оркестара и хорова;</w:t>
      </w:r>
    </w:p>
    <w:p w:rsidR="002D5AF2" w:rsidRPr="00911B68" w:rsidRDefault="002D5AF2" w:rsidP="006B3568">
      <w:pPr>
        <w:pStyle w:val="ListParagraph"/>
        <w:numPr>
          <w:ilvl w:val="0"/>
          <w:numId w:val="7"/>
        </w:numPr>
      </w:pPr>
      <w:r w:rsidRPr="00911B68">
        <w:t>концерти и наступи професора солиста, камерних ансамбала, оркестара и хорова;</w:t>
      </w:r>
    </w:p>
    <w:p w:rsidR="002D5AF2" w:rsidRPr="00911B68" w:rsidRDefault="002D5AF2" w:rsidP="006B3568">
      <w:pPr>
        <w:pStyle w:val="ListParagraph"/>
        <w:numPr>
          <w:ilvl w:val="0"/>
          <w:numId w:val="7"/>
        </w:numPr>
      </w:pPr>
      <w:r w:rsidRPr="00911B68">
        <w:t>приредбе и свечане академије организоване поводом дана школе и прослава верских и државних празника;</w:t>
      </w:r>
    </w:p>
    <w:p w:rsidR="002D5AF2" w:rsidRPr="00911B68" w:rsidRDefault="002D5AF2" w:rsidP="006B3568">
      <w:pPr>
        <w:pStyle w:val="ListParagraph"/>
        <w:numPr>
          <w:ilvl w:val="0"/>
          <w:numId w:val="7"/>
        </w:numPr>
      </w:pPr>
      <w:r w:rsidRPr="00911B68">
        <w:t>учешће ученика на такмичењима, смотрама и фестивалима у земљи и иностранству;</w:t>
      </w:r>
    </w:p>
    <w:p w:rsidR="002D5AF2" w:rsidRPr="00911B68" w:rsidRDefault="002D5AF2" w:rsidP="006B3568">
      <w:pPr>
        <w:pStyle w:val="ListParagraph"/>
        <w:numPr>
          <w:ilvl w:val="0"/>
          <w:numId w:val="7"/>
        </w:numPr>
      </w:pPr>
      <w:r w:rsidRPr="00911B68">
        <w:t>наступи ученика, професора и школских хорова и оркестра по позиву приликом разних културних дешавања у граду и шире;</w:t>
      </w:r>
    </w:p>
    <w:p w:rsidR="002D5AF2" w:rsidRPr="00911B68" w:rsidRDefault="002D5AF2" w:rsidP="006B3568">
      <w:pPr>
        <w:pStyle w:val="ListParagraph"/>
        <w:numPr>
          <w:ilvl w:val="0"/>
          <w:numId w:val="7"/>
        </w:numPr>
      </w:pPr>
      <w:r w:rsidRPr="00911B68">
        <w:t>организација такмичења;</w:t>
      </w:r>
    </w:p>
    <w:p w:rsidR="002D5AF2" w:rsidRPr="00911B68" w:rsidRDefault="002D5AF2" w:rsidP="006B3568">
      <w:pPr>
        <w:pStyle w:val="ListParagraph"/>
        <w:numPr>
          <w:ilvl w:val="0"/>
          <w:numId w:val="7"/>
        </w:numPr>
      </w:pPr>
      <w:r w:rsidRPr="00911B68">
        <w:t>организација концерата гостујућих музичких уметника у свечаној сали школе;</w:t>
      </w:r>
    </w:p>
    <w:p w:rsidR="002D5AF2" w:rsidRPr="00911B68" w:rsidRDefault="002D5AF2" w:rsidP="006B3568">
      <w:pPr>
        <w:pStyle w:val="ListParagraph"/>
        <w:numPr>
          <w:ilvl w:val="0"/>
          <w:numId w:val="7"/>
        </w:numPr>
      </w:pPr>
      <w:r w:rsidRPr="00911B68">
        <w:t>организовање мајсторских курсева истакнутих музичких педагога и извођача;</w:t>
      </w:r>
    </w:p>
    <w:p w:rsidR="002D5AF2" w:rsidRPr="00911B68" w:rsidRDefault="002D5AF2" w:rsidP="006B3568">
      <w:pPr>
        <w:pStyle w:val="ListParagraph"/>
        <w:numPr>
          <w:ilvl w:val="0"/>
          <w:numId w:val="7"/>
        </w:numPr>
      </w:pPr>
      <w:r w:rsidRPr="00911B68">
        <w:t>организовање медијских промоција;</w:t>
      </w:r>
    </w:p>
    <w:p w:rsidR="002D5AF2" w:rsidRPr="00911B68" w:rsidRDefault="002D5AF2" w:rsidP="006B3568">
      <w:pPr>
        <w:pStyle w:val="ListParagraph"/>
        <w:numPr>
          <w:ilvl w:val="0"/>
          <w:numId w:val="7"/>
        </w:numPr>
      </w:pPr>
      <w:r w:rsidRPr="00911B68">
        <w:t>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w:t>
      </w:r>
    </w:p>
    <w:p w:rsidR="002D5AF2" w:rsidRPr="00911B68" w:rsidRDefault="002D5AF2" w:rsidP="006B3568">
      <w:pPr>
        <w:pStyle w:val="ListParagraph"/>
        <w:numPr>
          <w:ilvl w:val="0"/>
          <w:numId w:val="7"/>
        </w:numPr>
      </w:pPr>
      <w:r w:rsidRPr="00911B68">
        <w:t>посете концертима, оперским и позоришним представама и другим културним манифестацијама које су значајне за развој уметничког духа;</w:t>
      </w:r>
    </w:p>
    <w:p w:rsidR="002D5AF2" w:rsidRPr="00911B68" w:rsidRDefault="002D5AF2" w:rsidP="006B3568">
      <w:pPr>
        <w:pStyle w:val="ListParagraph"/>
        <w:numPr>
          <w:ilvl w:val="0"/>
          <w:numId w:val="7"/>
        </w:numPr>
      </w:pPr>
      <w:r w:rsidRPr="00911B68">
        <w:lastRenderedPageBreak/>
        <w:t>успостављање сарадње и размена искустава са другим музичким школама, уметничким факултетима и установама културе у земљи и иностранству</w:t>
      </w:r>
    </w:p>
    <w:p w:rsidR="002D5AF2" w:rsidRPr="00911B68" w:rsidRDefault="002D5AF2" w:rsidP="002D5AF2">
      <w:r w:rsidRPr="00911B68">
        <w:rPr>
          <w:lang w:val="sr-Cyrl-RS"/>
        </w:rPr>
        <w:t>Извештај о реализацији п</w:t>
      </w:r>
      <w:r w:rsidRPr="00911B68">
        <w:t>рограм</w:t>
      </w:r>
      <w:r w:rsidRPr="00911B68">
        <w:rPr>
          <w:lang w:val="sr-Cyrl-RS"/>
        </w:rPr>
        <w:t>а</w:t>
      </w:r>
      <w:r w:rsidRPr="00911B68">
        <w:t xml:space="preserve"> културних активности школе за школску 20</w:t>
      </w:r>
      <w:r w:rsidR="002405A7" w:rsidRPr="00911B68">
        <w:rPr>
          <w:lang w:val="sr-Cyrl-RS"/>
        </w:rPr>
        <w:t>24</w:t>
      </w:r>
      <w:r w:rsidRPr="00911B68">
        <w:t>/2</w:t>
      </w:r>
      <w:r w:rsidR="002405A7" w:rsidRPr="00911B68">
        <w:rPr>
          <w:lang w:val="sr-Cyrl-RS"/>
        </w:rPr>
        <w:t>5</w:t>
      </w:r>
      <w:r w:rsidRPr="00911B68">
        <w:t>. годину налази се у прилогу овог Извештаја.</w:t>
      </w:r>
    </w:p>
    <w:p w:rsidR="002D5AF2" w:rsidRPr="00911B68" w:rsidRDefault="002D5AF2" w:rsidP="002D5AF2"/>
    <w:p w:rsidR="002D5AF2" w:rsidRPr="00911B68" w:rsidRDefault="002D5AF2" w:rsidP="00EA34E2">
      <w:pPr>
        <w:pStyle w:val="Heading2"/>
        <w:rPr>
          <w:lang w:val="sr-Cyrl-RS"/>
        </w:rPr>
      </w:pPr>
      <w:bookmarkStart w:id="19" w:name="_Toc209020352"/>
      <w:r w:rsidRPr="00911B68">
        <w:rPr>
          <w:lang w:val="sr-Cyrl-RS"/>
        </w:rPr>
        <w:t>ПРОМОЦИЈА ШКОЛЕ</w:t>
      </w:r>
      <w:bookmarkEnd w:id="19"/>
    </w:p>
    <w:p w:rsidR="002D5AF2" w:rsidRPr="00911B68" w:rsidRDefault="002D5AF2" w:rsidP="002D5AF2">
      <w:pPr>
        <w:spacing w:after="200" w:line="276" w:lineRule="auto"/>
        <w:ind w:firstLine="708"/>
        <w:rPr>
          <w:rFonts w:eastAsia="Times New Roman" w:cs="Times New Roman"/>
          <w:lang w:val="sr-Cyrl-RS"/>
        </w:rPr>
      </w:pPr>
      <w:r w:rsidRPr="00911B68">
        <w:rPr>
          <w:rFonts w:eastAsia="Times New Roman" w:cs="Times New Roman"/>
          <w:lang w:val="sr-Cyrl-RS"/>
        </w:rPr>
        <w:t>Извештај о концертним активностима, наступима ученика и наставника у медијима, промоцијама у предшколским установама и осно</w:t>
      </w:r>
      <w:r w:rsidR="008A41FD" w:rsidRPr="00911B68">
        <w:rPr>
          <w:rFonts w:eastAsia="Times New Roman" w:cs="Times New Roman"/>
          <w:lang w:val="sr-Cyrl-RS"/>
        </w:rPr>
        <w:t>вним школама у току школске 202</w:t>
      </w:r>
      <w:r w:rsidR="002405A7" w:rsidRPr="00911B68">
        <w:rPr>
          <w:rFonts w:eastAsia="Times New Roman" w:cs="Times New Roman"/>
          <w:lang w:val="sr-Cyrl-RS"/>
        </w:rPr>
        <w:t>4</w:t>
      </w:r>
      <w:r w:rsidR="008A41FD" w:rsidRPr="00911B68">
        <w:rPr>
          <w:rFonts w:eastAsia="Times New Roman" w:cs="Times New Roman"/>
          <w:lang w:val="sr-Cyrl-RS"/>
        </w:rPr>
        <w:t>/2</w:t>
      </w:r>
      <w:r w:rsidR="002405A7" w:rsidRPr="00911B68">
        <w:rPr>
          <w:rFonts w:eastAsia="Times New Roman" w:cs="Times New Roman"/>
          <w:lang w:val="sr-Cyrl-RS"/>
        </w:rPr>
        <w:t>5</w:t>
      </w:r>
      <w:r w:rsidRPr="00911B68">
        <w:rPr>
          <w:rFonts w:eastAsia="Times New Roman" w:cs="Times New Roman"/>
          <w:lang w:val="sr-Cyrl-RS"/>
        </w:rPr>
        <w:t>. године дат је у прилогу овог документа.</w:t>
      </w:r>
    </w:p>
    <w:p w:rsidR="002D5AF2" w:rsidRPr="00911B68" w:rsidRDefault="002D5AF2" w:rsidP="00EA34E2">
      <w:pPr>
        <w:pStyle w:val="Heading2"/>
        <w:rPr>
          <w:lang w:val="sr-Cyrl-RS"/>
        </w:rPr>
      </w:pPr>
      <w:bookmarkStart w:id="20" w:name="_Toc209020353"/>
      <w:r w:rsidRPr="00911B68">
        <w:rPr>
          <w:lang w:val="sr-Cyrl-RS"/>
        </w:rPr>
        <w:t>ВАСПИТНИ РАД ШКОЛЕ</w:t>
      </w:r>
      <w:bookmarkEnd w:id="20"/>
    </w:p>
    <w:p w:rsidR="002D5AF2" w:rsidRPr="00911B68" w:rsidRDefault="002D5AF2" w:rsidP="002D5AF2">
      <w:pPr>
        <w:rPr>
          <w:lang w:val="sr-Cyrl-RS"/>
        </w:rPr>
      </w:pPr>
    </w:p>
    <w:p w:rsidR="002D5AF2" w:rsidRPr="00911B68" w:rsidRDefault="002D5AF2" w:rsidP="002D5AF2">
      <w:pPr>
        <w:spacing w:after="200" w:line="276" w:lineRule="auto"/>
        <w:rPr>
          <w:rFonts w:eastAsia="Times New Roman" w:cs="Times New Roman"/>
          <w:lang w:val="sr-Cyrl-RS"/>
        </w:rPr>
      </w:pPr>
      <w:r w:rsidRPr="00911B68">
        <w:rPr>
          <w:rFonts w:eastAsia="Times New Roman" w:cs="Times New Roman"/>
          <w:lang w:val="sr-Cyrl-RS"/>
        </w:rPr>
        <w:t>Школа васпитни рад са ученицима остварује кроз посебне програме и то:</w:t>
      </w:r>
    </w:p>
    <w:p w:rsidR="002D5AF2" w:rsidRPr="00911B68" w:rsidRDefault="002D5AF2" w:rsidP="006B3568">
      <w:pPr>
        <w:numPr>
          <w:ilvl w:val="0"/>
          <w:numId w:val="8"/>
        </w:numPr>
        <w:spacing w:after="200" w:line="276" w:lineRule="auto"/>
        <w:contextualSpacing/>
        <w:rPr>
          <w:rFonts w:eastAsia="Times New Roman" w:cs="Times New Roman"/>
          <w:lang w:val="sr-Cyrl-RS"/>
        </w:rPr>
      </w:pPr>
      <w:r w:rsidRPr="00911B68">
        <w:rPr>
          <w:rFonts w:eastAsia="Times New Roman" w:cs="Times New Roman"/>
          <w:lang w:val="sr-Cyrl-RS"/>
        </w:rPr>
        <w:t>Програм културне и јавне делатности школе;</w:t>
      </w:r>
    </w:p>
    <w:p w:rsidR="002D5AF2" w:rsidRPr="00911B68" w:rsidRDefault="002D5AF2" w:rsidP="006B3568">
      <w:pPr>
        <w:numPr>
          <w:ilvl w:val="0"/>
          <w:numId w:val="9"/>
        </w:numPr>
        <w:spacing w:after="200" w:line="276" w:lineRule="auto"/>
        <w:contextualSpacing/>
        <w:rPr>
          <w:rFonts w:eastAsia="Times New Roman" w:cs="Times New Roman"/>
          <w:lang w:val="sr-Cyrl-RS"/>
        </w:rPr>
      </w:pPr>
      <w:r w:rsidRPr="00911B68">
        <w:rPr>
          <w:rFonts w:eastAsia="Times New Roman" w:cs="Times New Roman"/>
          <w:lang w:val="sr-Cyrl-RS"/>
        </w:rPr>
        <w:t>Програм превенције насиља, злостављања и занемаривања и програм превенције других облика ризичког понашања ученика;</w:t>
      </w:r>
    </w:p>
    <w:p w:rsidR="002D5AF2" w:rsidRPr="00911B68" w:rsidRDefault="002D5AF2" w:rsidP="006B3568">
      <w:pPr>
        <w:numPr>
          <w:ilvl w:val="0"/>
          <w:numId w:val="9"/>
        </w:numPr>
        <w:spacing w:after="200" w:line="276" w:lineRule="auto"/>
        <w:contextualSpacing/>
        <w:rPr>
          <w:rFonts w:eastAsia="Times New Roman" w:cs="Times New Roman"/>
          <w:lang w:val="sr-Cyrl-RS"/>
        </w:rPr>
      </w:pPr>
      <w:r w:rsidRPr="00911B68">
        <w:rPr>
          <w:rFonts w:eastAsia="Times New Roman" w:cs="Times New Roman"/>
          <w:lang w:val="sr-Cyrl-RS"/>
        </w:rPr>
        <w:t>Програм сарадње са породицом;</w:t>
      </w:r>
    </w:p>
    <w:p w:rsidR="002D5AF2" w:rsidRPr="00911B68" w:rsidRDefault="002D5AF2" w:rsidP="006B3568">
      <w:pPr>
        <w:numPr>
          <w:ilvl w:val="0"/>
          <w:numId w:val="9"/>
        </w:numPr>
        <w:spacing w:after="200" w:line="276" w:lineRule="auto"/>
        <w:contextualSpacing/>
        <w:rPr>
          <w:rFonts w:eastAsia="Times New Roman" w:cs="Times New Roman"/>
          <w:lang w:val="sr-Cyrl-RS"/>
        </w:rPr>
      </w:pPr>
      <w:r w:rsidRPr="00911B68">
        <w:rPr>
          <w:rFonts w:eastAsia="Times New Roman" w:cs="Times New Roman"/>
          <w:lang w:val="sr-Cyrl-RS"/>
        </w:rPr>
        <w:t>Програм каријерног вођења и саветовања;</w:t>
      </w:r>
    </w:p>
    <w:p w:rsidR="002D5AF2" w:rsidRPr="00911B68" w:rsidRDefault="002D5AF2" w:rsidP="006B3568">
      <w:pPr>
        <w:numPr>
          <w:ilvl w:val="0"/>
          <w:numId w:val="9"/>
        </w:numPr>
        <w:spacing w:after="200" w:line="276" w:lineRule="auto"/>
        <w:contextualSpacing/>
        <w:rPr>
          <w:rFonts w:eastAsia="Times New Roman" w:cs="Times New Roman"/>
          <w:lang w:val="sr-Cyrl-RS"/>
        </w:rPr>
      </w:pPr>
      <w:r w:rsidRPr="00911B68">
        <w:rPr>
          <w:rFonts w:eastAsia="Times New Roman" w:cs="Times New Roman"/>
          <w:lang w:val="sr-Cyrl-RS"/>
        </w:rPr>
        <w:t>Програм здравствене и социјалне заштите ученика;</w:t>
      </w:r>
    </w:p>
    <w:p w:rsidR="002D5AF2" w:rsidRPr="00911B68" w:rsidRDefault="002D5AF2" w:rsidP="006B3568">
      <w:pPr>
        <w:numPr>
          <w:ilvl w:val="0"/>
          <w:numId w:val="9"/>
        </w:numPr>
        <w:spacing w:after="200" w:line="276" w:lineRule="auto"/>
        <w:contextualSpacing/>
        <w:rPr>
          <w:rFonts w:eastAsia="Times New Roman" w:cs="Times New Roman"/>
          <w:lang w:val="sr-Cyrl-RS"/>
        </w:rPr>
      </w:pPr>
      <w:r w:rsidRPr="00911B68">
        <w:rPr>
          <w:rFonts w:eastAsia="Times New Roman" w:cs="Times New Roman"/>
          <w:lang w:val="sr-Cyrl-RS"/>
        </w:rPr>
        <w:t>Програм сарадње са локалном заједницом;</w:t>
      </w:r>
    </w:p>
    <w:p w:rsidR="002D5AF2" w:rsidRPr="00911B68" w:rsidRDefault="002D5AF2" w:rsidP="006B3568">
      <w:pPr>
        <w:numPr>
          <w:ilvl w:val="0"/>
          <w:numId w:val="9"/>
        </w:numPr>
        <w:spacing w:after="200" w:line="276" w:lineRule="auto"/>
        <w:contextualSpacing/>
        <w:rPr>
          <w:rFonts w:eastAsia="Times New Roman" w:cs="Times New Roman"/>
          <w:lang w:val="sr-Cyrl-RS"/>
        </w:rPr>
      </w:pPr>
      <w:r w:rsidRPr="00911B68">
        <w:rPr>
          <w:rFonts w:eastAsia="Times New Roman" w:cs="Times New Roman"/>
          <w:lang w:val="sr-Cyrl-RS"/>
        </w:rPr>
        <w:t>Програм екскурзија, излета и посета;</w:t>
      </w:r>
    </w:p>
    <w:p w:rsidR="002D5AF2" w:rsidRPr="00911B68" w:rsidRDefault="002D5AF2" w:rsidP="006B3568">
      <w:pPr>
        <w:numPr>
          <w:ilvl w:val="0"/>
          <w:numId w:val="9"/>
        </w:numPr>
        <w:spacing w:after="200" w:line="276" w:lineRule="auto"/>
        <w:contextualSpacing/>
        <w:rPr>
          <w:rFonts w:eastAsia="Times New Roman" w:cs="Times New Roman"/>
          <w:lang w:val="sr-Cyrl-RS"/>
        </w:rPr>
      </w:pPr>
      <w:r w:rsidRPr="00911B68">
        <w:rPr>
          <w:rFonts w:eastAsia="Times New Roman" w:cs="Times New Roman"/>
          <w:lang w:val="sr-Cyrl-RS"/>
        </w:rPr>
        <w:t>Програм слободних активности и</w:t>
      </w:r>
    </w:p>
    <w:p w:rsidR="002D5AF2" w:rsidRPr="00911B68" w:rsidRDefault="002D5AF2" w:rsidP="006B3568">
      <w:pPr>
        <w:numPr>
          <w:ilvl w:val="0"/>
          <w:numId w:val="9"/>
        </w:numPr>
        <w:spacing w:after="200" w:line="276" w:lineRule="auto"/>
        <w:contextualSpacing/>
        <w:rPr>
          <w:rFonts w:eastAsia="Times New Roman" w:cs="Times New Roman"/>
          <w:lang w:val="sr-Cyrl-RS"/>
        </w:rPr>
      </w:pPr>
      <w:r w:rsidRPr="00911B68">
        <w:rPr>
          <w:rFonts w:eastAsia="Times New Roman" w:cs="Times New Roman"/>
          <w:lang w:val="sr-Cyrl-RS"/>
        </w:rPr>
        <w:t>Програм заштите животне средине</w:t>
      </w:r>
    </w:p>
    <w:p w:rsidR="002D5AF2" w:rsidRPr="00911B68" w:rsidRDefault="002D5AF2" w:rsidP="002D5AF2">
      <w:r w:rsidRPr="00911B68">
        <w:rPr>
          <w:rFonts w:eastAsia="Times New Roman" w:cs="Times New Roman"/>
          <w:lang w:val="sr-Cyrl-RS"/>
        </w:rPr>
        <w:t>Извештај о васпитном раду школе дат је кроз појединачне извештаје о реализацији наведених програма.</w:t>
      </w:r>
    </w:p>
    <w:p w:rsidR="00097442" w:rsidRPr="00911B68" w:rsidRDefault="00A953CE" w:rsidP="00162B82">
      <w:pPr>
        <w:rPr>
          <w:lang w:val="sr-Cyrl-RS"/>
        </w:rPr>
      </w:pPr>
      <w:r w:rsidRPr="00911B68">
        <w:rPr>
          <w:shd w:val="clear" w:color="auto" w:fill="FFFFFF"/>
          <w:lang w:val="sr-Cyrl-RS"/>
        </w:rPr>
        <w:t xml:space="preserve">.  </w:t>
      </w:r>
    </w:p>
    <w:p w:rsidR="00786147" w:rsidRPr="00911B68" w:rsidRDefault="00786147" w:rsidP="005E0F0F">
      <w:pPr>
        <w:tabs>
          <w:tab w:val="left" w:pos="7254"/>
        </w:tabs>
      </w:pPr>
    </w:p>
    <w:p w:rsidR="00097442" w:rsidRPr="00911B68" w:rsidRDefault="00097442">
      <w:pPr>
        <w:spacing w:after="0"/>
        <w:jc w:val="right"/>
        <w:rPr>
          <w:lang w:val="sr-Cyrl-RS"/>
        </w:rPr>
      </w:pPr>
    </w:p>
    <w:p w:rsidR="00097442" w:rsidRPr="00911B68" w:rsidRDefault="00A953CE" w:rsidP="00EA34E2">
      <w:pPr>
        <w:pStyle w:val="Heading1"/>
        <w:rPr>
          <w:lang w:val="sr-Cyrl-RS"/>
        </w:rPr>
      </w:pPr>
      <w:bookmarkStart w:id="21" w:name="_Toc50450185"/>
      <w:bookmarkStart w:id="22" w:name="_Toc209020354"/>
      <w:r w:rsidRPr="00911B68">
        <w:rPr>
          <w:lang w:val="sr-Cyrl-RS"/>
        </w:rPr>
        <w:t>ИЗВЕШТАЈИ О РАДУ УПРАВНИХ, РУКОВОДЕЋИХ,  СТРУЧНИХ И САВЕТОДАВНИХ ОРГАНА ШКОЛЕ</w:t>
      </w:r>
      <w:bookmarkEnd w:id="21"/>
      <w:bookmarkEnd w:id="22"/>
    </w:p>
    <w:p w:rsidR="00D31B60" w:rsidRPr="00911B68" w:rsidRDefault="00D31B60" w:rsidP="00D31B60">
      <w:pPr>
        <w:rPr>
          <w:lang w:val="sr-Cyrl-RS"/>
        </w:rPr>
      </w:pPr>
    </w:p>
    <w:p w:rsidR="00C43ACD" w:rsidRPr="00911B68" w:rsidRDefault="00C43ACD" w:rsidP="00C43ACD">
      <w:pPr>
        <w:pStyle w:val="Heading2"/>
        <w:rPr>
          <w:rFonts w:eastAsia="Times New Roman"/>
          <w:lang w:val="sr-Cyrl-RS"/>
        </w:rPr>
      </w:pPr>
      <w:bookmarkStart w:id="23" w:name="_Toc47975449"/>
      <w:bookmarkStart w:id="24" w:name="_Toc209020355"/>
      <w:r w:rsidRPr="00911B68">
        <w:rPr>
          <w:rFonts w:eastAsia="Times New Roman"/>
          <w:lang w:val="sr-Cyrl-RS"/>
        </w:rPr>
        <w:t xml:space="preserve">ИЗВЕШТАЈ О РАДУ ШКОЛСКОГ ОДБОРА У ШКОЛСКОЈ </w:t>
      </w:r>
      <w:r w:rsidRPr="00911B68">
        <w:rPr>
          <w:rFonts w:eastAsia="Times New Roman"/>
          <w:lang w:val="sr-Latn-RS"/>
        </w:rPr>
        <w:t>202</w:t>
      </w:r>
      <w:r w:rsidRPr="00911B68">
        <w:rPr>
          <w:rFonts w:eastAsia="Times New Roman"/>
          <w:lang w:val="sr-Cyrl-RS"/>
        </w:rPr>
        <w:t>4</w:t>
      </w:r>
      <w:r w:rsidRPr="00911B68">
        <w:rPr>
          <w:rFonts w:eastAsia="Times New Roman"/>
          <w:lang w:val="sr-Latn-RS"/>
        </w:rPr>
        <w:t>/2</w:t>
      </w:r>
      <w:r w:rsidRPr="00911B68">
        <w:rPr>
          <w:rFonts w:eastAsia="Times New Roman"/>
          <w:lang w:val="sr-Cyrl-RS"/>
        </w:rPr>
        <w:t>5. ГОДИНИ</w:t>
      </w:r>
      <w:bookmarkEnd w:id="24"/>
    </w:p>
    <w:p w:rsidR="00C43ACD" w:rsidRPr="00911B68" w:rsidRDefault="00C43ACD" w:rsidP="00C43ACD">
      <w:pPr>
        <w:rPr>
          <w:lang w:val="sr-Cyrl-RS"/>
        </w:rPr>
      </w:pPr>
    </w:p>
    <w:tbl>
      <w:tblPr>
        <w:tblStyle w:val="TableGrid1"/>
        <w:tblW w:w="5000" w:type="pct"/>
        <w:tblCellMar>
          <w:left w:w="43" w:type="dxa"/>
          <w:right w:w="43" w:type="dxa"/>
        </w:tblCellMar>
        <w:tblLook w:val="0000" w:firstRow="0" w:lastRow="0" w:firstColumn="0" w:lastColumn="0" w:noHBand="0" w:noVBand="0"/>
      </w:tblPr>
      <w:tblGrid>
        <w:gridCol w:w="1578"/>
        <w:gridCol w:w="1338"/>
        <w:gridCol w:w="6196"/>
      </w:tblGrid>
      <w:tr w:rsidR="00911B68" w:rsidRPr="00911B68" w:rsidTr="002E4E89">
        <w:trPr>
          <w:trHeight w:val="648"/>
        </w:trPr>
        <w:tc>
          <w:tcPr>
            <w:tcW w:w="866" w:type="pct"/>
            <w:shd w:val="clear" w:color="auto" w:fill="538135" w:themeFill="accent6" w:themeFillShade="BF"/>
            <w:noWrap/>
            <w:vAlign w:val="center"/>
          </w:tcPr>
          <w:p w:rsidR="00C43ACD" w:rsidRPr="00911B68" w:rsidRDefault="00C43ACD" w:rsidP="002E4E89">
            <w:pPr>
              <w:jc w:val="center"/>
              <w:rPr>
                <w:bCs/>
                <w:sz w:val="20"/>
                <w:lang w:val="sr-Cyrl-CS"/>
              </w:rPr>
            </w:pPr>
            <w:r w:rsidRPr="00911B68">
              <w:rPr>
                <w:bCs/>
                <w:sz w:val="20"/>
              </w:rPr>
              <w:t>Р</w:t>
            </w:r>
            <w:r w:rsidRPr="00911B68">
              <w:rPr>
                <w:bCs/>
                <w:sz w:val="20"/>
                <w:lang w:val="sr-Cyrl-CS"/>
              </w:rPr>
              <w:t xml:space="preserve">ЕДНИ </w:t>
            </w:r>
            <w:r w:rsidRPr="00911B68">
              <w:rPr>
                <w:bCs/>
                <w:sz w:val="20"/>
              </w:rPr>
              <w:t>Б</w:t>
            </w:r>
            <w:r w:rsidRPr="00911B68">
              <w:rPr>
                <w:bCs/>
                <w:sz w:val="20"/>
                <w:lang w:val="sr-Cyrl-CS"/>
              </w:rPr>
              <w:t>РОЈ</w:t>
            </w:r>
          </w:p>
          <w:p w:rsidR="00C43ACD" w:rsidRPr="00911B68" w:rsidRDefault="00C43ACD" w:rsidP="002E4E89">
            <w:pPr>
              <w:jc w:val="center"/>
              <w:rPr>
                <w:b/>
                <w:bCs/>
                <w:sz w:val="20"/>
                <w:lang w:val="sr-Cyrl-CS"/>
              </w:rPr>
            </w:pPr>
            <w:r w:rsidRPr="00911B68">
              <w:rPr>
                <w:bCs/>
                <w:sz w:val="20"/>
                <w:lang w:val="sr-Cyrl-CS"/>
              </w:rPr>
              <w:t>СЕДНИЦЕ</w:t>
            </w:r>
          </w:p>
        </w:tc>
        <w:tc>
          <w:tcPr>
            <w:tcW w:w="734" w:type="pct"/>
            <w:shd w:val="clear" w:color="auto" w:fill="538135" w:themeFill="accent6" w:themeFillShade="BF"/>
            <w:vAlign w:val="center"/>
          </w:tcPr>
          <w:p w:rsidR="00C43ACD" w:rsidRPr="00911B68" w:rsidRDefault="00C43ACD" w:rsidP="002E4E89">
            <w:pPr>
              <w:jc w:val="center"/>
              <w:rPr>
                <w:b/>
                <w:bCs/>
                <w:sz w:val="20"/>
                <w:lang w:val="sr-Cyrl-CS"/>
              </w:rPr>
            </w:pPr>
            <w:r w:rsidRPr="00911B68">
              <w:rPr>
                <w:b/>
                <w:bCs/>
                <w:sz w:val="20"/>
                <w:lang w:val="sr-Cyrl-CS"/>
              </w:rPr>
              <w:t>ДАТУМ</w:t>
            </w:r>
          </w:p>
        </w:tc>
        <w:tc>
          <w:tcPr>
            <w:tcW w:w="3400" w:type="pct"/>
            <w:shd w:val="clear" w:color="auto" w:fill="538135" w:themeFill="accent6" w:themeFillShade="BF"/>
            <w:noWrap/>
            <w:vAlign w:val="center"/>
          </w:tcPr>
          <w:p w:rsidR="00C43ACD" w:rsidRPr="00911B68" w:rsidRDefault="00C43ACD" w:rsidP="002E4E89">
            <w:pPr>
              <w:jc w:val="center"/>
              <w:rPr>
                <w:b/>
                <w:bCs/>
                <w:sz w:val="20"/>
              </w:rPr>
            </w:pPr>
            <w:r w:rsidRPr="00911B68">
              <w:rPr>
                <w:b/>
                <w:bCs/>
                <w:sz w:val="20"/>
                <w:lang w:val="sr-Cyrl-CS"/>
              </w:rPr>
              <w:t xml:space="preserve">ДНЕВНИ РЕД </w:t>
            </w:r>
          </w:p>
        </w:tc>
      </w:tr>
      <w:tr w:rsidR="00911B68" w:rsidRPr="00911B68" w:rsidTr="002E4E89">
        <w:trPr>
          <w:trHeight w:val="873"/>
        </w:trPr>
        <w:tc>
          <w:tcPr>
            <w:tcW w:w="866" w:type="pct"/>
            <w:noWrap/>
          </w:tcPr>
          <w:p w:rsidR="00C43ACD" w:rsidRPr="00911B68" w:rsidRDefault="00C43ACD" w:rsidP="002E4E89">
            <w:pPr>
              <w:jc w:val="center"/>
              <w:rPr>
                <w:sz w:val="20"/>
                <w:lang w:val="sr-Cyrl-CS"/>
              </w:rPr>
            </w:pPr>
            <w:r w:rsidRPr="00911B68">
              <w:rPr>
                <w:sz w:val="20"/>
              </w:rPr>
              <w:t>I</w:t>
            </w:r>
          </w:p>
        </w:tc>
        <w:tc>
          <w:tcPr>
            <w:tcW w:w="734" w:type="pct"/>
          </w:tcPr>
          <w:p w:rsidR="00C43ACD" w:rsidRPr="00911B68" w:rsidRDefault="00C43ACD" w:rsidP="002E4E89">
            <w:pPr>
              <w:jc w:val="center"/>
              <w:rPr>
                <w:sz w:val="20"/>
                <w:lang w:val="sr-Cyrl-RS"/>
              </w:rPr>
            </w:pPr>
            <w:r w:rsidRPr="00911B68">
              <w:rPr>
                <w:sz w:val="20"/>
                <w:lang w:val="sr-Cyrl-RS"/>
              </w:rPr>
              <w:t>13.09.2024.</w:t>
            </w:r>
          </w:p>
        </w:tc>
        <w:tc>
          <w:tcPr>
            <w:tcW w:w="3400" w:type="pct"/>
          </w:tcPr>
          <w:p w:rsidR="00C43ACD" w:rsidRPr="00911B68" w:rsidRDefault="00C43ACD" w:rsidP="006B3568">
            <w:pPr>
              <w:numPr>
                <w:ilvl w:val="0"/>
                <w:numId w:val="119"/>
              </w:numPr>
              <w:spacing w:after="200" w:line="276" w:lineRule="auto"/>
              <w:jc w:val="left"/>
              <w:rPr>
                <w:b/>
                <w:sz w:val="22"/>
                <w:lang w:val="sr-Cyrl-CS" w:eastAsia="sr-Latn-RS"/>
              </w:rPr>
            </w:pPr>
            <w:r w:rsidRPr="00911B68">
              <w:rPr>
                <w:b/>
                <w:sz w:val="22"/>
                <w:lang w:val="sr-Cyrl-CS" w:eastAsia="sr-Latn-RS"/>
              </w:rPr>
              <w:t xml:space="preserve">Усвајање записника са претходних седница Школског одбора </w:t>
            </w:r>
            <w:r w:rsidRPr="00911B68">
              <w:rPr>
                <w:b/>
                <w:sz w:val="22"/>
                <w:lang w:val="sr-Latn-RS" w:eastAsia="sr-Latn-RS"/>
              </w:rPr>
              <w:t xml:space="preserve">( 22.,23., 24., 25., 26. </w:t>
            </w:r>
            <w:r w:rsidRPr="00911B68">
              <w:rPr>
                <w:b/>
                <w:sz w:val="22"/>
                <w:lang w:val="sr-Cyrl-RS" w:eastAsia="sr-Latn-RS"/>
              </w:rPr>
              <w:t>и 27. ).</w:t>
            </w:r>
          </w:p>
          <w:p w:rsidR="00C43ACD" w:rsidRPr="00911B68" w:rsidRDefault="00C43ACD" w:rsidP="006B3568">
            <w:pPr>
              <w:numPr>
                <w:ilvl w:val="0"/>
                <w:numId w:val="119"/>
              </w:numPr>
              <w:spacing w:after="200" w:line="276" w:lineRule="auto"/>
              <w:jc w:val="left"/>
              <w:rPr>
                <w:b/>
                <w:sz w:val="22"/>
                <w:lang w:val="sr-Cyrl-CS" w:eastAsia="sr-Latn-RS"/>
              </w:rPr>
            </w:pPr>
            <w:r w:rsidRPr="00911B68">
              <w:rPr>
                <w:b/>
                <w:sz w:val="22"/>
                <w:lang w:val="sr-Cyrl-CS" w:eastAsia="sr-Latn-RS"/>
              </w:rPr>
              <w:lastRenderedPageBreak/>
              <w:t>Усвајање Извештаја о самовредновању за школску 2023/24.годину.</w:t>
            </w:r>
          </w:p>
          <w:p w:rsidR="00C43ACD" w:rsidRPr="00911B68" w:rsidRDefault="00C43ACD" w:rsidP="006B3568">
            <w:pPr>
              <w:numPr>
                <w:ilvl w:val="0"/>
                <w:numId w:val="119"/>
              </w:numPr>
              <w:spacing w:after="200" w:line="276" w:lineRule="auto"/>
              <w:jc w:val="left"/>
              <w:rPr>
                <w:b/>
                <w:sz w:val="22"/>
                <w:lang w:val="sr-Cyrl-CS" w:eastAsia="sr-Latn-RS"/>
              </w:rPr>
            </w:pPr>
            <w:r w:rsidRPr="00911B68">
              <w:rPr>
                <w:b/>
                <w:sz w:val="22"/>
                <w:lang w:val="sr-Cyrl-CS" w:eastAsia="sr-Latn-RS"/>
              </w:rPr>
              <w:t>Усвајање Извештаја Стручног актива за развојно планирање о реализацији активности из Развојног плана школе за школску 2023/24.годину.</w:t>
            </w:r>
          </w:p>
          <w:p w:rsidR="00C43ACD" w:rsidRPr="00911B68" w:rsidRDefault="00C43ACD" w:rsidP="006B3568">
            <w:pPr>
              <w:numPr>
                <w:ilvl w:val="0"/>
                <w:numId w:val="119"/>
              </w:numPr>
              <w:spacing w:after="200" w:line="276" w:lineRule="auto"/>
              <w:jc w:val="left"/>
              <w:rPr>
                <w:b/>
                <w:sz w:val="22"/>
                <w:lang w:val="sr-Cyrl-CS" w:eastAsia="sr-Latn-RS"/>
              </w:rPr>
            </w:pPr>
            <w:r w:rsidRPr="00911B68">
              <w:rPr>
                <w:b/>
                <w:sz w:val="22"/>
                <w:lang w:val="sr-Cyrl-CS" w:eastAsia="sr-Latn-RS"/>
              </w:rPr>
              <w:t xml:space="preserve">Усвајање Извештаја о остваривању Годишњег плана рада школе за школску 2023/24.годину. </w:t>
            </w:r>
          </w:p>
          <w:p w:rsidR="00C43ACD" w:rsidRPr="00911B68" w:rsidRDefault="00C43ACD" w:rsidP="002E4E89">
            <w:pPr>
              <w:spacing w:after="0" w:line="240" w:lineRule="auto"/>
              <w:ind w:left="720"/>
              <w:rPr>
                <w:b/>
                <w:sz w:val="22"/>
                <w:lang w:val="sr-Latn-RS" w:eastAsia="sr-Latn-RS"/>
              </w:rPr>
            </w:pPr>
            <w:r w:rsidRPr="00911B68">
              <w:rPr>
                <w:b/>
                <w:sz w:val="22"/>
                <w:lang w:val="sr-Cyrl-CS" w:eastAsia="sr-Latn-RS"/>
              </w:rPr>
              <w:t>( саставни део је Извештај о стручном усавршавању запослених за школску 2023/24.годину).</w:t>
            </w:r>
          </w:p>
          <w:p w:rsidR="00C43ACD" w:rsidRPr="00911B68" w:rsidRDefault="00C43ACD" w:rsidP="002E4E89">
            <w:pPr>
              <w:spacing w:after="0" w:line="240" w:lineRule="auto"/>
              <w:ind w:left="720"/>
              <w:rPr>
                <w:b/>
                <w:sz w:val="22"/>
                <w:lang w:val="sr-Latn-RS" w:eastAsia="sr-Latn-RS"/>
              </w:rPr>
            </w:pPr>
          </w:p>
          <w:p w:rsidR="00C43ACD" w:rsidRPr="00911B68" w:rsidRDefault="00C43ACD" w:rsidP="006B3568">
            <w:pPr>
              <w:numPr>
                <w:ilvl w:val="0"/>
                <w:numId w:val="119"/>
              </w:numPr>
              <w:spacing w:after="200" w:line="276" w:lineRule="auto"/>
              <w:jc w:val="left"/>
              <w:rPr>
                <w:b/>
                <w:sz w:val="22"/>
                <w:lang w:val="sr-Cyrl-CS" w:eastAsia="sr-Latn-RS"/>
              </w:rPr>
            </w:pPr>
            <w:r w:rsidRPr="00911B68">
              <w:rPr>
                <w:b/>
                <w:sz w:val="22"/>
                <w:lang w:val="sr-Cyrl-CS" w:eastAsia="sr-Latn-RS"/>
              </w:rPr>
              <w:t>Именовање чланова Стручног актива за развојно планирање ( Савет родитеља/ Парламент).</w:t>
            </w:r>
          </w:p>
          <w:p w:rsidR="00C43ACD" w:rsidRPr="00911B68" w:rsidRDefault="00C43ACD" w:rsidP="006B3568">
            <w:pPr>
              <w:numPr>
                <w:ilvl w:val="0"/>
                <w:numId w:val="119"/>
              </w:numPr>
              <w:spacing w:after="200" w:line="276" w:lineRule="auto"/>
              <w:jc w:val="left"/>
              <w:rPr>
                <w:b/>
                <w:sz w:val="22"/>
                <w:lang w:val="sr-Cyrl-CS" w:eastAsia="sr-Latn-RS"/>
              </w:rPr>
            </w:pPr>
            <w:r w:rsidRPr="00911B68">
              <w:rPr>
                <w:b/>
                <w:sz w:val="22"/>
                <w:lang w:val="sr-Cyrl-CS" w:eastAsia="sr-Latn-RS"/>
              </w:rPr>
              <w:t xml:space="preserve">Доношење Годишњег плана рада школе за школску 2024/25.годину (саставни део је  План стручног усавршавања запослених за школску 2024/25.годину </w:t>
            </w:r>
            <w:r w:rsidRPr="00911B68">
              <w:rPr>
                <w:b/>
                <w:sz w:val="22"/>
                <w:lang w:eastAsia="sr-Latn-RS"/>
              </w:rPr>
              <w:t xml:space="preserve"> </w:t>
            </w:r>
            <w:r w:rsidRPr="00911B68">
              <w:rPr>
                <w:b/>
                <w:sz w:val="22"/>
                <w:lang w:val="sr-Cyrl-RS" w:eastAsia="sr-Latn-RS"/>
              </w:rPr>
              <w:t>и Акциони план за школску 2024/25.годину-веза ШРП</w:t>
            </w:r>
            <w:r w:rsidRPr="00911B68">
              <w:rPr>
                <w:b/>
                <w:sz w:val="22"/>
                <w:lang w:val="sr-Cyrl-CS" w:eastAsia="sr-Latn-RS"/>
              </w:rPr>
              <w:t>).</w:t>
            </w:r>
          </w:p>
          <w:p w:rsidR="00C43ACD" w:rsidRPr="00911B68" w:rsidRDefault="00C43ACD" w:rsidP="006B3568">
            <w:pPr>
              <w:numPr>
                <w:ilvl w:val="0"/>
                <w:numId w:val="119"/>
              </w:numPr>
              <w:spacing w:after="200" w:line="276" w:lineRule="auto"/>
              <w:jc w:val="left"/>
              <w:rPr>
                <w:b/>
                <w:sz w:val="22"/>
                <w:lang w:val="sr-Cyrl-CS" w:eastAsia="sr-Latn-RS"/>
              </w:rPr>
            </w:pPr>
            <w:r w:rsidRPr="00911B68">
              <w:rPr>
                <w:b/>
                <w:sz w:val="22"/>
                <w:lang w:val="sr-Cyrl-CS" w:eastAsia="sr-Latn-RS"/>
              </w:rPr>
              <w:t>Подношење Извештаја директора о свом и раду школе у школској 2023/24.години.</w:t>
            </w:r>
          </w:p>
          <w:p w:rsidR="00C43ACD" w:rsidRPr="00911B68" w:rsidRDefault="00C43ACD" w:rsidP="006B3568">
            <w:pPr>
              <w:numPr>
                <w:ilvl w:val="0"/>
                <w:numId w:val="119"/>
              </w:numPr>
              <w:spacing w:after="200" w:line="276" w:lineRule="auto"/>
              <w:jc w:val="left"/>
              <w:rPr>
                <w:b/>
                <w:sz w:val="22"/>
                <w:lang w:val="sr-Cyrl-CS" w:eastAsia="sr-Latn-RS"/>
              </w:rPr>
            </w:pPr>
            <w:r w:rsidRPr="00911B68">
              <w:rPr>
                <w:b/>
                <w:sz w:val="22"/>
                <w:lang w:val="sr-Cyrl-CS" w:eastAsia="sr-Latn-RS"/>
              </w:rPr>
              <w:t>Давање сагласности на Правилник о изменама Правилника о организацији и систематизацији послова Музичке школе „Јосиф Маринковић“ Зрењанин ( 2.измене ).</w:t>
            </w:r>
          </w:p>
          <w:p w:rsidR="00C43ACD" w:rsidRPr="00911B68" w:rsidRDefault="00C43ACD" w:rsidP="006B3568">
            <w:pPr>
              <w:numPr>
                <w:ilvl w:val="0"/>
                <w:numId w:val="119"/>
              </w:numPr>
              <w:spacing w:after="200" w:line="276" w:lineRule="auto"/>
              <w:jc w:val="left"/>
              <w:rPr>
                <w:b/>
                <w:sz w:val="22"/>
                <w:lang w:val="sr-Cyrl-CS" w:eastAsia="sr-Latn-RS"/>
              </w:rPr>
            </w:pPr>
            <w:r w:rsidRPr="00911B68">
              <w:rPr>
                <w:b/>
                <w:sz w:val="22"/>
                <w:lang w:val="sr-Cyrl-CS" w:eastAsia="sr-Latn-RS"/>
              </w:rPr>
              <w:t>Одлучивање о коришћењу средстава прикупљених добровољним учешћем родитеља ученика, на предлог Савета родитеља.</w:t>
            </w:r>
          </w:p>
          <w:p w:rsidR="00C43ACD" w:rsidRPr="00911B68" w:rsidRDefault="00C43ACD" w:rsidP="006B3568">
            <w:pPr>
              <w:numPr>
                <w:ilvl w:val="0"/>
                <w:numId w:val="119"/>
              </w:numPr>
              <w:spacing w:after="200" w:line="276" w:lineRule="auto"/>
              <w:jc w:val="left"/>
              <w:rPr>
                <w:b/>
                <w:sz w:val="22"/>
                <w:lang w:val="sr-Cyrl-CS" w:eastAsia="sr-Latn-RS"/>
              </w:rPr>
            </w:pPr>
            <w:r w:rsidRPr="00911B68">
              <w:rPr>
                <w:b/>
                <w:sz w:val="22"/>
                <w:lang w:val="sr-Cyrl-CS" w:eastAsia="sr-Latn-RS"/>
              </w:rPr>
              <w:t>Разно.</w:t>
            </w:r>
          </w:p>
          <w:p w:rsidR="00C43ACD" w:rsidRPr="00911B68" w:rsidRDefault="00C43ACD" w:rsidP="002E4E89">
            <w:pPr>
              <w:spacing w:after="0" w:line="240" w:lineRule="auto"/>
              <w:rPr>
                <w:b/>
                <w:sz w:val="22"/>
                <w:lang w:val="sr-Latn-RS" w:eastAsia="sr-Latn-RS"/>
              </w:rPr>
            </w:pPr>
          </w:p>
        </w:tc>
      </w:tr>
      <w:tr w:rsidR="00911B68" w:rsidRPr="00911B68" w:rsidTr="002E4E89">
        <w:trPr>
          <w:trHeight w:val="873"/>
        </w:trPr>
        <w:tc>
          <w:tcPr>
            <w:tcW w:w="866" w:type="pct"/>
            <w:noWrap/>
          </w:tcPr>
          <w:p w:rsidR="00C43ACD" w:rsidRPr="00911B68" w:rsidRDefault="00C43ACD" w:rsidP="002E4E89">
            <w:pPr>
              <w:jc w:val="center"/>
              <w:rPr>
                <w:sz w:val="20"/>
              </w:rPr>
            </w:pPr>
            <w:r w:rsidRPr="00911B68">
              <w:rPr>
                <w:sz w:val="20"/>
              </w:rPr>
              <w:lastRenderedPageBreak/>
              <w:t>II</w:t>
            </w:r>
          </w:p>
        </w:tc>
        <w:tc>
          <w:tcPr>
            <w:tcW w:w="734" w:type="pct"/>
          </w:tcPr>
          <w:p w:rsidR="00C43ACD" w:rsidRPr="00911B68" w:rsidRDefault="00C43ACD" w:rsidP="002E4E89">
            <w:pPr>
              <w:jc w:val="center"/>
              <w:rPr>
                <w:sz w:val="20"/>
                <w:lang w:val="sr-Cyrl-RS"/>
              </w:rPr>
            </w:pPr>
            <w:r w:rsidRPr="00911B68">
              <w:rPr>
                <w:sz w:val="20"/>
                <w:lang w:val="sr-Cyrl-RS"/>
              </w:rPr>
              <w:t>18.10.2024.</w:t>
            </w:r>
          </w:p>
        </w:tc>
        <w:tc>
          <w:tcPr>
            <w:tcW w:w="3400" w:type="pct"/>
          </w:tcPr>
          <w:p w:rsidR="00C43ACD" w:rsidRPr="00911B68" w:rsidRDefault="00C43ACD" w:rsidP="006B3568">
            <w:pPr>
              <w:numPr>
                <w:ilvl w:val="0"/>
                <w:numId w:val="10"/>
              </w:numPr>
              <w:spacing w:after="0" w:line="240" w:lineRule="auto"/>
              <w:ind w:left="960"/>
              <w:jc w:val="left"/>
              <w:rPr>
                <w:b/>
                <w:sz w:val="22"/>
                <w:lang w:val="sr-Cyrl-CS" w:eastAsia="sr-Latn-RS"/>
              </w:rPr>
            </w:pPr>
            <w:r w:rsidRPr="00911B68">
              <w:rPr>
                <w:b/>
                <w:sz w:val="22"/>
                <w:lang w:val="sr-Cyrl-CS" w:eastAsia="sr-Latn-RS"/>
              </w:rPr>
              <w:t>Доношење решења о плаћеном одуству директора школе</w:t>
            </w:r>
          </w:p>
          <w:p w:rsidR="00C43ACD" w:rsidRPr="00911B68" w:rsidRDefault="00C43ACD" w:rsidP="006B3568">
            <w:pPr>
              <w:numPr>
                <w:ilvl w:val="0"/>
                <w:numId w:val="10"/>
              </w:numPr>
              <w:spacing w:after="0" w:line="240" w:lineRule="auto"/>
              <w:ind w:left="960"/>
              <w:jc w:val="left"/>
              <w:rPr>
                <w:b/>
                <w:sz w:val="22"/>
                <w:lang w:val="sr-Cyrl-CS" w:eastAsia="sr-Latn-RS"/>
              </w:rPr>
            </w:pPr>
            <w:r w:rsidRPr="00911B68">
              <w:rPr>
                <w:b/>
                <w:sz w:val="22"/>
                <w:lang w:val="sr-Cyrl-CS" w:eastAsia="sr-Latn-RS"/>
              </w:rPr>
              <w:t>Доношење решења о коришћењу годишњег одмора директора школе.</w:t>
            </w:r>
          </w:p>
        </w:tc>
      </w:tr>
      <w:tr w:rsidR="00911B68" w:rsidRPr="00911B68" w:rsidTr="002E4E89">
        <w:trPr>
          <w:trHeight w:val="873"/>
        </w:trPr>
        <w:tc>
          <w:tcPr>
            <w:tcW w:w="866" w:type="pct"/>
            <w:noWrap/>
          </w:tcPr>
          <w:p w:rsidR="00C43ACD" w:rsidRPr="00911B68" w:rsidRDefault="00C43ACD" w:rsidP="002E4E89">
            <w:pPr>
              <w:jc w:val="center"/>
              <w:rPr>
                <w:sz w:val="20"/>
              </w:rPr>
            </w:pPr>
            <w:r w:rsidRPr="00911B68">
              <w:rPr>
                <w:sz w:val="20"/>
              </w:rPr>
              <w:t>III</w:t>
            </w:r>
          </w:p>
        </w:tc>
        <w:tc>
          <w:tcPr>
            <w:tcW w:w="734" w:type="pct"/>
          </w:tcPr>
          <w:p w:rsidR="00C43ACD" w:rsidRPr="00911B68" w:rsidRDefault="00C43ACD" w:rsidP="002E4E89">
            <w:pPr>
              <w:jc w:val="center"/>
              <w:rPr>
                <w:sz w:val="20"/>
                <w:lang w:val="sr-Cyrl-RS"/>
              </w:rPr>
            </w:pPr>
            <w:r w:rsidRPr="00911B68">
              <w:rPr>
                <w:sz w:val="20"/>
                <w:lang w:val="sr-Cyrl-RS"/>
              </w:rPr>
              <w:t>29.10.2024.</w:t>
            </w:r>
          </w:p>
        </w:tc>
        <w:tc>
          <w:tcPr>
            <w:tcW w:w="3400" w:type="pct"/>
          </w:tcPr>
          <w:p w:rsidR="00C43ACD" w:rsidRPr="00911B68" w:rsidRDefault="00C43ACD" w:rsidP="006B3568">
            <w:pPr>
              <w:numPr>
                <w:ilvl w:val="0"/>
                <w:numId w:val="120"/>
              </w:numPr>
              <w:spacing w:after="0" w:line="240" w:lineRule="auto"/>
              <w:jc w:val="left"/>
              <w:rPr>
                <w:b/>
                <w:sz w:val="22"/>
                <w:lang w:val="sr-Cyrl-CS" w:eastAsia="sr-Latn-RS"/>
              </w:rPr>
            </w:pPr>
            <w:r w:rsidRPr="00911B68">
              <w:rPr>
                <w:b/>
                <w:sz w:val="22"/>
                <w:lang w:val="sr-Cyrl-CS" w:eastAsia="sr-Latn-RS"/>
              </w:rPr>
              <w:t>Доношење 3. Измене Финансијског плана Музичке школе „Јосиф маринковић“ Зрењанин за 2024.годину.</w:t>
            </w:r>
          </w:p>
          <w:p w:rsidR="00C43ACD" w:rsidRPr="00911B68" w:rsidRDefault="00C43ACD" w:rsidP="002E4E89">
            <w:pPr>
              <w:spacing w:after="0" w:line="240" w:lineRule="auto"/>
              <w:jc w:val="left"/>
              <w:rPr>
                <w:b/>
                <w:sz w:val="22"/>
                <w:lang w:val="sr-Cyrl-RS" w:eastAsia="sr-Latn-RS"/>
              </w:rPr>
            </w:pPr>
          </w:p>
        </w:tc>
      </w:tr>
      <w:tr w:rsidR="00911B68" w:rsidRPr="00911B68" w:rsidTr="002E4E89">
        <w:trPr>
          <w:trHeight w:val="873"/>
        </w:trPr>
        <w:tc>
          <w:tcPr>
            <w:tcW w:w="866" w:type="pct"/>
            <w:noWrap/>
          </w:tcPr>
          <w:p w:rsidR="00C43ACD" w:rsidRPr="00911B68" w:rsidRDefault="00C43ACD" w:rsidP="002E4E89">
            <w:pPr>
              <w:jc w:val="center"/>
              <w:rPr>
                <w:sz w:val="20"/>
              </w:rPr>
            </w:pPr>
            <w:r w:rsidRPr="00911B68">
              <w:rPr>
                <w:sz w:val="20"/>
              </w:rPr>
              <w:t>IV</w:t>
            </w:r>
          </w:p>
        </w:tc>
        <w:tc>
          <w:tcPr>
            <w:tcW w:w="734" w:type="pct"/>
          </w:tcPr>
          <w:p w:rsidR="00C43ACD" w:rsidRPr="00911B68" w:rsidRDefault="00C43ACD" w:rsidP="002E4E89">
            <w:pPr>
              <w:jc w:val="center"/>
              <w:rPr>
                <w:sz w:val="20"/>
                <w:lang w:val="sr-Cyrl-RS"/>
              </w:rPr>
            </w:pPr>
            <w:r w:rsidRPr="00911B68">
              <w:rPr>
                <w:sz w:val="20"/>
                <w:lang w:val="sr-Cyrl-RS"/>
              </w:rPr>
              <w:t>13.11.2024.</w:t>
            </w:r>
          </w:p>
        </w:tc>
        <w:tc>
          <w:tcPr>
            <w:tcW w:w="3400" w:type="pct"/>
          </w:tcPr>
          <w:p w:rsidR="00C43ACD" w:rsidRPr="00911B68" w:rsidRDefault="00C43ACD" w:rsidP="006B3568">
            <w:pPr>
              <w:numPr>
                <w:ilvl w:val="0"/>
                <w:numId w:val="121"/>
              </w:numPr>
              <w:spacing w:after="0" w:line="240" w:lineRule="auto"/>
              <w:jc w:val="left"/>
              <w:rPr>
                <w:b/>
                <w:sz w:val="22"/>
                <w:lang w:val="sr-Cyrl-CS" w:eastAsia="sr-Latn-RS"/>
              </w:rPr>
            </w:pPr>
            <w:r w:rsidRPr="00911B68">
              <w:rPr>
                <w:b/>
                <w:sz w:val="22"/>
                <w:lang w:val="sr-Cyrl-CS" w:eastAsia="sr-Latn-RS"/>
              </w:rPr>
              <w:t>Доношење 4. Измене Финансијског плана Музичке школе „Јосиф Маринковић“ Зрењанин за 2024.годину.</w:t>
            </w:r>
          </w:p>
          <w:p w:rsidR="00C43ACD" w:rsidRPr="00911B68" w:rsidRDefault="00C43ACD" w:rsidP="002E4E89">
            <w:pPr>
              <w:spacing w:after="0" w:line="240" w:lineRule="auto"/>
              <w:rPr>
                <w:b/>
                <w:sz w:val="22"/>
                <w:lang w:val="sr-Cyrl-RS"/>
              </w:rPr>
            </w:pPr>
          </w:p>
        </w:tc>
      </w:tr>
      <w:tr w:rsidR="00911B68" w:rsidRPr="00911B68" w:rsidTr="002E4E89">
        <w:trPr>
          <w:trHeight w:val="856"/>
        </w:trPr>
        <w:tc>
          <w:tcPr>
            <w:tcW w:w="866" w:type="pct"/>
            <w:noWrap/>
          </w:tcPr>
          <w:p w:rsidR="00C43ACD" w:rsidRPr="00911B68" w:rsidRDefault="00C43ACD" w:rsidP="002E4E89">
            <w:pPr>
              <w:jc w:val="center"/>
              <w:rPr>
                <w:sz w:val="20"/>
              </w:rPr>
            </w:pPr>
            <w:r w:rsidRPr="00911B68">
              <w:rPr>
                <w:sz w:val="20"/>
              </w:rPr>
              <w:t>V</w:t>
            </w:r>
          </w:p>
        </w:tc>
        <w:tc>
          <w:tcPr>
            <w:tcW w:w="734" w:type="pct"/>
          </w:tcPr>
          <w:p w:rsidR="00C43ACD" w:rsidRPr="00911B68" w:rsidRDefault="00C43ACD" w:rsidP="002E4E89">
            <w:pPr>
              <w:jc w:val="center"/>
              <w:rPr>
                <w:sz w:val="20"/>
                <w:lang w:val="sr-Cyrl-RS"/>
              </w:rPr>
            </w:pPr>
            <w:r w:rsidRPr="00911B68">
              <w:rPr>
                <w:sz w:val="20"/>
                <w:lang w:val="sr-Cyrl-RS"/>
              </w:rPr>
              <w:t>28.11.2024.</w:t>
            </w:r>
          </w:p>
        </w:tc>
        <w:tc>
          <w:tcPr>
            <w:tcW w:w="3400" w:type="pct"/>
          </w:tcPr>
          <w:p w:rsidR="00C43ACD" w:rsidRPr="00911B68" w:rsidRDefault="00C43ACD" w:rsidP="006B3568">
            <w:pPr>
              <w:numPr>
                <w:ilvl w:val="0"/>
                <w:numId w:val="122"/>
              </w:numPr>
              <w:spacing w:after="0" w:line="240" w:lineRule="auto"/>
              <w:rPr>
                <w:b/>
                <w:sz w:val="22"/>
                <w:lang w:val="sr-Cyrl-CS" w:eastAsia="sr-Latn-RS"/>
              </w:rPr>
            </w:pPr>
            <w:r w:rsidRPr="00911B68">
              <w:rPr>
                <w:b/>
                <w:sz w:val="22"/>
                <w:lang w:val="sr-Cyrl-CS" w:eastAsia="sr-Latn-RS"/>
              </w:rPr>
              <w:t>Доношење 5. Измене Финансијског плана Музичке школе „Јосиф Маринковић“ Зрењанин за 2024.годину.</w:t>
            </w:r>
          </w:p>
          <w:p w:rsidR="00C43ACD" w:rsidRPr="00911B68" w:rsidRDefault="00C43ACD" w:rsidP="002E4E89">
            <w:pPr>
              <w:spacing w:after="0" w:line="240" w:lineRule="auto"/>
              <w:rPr>
                <w:b/>
                <w:sz w:val="22"/>
                <w:lang w:val="sr-Cyrl-CS" w:eastAsia="sr-Latn-RS"/>
              </w:rPr>
            </w:pPr>
          </w:p>
          <w:p w:rsidR="00C43ACD" w:rsidRPr="00911B68" w:rsidRDefault="00C43ACD" w:rsidP="002E4E89">
            <w:pPr>
              <w:tabs>
                <w:tab w:val="left" w:pos="945"/>
              </w:tabs>
              <w:spacing w:after="0" w:line="240" w:lineRule="auto"/>
              <w:rPr>
                <w:b/>
                <w:sz w:val="22"/>
                <w:lang w:val="sr-Cyrl-CS" w:eastAsia="sr-Latn-RS"/>
              </w:rPr>
            </w:pPr>
          </w:p>
        </w:tc>
      </w:tr>
      <w:tr w:rsidR="00911B68" w:rsidRPr="00911B68" w:rsidTr="002E4E89">
        <w:trPr>
          <w:trHeight w:val="718"/>
        </w:trPr>
        <w:tc>
          <w:tcPr>
            <w:tcW w:w="866" w:type="pct"/>
            <w:noWrap/>
          </w:tcPr>
          <w:p w:rsidR="00C43ACD" w:rsidRPr="00911B68" w:rsidRDefault="00C43ACD" w:rsidP="002E4E89">
            <w:pPr>
              <w:jc w:val="center"/>
              <w:rPr>
                <w:sz w:val="20"/>
              </w:rPr>
            </w:pPr>
            <w:r w:rsidRPr="00911B68">
              <w:rPr>
                <w:sz w:val="20"/>
              </w:rPr>
              <w:lastRenderedPageBreak/>
              <w:t>VI</w:t>
            </w:r>
          </w:p>
        </w:tc>
        <w:tc>
          <w:tcPr>
            <w:tcW w:w="734" w:type="pct"/>
          </w:tcPr>
          <w:p w:rsidR="00C43ACD" w:rsidRPr="00911B68" w:rsidRDefault="00C43ACD" w:rsidP="002E4E89">
            <w:pPr>
              <w:jc w:val="center"/>
              <w:rPr>
                <w:sz w:val="20"/>
                <w:lang w:val="sr-Cyrl-RS"/>
              </w:rPr>
            </w:pPr>
            <w:r w:rsidRPr="00911B68">
              <w:rPr>
                <w:sz w:val="20"/>
                <w:lang w:val="sr-Cyrl-RS"/>
              </w:rPr>
              <w:t>26.12.2024.</w:t>
            </w:r>
          </w:p>
        </w:tc>
        <w:tc>
          <w:tcPr>
            <w:tcW w:w="3400" w:type="pct"/>
          </w:tcPr>
          <w:p w:rsidR="00C43ACD" w:rsidRPr="00911B68" w:rsidRDefault="00C43ACD" w:rsidP="002E4E89">
            <w:pPr>
              <w:spacing w:after="0" w:line="240" w:lineRule="auto"/>
              <w:rPr>
                <w:b/>
                <w:sz w:val="22"/>
                <w:lang w:val="sr-Cyrl-CS" w:eastAsia="sr-Latn-RS"/>
              </w:rPr>
            </w:pPr>
            <w:r w:rsidRPr="00911B68">
              <w:rPr>
                <w:sz w:val="22"/>
                <w:lang w:val="sr-Cyrl-CS" w:eastAsia="sr-Latn-RS"/>
              </w:rPr>
              <w:t xml:space="preserve">    1. </w:t>
            </w:r>
            <w:r w:rsidRPr="00911B68">
              <w:rPr>
                <w:b/>
                <w:sz w:val="22"/>
                <w:lang w:val="sr-Cyrl-CS" w:eastAsia="sr-Latn-RS"/>
              </w:rPr>
              <w:t>Доношење решења о остваривању права на јубиларну награду   директора школе Јелене Грбић</w:t>
            </w:r>
          </w:p>
          <w:p w:rsidR="00C43ACD" w:rsidRPr="00911B68" w:rsidRDefault="00C43ACD" w:rsidP="002E4E89">
            <w:pPr>
              <w:spacing w:after="0" w:line="240" w:lineRule="auto"/>
              <w:rPr>
                <w:b/>
                <w:sz w:val="22"/>
                <w:lang w:val="sr-Cyrl-CS" w:eastAsia="sr-Latn-RS"/>
              </w:rPr>
            </w:pPr>
            <w:r w:rsidRPr="00911B68">
              <w:rPr>
                <w:b/>
                <w:sz w:val="22"/>
                <w:lang w:val="sr-Cyrl-CS" w:eastAsia="sr-Latn-RS"/>
              </w:rPr>
              <w:t xml:space="preserve">    2. Доношење 6. измене финансијског плана за 2024. годину</w:t>
            </w:r>
          </w:p>
          <w:p w:rsidR="00C43ACD" w:rsidRPr="00911B68" w:rsidRDefault="00C43ACD" w:rsidP="002E4E89">
            <w:pPr>
              <w:spacing w:after="0" w:line="240" w:lineRule="auto"/>
              <w:rPr>
                <w:b/>
                <w:sz w:val="22"/>
                <w:lang w:val="sr-Cyrl-CS" w:eastAsia="sr-Latn-RS"/>
              </w:rPr>
            </w:pPr>
            <w:r w:rsidRPr="00911B68">
              <w:rPr>
                <w:b/>
                <w:sz w:val="22"/>
                <w:lang w:val="sr-Cyrl-CS" w:eastAsia="sr-Latn-RS"/>
              </w:rPr>
              <w:t xml:space="preserve">    3. Усвајање финансијског плана за 2025. годину</w:t>
            </w:r>
          </w:p>
          <w:p w:rsidR="00C43ACD" w:rsidRPr="00911B68" w:rsidRDefault="00C43ACD" w:rsidP="002E4E89">
            <w:pPr>
              <w:spacing w:after="0" w:line="240" w:lineRule="auto"/>
              <w:ind w:left="960"/>
              <w:rPr>
                <w:b/>
                <w:sz w:val="22"/>
                <w:lang w:val="sr-Cyrl-CS" w:eastAsia="sr-Latn-RS"/>
              </w:rPr>
            </w:pPr>
          </w:p>
          <w:p w:rsidR="00C43ACD" w:rsidRPr="00911B68" w:rsidRDefault="00C43ACD" w:rsidP="002E4E89">
            <w:pPr>
              <w:spacing w:after="0" w:line="240" w:lineRule="auto"/>
              <w:ind w:left="960"/>
              <w:rPr>
                <w:b/>
                <w:sz w:val="22"/>
                <w:lang w:val="sr-Cyrl-CS" w:eastAsia="sr-Latn-RS"/>
              </w:rPr>
            </w:pPr>
          </w:p>
        </w:tc>
      </w:tr>
      <w:tr w:rsidR="00911B68" w:rsidRPr="00911B68" w:rsidTr="002E4E89">
        <w:trPr>
          <w:trHeight w:val="873"/>
        </w:trPr>
        <w:tc>
          <w:tcPr>
            <w:tcW w:w="866" w:type="pct"/>
            <w:noWrap/>
          </w:tcPr>
          <w:p w:rsidR="00C43ACD" w:rsidRPr="00911B68" w:rsidRDefault="00C43ACD" w:rsidP="002E4E89">
            <w:pPr>
              <w:jc w:val="center"/>
              <w:rPr>
                <w:sz w:val="20"/>
              </w:rPr>
            </w:pPr>
            <w:r w:rsidRPr="00911B68">
              <w:rPr>
                <w:sz w:val="20"/>
              </w:rPr>
              <w:t>VII</w:t>
            </w:r>
          </w:p>
        </w:tc>
        <w:tc>
          <w:tcPr>
            <w:tcW w:w="734" w:type="pct"/>
          </w:tcPr>
          <w:p w:rsidR="00C43ACD" w:rsidRPr="00911B68" w:rsidRDefault="00C43ACD" w:rsidP="002E4E89">
            <w:pPr>
              <w:jc w:val="center"/>
              <w:rPr>
                <w:sz w:val="20"/>
                <w:lang w:val="sr-Cyrl-RS"/>
              </w:rPr>
            </w:pPr>
            <w:r w:rsidRPr="00911B68">
              <w:rPr>
                <w:sz w:val="20"/>
                <w:lang w:val="sr-Cyrl-RS"/>
              </w:rPr>
              <w:t>26.02.2025.</w:t>
            </w:r>
          </w:p>
        </w:tc>
        <w:tc>
          <w:tcPr>
            <w:tcW w:w="3400" w:type="pct"/>
          </w:tcPr>
          <w:p w:rsidR="00C43ACD" w:rsidRPr="00911B68" w:rsidRDefault="00C43ACD" w:rsidP="006B3568">
            <w:pPr>
              <w:numPr>
                <w:ilvl w:val="0"/>
                <w:numId w:val="123"/>
              </w:numPr>
              <w:spacing w:after="200" w:line="276" w:lineRule="auto"/>
              <w:jc w:val="left"/>
              <w:rPr>
                <w:b/>
                <w:sz w:val="22"/>
                <w:lang w:val="sr-Cyrl-CS" w:eastAsia="sr-Latn-RS"/>
              </w:rPr>
            </w:pPr>
            <w:r w:rsidRPr="00911B68">
              <w:rPr>
                <w:b/>
                <w:sz w:val="22"/>
                <w:lang w:val="sr-Cyrl-CS" w:eastAsia="sr-Latn-RS"/>
              </w:rPr>
              <w:t>Усвајање записника са претходних седница ( 28.,29.,30.,31.,32. и 33.седница )</w:t>
            </w:r>
          </w:p>
          <w:p w:rsidR="00C43ACD" w:rsidRPr="00911B68" w:rsidRDefault="00C43ACD" w:rsidP="006B3568">
            <w:pPr>
              <w:numPr>
                <w:ilvl w:val="0"/>
                <w:numId w:val="123"/>
              </w:numPr>
              <w:spacing w:after="0" w:line="240" w:lineRule="auto"/>
              <w:jc w:val="left"/>
              <w:rPr>
                <w:b/>
                <w:sz w:val="22"/>
                <w:lang w:val="sr-Cyrl-CS" w:eastAsia="sr-Latn-RS"/>
              </w:rPr>
            </w:pPr>
            <w:r w:rsidRPr="00911B68">
              <w:rPr>
                <w:b/>
                <w:sz w:val="22"/>
                <w:lang w:val="sr-Cyrl-CS" w:eastAsia="sr-Latn-RS"/>
              </w:rPr>
              <w:t>Доношење одлуке о усвајању Извештаја о попису за редовни годишњи попис са стањем на дан 31.12.202</w:t>
            </w:r>
            <w:r w:rsidRPr="00911B68">
              <w:rPr>
                <w:b/>
                <w:sz w:val="22"/>
                <w:lang w:val="sr-Cyrl-RS" w:eastAsia="sr-Latn-RS"/>
              </w:rPr>
              <w:t>4</w:t>
            </w:r>
            <w:r w:rsidRPr="00911B68">
              <w:rPr>
                <w:b/>
                <w:sz w:val="22"/>
                <w:lang w:val="sr-Cyrl-CS" w:eastAsia="sr-Latn-RS"/>
              </w:rPr>
              <w:t>.године.</w:t>
            </w:r>
          </w:p>
          <w:p w:rsidR="00C43ACD" w:rsidRPr="00911B68" w:rsidRDefault="00C43ACD" w:rsidP="002E4E89">
            <w:pPr>
              <w:spacing w:after="0" w:line="240" w:lineRule="auto"/>
              <w:ind w:left="720"/>
              <w:rPr>
                <w:b/>
                <w:sz w:val="22"/>
                <w:lang w:val="sr-Cyrl-CS" w:eastAsia="sr-Latn-RS"/>
              </w:rPr>
            </w:pPr>
          </w:p>
          <w:p w:rsidR="00C43ACD" w:rsidRPr="00911B68" w:rsidRDefault="00C43ACD" w:rsidP="006B3568">
            <w:pPr>
              <w:numPr>
                <w:ilvl w:val="0"/>
                <w:numId w:val="123"/>
              </w:numPr>
              <w:spacing w:after="200" w:line="276" w:lineRule="auto"/>
              <w:jc w:val="left"/>
              <w:rPr>
                <w:b/>
                <w:sz w:val="22"/>
                <w:lang w:val="sr-Cyrl-CS" w:eastAsia="sr-Latn-RS"/>
              </w:rPr>
            </w:pPr>
            <w:r w:rsidRPr="00911B68">
              <w:rPr>
                <w:b/>
                <w:sz w:val="22"/>
                <w:lang w:val="sr-Cyrl-CS" w:eastAsia="sr-Latn-RS"/>
              </w:rPr>
              <w:t>Доношење одлуке о усвајању Извештаја о финансијском пословању по завршном рачуну Музичке школе „Јосиф Маринковић“ Зрењанин за 2024.годину</w:t>
            </w:r>
          </w:p>
          <w:p w:rsidR="00C43ACD" w:rsidRPr="00911B68" w:rsidRDefault="00C43ACD" w:rsidP="006B3568">
            <w:pPr>
              <w:numPr>
                <w:ilvl w:val="0"/>
                <w:numId w:val="123"/>
              </w:numPr>
              <w:spacing w:after="200" w:line="276" w:lineRule="auto"/>
              <w:jc w:val="left"/>
              <w:rPr>
                <w:b/>
                <w:sz w:val="22"/>
                <w:lang w:val="sr-Cyrl-CS" w:eastAsia="sr-Latn-RS"/>
              </w:rPr>
            </w:pPr>
            <w:r w:rsidRPr="00911B68">
              <w:rPr>
                <w:b/>
                <w:sz w:val="22"/>
                <w:lang w:val="sr-Cyrl-CS" w:eastAsia="sr-Latn-RS"/>
              </w:rPr>
              <w:t>Доношење 1. и 2.Измене Финансијског плана за 2025.годину.</w:t>
            </w:r>
          </w:p>
          <w:p w:rsidR="00C43ACD" w:rsidRPr="00911B68" w:rsidRDefault="00C43ACD" w:rsidP="006B3568">
            <w:pPr>
              <w:numPr>
                <w:ilvl w:val="0"/>
                <w:numId w:val="123"/>
              </w:numPr>
              <w:spacing w:after="200" w:line="276" w:lineRule="auto"/>
              <w:jc w:val="left"/>
              <w:rPr>
                <w:b/>
                <w:sz w:val="22"/>
                <w:lang w:val="sr-Cyrl-CS" w:eastAsia="sr-Latn-RS"/>
              </w:rPr>
            </w:pPr>
            <w:r w:rsidRPr="00911B68">
              <w:rPr>
                <w:b/>
                <w:sz w:val="22"/>
                <w:lang w:val="sr-Cyrl-CS" w:eastAsia="sr-Latn-RS"/>
              </w:rPr>
              <w:t>Разматрање Извештаја о успеху ученика из предмета и владања за прво полугодиште школске 2024/25.године ( саставни део је и Извештај о реализацији наставе за прво полугодиште школске 2024/25.године )</w:t>
            </w:r>
          </w:p>
          <w:p w:rsidR="00C43ACD" w:rsidRPr="00911B68" w:rsidRDefault="00C43ACD" w:rsidP="006B3568">
            <w:pPr>
              <w:numPr>
                <w:ilvl w:val="0"/>
                <w:numId w:val="123"/>
              </w:numPr>
              <w:spacing w:after="200" w:line="276" w:lineRule="auto"/>
              <w:jc w:val="left"/>
              <w:rPr>
                <w:b/>
                <w:sz w:val="22"/>
                <w:lang w:val="sr-Cyrl-CS" w:eastAsia="sr-Latn-RS"/>
              </w:rPr>
            </w:pPr>
            <w:r w:rsidRPr="00911B68">
              <w:rPr>
                <w:b/>
                <w:sz w:val="22"/>
                <w:lang w:val="sr-Cyrl-CS" w:eastAsia="sr-Latn-RS"/>
              </w:rPr>
              <w:t>Подношење Извештаја директора школе о свом и раду школе у првом полугодишту школске 2024/25.године ( саставни део Извештаја је Извештај тима за заштиту од дискриминације, насиља, злостављања и занемаривања )</w:t>
            </w:r>
          </w:p>
          <w:p w:rsidR="00C43ACD" w:rsidRPr="00911B68" w:rsidRDefault="00C43ACD" w:rsidP="006B3568">
            <w:pPr>
              <w:numPr>
                <w:ilvl w:val="0"/>
                <w:numId w:val="123"/>
              </w:numPr>
              <w:spacing w:after="200" w:line="276" w:lineRule="auto"/>
              <w:jc w:val="left"/>
              <w:rPr>
                <w:b/>
                <w:sz w:val="22"/>
                <w:lang w:val="sr-Cyrl-CS" w:eastAsia="sr-Latn-RS"/>
              </w:rPr>
            </w:pPr>
            <w:r w:rsidRPr="00911B68">
              <w:rPr>
                <w:b/>
                <w:sz w:val="22"/>
                <w:lang w:val="sr-Cyrl-CS" w:eastAsia="sr-Latn-RS"/>
              </w:rPr>
              <w:t>Доношење Правилника о изменама Правилника о раду Музичке школе „Јосиф Маринковић“ Зрењанин</w:t>
            </w:r>
          </w:p>
          <w:p w:rsidR="00C43ACD" w:rsidRPr="00911B68" w:rsidRDefault="00C43ACD" w:rsidP="006B3568">
            <w:pPr>
              <w:numPr>
                <w:ilvl w:val="0"/>
                <w:numId w:val="123"/>
              </w:numPr>
              <w:spacing w:after="200" w:line="276" w:lineRule="auto"/>
              <w:jc w:val="left"/>
              <w:rPr>
                <w:b/>
                <w:sz w:val="22"/>
                <w:lang w:val="sr-Cyrl-CS" w:eastAsia="sr-Latn-RS"/>
              </w:rPr>
            </w:pPr>
            <w:r w:rsidRPr="00911B68">
              <w:rPr>
                <w:b/>
                <w:sz w:val="22"/>
                <w:lang w:val="sr-Cyrl-CS" w:eastAsia="sr-Latn-RS"/>
              </w:rPr>
              <w:t>Доношење Правилника о изменама Правилника о ванредном школовању у Музичкој школи „Јосиф Маринковић“ Зрењанин</w:t>
            </w:r>
          </w:p>
          <w:p w:rsidR="00C43ACD" w:rsidRPr="00911B68" w:rsidRDefault="00C43ACD" w:rsidP="006B3568">
            <w:pPr>
              <w:numPr>
                <w:ilvl w:val="0"/>
                <w:numId w:val="123"/>
              </w:numPr>
              <w:spacing w:after="200" w:line="276" w:lineRule="auto"/>
              <w:jc w:val="left"/>
              <w:rPr>
                <w:b/>
                <w:sz w:val="22"/>
                <w:lang w:val="sr-Cyrl-CS" w:eastAsia="sr-Latn-RS"/>
              </w:rPr>
            </w:pPr>
            <w:r w:rsidRPr="00911B68">
              <w:rPr>
                <w:b/>
                <w:sz w:val="22"/>
                <w:lang w:val="sr-Cyrl-CS" w:eastAsia="sr-Latn-RS"/>
              </w:rPr>
              <w:t>Доношење Правилника о безбедности и здрављу на раду Музичке школе „Јосиф Маринковић“ Зрењанин</w:t>
            </w:r>
          </w:p>
          <w:p w:rsidR="00C43ACD" w:rsidRPr="00911B68" w:rsidRDefault="00C43ACD" w:rsidP="006B3568">
            <w:pPr>
              <w:numPr>
                <w:ilvl w:val="0"/>
                <w:numId w:val="123"/>
              </w:numPr>
              <w:spacing w:after="200" w:line="276" w:lineRule="auto"/>
              <w:jc w:val="left"/>
              <w:rPr>
                <w:b/>
                <w:sz w:val="22"/>
                <w:lang w:val="sr-Cyrl-CS" w:eastAsia="sr-Latn-RS"/>
              </w:rPr>
            </w:pPr>
            <w:r w:rsidRPr="00911B68">
              <w:rPr>
                <w:b/>
                <w:sz w:val="22"/>
                <w:lang w:val="sr-Cyrl-CS" w:eastAsia="sr-Latn-RS"/>
              </w:rPr>
              <w:t>Упознавање са Записником просветне инспекције.</w:t>
            </w:r>
          </w:p>
          <w:p w:rsidR="00C43ACD" w:rsidRPr="00911B68" w:rsidRDefault="00C43ACD" w:rsidP="006B3568">
            <w:pPr>
              <w:numPr>
                <w:ilvl w:val="0"/>
                <w:numId w:val="123"/>
              </w:numPr>
              <w:spacing w:after="200" w:line="276" w:lineRule="auto"/>
              <w:jc w:val="left"/>
              <w:rPr>
                <w:b/>
                <w:sz w:val="22"/>
                <w:lang w:val="sr-Cyrl-CS" w:eastAsia="sr-Latn-RS"/>
              </w:rPr>
            </w:pPr>
            <w:r w:rsidRPr="00911B68">
              <w:rPr>
                <w:b/>
                <w:sz w:val="22"/>
                <w:lang w:val="sr-Cyrl-CS" w:eastAsia="sr-Latn-RS"/>
              </w:rPr>
              <w:t>Разно.</w:t>
            </w:r>
          </w:p>
          <w:p w:rsidR="00C43ACD" w:rsidRPr="00911B68" w:rsidRDefault="00C43ACD" w:rsidP="002E4E89">
            <w:pPr>
              <w:spacing w:after="0" w:line="240" w:lineRule="auto"/>
              <w:ind w:left="960"/>
              <w:jc w:val="left"/>
              <w:rPr>
                <w:b/>
                <w:sz w:val="22"/>
                <w:lang w:val="sr-Cyrl-CS" w:eastAsia="sr-Latn-RS"/>
              </w:rPr>
            </w:pPr>
          </w:p>
        </w:tc>
      </w:tr>
      <w:tr w:rsidR="00911B68" w:rsidRPr="00911B68" w:rsidTr="002E4E89">
        <w:trPr>
          <w:trHeight w:val="1005"/>
        </w:trPr>
        <w:tc>
          <w:tcPr>
            <w:tcW w:w="866" w:type="pct"/>
            <w:noWrap/>
          </w:tcPr>
          <w:p w:rsidR="00C43ACD" w:rsidRPr="00911B68" w:rsidRDefault="00C43ACD" w:rsidP="002E4E89">
            <w:pPr>
              <w:jc w:val="center"/>
              <w:rPr>
                <w:sz w:val="20"/>
              </w:rPr>
            </w:pPr>
            <w:r w:rsidRPr="00911B68">
              <w:rPr>
                <w:sz w:val="20"/>
              </w:rPr>
              <w:lastRenderedPageBreak/>
              <w:t>VIII</w:t>
            </w:r>
          </w:p>
        </w:tc>
        <w:tc>
          <w:tcPr>
            <w:tcW w:w="734" w:type="pct"/>
          </w:tcPr>
          <w:p w:rsidR="00C43ACD" w:rsidRPr="00911B68" w:rsidRDefault="00C43ACD" w:rsidP="002E4E89">
            <w:pPr>
              <w:jc w:val="center"/>
              <w:rPr>
                <w:sz w:val="20"/>
                <w:lang w:val="sr-Cyrl-RS"/>
              </w:rPr>
            </w:pPr>
            <w:r w:rsidRPr="00911B68">
              <w:rPr>
                <w:sz w:val="20"/>
                <w:lang w:val="sr-Cyrl-RS"/>
              </w:rPr>
              <w:t>28.04.2025.</w:t>
            </w:r>
          </w:p>
        </w:tc>
        <w:tc>
          <w:tcPr>
            <w:tcW w:w="3400" w:type="pct"/>
          </w:tcPr>
          <w:p w:rsidR="00C43ACD" w:rsidRPr="00911B68" w:rsidRDefault="00C43ACD" w:rsidP="002E4E89">
            <w:pPr>
              <w:spacing w:after="0" w:line="240" w:lineRule="auto"/>
              <w:rPr>
                <w:b/>
                <w:sz w:val="22"/>
                <w:lang w:val="sr-Cyrl-CS" w:eastAsia="sr-Latn-RS"/>
              </w:rPr>
            </w:pPr>
            <w:r w:rsidRPr="00911B68">
              <w:rPr>
                <w:b/>
                <w:sz w:val="22"/>
                <w:lang w:val="sr-Cyrl-CS" w:eastAsia="sr-Latn-RS"/>
              </w:rPr>
              <w:t>1. Доношење 3. и 4. измене Финансијског плана за 2025. годину</w:t>
            </w:r>
          </w:p>
          <w:p w:rsidR="00C43ACD" w:rsidRPr="00911B68" w:rsidRDefault="00C43ACD" w:rsidP="002E4E89">
            <w:pPr>
              <w:spacing w:after="0" w:line="240" w:lineRule="auto"/>
              <w:ind w:left="960"/>
              <w:rPr>
                <w:sz w:val="22"/>
                <w:lang w:val="sr-Cyrl-CS" w:eastAsia="sr-Latn-RS"/>
              </w:rPr>
            </w:pPr>
          </w:p>
          <w:p w:rsidR="00C43ACD" w:rsidRPr="00911B68" w:rsidRDefault="00C43ACD" w:rsidP="002E4E89">
            <w:pPr>
              <w:spacing w:after="0" w:line="240" w:lineRule="auto"/>
              <w:ind w:left="960"/>
              <w:jc w:val="left"/>
              <w:rPr>
                <w:b/>
                <w:sz w:val="22"/>
                <w:lang w:val="sr-Cyrl-CS" w:eastAsia="sr-Latn-RS"/>
              </w:rPr>
            </w:pPr>
          </w:p>
        </w:tc>
      </w:tr>
      <w:tr w:rsidR="00911B68" w:rsidRPr="00911B68" w:rsidTr="002E4E89">
        <w:trPr>
          <w:trHeight w:val="873"/>
        </w:trPr>
        <w:tc>
          <w:tcPr>
            <w:tcW w:w="866" w:type="pct"/>
            <w:noWrap/>
          </w:tcPr>
          <w:p w:rsidR="00C43ACD" w:rsidRPr="00911B68" w:rsidRDefault="00C43ACD" w:rsidP="002E4E89">
            <w:pPr>
              <w:jc w:val="center"/>
              <w:rPr>
                <w:sz w:val="20"/>
              </w:rPr>
            </w:pPr>
            <w:r w:rsidRPr="00911B68">
              <w:rPr>
                <w:sz w:val="20"/>
              </w:rPr>
              <w:t>IX</w:t>
            </w:r>
          </w:p>
        </w:tc>
        <w:tc>
          <w:tcPr>
            <w:tcW w:w="734" w:type="pct"/>
          </w:tcPr>
          <w:p w:rsidR="00C43ACD" w:rsidRPr="00911B68" w:rsidRDefault="00C43ACD" w:rsidP="002E4E89">
            <w:pPr>
              <w:jc w:val="center"/>
              <w:rPr>
                <w:b/>
                <w:sz w:val="20"/>
                <w:lang w:val="sr-Cyrl-RS"/>
              </w:rPr>
            </w:pPr>
            <w:r w:rsidRPr="00911B68">
              <w:rPr>
                <w:sz w:val="20"/>
                <w:lang w:val="sr-Cyrl-RS"/>
              </w:rPr>
              <w:t>12.05.2025.</w:t>
            </w:r>
          </w:p>
        </w:tc>
        <w:tc>
          <w:tcPr>
            <w:tcW w:w="3400" w:type="pct"/>
          </w:tcPr>
          <w:p w:rsidR="00C43ACD" w:rsidRPr="00911B68" w:rsidRDefault="00C43ACD" w:rsidP="002E4E89">
            <w:pPr>
              <w:spacing w:after="0" w:line="240" w:lineRule="auto"/>
              <w:ind w:left="960"/>
              <w:jc w:val="left"/>
              <w:rPr>
                <w:b/>
                <w:sz w:val="22"/>
                <w:lang w:val="sr-Cyrl-CS" w:eastAsia="sr-Latn-RS"/>
              </w:rPr>
            </w:pPr>
            <w:r w:rsidRPr="00911B68">
              <w:rPr>
                <w:b/>
                <w:sz w:val="22"/>
                <w:lang w:val="sr-Cyrl-CS" w:eastAsia="sr-Latn-RS"/>
              </w:rPr>
              <w:t>1. Доношење Правилника о изменама и допунама Правилника о раду Музичке школе „Јосиф Маринковић“ Зрењанин</w:t>
            </w:r>
          </w:p>
        </w:tc>
      </w:tr>
      <w:tr w:rsidR="00911B68" w:rsidRPr="00911B68" w:rsidTr="002E4E89">
        <w:trPr>
          <w:trHeight w:val="873"/>
        </w:trPr>
        <w:tc>
          <w:tcPr>
            <w:tcW w:w="866" w:type="pct"/>
            <w:noWrap/>
          </w:tcPr>
          <w:p w:rsidR="00C43ACD" w:rsidRPr="00911B68" w:rsidRDefault="00C43ACD" w:rsidP="002E4E89">
            <w:pPr>
              <w:jc w:val="center"/>
              <w:rPr>
                <w:sz w:val="20"/>
              </w:rPr>
            </w:pPr>
            <w:r w:rsidRPr="00911B68">
              <w:rPr>
                <w:sz w:val="20"/>
              </w:rPr>
              <w:t>X</w:t>
            </w:r>
          </w:p>
        </w:tc>
        <w:tc>
          <w:tcPr>
            <w:tcW w:w="734" w:type="pct"/>
          </w:tcPr>
          <w:p w:rsidR="00C43ACD" w:rsidRPr="00911B68" w:rsidRDefault="00C43ACD" w:rsidP="002E4E89">
            <w:pPr>
              <w:jc w:val="center"/>
              <w:rPr>
                <w:sz w:val="20"/>
                <w:lang w:val="sr-Cyrl-RS"/>
              </w:rPr>
            </w:pPr>
          </w:p>
        </w:tc>
        <w:tc>
          <w:tcPr>
            <w:tcW w:w="3400" w:type="pct"/>
          </w:tcPr>
          <w:p w:rsidR="00C43ACD" w:rsidRPr="00911B68" w:rsidRDefault="00C43ACD" w:rsidP="002E4E89">
            <w:pPr>
              <w:spacing w:after="0" w:line="240" w:lineRule="auto"/>
              <w:rPr>
                <w:b/>
                <w:sz w:val="22"/>
                <w:lang w:val="sr-Cyrl-CS"/>
              </w:rPr>
            </w:pPr>
          </w:p>
        </w:tc>
      </w:tr>
      <w:tr w:rsidR="00911B68" w:rsidRPr="00911B68" w:rsidTr="002E4E89">
        <w:trPr>
          <w:trHeight w:val="873"/>
        </w:trPr>
        <w:tc>
          <w:tcPr>
            <w:tcW w:w="866" w:type="pct"/>
            <w:noWrap/>
          </w:tcPr>
          <w:p w:rsidR="00C43ACD" w:rsidRPr="00911B68" w:rsidRDefault="00C43ACD" w:rsidP="002E4E89">
            <w:pPr>
              <w:jc w:val="center"/>
              <w:rPr>
                <w:sz w:val="20"/>
                <w:lang w:val="sr-Latn-RS"/>
              </w:rPr>
            </w:pPr>
            <w:r w:rsidRPr="00911B68">
              <w:rPr>
                <w:sz w:val="20"/>
                <w:lang w:val="sr-Latn-RS"/>
              </w:rPr>
              <w:t>XI</w:t>
            </w:r>
          </w:p>
        </w:tc>
        <w:tc>
          <w:tcPr>
            <w:tcW w:w="734" w:type="pct"/>
          </w:tcPr>
          <w:p w:rsidR="00C43ACD" w:rsidRPr="00911B68" w:rsidRDefault="00C43ACD" w:rsidP="002E4E89">
            <w:pPr>
              <w:jc w:val="center"/>
              <w:rPr>
                <w:sz w:val="20"/>
                <w:lang w:val="sr-Cyrl-RS"/>
              </w:rPr>
            </w:pPr>
          </w:p>
        </w:tc>
        <w:tc>
          <w:tcPr>
            <w:tcW w:w="3400" w:type="pct"/>
          </w:tcPr>
          <w:p w:rsidR="00C43ACD" w:rsidRPr="00911B68" w:rsidRDefault="00C43ACD" w:rsidP="002E4E89">
            <w:pPr>
              <w:spacing w:after="200" w:line="276" w:lineRule="auto"/>
              <w:ind w:left="720"/>
              <w:jc w:val="left"/>
              <w:rPr>
                <w:b/>
                <w:sz w:val="22"/>
                <w:lang w:val="sr-Cyrl-CS" w:eastAsia="sr-Latn-RS"/>
              </w:rPr>
            </w:pPr>
          </w:p>
        </w:tc>
      </w:tr>
    </w:tbl>
    <w:p w:rsidR="00C43ACD" w:rsidRPr="00911B68" w:rsidRDefault="00C43ACD" w:rsidP="00C43ACD">
      <w:pPr>
        <w:rPr>
          <w:sz w:val="22"/>
          <w:lang w:val="sr-Latn-RS"/>
        </w:rPr>
      </w:pPr>
      <w:r w:rsidRPr="00911B68">
        <w:rPr>
          <w:b/>
          <w:sz w:val="22"/>
          <w:lang w:val="sr-Cyrl-CS"/>
        </w:rPr>
        <w:t xml:space="preserve"> АНАЛИЗА РАДА: </w:t>
      </w:r>
      <w:r w:rsidRPr="00911B68">
        <w:rPr>
          <w:sz w:val="22"/>
          <w:lang w:val="sr-Cyrl-CS"/>
        </w:rPr>
        <w:t xml:space="preserve">Реализовано </w:t>
      </w:r>
      <w:r w:rsidRPr="00911B68">
        <w:rPr>
          <w:sz w:val="22"/>
          <w:lang w:val="sr-Cyrl-RS"/>
        </w:rPr>
        <w:t xml:space="preserve">  </w:t>
      </w:r>
      <w:r w:rsidRPr="00911B68">
        <w:rPr>
          <w:sz w:val="22"/>
          <w:lang w:val="sr-Latn-RS"/>
        </w:rPr>
        <w:t>c</w:t>
      </w:r>
      <w:r w:rsidRPr="00911B68">
        <w:rPr>
          <w:sz w:val="22"/>
          <w:lang w:val="sr-Cyrl-CS"/>
        </w:rPr>
        <w:t>едница</w:t>
      </w:r>
      <w:r w:rsidRPr="00911B68">
        <w:rPr>
          <w:sz w:val="22"/>
          <w:lang w:val="sr-Latn-RS"/>
        </w:rPr>
        <w:t>.</w:t>
      </w:r>
    </w:p>
    <w:p w:rsidR="00C43ACD" w:rsidRPr="00911B68" w:rsidRDefault="00C43ACD" w:rsidP="00C43ACD">
      <w:pPr>
        <w:spacing w:after="0"/>
        <w:jc w:val="right"/>
        <w:rPr>
          <w:sz w:val="22"/>
          <w:lang w:val="sr-Cyrl-RS"/>
        </w:rPr>
      </w:pPr>
      <w:r w:rsidRPr="00911B68">
        <w:rPr>
          <w:sz w:val="22"/>
          <w:lang w:val="sr-Cyrl-RS"/>
        </w:rPr>
        <w:t>Председник Школског одбора:</w:t>
      </w:r>
    </w:p>
    <w:p w:rsidR="00C43ACD" w:rsidRPr="00911B68" w:rsidRDefault="00C43ACD" w:rsidP="00C43ACD">
      <w:pPr>
        <w:spacing w:after="0"/>
        <w:jc w:val="right"/>
        <w:rPr>
          <w:sz w:val="22"/>
          <w:lang w:val="sr-Cyrl-RS"/>
        </w:rPr>
      </w:pPr>
      <w:r w:rsidRPr="00911B68">
        <w:rPr>
          <w:sz w:val="22"/>
          <w:lang w:val="sr-Cyrl-RS"/>
        </w:rPr>
        <w:t>_____________________________</w:t>
      </w:r>
    </w:p>
    <w:p w:rsidR="00C43ACD" w:rsidRPr="00911B68" w:rsidRDefault="00C43ACD" w:rsidP="00C43ACD">
      <w:pPr>
        <w:spacing w:after="0"/>
        <w:jc w:val="right"/>
        <w:rPr>
          <w:sz w:val="22"/>
          <w:lang w:val="sr-Cyrl-RS"/>
        </w:rPr>
      </w:pPr>
      <w:r w:rsidRPr="00911B68">
        <w:rPr>
          <w:sz w:val="22"/>
          <w:lang w:val="sr-Cyrl-RS"/>
        </w:rPr>
        <w:t>/Ђорђе Миладиновић/</w:t>
      </w:r>
    </w:p>
    <w:p w:rsidR="00C43ACD" w:rsidRPr="00911B68" w:rsidRDefault="00C43ACD" w:rsidP="00C43ACD"/>
    <w:p w:rsidR="00C43ACD" w:rsidRPr="00911B68" w:rsidRDefault="00C43ACD" w:rsidP="007B104C">
      <w:pPr>
        <w:pStyle w:val="Heading2"/>
        <w:rPr>
          <w:lang w:val="sr-Cyrl-RS"/>
        </w:rPr>
      </w:pPr>
    </w:p>
    <w:bookmarkEnd w:id="23"/>
    <w:p w:rsidR="00097442" w:rsidRPr="00911B68" w:rsidRDefault="00097442" w:rsidP="00671FD9">
      <w:pPr>
        <w:spacing w:after="0"/>
        <w:rPr>
          <w:sz w:val="22"/>
          <w:lang w:val="sr-Cyrl-RS"/>
        </w:rPr>
      </w:pPr>
    </w:p>
    <w:p w:rsidR="00097442" w:rsidRPr="00911B68" w:rsidRDefault="00A953CE" w:rsidP="007B104C">
      <w:pPr>
        <w:pStyle w:val="Heading2"/>
        <w:rPr>
          <w:lang w:val="sr-Cyrl-CS"/>
        </w:rPr>
      </w:pPr>
      <w:bookmarkStart w:id="25" w:name="_Toc50450187"/>
      <w:bookmarkStart w:id="26" w:name="_Toc209020356"/>
      <w:r w:rsidRPr="00911B68">
        <w:rPr>
          <w:lang w:val="sr-Cyrl-CS"/>
        </w:rPr>
        <w:t>ИЗВЕШТАЈ О РАДУ</w:t>
      </w:r>
      <w:r w:rsidR="00162B82" w:rsidRPr="00911B68">
        <w:rPr>
          <w:lang w:val="sr-Cyrl-CS"/>
        </w:rPr>
        <w:t xml:space="preserve"> ДИРЕКТОРА ШКОЛЕ У ШКОЛСКОЈ 2024/25</w:t>
      </w:r>
      <w:r w:rsidRPr="00911B68">
        <w:rPr>
          <w:lang w:val="sr-Cyrl-CS"/>
        </w:rPr>
        <w:t>. ГОДИНИ</w:t>
      </w:r>
      <w:bookmarkEnd w:id="25"/>
      <w:bookmarkEnd w:id="26"/>
    </w:p>
    <w:p w:rsidR="00097442" w:rsidRPr="00911B68" w:rsidRDefault="00A953CE">
      <w:pPr>
        <w:rPr>
          <w:lang w:val="sr-Cyrl-CS"/>
        </w:rPr>
      </w:pPr>
      <w:r w:rsidRPr="00911B68">
        <w:rPr>
          <w:lang w:val="sr-Cyrl-CS"/>
        </w:rPr>
        <w:t xml:space="preserve">Извештај о раду директора Школе за </w:t>
      </w:r>
      <w:r w:rsidR="00162B82" w:rsidRPr="00911B68">
        <w:rPr>
          <w:lang w:val="sr-Cyrl-CS"/>
        </w:rPr>
        <w:t>школску 2024/25</w:t>
      </w:r>
      <w:r w:rsidRPr="00911B68">
        <w:rPr>
          <w:lang w:val="sr-Cyrl-CS"/>
        </w:rPr>
        <w:t>. годину дат је у прилогу овог документа.</w:t>
      </w:r>
    </w:p>
    <w:p w:rsidR="00635E89" w:rsidRPr="00911B68" w:rsidRDefault="00E91EC3" w:rsidP="007B104C">
      <w:pPr>
        <w:pStyle w:val="Heading2"/>
        <w:rPr>
          <w:lang w:val="sr-Cyrl-CS"/>
        </w:rPr>
      </w:pPr>
      <w:r w:rsidRPr="00911B68">
        <w:rPr>
          <w:rFonts w:cs="Times New Roman"/>
          <w:lang w:val="sr-Cyrl-CS"/>
        </w:rPr>
        <w:t xml:space="preserve"> </w:t>
      </w:r>
      <w:bookmarkStart w:id="27" w:name="_Toc50450188"/>
      <w:bookmarkStart w:id="28" w:name="_Toc209020357"/>
      <w:r w:rsidR="00635E89" w:rsidRPr="00911B68">
        <w:rPr>
          <w:lang w:val="sr-Cyrl-CS"/>
        </w:rPr>
        <w:t>ИЗВЕШТАЈИ О РАДУ ПОМ</w:t>
      </w:r>
      <w:r w:rsidR="00162B82" w:rsidRPr="00911B68">
        <w:rPr>
          <w:lang w:val="sr-Cyrl-CS"/>
        </w:rPr>
        <w:t>ОЋНИКА ДИРЕКТОРА У ШКОЛСКОЈ 2024/2025</w:t>
      </w:r>
      <w:r w:rsidR="00635E89" w:rsidRPr="00911B68">
        <w:rPr>
          <w:lang w:val="sr-Cyrl-CS"/>
        </w:rPr>
        <w:t>. ГОДИНИ</w:t>
      </w:r>
      <w:bookmarkEnd w:id="27"/>
      <w:bookmarkEnd w:id="28"/>
    </w:p>
    <w:p w:rsidR="00635E89" w:rsidRPr="00911B68" w:rsidRDefault="00635E89" w:rsidP="00635E89">
      <w:pPr>
        <w:pStyle w:val="ListParagraph"/>
        <w:ind w:left="360"/>
        <w:rPr>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3039"/>
        <w:gridCol w:w="3170"/>
      </w:tblGrid>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shd w:val="clear" w:color="auto" w:fill="76923C"/>
            <w:hideMark/>
          </w:tcPr>
          <w:p w:rsidR="002540B8" w:rsidRPr="00911B68" w:rsidRDefault="002540B8" w:rsidP="002540B8">
            <w:pPr>
              <w:spacing w:after="0" w:line="240" w:lineRule="auto"/>
              <w:jc w:val="center"/>
              <w:rPr>
                <w:rFonts w:eastAsia="Times New Roman" w:cs="Times New Roman"/>
                <w:b/>
                <w:sz w:val="20"/>
                <w:szCs w:val="20"/>
                <w:lang w:val="sr-Cyrl-CS"/>
              </w:rPr>
            </w:pPr>
            <w:r w:rsidRPr="00911B68">
              <w:rPr>
                <w:rFonts w:eastAsia="Times New Roman" w:cs="Times New Roman"/>
                <w:b/>
                <w:sz w:val="20"/>
                <w:szCs w:val="20"/>
                <w:lang w:val="sr-Cyrl-CS"/>
              </w:rPr>
              <w:t>АКТИВНОСТ</w:t>
            </w:r>
          </w:p>
        </w:tc>
        <w:tc>
          <w:tcPr>
            <w:tcW w:w="1644" w:type="pct"/>
            <w:tcBorders>
              <w:top w:val="single" w:sz="4" w:space="0" w:color="auto"/>
              <w:left w:val="single" w:sz="4" w:space="0" w:color="auto"/>
              <w:bottom w:val="single" w:sz="4" w:space="0" w:color="auto"/>
              <w:right w:val="single" w:sz="4" w:space="0" w:color="auto"/>
            </w:tcBorders>
            <w:shd w:val="clear" w:color="auto" w:fill="76923C"/>
            <w:hideMark/>
          </w:tcPr>
          <w:p w:rsidR="002540B8" w:rsidRPr="00911B68" w:rsidRDefault="002540B8" w:rsidP="002540B8">
            <w:pPr>
              <w:spacing w:after="0" w:line="240" w:lineRule="auto"/>
              <w:jc w:val="center"/>
              <w:rPr>
                <w:rFonts w:eastAsia="Times New Roman" w:cs="Times New Roman"/>
                <w:b/>
                <w:sz w:val="20"/>
                <w:szCs w:val="20"/>
                <w:lang w:val="sr-Cyrl-CS"/>
              </w:rPr>
            </w:pPr>
            <w:r w:rsidRPr="00911B68">
              <w:rPr>
                <w:rFonts w:eastAsia="Times New Roman" w:cs="Times New Roman"/>
                <w:b/>
                <w:sz w:val="20"/>
                <w:szCs w:val="20"/>
                <w:lang w:val="sr-Cyrl-CS"/>
              </w:rPr>
              <w:t>ВРЕМЕ</w:t>
            </w:r>
          </w:p>
        </w:tc>
        <w:tc>
          <w:tcPr>
            <w:tcW w:w="1715" w:type="pct"/>
            <w:tcBorders>
              <w:top w:val="single" w:sz="4" w:space="0" w:color="auto"/>
              <w:left w:val="single" w:sz="4" w:space="0" w:color="auto"/>
              <w:bottom w:val="single" w:sz="4" w:space="0" w:color="auto"/>
              <w:right w:val="single" w:sz="4" w:space="0" w:color="auto"/>
            </w:tcBorders>
            <w:shd w:val="clear" w:color="auto" w:fill="76923C"/>
            <w:hideMark/>
          </w:tcPr>
          <w:p w:rsidR="002540B8" w:rsidRPr="00911B68" w:rsidRDefault="002540B8" w:rsidP="002540B8">
            <w:pPr>
              <w:spacing w:after="0" w:line="240" w:lineRule="auto"/>
              <w:jc w:val="center"/>
              <w:rPr>
                <w:rFonts w:eastAsia="Times New Roman" w:cs="Times New Roman"/>
                <w:b/>
                <w:sz w:val="20"/>
                <w:szCs w:val="20"/>
                <w:lang w:val="sr-Cyrl-CS"/>
              </w:rPr>
            </w:pPr>
            <w:r w:rsidRPr="00911B68">
              <w:rPr>
                <w:rFonts w:eastAsia="Times New Roman" w:cs="Times New Roman"/>
                <w:b/>
                <w:sz w:val="20"/>
                <w:szCs w:val="20"/>
                <w:lang w:val="sr-Cyrl-CS"/>
              </w:rPr>
              <w:t>НАЧИН ПРАЋЕЊА</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Подела часова групне и индивидуалне наставе - норме</w:t>
            </w:r>
          </w:p>
        </w:tc>
        <w:tc>
          <w:tcPr>
            <w:tcW w:w="1644"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Јун, јул, август</w:t>
            </w:r>
          </w:p>
        </w:tc>
        <w:tc>
          <w:tcPr>
            <w:tcW w:w="1715"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Табеле, документација, ЈИСП</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Информисање наставника на почетку школске године</w:t>
            </w:r>
            <w:r w:rsidRPr="00911B68">
              <w:rPr>
                <w:rFonts w:eastAsia="Times New Roman" w:cs="Times New Roman"/>
                <w:sz w:val="20"/>
                <w:szCs w:val="20"/>
                <w:lang w:val="sr-Latn-RS"/>
              </w:rPr>
              <w:t xml:space="preserve"> </w:t>
            </w:r>
            <w:r w:rsidRPr="00911B68">
              <w:rPr>
                <w:rFonts w:eastAsia="Times New Roman" w:cs="Times New Roman"/>
                <w:sz w:val="20"/>
                <w:szCs w:val="20"/>
                <w:lang w:val="sr-Cyrl-CS"/>
              </w:rPr>
              <w:t>- учешће у раду Педагошког колегијума</w:t>
            </w:r>
          </w:p>
        </w:tc>
        <w:tc>
          <w:tcPr>
            <w:tcW w:w="1644"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Уочи почетка школске године</w:t>
            </w:r>
          </w:p>
        </w:tc>
        <w:tc>
          <w:tcPr>
            <w:tcW w:w="1715"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Записник са састанка</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Израда распореда часова за СМШ и ОМШ</w:t>
            </w:r>
          </w:p>
        </w:tc>
        <w:tc>
          <w:tcPr>
            <w:tcW w:w="1644"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Уочи почетка школске године (са изменама и у току)</w:t>
            </w:r>
          </w:p>
          <w:p w:rsidR="002540B8" w:rsidRPr="00911B68" w:rsidRDefault="002540B8" w:rsidP="002540B8">
            <w:pPr>
              <w:spacing w:after="0" w:line="240" w:lineRule="auto"/>
              <w:jc w:val="left"/>
              <w:rPr>
                <w:rFonts w:eastAsia="Times New Roman" w:cs="Times New Roman"/>
                <w:sz w:val="20"/>
                <w:szCs w:val="20"/>
                <w:lang w:val="sr-Cyrl-CS"/>
              </w:rPr>
            </w:pPr>
          </w:p>
        </w:tc>
        <w:tc>
          <w:tcPr>
            <w:tcW w:w="1715"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Распореди часова</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Припреме школске евиденције и документације у електронском облику – ес дневници</w:t>
            </w:r>
          </w:p>
        </w:tc>
        <w:tc>
          <w:tcPr>
            <w:tcW w:w="1644"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Уочи почетка школске године - август, септембар</w:t>
            </w:r>
          </w:p>
        </w:tc>
        <w:tc>
          <w:tcPr>
            <w:tcW w:w="1715"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Записник са седнице, записници са родитељских састанака</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Припрема састанака Наставничког већа</w:t>
            </w:r>
          </w:p>
        </w:tc>
        <w:tc>
          <w:tcPr>
            <w:tcW w:w="1644"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Уочи краја сваког квартала (а и чешће током школске године)</w:t>
            </w:r>
          </w:p>
        </w:tc>
        <w:tc>
          <w:tcPr>
            <w:tcW w:w="1715"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Записници са седница наставничког већа</w:t>
            </w:r>
          </w:p>
          <w:p w:rsidR="002540B8" w:rsidRPr="00911B68" w:rsidRDefault="002540B8" w:rsidP="002540B8">
            <w:pPr>
              <w:spacing w:after="0" w:line="240" w:lineRule="auto"/>
              <w:jc w:val="left"/>
              <w:rPr>
                <w:rFonts w:eastAsia="Times New Roman" w:cs="Times New Roman"/>
                <w:sz w:val="20"/>
                <w:szCs w:val="20"/>
                <w:lang w:val="sr-Cyrl-CS"/>
              </w:rPr>
            </w:pP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Учешће у раду стручних и управних органа школе - информисање руководилаца стручних већа и тимова о свим актуелностима везаним за рад школе</w:t>
            </w:r>
          </w:p>
        </w:tc>
        <w:tc>
          <w:tcPr>
            <w:tcW w:w="1644"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Током школске године према плану рада стручних и руководећих органа школе</w:t>
            </w:r>
          </w:p>
        </w:tc>
        <w:tc>
          <w:tcPr>
            <w:tcW w:w="1715"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Записници са седница</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Консултације и сарадња са директором школе</w:t>
            </w:r>
          </w:p>
        </w:tc>
        <w:tc>
          <w:tcPr>
            <w:tcW w:w="1644"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Свакодневно</w:t>
            </w:r>
          </w:p>
        </w:tc>
        <w:tc>
          <w:tcPr>
            <w:tcW w:w="1715"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Планови рада, закључци са договора</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lastRenderedPageBreak/>
              <w:t>Учешће на седницама Одељењског већа</w:t>
            </w:r>
          </w:p>
        </w:tc>
        <w:tc>
          <w:tcPr>
            <w:tcW w:w="1644"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Према плану рада Одељењског већа</w:t>
            </w:r>
          </w:p>
        </w:tc>
        <w:tc>
          <w:tcPr>
            <w:tcW w:w="1715"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 xml:space="preserve">Записници са седнице Одељењског већа </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Учешће у раду Савета родитеља</w:t>
            </w:r>
          </w:p>
        </w:tc>
        <w:tc>
          <w:tcPr>
            <w:tcW w:w="1644"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Према плану рада Савета родитеља</w:t>
            </w:r>
          </w:p>
        </w:tc>
        <w:tc>
          <w:tcPr>
            <w:tcW w:w="1715"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Записници са седница Савета родитеља</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Организација концерата и наступа у оквиру „Дечије недеље“</w:t>
            </w:r>
          </w:p>
        </w:tc>
        <w:tc>
          <w:tcPr>
            <w:tcW w:w="1644"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p>
          <w:p w:rsidR="002540B8" w:rsidRPr="00911B68" w:rsidRDefault="002540B8" w:rsidP="002540B8">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Октобар</w:t>
            </w:r>
          </w:p>
        </w:tc>
        <w:tc>
          <w:tcPr>
            <w:tcW w:w="1715"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CS"/>
              </w:rPr>
              <w:t>Програм активности у „Дечијој недељи“ (концерти и наступи)</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Анализа рада издвојених одељења у првом кварталу првог полугодишта</w:t>
            </w:r>
          </w:p>
        </w:tc>
        <w:tc>
          <w:tcPr>
            <w:tcW w:w="1644"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На крају првог квартала у првом полугодишту</w:t>
            </w:r>
          </w:p>
        </w:tc>
        <w:tc>
          <w:tcPr>
            <w:tcW w:w="1715"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Дневници рада</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Израда извештаја и анализа рада у првом полугодишту</w:t>
            </w:r>
          </w:p>
        </w:tc>
        <w:tc>
          <w:tcPr>
            <w:tcW w:w="1644"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На крају првог полугодишта</w:t>
            </w:r>
          </w:p>
        </w:tc>
        <w:tc>
          <w:tcPr>
            <w:tcW w:w="1715"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Извештај о раду,  дневници рада</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Праћење припрема ученика за учешће на такмичењима</w:t>
            </w:r>
          </w:p>
        </w:tc>
        <w:tc>
          <w:tcPr>
            <w:tcW w:w="1644"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Током школске године</w:t>
            </w:r>
          </w:p>
        </w:tc>
        <w:tc>
          <w:tcPr>
            <w:tcW w:w="1715"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Дневници рада</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 xml:space="preserve">Организовање концерата и наступа и подела задужења </w:t>
            </w:r>
          </w:p>
        </w:tc>
        <w:tc>
          <w:tcPr>
            <w:tcW w:w="1644"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Током школске године</w:t>
            </w:r>
          </w:p>
        </w:tc>
        <w:tc>
          <w:tcPr>
            <w:tcW w:w="1715"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 xml:space="preserve">Извештаји координатора тимова, шефова актива </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Сарадња са Школском управом и МП</w:t>
            </w:r>
          </w:p>
        </w:tc>
        <w:tc>
          <w:tcPr>
            <w:tcW w:w="1644"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Током године</w:t>
            </w:r>
          </w:p>
        </w:tc>
        <w:tc>
          <w:tcPr>
            <w:tcW w:w="1715"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ЈОБ, ЈИСП и др.</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Организација испита за ОМШ и СМШ, као и пријемног испита за 1. разред ОМШ и СМШ (разредних, поправних, годишњих, матурских, допунских...)</w:t>
            </w:r>
          </w:p>
        </w:tc>
        <w:tc>
          <w:tcPr>
            <w:tcW w:w="1644"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Током и на крају школске године</w:t>
            </w:r>
          </w:p>
          <w:p w:rsidR="002540B8" w:rsidRPr="00911B68" w:rsidRDefault="002540B8" w:rsidP="002540B8">
            <w:pPr>
              <w:spacing w:after="0" w:line="240" w:lineRule="auto"/>
              <w:jc w:val="left"/>
              <w:rPr>
                <w:rFonts w:eastAsia="Times New Roman" w:cs="Times New Roman"/>
                <w:sz w:val="20"/>
                <w:szCs w:val="20"/>
                <w:lang w:val="sr-Cyrl-CS"/>
              </w:rPr>
            </w:pPr>
          </w:p>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Када су испитни рокови октобар, јануар, април, јун, август</w:t>
            </w:r>
          </w:p>
        </w:tc>
        <w:tc>
          <w:tcPr>
            <w:tcW w:w="1715" w:type="pct"/>
            <w:tcBorders>
              <w:top w:val="single" w:sz="4" w:space="0" w:color="auto"/>
              <w:left w:val="single" w:sz="4" w:space="0" w:color="auto"/>
              <w:bottom w:val="single" w:sz="4" w:space="0" w:color="auto"/>
              <w:right w:val="single" w:sz="4" w:space="0" w:color="auto"/>
            </w:tcBorders>
            <w:hideMark/>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Комисије, записници са испита</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Организација рада школе и израда календара активности на месечном нивоу</w:t>
            </w:r>
          </w:p>
        </w:tc>
        <w:tc>
          <w:tcPr>
            <w:tcW w:w="1644"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Током школске године, а посебно децембар, јануар, април, мај, јун, јул</w:t>
            </w:r>
          </w:p>
        </w:tc>
        <w:tc>
          <w:tcPr>
            <w:tcW w:w="1715"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Календари активности</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Преглед матичних књига</w:t>
            </w:r>
          </w:p>
        </w:tc>
        <w:tc>
          <w:tcPr>
            <w:tcW w:w="1644"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Током школске године, а посебно новембар, фебруар, мај, јул и август</w:t>
            </w:r>
          </w:p>
        </w:tc>
        <w:tc>
          <w:tcPr>
            <w:tcW w:w="1715"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Извештаји прегледача</w:t>
            </w:r>
          </w:p>
        </w:tc>
      </w:tr>
      <w:tr w:rsidR="00911B68" w:rsidRPr="00911B68" w:rsidTr="008430D7">
        <w:trPr>
          <w:jc w:val="center"/>
        </w:trPr>
        <w:tc>
          <w:tcPr>
            <w:tcW w:w="1641"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Рад у ЈИСП-у, ес-дневнику и „ДОСИТЕЈУ“</w:t>
            </w:r>
          </w:p>
        </w:tc>
        <w:tc>
          <w:tcPr>
            <w:tcW w:w="1644"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Током школске године у континуитету - сваког месеца</w:t>
            </w:r>
          </w:p>
        </w:tc>
        <w:tc>
          <w:tcPr>
            <w:tcW w:w="1715" w:type="pct"/>
            <w:tcBorders>
              <w:top w:val="single" w:sz="4" w:space="0" w:color="auto"/>
              <w:left w:val="single" w:sz="4" w:space="0" w:color="auto"/>
              <w:bottom w:val="single" w:sz="4" w:space="0" w:color="auto"/>
              <w:right w:val="single" w:sz="4" w:space="0" w:color="auto"/>
            </w:tcBorders>
          </w:tcPr>
          <w:p w:rsidR="002540B8" w:rsidRPr="00911B68" w:rsidRDefault="002540B8" w:rsidP="002540B8">
            <w:pPr>
              <w:spacing w:after="0" w:line="240" w:lineRule="auto"/>
              <w:jc w:val="left"/>
              <w:rPr>
                <w:rFonts w:eastAsia="Times New Roman" w:cs="Times New Roman"/>
                <w:sz w:val="20"/>
                <w:szCs w:val="20"/>
                <w:lang w:val="sr-Cyrl-CS"/>
              </w:rPr>
            </w:pPr>
            <w:r w:rsidRPr="00911B68">
              <w:rPr>
                <w:rFonts w:eastAsia="Times New Roman" w:cs="Times New Roman"/>
                <w:sz w:val="20"/>
                <w:szCs w:val="20"/>
                <w:lang w:val="sr-Cyrl-CS"/>
              </w:rPr>
              <w:t>Извештаји координатора</w:t>
            </w:r>
          </w:p>
        </w:tc>
      </w:tr>
    </w:tbl>
    <w:p w:rsidR="002540B8" w:rsidRPr="00911B68" w:rsidRDefault="002540B8" w:rsidP="002540B8">
      <w:pPr>
        <w:spacing w:after="0" w:line="276" w:lineRule="auto"/>
        <w:jc w:val="right"/>
        <w:rPr>
          <w:rFonts w:eastAsia="Times New Roman" w:cs="Times New Roman"/>
          <w:lang w:val="sr-Cyrl-CS"/>
        </w:rPr>
      </w:pPr>
      <w:r w:rsidRPr="00911B68">
        <w:rPr>
          <w:rFonts w:eastAsia="Times New Roman" w:cs="Times New Roman"/>
          <w:lang w:val="sr-Cyrl-CS"/>
        </w:rPr>
        <w:t>Помоћниц</w:t>
      </w:r>
      <w:r w:rsidRPr="00911B68">
        <w:rPr>
          <w:rFonts w:eastAsia="Times New Roman" w:cs="Times New Roman"/>
          <w:lang w:val="sr-Cyrl-RS"/>
        </w:rPr>
        <w:t>и</w:t>
      </w:r>
      <w:r w:rsidRPr="00911B68">
        <w:rPr>
          <w:rFonts w:eastAsia="Times New Roman" w:cs="Times New Roman"/>
          <w:lang w:val="sr-Cyrl-CS"/>
        </w:rPr>
        <w:t xml:space="preserve"> директора:</w:t>
      </w:r>
    </w:p>
    <w:p w:rsidR="002540B8" w:rsidRPr="00911B68" w:rsidRDefault="002540B8" w:rsidP="002540B8">
      <w:pPr>
        <w:spacing w:after="0" w:line="276" w:lineRule="auto"/>
        <w:jc w:val="right"/>
        <w:rPr>
          <w:rFonts w:eastAsia="Times New Roman" w:cs="Times New Roman"/>
          <w:lang w:val="sr-Cyrl-CS"/>
        </w:rPr>
      </w:pPr>
      <w:r w:rsidRPr="00911B68">
        <w:rPr>
          <w:rFonts w:eastAsia="Times New Roman" w:cs="Times New Roman"/>
          <w:lang w:val="sr-Cyrl-CS"/>
        </w:rPr>
        <w:t>_______________________</w:t>
      </w:r>
    </w:p>
    <w:p w:rsidR="002540B8" w:rsidRPr="00911B68" w:rsidRDefault="002540B8" w:rsidP="002540B8">
      <w:pPr>
        <w:spacing w:after="0" w:line="276" w:lineRule="auto"/>
        <w:jc w:val="right"/>
        <w:rPr>
          <w:rFonts w:eastAsia="Times New Roman" w:cs="Times New Roman"/>
          <w:lang w:val="sr-Cyrl-CS"/>
        </w:rPr>
      </w:pPr>
      <w:r w:rsidRPr="00911B68">
        <w:rPr>
          <w:rFonts w:eastAsia="Times New Roman" w:cs="Times New Roman"/>
          <w:lang w:val="sr-Cyrl-CS"/>
        </w:rPr>
        <w:t>/Катарина Чуч Јаначковић /</w:t>
      </w:r>
    </w:p>
    <w:p w:rsidR="002540B8" w:rsidRPr="00911B68" w:rsidRDefault="002540B8" w:rsidP="002540B8">
      <w:pPr>
        <w:spacing w:after="0" w:line="276" w:lineRule="auto"/>
        <w:jc w:val="right"/>
        <w:rPr>
          <w:rFonts w:eastAsia="Times New Roman" w:cs="Times New Roman"/>
          <w:lang w:val="sr-Cyrl-CS"/>
        </w:rPr>
      </w:pPr>
      <w:bookmarkStart w:id="29" w:name="_Hlk206759719"/>
      <w:r w:rsidRPr="00911B68">
        <w:rPr>
          <w:rFonts w:eastAsia="Times New Roman" w:cs="Times New Roman"/>
          <w:lang w:val="sr-Cyrl-CS"/>
        </w:rPr>
        <w:t>________________________</w:t>
      </w:r>
    </w:p>
    <w:p w:rsidR="002540B8" w:rsidRPr="00911B68" w:rsidRDefault="002540B8" w:rsidP="002540B8">
      <w:pPr>
        <w:spacing w:after="0" w:line="276" w:lineRule="auto"/>
        <w:jc w:val="right"/>
        <w:rPr>
          <w:rFonts w:eastAsia="Times New Roman" w:cs="Times New Roman"/>
          <w:lang w:val="sr-Cyrl-CS"/>
        </w:rPr>
      </w:pPr>
      <w:r w:rsidRPr="00911B68">
        <w:rPr>
          <w:rFonts w:eastAsia="Times New Roman" w:cs="Times New Roman"/>
          <w:lang w:val="sr-Cyrl-CS"/>
        </w:rPr>
        <w:t>/Борис Марковић /</w:t>
      </w:r>
      <w:bookmarkEnd w:id="29"/>
    </w:p>
    <w:p w:rsidR="002540B8" w:rsidRPr="00911B68" w:rsidRDefault="002540B8" w:rsidP="002540B8">
      <w:pPr>
        <w:spacing w:after="0" w:line="276" w:lineRule="auto"/>
        <w:jc w:val="right"/>
        <w:rPr>
          <w:rFonts w:eastAsia="Times New Roman" w:cs="Times New Roman"/>
          <w:lang w:val="sr-Latn-RS"/>
        </w:rPr>
      </w:pPr>
      <w:r w:rsidRPr="00911B68">
        <w:rPr>
          <w:rFonts w:eastAsia="Times New Roman" w:cs="Times New Roman"/>
          <w:lang w:val="sr-Cyrl-CS"/>
        </w:rPr>
        <w:t>________________________</w:t>
      </w:r>
    </w:p>
    <w:p w:rsidR="002540B8" w:rsidRPr="00911B68" w:rsidRDefault="002540B8" w:rsidP="002540B8">
      <w:pPr>
        <w:rPr>
          <w:rFonts w:eastAsia="Times New Roman" w:cs="Times New Roman"/>
          <w:lang w:val="sr-Latn-RS"/>
        </w:rPr>
      </w:pPr>
      <w:r w:rsidRPr="00911B68">
        <w:rPr>
          <w:rFonts w:eastAsia="Times New Roman" w:cs="Times New Roman"/>
          <w:lang w:val="sr-Cyrl-CS"/>
        </w:rPr>
        <w:t xml:space="preserve">                                                                                                                   /Оливера Тапавица/</w:t>
      </w:r>
    </w:p>
    <w:p w:rsidR="002540B8" w:rsidRPr="00911B68" w:rsidRDefault="002540B8" w:rsidP="002540B8">
      <w:pPr>
        <w:spacing w:after="0" w:line="276" w:lineRule="auto"/>
        <w:jc w:val="right"/>
        <w:rPr>
          <w:rFonts w:eastAsia="Times New Roman" w:cs="Times New Roman"/>
          <w:lang w:val="sr-Cyrl-CS"/>
        </w:rPr>
      </w:pPr>
      <w:r w:rsidRPr="00911B68">
        <w:rPr>
          <w:rFonts w:eastAsia="Times New Roman" w:cs="Times New Roman"/>
          <w:lang w:val="sr-Cyrl-CS"/>
        </w:rPr>
        <w:t>________________________</w:t>
      </w:r>
    </w:p>
    <w:p w:rsidR="002540B8" w:rsidRPr="00911B68" w:rsidRDefault="002540B8" w:rsidP="002540B8">
      <w:pPr>
        <w:spacing w:after="0" w:line="276" w:lineRule="auto"/>
        <w:jc w:val="center"/>
        <w:rPr>
          <w:rFonts w:eastAsia="Times New Roman" w:cs="Times New Roman"/>
          <w:lang w:val="sr-Cyrl-CS"/>
        </w:rPr>
      </w:pPr>
      <w:r w:rsidRPr="00911B68">
        <w:rPr>
          <w:rFonts w:eastAsia="Times New Roman" w:cs="Times New Roman"/>
          <w:lang w:val="sr-Cyrl-CS"/>
        </w:rPr>
        <w:t xml:space="preserve">                                                                                                            /Татјана Иваница/</w:t>
      </w:r>
    </w:p>
    <w:p w:rsidR="00635E89" w:rsidRPr="00911B68" w:rsidRDefault="00635E89" w:rsidP="00635E89">
      <w:pPr>
        <w:spacing w:after="0" w:line="276" w:lineRule="auto"/>
        <w:jc w:val="right"/>
        <w:rPr>
          <w:rFonts w:eastAsia="Times New Roman" w:cs="Times New Roman"/>
          <w:lang w:val="sr-Cyrl-CS"/>
        </w:rPr>
      </w:pPr>
    </w:p>
    <w:p w:rsidR="004762F7" w:rsidRPr="00911B68" w:rsidRDefault="00E91EC3" w:rsidP="004762F7">
      <w:pPr>
        <w:pStyle w:val="Heading2"/>
        <w:rPr>
          <w:lang w:val="sr-Cyrl-RS"/>
        </w:rPr>
      </w:pPr>
      <w:r w:rsidRPr="00911B68">
        <w:rPr>
          <w:rFonts w:cs="Times New Roman"/>
          <w:lang w:val="sr-Cyrl-CS"/>
        </w:rPr>
        <w:t xml:space="preserve">  </w:t>
      </w:r>
      <w:bookmarkStart w:id="30" w:name="_Toc177563596"/>
      <w:bookmarkStart w:id="31" w:name="_Toc209020358"/>
      <w:r w:rsidR="004762F7" w:rsidRPr="00911B68">
        <w:rPr>
          <w:lang w:val="sr-Cyrl-RS"/>
        </w:rPr>
        <w:t>ИЗВЕШТАЈ О РАДУ НАСТАВНИЧКОГ ВЕЋА У ШКОЛСКОЈ 20</w:t>
      </w:r>
      <w:r w:rsidR="004762F7" w:rsidRPr="00911B68">
        <w:t>2</w:t>
      </w:r>
      <w:r w:rsidR="004762F7" w:rsidRPr="00911B68">
        <w:rPr>
          <w:lang w:val="sr-Latn-RS"/>
        </w:rPr>
        <w:t>4</w:t>
      </w:r>
      <w:r w:rsidR="004762F7" w:rsidRPr="00911B68">
        <w:rPr>
          <w:lang w:val="sr-Cyrl-RS"/>
        </w:rPr>
        <w:t>/202</w:t>
      </w:r>
      <w:r w:rsidR="004762F7" w:rsidRPr="00911B68">
        <w:rPr>
          <w:lang w:val="sr-Latn-RS"/>
        </w:rPr>
        <w:t>5</w:t>
      </w:r>
      <w:r w:rsidR="004762F7" w:rsidRPr="00911B68">
        <w:rPr>
          <w:lang w:val="sr-Cyrl-RS"/>
        </w:rPr>
        <w:t>. ГОДИНИ</w:t>
      </w:r>
      <w:bookmarkEnd w:id="30"/>
      <w:bookmarkEnd w:id="31"/>
    </w:p>
    <w:p w:rsidR="004762F7" w:rsidRPr="00911B68" w:rsidRDefault="004762F7" w:rsidP="004762F7">
      <w:pPr>
        <w:rPr>
          <w:lang w:val="sr-Cyrl-RS"/>
        </w:rPr>
      </w:pPr>
    </w:p>
    <w:tbl>
      <w:tblPr>
        <w:tblStyle w:val="TableGrid51"/>
        <w:tblpPr w:leftFromText="180" w:rightFromText="180" w:vertAnchor="text" w:tblpY="1"/>
        <w:tblOverlap w:val="never"/>
        <w:tblW w:w="5000" w:type="pct"/>
        <w:tblInd w:w="680" w:type="dxa"/>
        <w:tblLook w:val="04A0" w:firstRow="1" w:lastRow="0" w:firstColumn="1" w:lastColumn="0" w:noHBand="0" w:noVBand="1"/>
      </w:tblPr>
      <w:tblGrid>
        <w:gridCol w:w="723"/>
        <w:gridCol w:w="4166"/>
        <w:gridCol w:w="1476"/>
        <w:gridCol w:w="1678"/>
        <w:gridCol w:w="1199"/>
      </w:tblGrid>
      <w:tr w:rsidR="00911B68" w:rsidRPr="00911B68" w:rsidTr="00B73EF4">
        <w:tc>
          <w:tcPr>
            <w:tcW w:w="378" w:type="pct"/>
            <w:shd w:val="clear" w:color="auto" w:fill="76923C"/>
            <w:vAlign w:val="center"/>
          </w:tcPr>
          <w:p w:rsidR="004762F7" w:rsidRPr="00911B68" w:rsidRDefault="004762F7" w:rsidP="00B73EF4">
            <w:pPr>
              <w:jc w:val="center"/>
              <w:rPr>
                <w:rFonts w:eastAsia="Calibri" w:cs="Times New Roman"/>
                <w:b/>
                <w:lang w:val="sr-Cyrl-CS"/>
              </w:rPr>
            </w:pPr>
            <w:r w:rsidRPr="00911B68">
              <w:rPr>
                <w:rFonts w:eastAsia="Calibri" w:cs="Times New Roman"/>
                <w:b/>
                <w:lang w:val="sr-Cyrl-CS"/>
              </w:rPr>
              <w:t>р.бр.</w:t>
            </w:r>
          </w:p>
        </w:tc>
        <w:tc>
          <w:tcPr>
            <w:tcW w:w="2264" w:type="pct"/>
            <w:shd w:val="clear" w:color="auto" w:fill="76923C"/>
            <w:vAlign w:val="center"/>
          </w:tcPr>
          <w:p w:rsidR="004762F7" w:rsidRPr="00911B68" w:rsidRDefault="004762F7" w:rsidP="00B73EF4">
            <w:pPr>
              <w:jc w:val="center"/>
              <w:rPr>
                <w:rFonts w:eastAsia="Calibri" w:cs="Times New Roman"/>
                <w:b/>
                <w:lang w:val="sr-Cyrl-RS"/>
              </w:rPr>
            </w:pPr>
            <w:r w:rsidRPr="00911B68">
              <w:rPr>
                <w:rFonts w:eastAsia="Calibri" w:cs="Times New Roman"/>
                <w:b/>
                <w:lang w:val="sr-Cyrl-RS"/>
              </w:rPr>
              <w:t>Дневни ред седнице и исходи</w:t>
            </w:r>
          </w:p>
        </w:tc>
        <w:tc>
          <w:tcPr>
            <w:tcW w:w="781" w:type="pct"/>
            <w:shd w:val="clear" w:color="auto" w:fill="76923C"/>
            <w:vAlign w:val="center"/>
          </w:tcPr>
          <w:p w:rsidR="004762F7" w:rsidRPr="00911B68" w:rsidRDefault="004762F7" w:rsidP="00B73EF4">
            <w:pPr>
              <w:jc w:val="center"/>
              <w:rPr>
                <w:rFonts w:eastAsia="Calibri" w:cs="Times New Roman"/>
                <w:b/>
                <w:lang w:val="sr-Cyrl-RS"/>
              </w:rPr>
            </w:pPr>
            <w:r w:rsidRPr="00911B68">
              <w:rPr>
                <w:rFonts w:eastAsia="Calibri" w:cs="Times New Roman"/>
                <w:b/>
                <w:lang w:val="sr-Cyrl-RS"/>
              </w:rPr>
              <w:t>Време</w:t>
            </w:r>
          </w:p>
        </w:tc>
        <w:tc>
          <w:tcPr>
            <w:tcW w:w="918" w:type="pct"/>
            <w:shd w:val="clear" w:color="auto" w:fill="76923C"/>
            <w:vAlign w:val="center"/>
          </w:tcPr>
          <w:p w:rsidR="004762F7" w:rsidRPr="00911B68" w:rsidRDefault="004762F7" w:rsidP="00B73EF4">
            <w:pPr>
              <w:jc w:val="center"/>
              <w:rPr>
                <w:rFonts w:eastAsia="Calibri" w:cs="Times New Roman"/>
                <w:b/>
                <w:lang w:val="sr-Cyrl-RS"/>
              </w:rPr>
            </w:pPr>
            <w:r w:rsidRPr="00911B68">
              <w:rPr>
                <w:rFonts w:eastAsia="Calibri" w:cs="Times New Roman"/>
                <w:b/>
                <w:lang w:val="sr-Cyrl-RS"/>
              </w:rPr>
              <w:t>Носиоци активности</w:t>
            </w:r>
          </w:p>
        </w:tc>
        <w:tc>
          <w:tcPr>
            <w:tcW w:w="659" w:type="pct"/>
            <w:shd w:val="clear" w:color="auto" w:fill="76923C"/>
            <w:vAlign w:val="center"/>
          </w:tcPr>
          <w:p w:rsidR="004762F7" w:rsidRPr="00911B68" w:rsidRDefault="004762F7" w:rsidP="00B73EF4">
            <w:pPr>
              <w:jc w:val="center"/>
              <w:rPr>
                <w:rFonts w:eastAsia="Calibri" w:cs="Times New Roman"/>
                <w:b/>
                <w:lang w:val="sr-Cyrl-RS"/>
              </w:rPr>
            </w:pPr>
            <w:r w:rsidRPr="00911B68">
              <w:rPr>
                <w:rFonts w:eastAsia="Calibri" w:cs="Times New Roman"/>
                <w:b/>
                <w:lang w:val="sr-Cyrl-RS"/>
              </w:rPr>
              <w:t>Начин праћења</w:t>
            </w:r>
          </w:p>
        </w:tc>
      </w:tr>
      <w:tr w:rsidR="00911B68" w:rsidRPr="00911B68" w:rsidTr="00B73EF4">
        <w:tc>
          <w:tcPr>
            <w:tcW w:w="378" w:type="pct"/>
            <w:vAlign w:val="center"/>
          </w:tcPr>
          <w:p w:rsidR="004762F7" w:rsidRPr="00911B68" w:rsidRDefault="004762F7" w:rsidP="006B3568">
            <w:pPr>
              <w:numPr>
                <w:ilvl w:val="0"/>
                <w:numId w:val="11"/>
              </w:numPr>
              <w:spacing w:after="0" w:line="240" w:lineRule="auto"/>
              <w:contextualSpacing/>
              <w:jc w:val="center"/>
              <w:rPr>
                <w:rFonts w:eastAsia="Calibri" w:cs="Times New Roman"/>
                <w:lang w:val="sr-Cyrl-RS"/>
              </w:rPr>
            </w:pPr>
          </w:p>
        </w:tc>
        <w:tc>
          <w:tcPr>
            <w:tcW w:w="2264" w:type="pct"/>
          </w:tcPr>
          <w:p w:rsidR="004762F7" w:rsidRPr="00911B68" w:rsidRDefault="004762F7" w:rsidP="00B73EF4">
            <w:pPr>
              <w:spacing w:after="0"/>
              <w:rPr>
                <w:rFonts w:cs="Times New Roman"/>
                <w:szCs w:val="24"/>
                <w:lang w:val="sr-Cyrl-RS"/>
              </w:rPr>
            </w:pPr>
            <w:r w:rsidRPr="00911B68">
              <w:rPr>
                <w:rFonts w:cs="Times New Roman"/>
                <w:szCs w:val="24"/>
                <w:lang w:val="sr-Cyrl-RS"/>
              </w:rPr>
              <w:t>1. Усвајање записника са претходне седнице;</w:t>
            </w:r>
          </w:p>
          <w:p w:rsidR="004762F7" w:rsidRPr="00911B68" w:rsidRDefault="004762F7" w:rsidP="00B73EF4">
            <w:pPr>
              <w:spacing w:after="0"/>
              <w:rPr>
                <w:rFonts w:cs="Times New Roman"/>
                <w:szCs w:val="24"/>
                <w:lang w:val="sr-Cyrl-RS"/>
              </w:rPr>
            </w:pPr>
            <w:r w:rsidRPr="00911B68">
              <w:rPr>
                <w:rFonts w:cs="Times New Roman"/>
                <w:szCs w:val="24"/>
                <w:lang w:val="sr-Cyrl-RS"/>
              </w:rPr>
              <w:t>2. Разматрање Извештаја о самовредновању за школску 2023/24.год.</w:t>
            </w:r>
          </w:p>
          <w:p w:rsidR="004762F7" w:rsidRPr="00911B68" w:rsidRDefault="004762F7" w:rsidP="00B73EF4">
            <w:pPr>
              <w:spacing w:after="0"/>
              <w:rPr>
                <w:rFonts w:cs="Times New Roman"/>
                <w:szCs w:val="24"/>
                <w:lang w:val="sr-Cyrl-RS"/>
              </w:rPr>
            </w:pPr>
            <w:r w:rsidRPr="00911B68">
              <w:rPr>
                <w:rFonts w:cs="Times New Roman"/>
                <w:szCs w:val="24"/>
                <w:lang w:val="sr-Cyrl-RS"/>
              </w:rPr>
              <w:lastRenderedPageBreak/>
              <w:t>3. Разматрање Извештаја о раду директора и раду школе за школску 2023/24. годину</w:t>
            </w:r>
          </w:p>
          <w:p w:rsidR="004762F7" w:rsidRPr="00911B68" w:rsidRDefault="004762F7" w:rsidP="00B73EF4">
            <w:pPr>
              <w:spacing w:after="0"/>
              <w:rPr>
                <w:rFonts w:cs="Times New Roman"/>
                <w:szCs w:val="24"/>
                <w:lang w:val="sr-Cyrl-RS"/>
              </w:rPr>
            </w:pPr>
          </w:p>
          <w:p w:rsidR="004762F7" w:rsidRPr="00911B68" w:rsidRDefault="004762F7" w:rsidP="006B3568">
            <w:pPr>
              <w:pStyle w:val="ListParagraph"/>
              <w:numPr>
                <w:ilvl w:val="0"/>
                <w:numId w:val="124"/>
              </w:numPr>
              <w:spacing w:after="0"/>
              <w:rPr>
                <w:rFonts w:cs="Times New Roman"/>
                <w:szCs w:val="24"/>
                <w:lang w:val="sr-Cyrl-RS"/>
              </w:rPr>
            </w:pPr>
            <w:r w:rsidRPr="00911B68">
              <w:rPr>
                <w:rFonts w:cs="Times New Roman"/>
                <w:szCs w:val="24"/>
                <w:lang w:val="sr-Cyrl-RS"/>
              </w:rPr>
              <w:t>Разматрање Извештаја о реализацији годишњег плана за 2023/24. годину</w:t>
            </w:r>
          </w:p>
          <w:p w:rsidR="004762F7" w:rsidRPr="00911B68" w:rsidRDefault="004762F7" w:rsidP="006B3568">
            <w:pPr>
              <w:pStyle w:val="ListParagraph"/>
              <w:numPr>
                <w:ilvl w:val="0"/>
                <w:numId w:val="124"/>
              </w:numPr>
              <w:spacing w:after="0"/>
              <w:rPr>
                <w:rFonts w:cs="Times New Roman"/>
                <w:szCs w:val="24"/>
                <w:lang w:val="sr-Cyrl-RS"/>
              </w:rPr>
            </w:pPr>
            <w:r w:rsidRPr="00911B68">
              <w:rPr>
                <w:rFonts w:cs="Times New Roman"/>
                <w:szCs w:val="24"/>
                <w:lang w:val="sr-Cyrl-RS"/>
              </w:rPr>
              <w:t>План стручног усавршавања за школску 2024/25. год.</w:t>
            </w:r>
          </w:p>
          <w:p w:rsidR="004762F7" w:rsidRPr="00911B68" w:rsidRDefault="004762F7" w:rsidP="00B73EF4">
            <w:pPr>
              <w:spacing w:after="0"/>
              <w:rPr>
                <w:rFonts w:cs="Times New Roman"/>
                <w:szCs w:val="24"/>
                <w:lang w:val="sr-Cyrl-RS"/>
              </w:rPr>
            </w:pPr>
            <w:r w:rsidRPr="00911B68">
              <w:rPr>
                <w:rFonts w:cs="Times New Roman"/>
                <w:szCs w:val="24"/>
                <w:lang w:val="sr-Cyrl-RS"/>
              </w:rPr>
              <w:t>6. Разматрање предлога Годишњег плана рада за шк. 2024/25. годину</w:t>
            </w:r>
          </w:p>
          <w:p w:rsidR="004762F7" w:rsidRPr="00911B68" w:rsidRDefault="004762F7" w:rsidP="00B73EF4">
            <w:pPr>
              <w:spacing w:after="0"/>
              <w:rPr>
                <w:rFonts w:cs="Times New Roman"/>
                <w:szCs w:val="24"/>
                <w:lang w:val="sr-Cyrl-RS"/>
              </w:rPr>
            </w:pPr>
            <w:r w:rsidRPr="00911B68">
              <w:rPr>
                <w:rFonts w:cs="Times New Roman"/>
                <w:szCs w:val="24"/>
                <w:lang w:val="sr-Cyrl-RS"/>
              </w:rPr>
              <w:t>7.   Разно.</w:t>
            </w:r>
          </w:p>
          <w:p w:rsidR="004762F7" w:rsidRPr="00911B68" w:rsidRDefault="004762F7" w:rsidP="00B73EF4">
            <w:pPr>
              <w:contextualSpacing/>
              <w:rPr>
                <w:rFonts w:eastAsia="Calibri" w:cs="Times New Roman"/>
                <w:lang w:val="sr-Cyrl-RS"/>
              </w:rPr>
            </w:pPr>
          </w:p>
          <w:p w:rsidR="004762F7" w:rsidRPr="00911B68" w:rsidRDefault="004762F7" w:rsidP="00B73EF4">
            <w:pPr>
              <w:contextualSpacing/>
              <w:rPr>
                <w:rFonts w:eastAsia="Calibri" w:cs="Times New Roman"/>
                <w:lang w:val="sr-Cyrl-RS"/>
              </w:rPr>
            </w:pPr>
          </w:p>
        </w:tc>
        <w:tc>
          <w:tcPr>
            <w:tcW w:w="781" w:type="pct"/>
          </w:tcPr>
          <w:p w:rsidR="004762F7" w:rsidRPr="00911B68" w:rsidRDefault="004762F7" w:rsidP="00B73EF4">
            <w:pPr>
              <w:rPr>
                <w:rFonts w:eastAsia="Calibri" w:cs="Times New Roman"/>
                <w:lang w:val="sr-Cyrl-RS"/>
              </w:rPr>
            </w:pPr>
            <w:r w:rsidRPr="00911B68">
              <w:rPr>
                <w:rFonts w:eastAsia="Calibri" w:cs="Times New Roman"/>
              </w:rPr>
              <w:lastRenderedPageBreak/>
              <w:t>12</w:t>
            </w:r>
            <w:r w:rsidRPr="00911B68">
              <w:rPr>
                <w:rFonts w:eastAsia="Calibri" w:cs="Times New Roman"/>
                <w:lang w:val="sr-Cyrl-RS"/>
              </w:rPr>
              <w:t>.0</w:t>
            </w:r>
            <w:r w:rsidRPr="00911B68">
              <w:rPr>
                <w:rFonts w:eastAsia="Calibri" w:cs="Times New Roman"/>
                <w:lang w:val="sr-Latn-RS"/>
              </w:rPr>
              <w:t>9</w:t>
            </w:r>
            <w:r w:rsidRPr="00911B68">
              <w:rPr>
                <w:rFonts w:eastAsia="Calibri" w:cs="Times New Roman"/>
                <w:lang w:val="sr-Cyrl-RS"/>
              </w:rPr>
              <w:t>.202</w:t>
            </w:r>
            <w:r w:rsidRPr="00911B68">
              <w:rPr>
                <w:rFonts w:eastAsia="Calibri" w:cs="Times New Roman"/>
                <w:lang w:val="sr-Latn-RS"/>
              </w:rPr>
              <w:t>4</w:t>
            </w:r>
            <w:r w:rsidRPr="00911B68">
              <w:rPr>
                <w:rFonts w:eastAsia="Calibri" w:cs="Times New Roman"/>
                <w:lang w:val="sr-Cyrl-RS"/>
              </w:rPr>
              <w:t xml:space="preserve">. у </w:t>
            </w:r>
            <w:r w:rsidRPr="00911B68">
              <w:rPr>
                <w:rFonts w:eastAsia="Calibri" w:cs="Times New Roman"/>
              </w:rPr>
              <w:t xml:space="preserve">12.30 </w:t>
            </w:r>
            <w:r w:rsidRPr="00911B68">
              <w:rPr>
                <w:rFonts w:eastAsia="Calibri" w:cs="Times New Roman"/>
                <w:lang w:val="sr-Cyrl-RS"/>
              </w:rPr>
              <w:t>сати</w:t>
            </w:r>
          </w:p>
        </w:tc>
        <w:tc>
          <w:tcPr>
            <w:tcW w:w="918" w:type="pct"/>
          </w:tcPr>
          <w:p w:rsidR="004762F7" w:rsidRPr="00911B68" w:rsidRDefault="004762F7" w:rsidP="00B73EF4">
            <w:pPr>
              <w:rPr>
                <w:rFonts w:eastAsia="Calibri" w:cs="Times New Roman"/>
                <w:lang w:val="sr-Cyrl-RS"/>
              </w:rPr>
            </w:pPr>
            <w:r w:rsidRPr="00911B68">
              <w:rPr>
                <w:rFonts w:eastAsia="Calibri" w:cs="Times New Roman"/>
                <w:lang w:val="sr-Cyrl-RS"/>
              </w:rPr>
              <w:t>Директор школе и 73</w:t>
            </w:r>
            <w:r w:rsidRPr="00911B68">
              <w:rPr>
                <w:rFonts w:eastAsia="Calibri" w:cs="Times New Roman"/>
                <w:lang w:val="sr-Latn-RS"/>
              </w:rPr>
              <w:t xml:space="preserve"> </w:t>
            </w:r>
            <w:r w:rsidRPr="00911B68">
              <w:rPr>
                <w:rFonts w:eastAsia="Calibri" w:cs="Times New Roman"/>
                <w:lang w:val="sr-Cyrl-RS"/>
              </w:rPr>
              <w:t xml:space="preserve"> присутна члана</w:t>
            </w:r>
          </w:p>
        </w:tc>
        <w:tc>
          <w:tcPr>
            <w:tcW w:w="659" w:type="pct"/>
          </w:tcPr>
          <w:p w:rsidR="004762F7" w:rsidRPr="00911B68" w:rsidRDefault="004762F7" w:rsidP="00B73EF4">
            <w:pPr>
              <w:rPr>
                <w:rFonts w:eastAsia="Calibri" w:cs="Times New Roman"/>
                <w:lang w:val="sr-Cyrl-RS"/>
              </w:rPr>
            </w:pPr>
            <w:r w:rsidRPr="00911B68">
              <w:rPr>
                <w:rFonts w:eastAsia="Calibri" w:cs="Times New Roman"/>
                <w:lang w:val="sr-Cyrl-RS"/>
              </w:rPr>
              <w:t>Записник са седнице</w:t>
            </w:r>
          </w:p>
        </w:tc>
      </w:tr>
      <w:tr w:rsidR="00911B68" w:rsidRPr="00911B68" w:rsidTr="00B73EF4">
        <w:tc>
          <w:tcPr>
            <w:tcW w:w="378" w:type="pct"/>
            <w:vAlign w:val="center"/>
          </w:tcPr>
          <w:p w:rsidR="004762F7" w:rsidRPr="00911B68" w:rsidRDefault="004762F7" w:rsidP="006B3568">
            <w:pPr>
              <w:numPr>
                <w:ilvl w:val="0"/>
                <w:numId w:val="124"/>
              </w:numPr>
              <w:spacing w:after="0" w:line="240" w:lineRule="auto"/>
              <w:contextualSpacing/>
              <w:jc w:val="center"/>
              <w:rPr>
                <w:rFonts w:eastAsia="Calibri" w:cs="Times New Roman"/>
                <w:lang w:val="sr-Cyrl-RS"/>
              </w:rPr>
            </w:pPr>
          </w:p>
        </w:tc>
        <w:tc>
          <w:tcPr>
            <w:tcW w:w="2264" w:type="pct"/>
          </w:tcPr>
          <w:p w:rsidR="004762F7" w:rsidRPr="00911B68" w:rsidRDefault="004762F7" w:rsidP="00B73EF4">
            <w:pPr>
              <w:spacing w:after="0"/>
              <w:rPr>
                <w:szCs w:val="24"/>
                <w:lang w:val="sr-Cyrl-RS"/>
              </w:rPr>
            </w:pPr>
            <w:r w:rsidRPr="00911B68">
              <w:rPr>
                <w:szCs w:val="24"/>
                <w:lang w:val="sr-Cyrl-RS"/>
              </w:rPr>
              <w:t>1. Усвајање записника са претходне седнице;</w:t>
            </w:r>
          </w:p>
          <w:p w:rsidR="004762F7" w:rsidRPr="00911B68" w:rsidRDefault="004762F7" w:rsidP="00B73EF4">
            <w:pPr>
              <w:spacing w:after="0"/>
              <w:jc w:val="left"/>
              <w:rPr>
                <w:szCs w:val="24"/>
                <w:lang w:val="sr-Cyrl-RS"/>
              </w:rPr>
            </w:pPr>
            <w:r w:rsidRPr="00911B68">
              <w:rPr>
                <w:szCs w:val="24"/>
                <w:lang w:val="sr-Cyrl-RS"/>
              </w:rPr>
              <w:t>2.   Одлука наставничког већа школе о предлогу кандидата за награду „Нестор Димитријевић“</w:t>
            </w:r>
          </w:p>
          <w:p w:rsidR="004762F7" w:rsidRPr="00911B68" w:rsidRDefault="004762F7" w:rsidP="00B73EF4">
            <w:pPr>
              <w:spacing w:after="0"/>
              <w:jc w:val="left"/>
              <w:rPr>
                <w:szCs w:val="24"/>
                <w:lang w:val="sr-Cyrl-RS"/>
              </w:rPr>
            </w:pPr>
            <w:r w:rsidRPr="00911B68">
              <w:rPr>
                <w:szCs w:val="24"/>
                <w:lang w:val="sr-Cyrl-RS"/>
              </w:rPr>
              <w:t xml:space="preserve">3. Разно </w:t>
            </w:r>
          </w:p>
        </w:tc>
        <w:tc>
          <w:tcPr>
            <w:tcW w:w="781" w:type="pct"/>
          </w:tcPr>
          <w:p w:rsidR="004762F7" w:rsidRPr="00911B68" w:rsidRDefault="004762F7" w:rsidP="00B73EF4">
            <w:pPr>
              <w:rPr>
                <w:rFonts w:eastAsia="Calibri" w:cs="Times New Roman"/>
                <w:lang w:val="sr-Cyrl-RS"/>
              </w:rPr>
            </w:pPr>
            <w:r w:rsidRPr="00911B68">
              <w:rPr>
                <w:rFonts w:eastAsia="Calibri" w:cs="Times New Roman"/>
                <w:lang w:val="sr-Cyrl-RS"/>
              </w:rPr>
              <w:t>30.09.2024. у 12.30 сати</w:t>
            </w:r>
          </w:p>
        </w:tc>
        <w:tc>
          <w:tcPr>
            <w:tcW w:w="918" w:type="pct"/>
          </w:tcPr>
          <w:p w:rsidR="004762F7" w:rsidRPr="00911B68" w:rsidRDefault="004762F7" w:rsidP="00B73EF4">
            <w:pPr>
              <w:rPr>
                <w:rFonts w:eastAsia="Calibri" w:cs="Times New Roman"/>
                <w:lang w:val="sr-Cyrl-RS"/>
              </w:rPr>
            </w:pPr>
            <w:r w:rsidRPr="00911B68">
              <w:rPr>
                <w:rFonts w:eastAsia="Calibri" w:cs="Times New Roman"/>
                <w:lang w:val="sr-Cyrl-RS"/>
              </w:rPr>
              <w:t>Директор школе и 79 присутних чланова</w:t>
            </w:r>
          </w:p>
        </w:tc>
        <w:tc>
          <w:tcPr>
            <w:tcW w:w="659" w:type="pct"/>
          </w:tcPr>
          <w:p w:rsidR="004762F7" w:rsidRPr="00911B68" w:rsidRDefault="004762F7" w:rsidP="00B73EF4">
            <w:pPr>
              <w:rPr>
                <w:rFonts w:eastAsia="Calibri" w:cs="Times New Roman"/>
                <w:lang w:val="sr-Cyrl-RS"/>
              </w:rPr>
            </w:pPr>
            <w:r w:rsidRPr="00911B68">
              <w:rPr>
                <w:rFonts w:eastAsia="Calibri" w:cs="Times New Roman"/>
                <w:lang w:val="sr-Cyrl-RS"/>
              </w:rPr>
              <w:t>Записник са седнице</w:t>
            </w:r>
          </w:p>
        </w:tc>
      </w:tr>
      <w:tr w:rsidR="00911B68" w:rsidRPr="00911B68" w:rsidTr="00B73EF4">
        <w:tc>
          <w:tcPr>
            <w:tcW w:w="378" w:type="pct"/>
            <w:vAlign w:val="center"/>
          </w:tcPr>
          <w:p w:rsidR="004762F7" w:rsidRPr="00911B68" w:rsidRDefault="004762F7" w:rsidP="006B3568">
            <w:pPr>
              <w:numPr>
                <w:ilvl w:val="0"/>
                <w:numId w:val="124"/>
              </w:numPr>
              <w:spacing w:after="0" w:line="240" w:lineRule="auto"/>
              <w:contextualSpacing/>
              <w:jc w:val="center"/>
              <w:rPr>
                <w:rFonts w:eastAsia="Calibri" w:cs="Times New Roman"/>
                <w:lang w:val="sr-Cyrl-RS"/>
              </w:rPr>
            </w:pPr>
          </w:p>
        </w:tc>
        <w:tc>
          <w:tcPr>
            <w:tcW w:w="2264" w:type="pct"/>
          </w:tcPr>
          <w:p w:rsidR="004762F7" w:rsidRPr="00911B68" w:rsidRDefault="004762F7" w:rsidP="00B73EF4">
            <w:pPr>
              <w:spacing w:after="0"/>
              <w:rPr>
                <w:rFonts w:eastAsia="Calibri" w:cs="Times New Roman"/>
                <w:szCs w:val="24"/>
              </w:rPr>
            </w:pPr>
            <w:r w:rsidRPr="00911B68">
              <w:rPr>
                <w:rFonts w:eastAsia="Calibri" w:cs="Times New Roman"/>
                <w:szCs w:val="24"/>
              </w:rPr>
              <w:t>1. Усвајање записника са претходне седнице;</w:t>
            </w:r>
          </w:p>
          <w:p w:rsidR="004762F7" w:rsidRPr="00911B68" w:rsidRDefault="004762F7" w:rsidP="00B73EF4">
            <w:pPr>
              <w:spacing w:after="0"/>
              <w:jc w:val="left"/>
              <w:rPr>
                <w:rFonts w:eastAsia="Calibri" w:cs="Times New Roman"/>
                <w:szCs w:val="24"/>
              </w:rPr>
            </w:pPr>
            <w:r w:rsidRPr="00911B68">
              <w:rPr>
                <w:rFonts w:eastAsia="Calibri" w:cs="Times New Roman"/>
                <w:szCs w:val="24"/>
              </w:rPr>
              <w:t xml:space="preserve">2. </w:t>
            </w:r>
            <w:r w:rsidRPr="00911B68">
              <w:rPr>
                <w:rFonts w:eastAsia="Calibri" w:cs="Times New Roman"/>
                <w:szCs w:val="24"/>
                <w:lang w:val="sr-Cyrl-RS"/>
              </w:rPr>
              <w:t xml:space="preserve"> Анализа успеха у учењу и владању ученика на крају првог кватрала шк. 2024/25. године </w:t>
            </w:r>
          </w:p>
          <w:p w:rsidR="004762F7" w:rsidRPr="00911B68" w:rsidRDefault="004762F7" w:rsidP="00B73EF4">
            <w:pPr>
              <w:spacing w:after="0"/>
              <w:rPr>
                <w:rFonts w:eastAsia="Calibri" w:cs="Times New Roman"/>
                <w:szCs w:val="24"/>
                <w:lang w:val="sr-Cyrl-RS"/>
              </w:rPr>
            </w:pPr>
            <w:r w:rsidRPr="00911B68">
              <w:rPr>
                <w:rFonts w:eastAsia="Calibri" w:cs="Times New Roman"/>
                <w:szCs w:val="24"/>
                <w:lang w:val="sr-Cyrl-RS"/>
              </w:rPr>
              <w:t>3.Утврђивање успеха након октобарског испитног рока за ванредне ученике ОМШ и СМШ</w:t>
            </w:r>
          </w:p>
          <w:p w:rsidR="004762F7" w:rsidRPr="00911B68" w:rsidRDefault="004762F7" w:rsidP="00B73EF4">
            <w:pPr>
              <w:spacing w:after="0"/>
              <w:rPr>
                <w:rFonts w:eastAsia="Calibri" w:cs="Times New Roman"/>
                <w:szCs w:val="24"/>
                <w:lang w:val="sr-Cyrl-RS"/>
              </w:rPr>
            </w:pPr>
            <w:r w:rsidRPr="00911B68">
              <w:rPr>
                <w:rFonts w:eastAsia="Calibri" w:cs="Times New Roman"/>
                <w:szCs w:val="24"/>
                <w:lang w:val="sr-Cyrl-RS"/>
              </w:rPr>
              <w:t>4</w:t>
            </w:r>
            <w:r w:rsidRPr="00911B68">
              <w:rPr>
                <w:rFonts w:eastAsia="Calibri" w:cs="Times New Roman"/>
                <w:szCs w:val="24"/>
              </w:rPr>
              <w:t>. Разно.</w:t>
            </w:r>
          </w:p>
          <w:p w:rsidR="004762F7" w:rsidRPr="00911B68" w:rsidRDefault="004762F7" w:rsidP="00B73EF4">
            <w:pPr>
              <w:rPr>
                <w:rFonts w:eastAsia="Calibri" w:cs="Times New Roman"/>
                <w:lang w:val="sr-Cyrl-RS"/>
              </w:rPr>
            </w:pPr>
          </w:p>
        </w:tc>
        <w:tc>
          <w:tcPr>
            <w:tcW w:w="781" w:type="pct"/>
          </w:tcPr>
          <w:p w:rsidR="004762F7" w:rsidRPr="00911B68" w:rsidRDefault="004762F7" w:rsidP="00B73EF4">
            <w:pPr>
              <w:jc w:val="left"/>
              <w:rPr>
                <w:rFonts w:eastAsia="Calibri" w:cs="Times New Roman"/>
                <w:lang w:val="sr-Cyrl-RS"/>
              </w:rPr>
            </w:pPr>
            <w:r w:rsidRPr="00911B68">
              <w:rPr>
                <w:rFonts w:eastAsia="Calibri" w:cs="Times New Roman"/>
                <w:lang w:val="sr-Cyrl-RS"/>
              </w:rPr>
              <w:t>28.10.2024. у 13:10 сати</w:t>
            </w:r>
          </w:p>
        </w:tc>
        <w:tc>
          <w:tcPr>
            <w:tcW w:w="918" w:type="pct"/>
          </w:tcPr>
          <w:p w:rsidR="004762F7" w:rsidRPr="00911B68" w:rsidRDefault="004762F7" w:rsidP="00B73EF4">
            <w:pPr>
              <w:rPr>
                <w:rFonts w:eastAsia="Calibri" w:cs="Times New Roman"/>
                <w:lang w:val="sr-Cyrl-RS"/>
              </w:rPr>
            </w:pPr>
            <w:r w:rsidRPr="00911B68">
              <w:rPr>
                <w:rFonts w:eastAsia="Calibri" w:cs="Times New Roman"/>
                <w:lang w:val="sr-Cyrl-RS"/>
              </w:rPr>
              <w:t>Директор школе и 68 присутних чланова</w:t>
            </w:r>
          </w:p>
        </w:tc>
        <w:tc>
          <w:tcPr>
            <w:tcW w:w="659" w:type="pct"/>
          </w:tcPr>
          <w:p w:rsidR="004762F7" w:rsidRPr="00911B68" w:rsidRDefault="004762F7" w:rsidP="00B73EF4">
            <w:pPr>
              <w:rPr>
                <w:rFonts w:eastAsia="Calibri" w:cs="Times New Roman"/>
                <w:lang w:val="sr-Cyrl-RS"/>
              </w:rPr>
            </w:pPr>
            <w:r w:rsidRPr="00911B68">
              <w:rPr>
                <w:rFonts w:eastAsia="Calibri" w:cs="Times New Roman"/>
                <w:lang w:val="sr-Cyrl-RS"/>
              </w:rPr>
              <w:t>Записник са седнице</w:t>
            </w:r>
          </w:p>
        </w:tc>
      </w:tr>
      <w:tr w:rsidR="00911B68" w:rsidRPr="00911B68" w:rsidTr="00B73EF4">
        <w:trPr>
          <w:trHeight w:val="2754"/>
        </w:trPr>
        <w:tc>
          <w:tcPr>
            <w:tcW w:w="378" w:type="pct"/>
            <w:vAlign w:val="center"/>
          </w:tcPr>
          <w:p w:rsidR="004762F7" w:rsidRPr="00911B68" w:rsidRDefault="004762F7" w:rsidP="006B3568">
            <w:pPr>
              <w:numPr>
                <w:ilvl w:val="0"/>
                <w:numId w:val="124"/>
              </w:numPr>
              <w:spacing w:after="0" w:line="240" w:lineRule="auto"/>
              <w:contextualSpacing/>
              <w:jc w:val="center"/>
              <w:rPr>
                <w:rFonts w:eastAsia="Calibri" w:cs="Times New Roman"/>
                <w:lang w:val="sr-Cyrl-RS"/>
              </w:rPr>
            </w:pPr>
          </w:p>
        </w:tc>
        <w:tc>
          <w:tcPr>
            <w:tcW w:w="2264" w:type="pct"/>
          </w:tcPr>
          <w:p w:rsidR="004762F7" w:rsidRPr="00911B68" w:rsidRDefault="004762F7" w:rsidP="00B73EF4">
            <w:pPr>
              <w:spacing w:after="120"/>
              <w:rPr>
                <w:szCs w:val="24"/>
              </w:rPr>
            </w:pPr>
            <w:r w:rsidRPr="00911B68">
              <w:rPr>
                <w:szCs w:val="24"/>
              </w:rPr>
              <w:t>1. Усвајање записника са претходне седнице;</w:t>
            </w:r>
          </w:p>
          <w:p w:rsidR="004762F7" w:rsidRPr="00911B68" w:rsidRDefault="004762F7" w:rsidP="00B73EF4">
            <w:pPr>
              <w:spacing w:after="120"/>
              <w:rPr>
                <w:szCs w:val="24"/>
                <w:lang w:val="sr-Cyrl-RS"/>
              </w:rPr>
            </w:pPr>
            <w:r w:rsidRPr="00911B68">
              <w:rPr>
                <w:szCs w:val="24"/>
              </w:rPr>
              <w:t xml:space="preserve">2. </w:t>
            </w:r>
            <w:r w:rsidRPr="00911B68">
              <w:rPr>
                <w:szCs w:val="24"/>
                <w:lang w:val="sr-Cyrl-RS"/>
              </w:rPr>
              <w:t>Утврђивање успеха у учењу и владању ученика ОМШ и СМШ на крају првог полугодишта шк. 2024/25</w:t>
            </w:r>
          </w:p>
          <w:p w:rsidR="004762F7" w:rsidRPr="00911B68" w:rsidRDefault="004762F7" w:rsidP="00B73EF4">
            <w:pPr>
              <w:spacing w:after="120"/>
              <w:rPr>
                <w:szCs w:val="24"/>
                <w:lang w:val="sr-Cyrl-RS"/>
              </w:rPr>
            </w:pPr>
            <w:r w:rsidRPr="00911B68">
              <w:rPr>
                <w:szCs w:val="24"/>
                <w:lang w:val="sr-Cyrl-RS"/>
              </w:rPr>
              <w:t>3. Темини допунске наставе за ученике са недовољним оценама</w:t>
            </w:r>
          </w:p>
          <w:p w:rsidR="004762F7" w:rsidRPr="00911B68" w:rsidRDefault="00944DC8" w:rsidP="00B73EF4">
            <w:pPr>
              <w:spacing w:after="120"/>
              <w:rPr>
                <w:szCs w:val="24"/>
                <w:lang w:val="sr-Cyrl-RS"/>
              </w:rPr>
            </w:pPr>
            <w:r w:rsidRPr="00911B68">
              <w:rPr>
                <w:szCs w:val="24"/>
                <w:lang w:val="sr-Cyrl-RS"/>
              </w:rPr>
              <w:t>4. Оба</w:t>
            </w:r>
            <w:r w:rsidR="004762F7" w:rsidRPr="00911B68">
              <w:rPr>
                <w:szCs w:val="24"/>
                <w:lang w:val="sr-Cyrl-RS"/>
              </w:rPr>
              <w:t>вештења о Републичком</w:t>
            </w:r>
            <w:r w:rsidR="00EF4F0D" w:rsidRPr="00911B68">
              <w:rPr>
                <w:szCs w:val="24"/>
                <w:lang w:val="sr-Cyrl-RS"/>
              </w:rPr>
              <w:t xml:space="preserve"> такмичењу и Фестивалу МБШС 2025</w:t>
            </w:r>
            <w:r w:rsidR="004762F7" w:rsidRPr="00911B68">
              <w:rPr>
                <w:szCs w:val="24"/>
                <w:lang w:val="sr-Cyrl-RS"/>
              </w:rPr>
              <w:t>.</w:t>
            </w:r>
          </w:p>
          <w:p w:rsidR="004762F7" w:rsidRPr="00911B68" w:rsidRDefault="004762F7" w:rsidP="00B73EF4">
            <w:pPr>
              <w:spacing w:after="120"/>
              <w:rPr>
                <w:szCs w:val="24"/>
                <w:lang w:val="sr-Cyrl-RS"/>
              </w:rPr>
            </w:pPr>
            <w:r w:rsidRPr="00911B68">
              <w:rPr>
                <w:szCs w:val="24"/>
                <w:lang w:val="sr-Cyrl-RS"/>
              </w:rPr>
              <w:t>5. Упознавање наставничког већа са календаром децембар/јануар</w:t>
            </w:r>
          </w:p>
          <w:p w:rsidR="004762F7" w:rsidRPr="00911B68" w:rsidRDefault="004762F7" w:rsidP="00B73EF4">
            <w:pPr>
              <w:spacing w:after="120"/>
              <w:rPr>
                <w:szCs w:val="24"/>
                <w:lang w:val="sr-Cyrl-RS"/>
              </w:rPr>
            </w:pPr>
            <w:r w:rsidRPr="00911B68">
              <w:rPr>
                <w:szCs w:val="24"/>
                <w:lang w:val="sr-Cyrl-RS"/>
              </w:rPr>
              <w:t>6. Разно.</w:t>
            </w:r>
          </w:p>
        </w:tc>
        <w:tc>
          <w:tcPr>
            <w:tcW w:w="781" w:type="pct"/>
          </w:tcPr>
          <w:p w:rsidR="004762F7" w:rsidRPr="00911B68" w:rsidRDefault="004762F7" w:rsidP="00B73EF4">
            <w:pPr>
              <w:jc w:val="left"/>
              <w:rPr>
                <w:rFonts w:eastAsia="Calibri" w:cs="Times New Roman"/>
                <w:lang w:val="sr-Cyrl-RS"/>
              </w:rPr>
            </w:pPr>
            <w:r w:rsidRPr="00911B68">
              <w:rPr>
                <w:rFonts w:eastAsia="Calibri" w:cs="Times New Roman"/>
                <w:lang w:val="sr-Cyrl-RS"/>
              </w:rPr>
              <w:t>23.12.2024. у 18:00 сати</w:t>
            </w:r>
          </w:p>
        </w:tc>
        <w:tc>
          <w:tcPr>
            <w:tcW w:w="918" w:type="pct"/>
          </w:tcPr>
          <w:p w:rsidR="004762F7" w:rsidRPr="00911B68" w:rsidRDefault="004762F7" w:rsidP="00B73EF4">
            <w:pPr>
              <w:rPr>
                <w:rFonts w:eastAsia="Calibri" w:cs="Times New Roman"/>
                <w:lang w:val="sr-Cyrl-RS"/>
              </w:rPr>
            </w:pPr>
            <w:r w:rsidRPr="00911B68">
              <w:rPr>
                <w:rFonts w:eastAsia="Calibri" w:cs="Times New Roman"/>
                <w:lang w:val="sr-Cyrl-RS"/>
              </w:rPr>
              <w:t>Директор школе и 69 присутних чланова</w:t>
            </w:r>
          </w:p>
        </w:tc>
        <w:tc>
          <w:tcPr>
            <w:tcW w:w="659" w:type="pct"/>
          </w:tcPr>
          <w:p w:rsidR="004762F7" w:rsidRPr="00911B68" w:rsidRDefault="004762F7" w:rsidP="00B73EF4">
            <w:pPr>
              <w:rPr>
                <w:rFonts w:eastAsia="Calibri" w:cs="Times New Roman"/>
                <w:lang w:val="sr-Cyrl-RS"/>
              </w:rPr>
            </w:pPr>
            <w:r w:rsidRPr="00911B68">
              <w:rPr>
                <w:rFonts w:eastAsia="Calibri" w:cs="Times New Roman"/>
                <w:lang w:val="sr-Cyrl-RS"/>
              </w:rPr>
              <w:t>Записник са седнице</w:t>
            </w:r>
          </w:p>
        </w:tc>
      </w:tr>
      <w:tr w:rsidR="00911B68" w:rsidRPr="00911B68" w:rsidTr="00B73EF4">
        <w:tc>
          <w:tcPr>
            <w:tcW w:w="378" w:type="pct"/>
            <w:vAlign w:val="center"/>
          </w:tcPr>
          <w:p w:rsidR="004762F7" w:rsidRPr="00911B68" w:rsidRDefault="004762F7" w:rsidP="006B3568">
            <w:pPr>
              <w:numPr>
                <w:ilvl w:val="0"/>
                <w:numId w:val="124"/>
              </w:numPr>
              <w:spacing w:after="0" w:line="240" w:lineRule="auto"/>
              <w:contextualSpacing/>
              <w:jc w:val="center"/>
              <w:rPr>
                <w:rFonts w:eastAsia="Calibri" w:cs="Times New Roman"/>
                <w:lang w:val="sr-Cyrl-RS"/>
              </w:rPr>
            </w:pPr>
          </w:p>
        </w:tc>
        <w:tc>
          <w:tcPr>
            <w:tcW w:w="2264" w:type="pct"/>
          </w:tcPr>
          <w:p w:rsidR="004762F7" w:rsidRPr="00911B68" w:rsidRDefault="004762F7" w:rsidP="00B73EF4">
            <w:pPr>
              <w:spacing w:after="120"/>
              <w:rPr>
                <w:szCs w:val="24"/>
                <w:lang w:val="sr-Cyrl-RS"/>
              </w:rPr>
            </w:pPr>
            <w:r w:rsidRPr="00911B68">
              <w:rPr>
                <w:szCs w:val="24"/>
              </w:rPr>
              <w:t xml:space="preserve">1. Усвајање записника са претходне </w:t>
            </w:r>
            <w:r w:rsidRPr="00911B68">
              <w:rPr>
                <w:szCs w:val="24"/>
              </w:rPr>
              <w:lastRenderedPageBreak/>
              <w:t>седнице;</w:t>
            </w:r>
          </w:p>
          <w:p w:rsidR="004762F7" w:rsidRPr="00911B68" w:rsidRDefault="004762F7" w:rsidP="00B73EF4">
            <w:pPr>
              <w:spacing w:after="120"/>
              <w:jc w:val="left"/>
              <w:rPr>
                <w:szCs w:val="24"/>
                <w:lang w:val="sr-Cyrl-RS"/>
              </w:rPr>
            </w:pPr>
            <w:r w:rsidRPr="00911B68">
              <w:rPr>
                <w:szCs w:val="24"/>
              </w:rPr>
              <w:t>2</w:t>
            </w:r>
            <w:r w:rsidRPr="00911B68">
              <w:rPr>
                <w:szCs w:val="24"/>
                <w:lang w:val="sr-Cyrl-RS"/>
              </w:rPr>
              <w:t>. Анализа успеха на крају трећег квалификациног периода</w:t>
            </w:r>
          </w:p>
          <w:p w:rsidR="004762F7" w:rsidRPr="00911B68" w:rsidRDefault="004762F7" w:rsidP="00B73EF4">
            <w:pPr>
              <w:spacing w:after="120"/>
              <w:jc w:val="left"/>
              <w:rPr>
                <w:szCs w:val="24"/>
                <w:lang w:val="sr-Cyrl-RS"/>
              </w:rPr>
            </w:pPr>
            <w:r w:rsidRPr="00911B68">
              <w:rPr>
                <w:szCs w:val="24"/>
                <w:lang w:val="sr-Cyrl-RS"/>
              </w:rPr>
              <w:t>3. Пријемни испит за СМШ и план уписа за 2025/26. годину</w:t>
            </w:r>
          </w:p>
          <w:p w:rsidR="004762F7" w:rsidRPr="00911B68" w:rsidRDefault="004762F7" w:rsidP="00B73EF4">
            <w:pPr>
              <w:spacing w:after="120"/>
              <w:jc w:val="left"/>
              <w:rPr>
                <w:rFonts w:eastAsia="Calibri" w:cs="Times New Roman"/>
                <w:lang w:val="sr-Cyrl-RS"/>
              </w:rPr>
            </w:pPr>
            <w:r w:rsidRPr="00911B68">
              <w:rPr>
                <w:szCs w:val="24"/>
                <w:lang w:val="sr-Cyrl-RS"/>
              </w:rPr>
              <w:t>4. Разно ( молбе ученика и друго)</w:t>
            </w:r>
          </w:p>
        </w:tc>
        <w:tc>
          <w:tcPr>
            <w:tcW w:w="781" w:type="pct"/>
          </w:tcPr>
          <w:p w:rsidR="004762F7" w:rsidRPr="00911B68" w:rsidRDefault="004762F7" w:rsidP="00B73EF4">
            <w:pPr>
              <w:rPr>
                <w:rFonts w:eastAsia="Calibri" w:cs="Times New Roman"/>
                <w:lang w:val="sr-Cyrl-RS"/>
              </w:rPr>
            </w:pPr>
            <w:r w:rsidRPr="00911B68">
              <w:rPr>
                <w:rFonts w:eastAsia="Calibri" w:cs="Times New Roman"/>
                <w:lang w:val="sr-Cyrl-RS"/>
              </w:rPr>
              <w:lastRenderedPageBreak/>
              <w:t>04.04.</w:t>
            </w:r>
            <w:r w:rsidR="00944DC8" w:rsidRPr="00911B68">
              <w:rPr>
                <w:rFonts w:eastAsia="Calibri" w:cs="Times New Roman"/>
                <w:lang w:val="sr-Cyrl-RS"/>
              </w:rPr>
              <w:t>2025</w:t>
            </w:r>
            <w:r w:rsidRPr="00911B68">
              <w:rPr>
                <w:rFonts w:eastAsia="Calibri" w:cs="Times New Roman"/>
                <w:lang w:val="sr-Cyrl-RS"/>
              </w:rPr>
              <w:t xml:space="preserve">. </w:t>
            </w:r>
            <w:r w:rsidRPr="00911B68">
              <w:rPr>
                <w:rFonts w:eastAsia="Calibri" w:cs="Times New Roman"/>
                <w:lang w:val="sr-Cyrl-RS"/>
              </w:rPr>
              <w:lastRenderedPageBreak/>
              <w:t xml:space="preserve">у 13.10сати </w:t>
            </w:r>
          </w:p>
        </w:tc>
        <w:tc>
          <w:tcPr>
            <w:tcW w:w="918" w:type="pct"/>
          </w:tcPr>
          <w:p w:rsidR="004762F7" w:rsidRPr="00911B68" w:rsidRDefault="004762F7" w:rsidP="00B73EF4">
            <w:pPr>
              <w:rPr>
                <w:rFonts w:eastAsia="Calibri" w:cs="Times New Roman"/>
                <w:lang w:val="sr-Cyrl-RS"/>
              </w:rPr>
            </w:pPr>
            <w:r w:rsidRPr="00911B68">
              <w:rPr>
                <w:rFonts w:eastAsia="Calibri" w:cs="Times New Roman"/>
                <w:lang w:val="sr-Cyrl-RS"/>
              </w:rPr>
              <w:lastRenderedPageBreak/>
              <w:t xml:space="preserve">Директор </w:t>
            </w:r>
            <w:r w:rsidRPr="00911B68">
              <w:rPr>
                <w:rFonts w:eastAsia="Calibri" w:cs="Times New Roman"/>
                <w:lang w:val="sr-Cyrl-RS"/>
              </w:rPr>
              <w:lastRenderedPageBreak/>
              <w:t>школе и 69 присутних чланова</w:t>
            </w:r>
          </w:p>
        </w:tc>
        <w:tc>
          <w:tcPr>
            <w:tcW w:w="659" w:type="pct"/>
          </w:tcPr>
          <w:p w:rsidR="004762F7" w:rsidRPr="00911B68" w:rsidRDefault="004762F7" w:rsidP="00B73EF4">
            <w:pPr>
              <w:rPr>
                <w:rFonts w:eastAsia="Calibri" w:cs="Times New Roman"/>
                <w:lang w:val="sr-Cyrl-RS"/>
              </w:rPr>
            </w:pPr>
            <w:r w:rsidRPr="00911B68">
              <w:rPr>
                <w:rFonts w:eastAsia="Calibri" w:cs="Times New Roman"/>
                <w:lang w:val="sr-Cyrl-RS"/>
              </w:rPr>
              <w:lastRenderedPageBreak/>
              <w:t xml:space="preserve">Записник </w:t>
            </w:r>
            <w:r w:rsidRPr="00911B68">
              <w:rPr>
                <w:rFonts w:eastAsia="Calibri" w:cs="Times New Roman"/>
                <w:lang w:val="sr-Cyrl-RS"/>
              </w:rPr>
              <w:lastRenderedPageBreak/>
              <w:t>са седнице</w:t>
            </w:r>
          </w:p>
        </w:tc>
      </w:tr>
      <w:tr w:rsidR="00911B68" w:rsidRPr="00911B68" w:rsidTr="00B73EF4">
        <w:tc>
          <w:tcPr>
            <w:tcW w:w="378" w:type="pct"/>
            <w:vAlign w:val="center"/>
          </w:tcPr>
          <w:p w:rsidR="004762F7" w:rsidRPr="00911B68" w:rsidRDefault="004762F7" w:rsidP="006B3568">
            <w:pPr>
              <w:numPr>
                <w:ilvl w:val="0"/>
                <w:numId w:val="124"/>
              </w:numPr>
              <w:spacing w:after="0" w:line="240" w:lineRule="auto"/>
              <w:contextualSpacing/>
              <w:jc w:val="center"/>
              <w:rPr>
                <w:rFonts w:eastAsia="Calibri" w:cs="Times New Roman"/>
                <w:lang w:val="sr-Cyrl-RS"/>
              </w:rPr>
            </w:pPr>
          </w:p>
        </w:tc>
        <w:tc>
          <w:tcPr>
            <w:tcW w:w="2264" w:type="pct"/>
          </w:tcPr>
          <w:p w:rsidR="004762F7" w:rsidRPr="00911B68" w:rsidRDefault="004762F7" w:rsidP="00B73EF4">
            <w:pPr>
              <w:spacing w:after="0"/>
              <w:rPr>
                <w:szCs w:val="24"/>
              </w:rPr>
            </w:pPr>
            <w:r w:rsidRPr="00911B68">
              <w:rPr>
                <w:szCs w:val="24"/>
              </w:rPr>
              <w:t>1. Усвајање записника са претходне седнице;</w:t>
            </w:r>
          </w:p>
          <w:p w:rsidR="004762F7" w:rsidRPr="00911B68" w:rsidRDefault="004762F7" w:rsidP="00B73EF4">
            <w:pPr>
              <w:spacing w:after="0"/>
              <w:rPr>
                <w:szCs w:val="24"/>
                <w:lang w:val="sr-Cyrl-RS"/>
              </w:rPr>
            </w:pPr>
            <w:r w:rsidRPr="00911B68">
              <w:rPr>
                <w:szCs w:val="24"/>
              </w:rPr>
              <w:t xml:space="preserve">2. </w:t>
            </w:r>
            <w:r w:rsidRPr="00911B68">
              <w:rPr>
                <w:szCs w:val="24"/>
                <w:lang w:val="sr-Cyrl-RS"/>
              </w:rPr>
              <w:t xml:space="preserve"> Анализа успеха ученика ОМШ и СМШ на крају 3. квартала шк. 2024/25. године</w:t>
            </w:r>
          </w:p>
          <w:p w:rsidR="004762F7" w:rsidRPr="00911B68" w:rsidRDefault="004762F7" w:rsidP="00B73EF4">
            <w:pPr>
              <w:spacing w:after="0"/>
              <w:rPr>
                <w:szCs w:val="24"/>
                <w:lang w:val="sr-Cyrl-RS"/>
              </w:rPr>
            </w:pPr>
            <w:r w:rsidRPr="00911B68">
              <w:rPr>
                <w:szCs w:val="24"/>
                <w:lang w:val="sr-Cyrl-RS"/>
              </w:rPr>
              <w:t>3.Априлски испитни рок</w:t>
            </w:r>
          </w:p>
          <w:p w:rsidR="004762F7" w:rsidRPr="00911B68" w:rsidRDefault="004762F7" w:rsidP="00B73EF4">
            <w:pPr>
              <w:spacing w:after="0"/>
              <w:rPr>
                <w:szCs w:val="24"/>
                <w:lang w:val="sr-Cyrl-RS"/>
              </w:rPr>
            </w:pPr>
            <w:r w:rsidRPr="00911B68">
              <w:rPr>
                <w:szCs w:val="24"/>
                <w:lang w:val="sr-Cyrl-RS"/>
              </w:rPr>
              <w:t>4. Пријемни испит за упис у СМШ шк. 2025/26. године</w:t>
            </w:r>
          </w:p>
          <w:p w:rsidR="004762F7" w:rsidRPr="00911B68" w:rsidRDefault="004762F7" w:rsidP="00B73EF4">
            <w:pPr>
              <w:spacing w:after="0"/>
              <w:rPr>
                <w:szCs w:val="24"/>
                <w:lang w:val="sr-Cyrl-RS"/>
              </w:rPr>
            </w:pPr>
            <w:r w:rsidRPr="00911B68">
              <w:rPr>
                <w:szCs w:val="24"/>
                <w:lang w:val="sr-Cyrl-RS"/>
              </w:rPr>
              <w:t>5.  Разно</w:t>
            </w:r>
          </w:p>
          <w:p w:rsidR="004762F7" w:rsidRPr="00911B68" w:rsidRDefault="004762F7" w:rsidP="00B73EF4">
            <w:pPr>
              <w:rPr>
                <w:rFonts w:eastAsia="Calibri" w:cs="Times New Roman"/>
                <w:lang w:val="sr-Cyrl-RS"/>
              </w:rPr>
            </w:pPr>
          </w:p>
        </w:tc>
        <w:tc>
          <w:tcPr>
            <w:tcW w:w="781" w:type="pct"/>
          </w:tcPr>
          <w:p w:rsidR="004762F7" w:rsidRPr="00911B68" w:rsidRDefault="004762F7" w:rsidP="00B73EF4">
            <w:pPr>
              <w:jc w:val="left"/>
              <w:rPr>
                <w:rFonts w:eastAsia="Calibri" w:cs="Times New Roman"/>
                <w:lang w:val="sr-Cyrl-RS"/>
              </w:rPr>
            </w:pPr>
            <w:r w:rsidRPr="00911B68">
              <w:rPr>
                <w:rFonts w:eastAsia="Calibri" w:cs="Times New Roman"/>
                <w:lang w:val="sr-Cyrl-RS"/>
              </w:rPr>
              <w:t>10.04.2025. у 13.00 сати</w:t>
            </w:r>
          </w:p>
        </w:tc>
        <w:tc>
          <w:tcPr>
            <w:tcW w:w="918" w:type="pct"/>
          </w:tcPr>
          <w:p w:rsidR="004762F7" w:rsidRPr="00911B68" w:rsidRDefault="004762F7" w:rsidP="00B73EF4">
            <w:pPr>
              <w:rPr>
                <w:rFonts w:eastAsia="Calibri" w:cs="Times New Roman"/>
                <w:lang w:val="sr-Cyrl-RS"/>
              </w:rPr>
            </w:pPr>
            <w:r w:rsidRPr="00911B68">
              <w:rPr>
                <w:rFonts w:eastAsia="Calibri" w:cs="Times New Roman"/>
                <w:lang w:val="sr-Cyrl-RS"/>
              </w:rPr>
              <w:t>Директор школе и 59 присутних чланова</w:t>
            </w:r>
          </w:p>
        </w:tc>
        <w:tc>
          <w:tcPr>
            <w:tcW w:w="659" w:type="pct"/>
          </w:tcPr>
          <w:p w:rsidR="004762F7" w:rsidRPr="00911B68" w:rsidRDefault="004762F7" w:rsidP="00B73EF4">
            <w:pPr>
              <w:rPr>
                <w:rFonts w:eastAsia="Calibri" w:cs="Times New Roman"/>
                <w:lang w:val="sr-Cyrl-RS"/>
              </w:rPr>
            </w:pPr>
            <w:r w:rsidRPr="00911B68">
              <w:rPr>
                <w:rFonts w:eastAsia="Calibri" w:cs="Times New Roman"/>
                <w:lang w:val="sr-Cyrl-RS"/>
              </w:rPr>
              <w:t>Записник са седнице</w:t>
            </w:r>
          </w:p>
        </w:tc>
      </w:tr>
      <w:tr w:rsidR="00911B68" w:rsidRPr="00911B68" w:rsidTr="00B73EF4">
        <w:tc>
          <w:tcPr>
            <w:tcW w:w="378" w:type="pct"/>
            <w:vAlign w:val="center"/>
          </w:tcPr>
          <w:p w:rsidR="004762F7" w:rsidRPr="00911B68" w:rsidRDefault="004762F7" w:rsidP="006B3568">
            <w:pPr>
              <w:numPr>
                <w:ilvl w:val="0"/>
                <w:numId w:val="124"/>
              </w:numPr>
              <w:spacing w:after="0" w:line="240" w:lineRule="auto"/>
              <w:contextualSpacing/>
              <w:jc w:val="center"/>
              <w:rPr>
                <w:rFonts w:eastAsia="Calibri" w:cs="Times New Roman"/>
                <w:lang w:val="sr-Cyrl-RS"/>
              </w:rPr>
            </w:pPr>
          </w:p>
        </w:tc>
        <w:tc>
          <w:tcPr>
            <w:tcW w:w="2264" w:type="pct"/>
          </w:tcPr>
          <w:p w:rsidR="004762F7" w:rsidRPr="00911B68" w:rsidRDefault="004762F7" w:rsidP="00B73EF4">
            <w:pPr>
              <w:spacing w:after="0"/>
              <w:rPr>
                <w:szCs w:val="24"/>
              </w:rPr>
            </w:pPr>
            <w:r w:rsidRPr="00911B68">
              <w:rPr>
                <w:szCs w:val="24"/>
              </w:rPr>
              <w:t>1. Усвајање записника са претходне седнице;</w:t>
            </w:r>
          </w:p>
          <w:p w:rsidR="004762F7" w:rsidRPr="00911B68" w:rsidRDefault="004762F7" w:rsidP="00B73EF4">
            <w:pPr>
              <w:spacing w:after="0"/>
              <w:rPr>
                <w:szCs w:val="24"/>
                <w:lang w:val="sr-Cyrl-RS"/>
              </w:rPr>
            </w:pPr>
            <w:r w:rsidRPr="00911B68">
              <w:rPr>
                <w:szCs w:val="24"/>
              </w:rPr>
              <w:t>2.</w:t>
            </w:r>
            <w:r w:rsidR="00944DC8" w:rsidRPr="00911B68">
              <w:rPr>
                <w:szCs w:val="24"/>
                <w:lang w:val="sr-Cyrl-RS"/>
              </w:rPr>
              <w:t xml:space="preserve"> Утврђивање успеха уч</w:t>
            </w:r>
            <w:r w:rsidRPr="00911B68">
              <w:rPr>
                <w:szCs w:val="24"/>
                <w:lang w:val="sr-Cyrl-RS"/>
              </w:rPr>
              <w:t>еника након априлског рока (брже напредовање и други статус)</w:t>
            </w:r>
          </w:p>
          <w:p w:rsidR="004762F7" w:rsidRPr="00911B68" w:rsidRDefault="004762F7" w:rsidP="00B73EF4">
            <w:pPr>
              <w:spacing w:after="0"/>
              <w:rPr>
                <w:szCs w:val="24"/>
              </w:rPr>
            </w:pPr>
            <w:r w:rsidRPr="00911B68">
              <w:rPr>
                <w:szCs w:val="24"/>
                <w:lang w:val="sr-Cyrl-RS"/>
              </w:rPr>
              <w:t>3. Извештај о реализацији надокнаде часова – фебруар 2025. године</w:t>
            </w:r>
          </w:p>
          <w:p w:rsidR="004762F7" w:rsidRPr="00911B68" w:rsidRDefault="004762F7" w:rsidP="00B73EF4">
            <w:pPr>
              <w:spacing w:after="0"/>
              <w:rPr>
                <w:szCs w:val="24"/>
                <w:lang w:val="sr-Cyrl-RS"/>
              </w:rPr>
            </w:pPr>
            <w:r w:rsidRPr="00911B68">
              <w:rPr>
                <w:szCs w:val="24"/>
                <w:lang w:val="sr-Cyrl-RS"/>
              </w:rPr>
              <w:t xml:space="preserve">4. </w:t>
            </w:r>
            <w:r w:rsidRPr="00911B68">
              <w:rPr>
                <w:szCs w:val="24"/>
              </w:rPr>
              <w:t>Разно.</w:t>
            </w:r>
          </w:p>
          <w:p w:rsidR="004762F7" w:rsidRPr="00911B68" w:rsidRDefault="004762F7" w:rsidP="00B73EF4">
            <w:pPr>
              <w:rPr>
                <w:rFonts w:eastAsia="Calibri" w:cs="Times New Roman"/>
                <w:lang w:val="sr-Latn-RS"/>
              </w:rPr>
            </w:pPr>
          </w:p>
        </w:tc>
        <w:tc>
          <w:tcPr>
            <w:tcW w:w="781" w:type="pct"/>
          </w:tcPr>
          <w:p w:rsidR="004762F7" w:rsidRPr="00911B68" w:rsidRDefault="00EF4F0D" w:rsidP="00B73EF4">
            <w:pPr>
              <w:jc w:val="left"/>
              <w:rPr>
                <w:rFonts w:eastAsia="Calibri" w:cs="Times New Roman"/>
                <w:lang w:val="sr-Cyrl-RS"/>
              </w:rPr>
            </w:pPr>
            <w:r w:rsidRPr="00911B68">
              <w:rPr>
                <w:rFonts w:eastAsia="Calibri" w:cs="Times New Roman"/>
                <w:lang w:val="sr-Cyrl-RS"/>
              </w:rPr>
              <w:t>29.04.2025</w:t>
            </w:r>
            <w:r w:rsidR="004762F7" w:rsidRPr="00911B68">
              <w:rPr>
                <w:rFonts w:eastAsia="Calibri" w:cs="Times New Roman"/>
                <w:lang w:val="sr-Cyrl-RS"/>
              </w:rPr>
              <w:t>. у 13:00 сати</w:t>
            </w:r>
          </w:p>
        </w:tc>
        <w:tc>
          <w:tcPr>
            <w:tcW w:w="918" w:type="pct"/>
          </w:tcPr>
          <w:p w:rsidR="004762F7" w:rsidRPr="00911B68" w:rsidRDefault="004762F7" w:rsidP="00B73EF4">
            <w:pPr>
              <w:rPr>
                <w:rFonts w:eastAsia="Calibri" w:cs="Times New Roman"/>
                <w:lang w:val="sr-Cyrl-RS"/>
              </w:rPr>
            </w:pPr>
            <w:r w:rsidRPr="00911B68">
              <w:rPr>
                <w:rFonts w:eastAsia="Calibri" w:cs="Times New Roman"/>
                <w:lang w:val="sr-Cyrl-RS"/>
              </w:rPr>
              <w:t>Директор школе и 64 присутних чланова</w:t>
            </w:r>
          </w:p>
        </w:tc>
        <w:tc>
          <w:tcPr>
            <w:tcW w:w="659" w:type="pct"/>
          </w:tcPr>
          <w:p w:rsidR="004762F7" w:rsidRPr="00911B68" w:rsidRDefault="004762F7" w:rsidP="00B73EF4">
            <w:pPr>
              <w:rPr>
                <w:rFonts w:eastAsia="Calibri" w:cs="Times New Roman"/>
                <w:lang w:val="sr-Cyrl-RS"/>
              </w:rPr>
            </w:pPr>
            <w:r w:rsidRPr="00911B68">
              <w:rPr>
                <w:rFonts w:eastAsia="Calibri" w:cs="Times New Roman"/>
                <w:lang w:val="sr-Cyrl-RS"/>
              </w:rPr>
              <w:t>Записник са седнице</w:t>
            </w:r>
          </w:p>
        </w:tc>
      </w:tr>
      <w:tr w:rsidR="00911B68" w:rsidRPr="00911B68" w:rsidTr="00B73EF4">
        <w:tc>
          <w:tcPr>
            <w:tcW w:w="378" w:type="pct"/>
            <w:vAlign w:val="center"/>
          </w:tcPr>
          <w:p w:rsidR="004762F7" w:rsidRPr="00911B68" w:rsidRDefault="004762F7" w:rsidP="006B3568">
            <w:pPr>
              <w:numPr>
                <w:ilvl w:val="0"/>
                <w:numId w:val="124"/>
              </w:numPr>
              <w:spacing w:after="0" w:line="240" w:lineRule="auto"/>
              <w:contextualSpacing/>
              <w:jc w:val="center"/>
              <w:rPr>
                <w:rFonts w:eastAsia="Calibri" w:cs="Times New Roman"/>
                <w:lang w:val="sr-Cyrl-RS"/>
              </w:rPr>
            </w:pPr>
          </w:p>
        </w:tc>
        <w:tc>
          <w:tcPr>
            <w:tcW w:w="2264" w:type="pct"/>
          </w:tcPr>
          <w:p w:rsidR="004762F7" w:rsidRPr="00911B68" w:rsidRDefault="004762F7" w:rsidP="00B73EF4">
            <w:pPr>
              <w:spacing w:after="0"/>
              <w:rPr>
                <w:szCs w:val="24"/>
              </w:rPr>
            </w:pPr>
            <w:r w:rsidRPr="00911B68">
              <w:rPr>
                <w:szCs w:val="24"/>
              </w:rPr>
              <w:t>1. Усвајање записника са претходне седнице;</w:t>
            </w:r>
          </w:p>
          <w:p w:rsidR="004762F7" w:rsidRPr="00911B68" w:rsidRDefault="004762F7" w:rsidP="00B73EF4">
            <w:pPr>
              <w:spacing w:after="0"/>
              <w:rPr>
                <w:szCs w:val="24"/>
                <w:lang w:val="sr-Cyrl-RS"/>
              </w:rPr>
            </w:pPr>
            <w:r w:rsidRPr="00911B68">
              <w:rPr>
                <w:szCs w:val="24"/>
              </w:rPr>
              <w:t xml:space="preserve">2. </w:t>
            </w:r>
            <w:r w:rsidRPr="00911B68">
              <w:rPr>
                <w:szCs w:val="24"/>
                <w:lang w:val="sr-Cyrl-RS"/>
              </w:rPr>
              <w:t>Утврђивање успеха ученика завршних разреда ОМШ на крају шк.  2024/25. год. пре полагања испита</w:t>
            </w:r>
          </w:p>
          <w:p w:rsidR="004762F7" w:rsidRPr="00911B68" w:rsidRDefault="004762F7" w:rsidP="00B73EF4">
            <w:pPr>
              <w:spacing w:after="0"/>
              <w:rPr>
                <w:szCs w:val="24"/>
                <w:lang w:val="sr-Cyrl-RS"/>
              </w:rPr>
            </w:pPr>
            <w:r w:rsidRPr="00911B68">
              <w:rPr>
                <w:szCs w:val="24"/>
                <w:lang w:val="sr-Cyrl-RS"/>
              </w:rPr>
              <w:t>3.  Утврђивање успеха ученика 4. разреда СМШ на крају  2024/25. год. пре полагања матурских испита</w:t>
            </w:r>
          </w:p>
          <w:p w:rsidR="004762F7" w:rsidRPr="00911B68" w:rsidRDefault="004762F7" w:rsidP="00B73EF4">
            <w:pPr>
              <w:spacing w:after="0"/>
              <w:rPr>
                <w:szCs w:val="24"/>
                <w:lang w:val="sr-Cyrl-RS"/>
              </w:rPr>
            </w:pPr>
            <w:r w:rsidRPr="00911B68">
              <w:rPr>
                <w:szCs w:val="24"/>
                <w:lang w:val="sr-Cyrl-RS"/>
              </w:rPr>
              <w:t>4. Избор тема за матурске испите</w:t>
            </w:r>
          </w:p>
          <w:p w:rsidR="004762F7" w:rsidRPr="00911B68" w:rsidRDefault="004762F7" w:rsidP="00B73EF4">
            <w:pPr>
              <w:spacing w:after="0"/>
              <w:jc w:val="left"/>
              <w:rPr>
                <w:szCs w:val="24"/>
                <w:lang w:val="sr-Cyrl-RS"/>
              </w:rPr>
            </w:pPr>
            <w:r w:rsidRPr="00911B68">
              <w:rPr>
                <w:szCs w:val="24"/>
                <w:lang w:val="sr-Cyrl-RS"/>
              </w:rPr>
              <w:t>5</w:t>
            </w:r>
            <w:r w:rsidRPr="00911B68">
              <w:rPr>
                <w:szCs w:val="24"/>
              </w:rPr>
              <w:t>. Разно.</w:t>
            </w:r>
          </w:p>
          <w:p w:rsidR="004762F7" w:rsidRPr="00911B68" w:rsidRDefault="004762F7" w:rsidP="00B73EF4">
            <w:pPr>
              <w:rPr>
                <w:rFonts w:eastAsia="Calibri" w:cs="Times New Roman"/>
                <w:lang w:val="sr-Cyrl-RS"/>
              </w:rPr>
            </w:pPr>
          </w:p>
        </w:tc>
        <w:tc>
          <w:tcPr>
            <w:tcW w:w="781" w:type="pct"/>
          </w:tcPr>
          <w:p w:rsidR="004762F7" w:rsidRPr="00911B68" w:rsidRDefault="00944DC8" w:rsidP="00B73EF4">
            <w:pPr>
              <w:rPr>
                <w:rFonts w:eastAsia="Calibri" w:cs="Times New Roman"/>
                <w:lang w:val="sr-Cyrl-RS"/>
              </w:rPr>
            </w:pPr>
            <w:r w:rsidRPr="00911B68">
              <w:rPr>
                <w:rFonts w:eastAsia="Calibri" w:cs="Times New Roman"/>
                <w:lang w:val="sr-Cyrl-RS"/>
              </w:rPr>
              <w:t>26.05.2025</w:t>
            </w:r>
            <w:r w:rsidR="004762F7" w:rsidRPr="00911B68">
              <w:rPr>
                <w:rFonts w:eastAsia="Calibri" w:cs="Times New Roman"/>
                <w:lang w:val="sr-Cyrl-RS"/>
              </w:rPr>
              <w:t>. у 13:30 сати</w:t>
            </w:r>
          </w:p>
        </w:tc>
        <w:tc>
          <w:tcPr>
            <w:tcW w:w="918" w:type="pct"/>
          </w:tcPr>
          <w:p w:rsidR="004762F7" w:rsidRPr="00911B68" w:rsidRDefault="004762F7" w:rsidP="00B73EF4">
            <w:pPr>
              <w:rPr>
                <w:rFonts w:eastAsia="Calibri" w:cs="Times New Roman"/>
                <w:lang w:val="sr-Cyrl-RS"/>
              </w:rPr>
            </w:pPr>
            <w:r w:rsidRPr="00911B68">
              <w:rPr>
                <w:rFonts w:eastAsia="Calibri" w:cs="Times New Roman"/>
                <w:lang w:val="sr-Cyrl-RS"/>
              </w:rPr>
              <w:t>Директор школе и 72 присутних чланова</w:t>
            </w:r>
          </w:p>
        </w:tc>
        <w:tc>
          <w:tcPr>
            <w:tcW w:w="659" w:type="pct"/>
          </w:tcPr>
          <w:p w:rsidR="004762F7" w:rsidRPr="00911B68" w:rsidRDefault="004762F7" w:rsidP="00B73EF4">
            <w:r w:rsidRPr="00911B68">
              <w:rPr>
                <w:rFonts w:eastAsia="Calibri" w:cs="Times New Roman"/>
                <w:lang w:val="sr-Cyrl-RS"/>
              </w:rPr>
              <w:t>Записник са седнице</w:t>
            </w:r>
          </w:p>
        </w:tc>
      </w:tr>
      <w:tr w:rsidR="00911B68" w:rsidRPr="00911B68" w:rsidTr="00B73EF4">
        <w:tc>
          <w:tcPr>
            <w:tcW w:w="378" w:type="pct"/>
            <w:vAlign w:val="center"/>
          </w:tcPr>
          <w:p w:rsidR="004762F7" w:rsidRPr="00911B68" w:rsidRDefault="004762F7" w:rsidP="006B3568">
            <w:pPr>
              <w:numPr>
                <w:ilvl w:val="0"/>
                <w:numId w:val="124"/>
              </w:numPr>
              <w:spacing w:after="0" w:line="240" w:lineRule="auto"/>
              <w:contextualSpacing/>
              <w:jc w:val="center"/>
              <w:rPr>
                <w:rFonts w:eastAsia="Calibri" w:cs="Times New Roman"/>
                <w:lang w:val="sr-Cyrl-RS"/>
              </w:rPr>
            </w:pPr>
          </w:p>
        </w:tc>
        <w:tc>
          <w:tcPr>
            <w:tcW w:w="2264" w:type="pct"/>
          </w:tcPr>
          <w:p w:rsidR="004762F7" w:rsidRPr="00911B68" w:rsidRDefault="004762F7" w:rsidP="00B73EF4">
            <w:pPr>
              <w:spacing w:after="0"/>
              <w:rPr>
                <w:szCs w:val="24"/>
              </w:rPr>
            </w:pPr>
            <w:r w:rsidRPr="00911B68">
              <w:rPr>
                <w:szCs w:val="24"/>
              </w:rPr>
              <w:t>1. Усвајање записника са претходне седнице;</w:t>
            </w:r>
          </w:p>
          <w:p w:rsidR="004762F7" w:rsidRPr="00911B68" w:rsidRDefault="004762F7" w:rsidP="00B73EF4">
            <w:pPr>
              <w:spacing w:after="0"/>
              <w:rPr>
                <w:szCs w:val="24"/>
                <w:lang w:val="sr-Cyrl-RS"/>
              </w:rPr>
            </w:pPr>
            <w:r w:rsidRPr="00911B68">
              <w:rPr>
                <w:szCs w:val="24"/>
              </w:rPr>
              <w:t xml:space="preserve">2. </w:t>
            </w:r>
            <w:r w:rsidRPr="00911B68">
              <w:rPr>
                <w:szCs w:val="24"/>
                <w:lang w:val="sr-Cyrl-RS"/>
              </w:rPr>
              <w:t>Утврђивање успеха за матуранте након ванредних испита на крају шк. 2024/25. година</w:t>
            </w:r>
          </w:p>
          <w:p w:rsidR="004762F7" w:rsidRPr="00911B68" w:rsidRDefault="004762F7" w:rsidP="00B73EF4">
            <w:pPr>
              <w:spacing w:after="0"/>
              <w:rPr>
                <w:szCs w:val="24"/>
                <w:lang w:val="sr-Cyrl-RS"/>
              </w:rPr>
            </w:pPr>
            <w:r w:rsidRPr="00911B68">
              <w:rPr>
                <w:szCs w:val="24"/>
                <w:lang w:val="sr-Cyrl-RS"/>
              </w:rPr>
              <w:t xml:space="preserve">3.Утврђивање успеха ученика завршних разреда ОМШ након </w:t>
            </w:r>
            <w:r w:rsidRPr="00911B68">
              <w:rPr>
                <w:szCs w:val="24"/>
                <w:lang w:val="sr-Cyrl-RS"/>
              </w:rPr>
              <w:lastRenderedPageBreak/>
              <w:t>разредних испита на крају шк. 2024/25. године</w:t>
            </w:r>
          </w:p>
          <w:p w:rsidR="004762F7" w:rsidRPr="00911B68" w:rsidRDefault="004762F7" w:rsidP="00B73EF4">
            <w:pPr>
              <w:spacing w:after="0"/>
              <w:rPr>
                <w:szCs w:val="24"/>
                <w:lang w:val="sr-Cyrl-RS"/>
              </w:rPr>
            </w:pPr>
            <w:r w:rsidRPr="00911B68">
              <w:rPr>
                <w:szCs w:val="24"/>
                <w:lang w:val="sr-Cyrl-RS"/>
              </w:rPr>
              <w:t>4</w:t>
            </w:r>
            <w:r w:rsidRPr="00911B68">
              <w:rPr>
                <w:szCs w:val="24"/>
              </w:rPr>
              <w:t>. Разно.</w:t>
            </w:r>
          </w:p>
          <w:p w:rsidR="004762F7" w:rsidRPr="00911B68" w:rsidRDefault="004762F7" w:rsidP="00B73EF4">
            <w:pPr>
              <w:rPr>
                <w:rFonts w:eastAsia="Calibri" w:cs="Times New Roman"/>
                <w:lang w:val="sr-Cyrl-RS"/>
              </w:rPr>
            </w:pPr>
          </w:p>
        </w:tc>
        <w:tc>
          <w:tcPr>
            <w:tcW w:w="781" w:type="pct"/>
          </w:tcPr>
          <w:p w:rsidR="004762F7" w:rsidRPr="00911B68" w:rsidRDefault="004762F7" w:rsidP="00B73EF4">
            <w:pPr>
              <w:rPr>
                <w:rFonts w:eastAsia="Calibri" w:cs="Times New Roman"/>
                <w:lang w:val="sr-Cyrl-RS"/>
              </w:rPr>
            </w:pPr>
            <w:r w:rsidRPr="00911B68">
              <w:rPr>
                <w:rFonts w:eastAsia="Calibri" w:cs="Times New Roman"/>
                <w:lang w:val="sr-Latn-RS"/>
              </w:rPr>
              <w:lastRenderedPageBreak/>
              <w:t>02</w:t>
            </w:r>
            <w:r w:rsidRPr="00911B68">
              <w:rPr>
                <w:rFonts w:eastAsia="Calibri" w:cs="Times New Roman"/>
                <w:lang w:val="sr-Cyrl-RS"/>
              </w:rPr>
              <w:t>.0</w:t>
            </w:r>
            <w:r w:rsidRPr="00911B68">
              <w:rPr>
                <w:rFonts w:eastAsia="Calibri" w:cs="Times New Roman"/>
                <w:lang w:val="sr-Latn-RS"/>
              </w:rPr>
              <w:t>6</w:t>
            </w:r>
            <w:r w:rsidRPr="00911B68">
              <w:rPr>
                <w:rFonts w:eastAsia="Calibri" w:cs="Times New Roman"/>
                <w:lang w:val="sr-Cyrl-RS"/>
              </w:rPr>
              <w:t>.</w:t>
            </w:r>
            <w:r w:rsidR="00944DC8" w:rsidRPr="00911B68">
              <w:rPr>
                <w:rFonts w:eastAsia="Calibri" w:cs="Times New Roman"/>
                <w:lang w:val="sr-Cyrl-RS"/>
              </w:rPr>
              <w:t>202</w:t>
            </w:r>
            <w:r w:rsidRPr="00911B68">
              <w:rPr>
                <w:rFonts w:eastAsia="Calibri" w:cs="Times New Roman"/>
                <w:lang w:val="sr-Latn-RS"/>
              </w:rPr>
              <w:t>5</w:t>
            </w:r>
            <w:r w:rsidR="00944DC8" w:rsidRPr="00911B68">
              <w:rPr>
                <w:rFonts w:eastAsia="Calibri" w:cs="Times New Roman"/>
                <w:lang w:val="sr-Cyrl-RS"/>
              </w:rPr>
              <w:t>.</w:t>
            </w:r>
            <w:r w:rsidRPr="00911B68">
              <w:rPr>
                <w:rFonts w:eastAsia="Calibri" w:cs="Times New Roman"/>
                <w:lang w:val="sr-Cyrl-RS"/>
              </w:rPr>
              <w:t>у 1</w:t>
            </w:r>
            <w:r w:rsidRPr="00911B68">
              <w:rPr>
                <w:rFonts w:eastAsia="Calibri" w:cs="Times New Roman"/>
                <w:lang w:val="sr-Latn-RS"/>
              </w:rPr>
              <w:t xml:space="preserve">8.00 </w:t>
            </w:r>
            <w:r w:rsidRPr="00911B68">
              <w:rPr>
                <w:rFonts w:eastAsia="Calibri" w:cs="Times New Roman"/>
                <w:lang w:val="sr-Cyrl-RS"/>
              </w:rPr>
              <w:t>сати</w:t>
            </w:r>
          </w:p>
        </w:tc>
        <w:tc>
          <w:tcPr>
            <w:tcW w:w="918" w:type="pct"/>
          </w:tcPr>
          <w:p w:rsidR="004762F7" w:rsidRPr="00911B68" w:rsidRDefault="004762F7" w:rsidP="00B73EF4">
            <w:pPr>
              <w:rPr>
                <w:rFonts w:eastAsia="Calibri" w:cs="Times New Roman"/>
                <w:lang w:val="sr-Cyrl-RS"/>
              </w:rPr>
            </w:pPr>
            <w:r w:rsidRPr="00911B68">
              <w:rPr>
                <w:rFonts w:eastAsia="Calibri" w:cs="Times New Roman"/>
                <w:lang w:val="sr-Cyrl-RS"/>
              </w:rPr>
              <w:t>Директор школе и 68 присутних чланова</w:t>
            </w:r>
          </w:p>
        </w:tc>
        <w:tc>
          <w:tcPr>
            <w:tcW w:w="659" w:type="pct"/>
          </w:tcPr>
          <w:p w:rsidR="004762F7" w:rsidRPr="00911B68" w:rsidRDefault="004762F7" w:rsidP="00B73EF4">
            <w:r w:rsidRPr="00911B68">
              <w:rPr>
                <w:rFonts w:eastAsia="Calibri" w:cs="Times New Roman"/>
                <w:lang w:val="sr-Cyrl-RS"/>
              </w:rPr>
              <w:t>Записник са седнице</w:t>
            </w:r>
          </w:p>
        </w:tc>
      </w:tr>
      <w:tr w:rsidR="00911B68" w:rsidRPr="00911B68" w:rsidTr="00B73EF4">
        <w:tc>
          <w:tcPr>
            <w:tcW w:w="378" w:type="pct"/>
            <w:vAlign w:val="center"/>
          </w:tcPr>
          <w:p w:rsidR="004762F7" w:rsidRPr="00911B68" w:rsidRDefault="004762F7" w:rsidP="006B3568">
            <w:pPr>
              <w:numPr>
                <w:ilvl w:val="0"/>
                <w:numId w:val="124"/>
              </w:numPr>
              <w:spacing w:after="0" w:line="240" w:lineRule="auto"/>
              <w:contextualSpacing/>
              <w:jc w:val="center"/>
              <w:rPr>
                <w:rFonts w:eastAsia="Calibri" w:cs="Times New Roman"/>
                <w:lang w:val="sr-Cyrl-RS"/>
              </w:rPr>
            </w:pPr>
          </w:p>
        </w:tc>
        <w:tc>
          <w:tcPr>
            <w:tcW w:w="2264" w:type="pct"/>
          </w:tcPr>
          <w:p w:rsidR="004762F7" w:rsidRPr="00911B68" w:rsidRDefault="004762F7" w:rsidP="00B73EF4">
            <w:pPr>
              <w:spacing w:after="0"/>
              <w:rPr>
                <w:szCs w:val="24"/>
              </w:rPr>
            </w:pPr>
            <w:r w:rsidRPr="00911B68">
              <w:rPr>
                <w:szCs w:val="24"/>
              </w:rPr>
              <w:t>1. Усвајање записника са претходне седнице;</w:t>
            </w:r>
          </w:p>
          <w:p w:rsidR="004762F7" w:rsidRPr="00911B68" w:rsidRDefault="004762F7" w:rsidP="00B73EF4">
            <w:pPr>
              <w:spacing w:after="0"/>
              <w:jc w:val="left"/>
              <w:rPr>
                <w:szCs w:val="24"/>
                <w:lang w:val="sr-Cyrl-RS"/>
              </w:rPr>
            </w:pPr>
            <w:r w:rsidRPr="00911B68">
              <w:rPr>
                <w:szCs w:val="24"/>
              </w:rPr>
              <w:t xml:space="preserve">2. </w:t>
            </w:r>
            <w:r w:rsidRPr="00911B68">
              <w:rPr>
                <w:szCs w:val="24"/>
                <w:lang w:val="sr-Cyrl-RS"/>
              </w:rPr>
              <w:t>Утврђивање успеха учченика СМШ након   матурских испита на крају шк. 2024/25. године</w:t>
            </w:r>
          </w:p>
          <w:p w:rsidR="004762F7" w:rsidRPr="00911B68" w:rsidRDefault="004762F7" w:rsidP="00B73EF4">
            <w:pPr>
              <w:spacing w:after="0"/>
              <w:jc w:val="left"/>
              <w:rPr>
                <w:szCs w:val="24"/>
                <w:lang w:val="sr-Cyrl-RS"/>
              </w:rPr>
            </w:pPr>
            <w:r w:rsidRPr="00911B68">
              <w:rPr>
                <w:szCs w:val="24"/>
                <w:lang w:val="sr-Cyrl-RS"/>
              </w:rPr>
              <w:t>3. Избор ученика генерације</w:t>
            </w:r>
          </w:p>
          <w:p w:rsidR="004762F7" w:rsidRPr="00911B68" w:rsidRDefault="004762F7" w:rsidP="00B73EF4">
            <w:pPr>
              <w:spacing w:after="0"/>
              <w:jc w:val="left"/>
              <w:rPr>
                <w:szCs w:val="24"/>
                <w:lang w:val="sr-Cyrl-RS"/>
              </w:rPr>
            </w:pPr>
            <w:r w:rsidRPr="00911B68">
              <w:rPr>
                <w:szCs w:val="24"/>
                <w:lang w:val="sr-Cyrl-RS"/>
              </w:rPr>
              <w:t>4.  Утврђивање успеха ученика ОМШ након годишњих испита на крају шк. 2024/25. године</w:t>
            </w:r>
          </w:p>
          <w:p w:rsidR="004762F7" w:rsidRPr="00911B68" w:rsidRDefault="004762F7" w:rsidP="00B73EF4">
            <w:pPr>
              <w:spacing w:after="0"/>
              <w:jc w:val="left"/>
              <w:rPr>
                <w:szCs w:val="24"/>
                <w:lang w:val="sr-Cyrl-RS"/>
              </w:rPr>
            </w:pPr>
            <w:r w:rsidRPr="00911B68">
              <w:rPr>
                <w:szCs w:val="24"/>
                <w:lang w:val="sr-Cyrl-RS"/>
              </w:rPr>
              <w:t>5. Предлог ученика за доделу дипломе Љубица Марић и Корнелије Станковић за завршне разреде ОМШ</w:t>
            </w:r>
          </w:p>
          <w:p w:rsidR="004762F7" w:rsidRPr="00911B68" w:rsidRDefault="004762F7" w:rsidP="00B73EF4">
            <w:pPr>
              <w:spacing w:after="0"/>
              <w:jc w:val="left"/>
              <w:rPr>
                <w:szCs w:val="24"/>
                <w:lang w:val="sr-Cyrl-RS"/>
              </w:rPr>
            </w:pPr>
            <w:r w:rsidRPr="00911B68">
              <w:rPr>
                <w:szCs w:val="24"/>
                <w:lang w:val="sr-Cyrl-RS"/>
              </w:rPr>
              <w:t>6. Утврђивање успеха ученика на крају шк. 2024/25. године за ученике</w:t>
            </w:r>
            <w:r w:rsidRPr="00911B68">
              <w:rPr>
                <w:szCs w:val="24"/>
              </w:rPr>
              <w:t xml:space="preserve"> I-IV</w:t>
            </w:r>
            <w:r w:rsidRPr="00911B68">
              <w:rPr>
                <w:szCs w:val="24"/>
                <w:lang w:val="sr-Cyrl-RS"/>
              </w:rPr>
              <w:t xml:space="preserve"> р.ОМШ и </w:t>
            </w:r>
            <w:r w:rsidRPr="00911B68">
              <w:rPr>
                <w:szCs w:val="24"/>
              </w:rPr>
              <w:t xml:space="preserve">  I-III</w:t>
            </w:r>
            <w:r w:rsidRPr="00911B68">
              <w:rPr>
                <w:szCs w:val="24"/>
                <w:lang w:val="sr-Cyrl-RS"/>
              </w:rPr>
              <w:t xml:space="preserve"> п.СМШ (пре годишњих испита) и упућивање ученика на разредне испите</w:t>
            </w:r>
          </w:p>
          <w:p w:rsidR="004762F7" w:rsidRPr="00911B68" w:rsidRDefault="004762F7" w:rsidP="00B73EF4">
            <w:pPr>
              <w:spacing w:after="0"/>
              <w:rPr>
                <w:szCs w:val="24"/>
                <w:lang w:val="sr-Cyrl-RS"/>
              </w:rPr>
            </w:pPr>
            <w:r w:rsidRPr="00911B68">
              <w:rPr>
                <w:szCs w:val="24"/>
                <w:lang w:val="sr-Cyrl-RS"/>
              </w:rPr>
              <w:t>7.</w:t>
            </w:r>
            <w:r w:rsidRPr="00911B68">
              <w:rPr>
                <w:szCs w:val="24"/>
              </w:rPr>
              <w:t xml:space="preserve"> </w:t>
            </w:r>
            <w:r w:rsidRPr="00911B68">
              <w:rPr>
                <w:szCs w:val="24"/>
                <w:lang w:val="sr-Cyrl-RS"/>
              </w:rPr>
              <w:t xml:space="preserve">  </w:t>
            </w:r>
            <w:r w:rsidRPr="00911B68">
              <w:rPr>
                <w:szCs w:val="24"/>
              </w:rPr>
              <w:t>Разно.</w:t>
            </w:r>
          </w:p>
          <w:p w:rsidR="004762F7" w:rsidRPr="00911B68" w:rsidRDefault="004762F7" w:rsidP="00B73EF4">
            <w:pPr>
              <w:rPr>
                <w:rFonts w:eastAsia="Calibri" w:cs="Times New Roman"/>
                <w:lang w:val="sr-Cyrl-RS"/>
              </w:rPr>
            </w:pPr>
          </w:p>
        </w:tc>
        <w:tc>
          <w:tcPr>
            <w:tcW w:w="781" w:type="pct"/>
          </w:tcPr>
          <w:p w:rsidR="004762F7" w:rsidRPr="00911B68" w:rsidRDefault="004762F7" w:rsidP="00B73EF4">
            <w:pPr>
              <w:rPr>
                <w:rFonts w:eastAsia="Calibri" w:cs="Times New Roman"/>
                <w:lang w:val="sr-Cyrl-RS"/>
              </w:rPr>
            </w:pPr>
            <w:r w:rsidRPr="00911B68">
              <w:rPr>
                <w:rFonts w:eastAsia="Calibri" w:cs="Times New Roman"/>
                <w:lang w:val="sr-Cyrl-RS"/>
              </w:rPr>
              <w:t>09.06.2025. у 12.00 сати</w:t>
            </w:r>
          </w:p>
        </w:tc>
        <w:tc>
          <w:tcPr>
            <w:tcW w:w="918" w:type="pct"/>
          </w:tcPr>
          <w:p w:rsidR="004762F7" w:rsidRPr="00911B68" w:rsidRDefault="004762F7" w:rsidP="00B73EF4">
            <w:pPr>
              <w:rPr>
                <w:rFonts w:eastAsia="Calibri" w:cs="Times New Roman"/>
                <w:lang w:val="sr-Cyrl-RS"/>
              </w:rPr>
            </w:pPr>
            <w:r w:rsidRPr="00911B68">
              <w:rPr>
                <w:rFonts w:eastAsia="Calibri" w:cs="Times New Roman"/>
                <w:lang w:val="sr-Cyrl-RS"/>
              </w:rPr>
              <w:t>Директор школе и 56 присутних чланова</w:t>
            </w:r>
          </w:p>
        </w:tc>
        <w:tc>
          <w:tcPr>
            <w:tcW w:w="659" w:type="pct"/>
          </w:tcPr>
          <w:p w:rsidR="004762F7" w:rsidRPr="00911B68" w:rsidRDefault="004762F7" w:rsidP="00B73EF4">
            <w:r w:rsidRPr="00911B68">
              <w:rPr>
                <w:rFonts w:eastAsia="Calibri" w:cs="Times New Roman"/>
                <w:lang w:val="sr-Cyrl-RS"/>
              </w:rPr>
              <w:t>Записник са седнице</w:t>
            </w:r>
          </w:p>
        </w:tc>
      </w:tr>
      <w:tr w:rsidR="00911B68" w:rsidRPr="00911B68" w:rsidTr="00B73EF4">
        <w:tc>
          <w:tcPr>
            <w:tcW w:w="378" w:type="pct"/>
            <w:vAlign w:val="center"/>
          </w:tcPr>
          <w:p w:rsidR="004762F7" w:rsidRPr="00911B68" w:rsidRDefault="004762F7" w:rsidP="006B3568">
            <w:pPr>
              <w:numPr>
                <w:ilvl w:val="0"/>
                <w:numId w:val="124"/>
              </w:numPr>
              <w:spacing w:after="0" w:line="240" w:lineRule="auto"/>
              <w:contextualSpacing/>
              <w:jc w:val="center"/>
              <w:rPr>
                <w:rFonts w:eastAsia="Calibri" w:cs="Times New Roman"/>
                <w:lang w:val="sr-Cyrl-RS"/>
              </w:rPr>
            </w:pPr>
          </w:p>
        </w:tc>
        <w:tc>
          <w:tcPr>
            <w:tcW w:w="2264" w:type="pct"/>
          </w:tcPr>
          <w:p w:rsidR="004762F7" w:rsidRPr="00911B68" w:rsidRDefault="004762F7" w:rsidP="00B73EF4">
            <w:pPr>
              <w:spacing w:after="0"/>
              <w:rPr>
                <w:szCs w:val="24"/>
              </w:rPr>
            </w:pPr>
            <w:r w:rsidRPr="00911B68">
              <w:rPr>
                <w:szCs w:val="24"/>
              </w:rPr>
              <w:t>1. Усвајање записника са претходне седнице;</w:t>
            </w:r>
          </w:p>
          <w:p w:rsidR="004762F7" w:rsidRPr="00911B68" w:rsidRDefault="004762F7" w:rsidP="00B73EF4">
            <w:pPr>
              <w:spacing w:after="0"/>
              <w:rPr>
                <w:szCs w:val="24"/>
                <w:lang w:val="sr-Cyrl-RS"/>
              </w:rPr>
            </w:pPr>
            <w:r w:rsidRPr="00911B68">
              <w:rPr>
                <w:szCs w:val="24"/>
              </w:rPr>
              <w:t>2.</w:t>
            </w:r>
            <w:r w:rsidRPr="00911B68">
              <w:rPr>
                <w:szCs w:val="24"/>
                <w:lang w:val="sr-Cyrl-RS"/>
              </w:rPr>
              <w:t xml:space="preserve">  Утврђивање успеха ученика од 1. до 5. разреда ОМШ након испита</w:t>
            </w:r>
          </w:p>
          <w:p w:rsidR="004762F7" w:rsidRPr="00911B68" w:rsidRDefault="004762F7" w:rsidP="00B73EF4">
            <w:pPr>
              <w:spacing w:after="0"/>
              <w:rPr>
                <w:szCs w:val="24"/>
                <w:lang w:val="sr-Cyrl-RS"/>
              </w:rPr>
            </w:pPr>
            <w:r w:rsidRPr="00911B68">
              <w:rPr>
                <w:szCs w:val="24"/>
                <w:lang w:val="sr-Cyrl-RS"/>
              </w:rPr>
              <w:t>3. Утврђивање успеха ученика од 1. до 3. разреда ЦМШ након испита</w:t>
            </w:r>
          </w:p>
          <w:p w:rsidR="004762F7" w:rsidRPr="00911B68" w:rsidRDefault="004762F7" w:rsidP="00B73EF4">
            <w:pPr>
              <w:spacing w:after="0"/>
              <w:rPr>
                <w:szCs w:val="24"/>
                <w:lang w:val="sr-Cyrl-RS"/>
              </w:rPr>
            </w:pPr>
            <w:r w:rsidRPr="00911B68">
              <w:rPr>
                <w:szCs w:val="24"/>
                <w:lang w:val="sr-Cyrl-RS"/>
              </w:rPr>
              <w:t xml:space="preserve">4. Разматрање предлога Школског програма за период 2025-2029. </w:t>
            </w:r>
          </w:p>
          <w:p w:rsidR="004762F7" w:rsidRPr="00911B68" w:rsidRDefault="004762F7" w:rsidP="00B73EF4">
            <w:pPr>
              <w:spacing w:after="0"/>
              <w:rPr>
                <w:szCs w:val="24"/>
                <w:lang w:val="sr-Cyrl-RS"/>
              </w:rPr>
            </w:pPr>
            <w:r w:rsidRPr="00911B68">
              <w:rPr>
                <w:szCs w:val="24"/>
                <w:lang w:val="sr-Cyrl-RS"/>
              </w:rPr>
              <w:t>5.</w:t>
            </w:r>
            <w:r w:rsidRPr="00911B68">
              <w:rPr>
                <w:szCs w:val="24"/>
              </w:rPr>
              <w:t xml:space="preserve"> Разно.</w:t>
            </w:r>
          </w:p>
          <w:p w:rsidR="004762F7" w:rsidRPr="00911B68" w:rsidRDefault="004762F7" w:rsidP="00B73EF4">
            <w:pPr>
              <w:spacing w:after="0"/>
              <w:rPr>
                <w:szCs w:val="24"/>
                <w:lang w:val="sr-Cyrl-RS"/>
              </w:rPr>
            </w:pPr>
          </w:p>
        </w:tc>
        <w:tc>
          <w:tcPr>
            <w:tcW w:w="781" w:type="pct"/>
          </w:tcPr>
          <w:p w:rsidR="004762F7" w:rsidRPr="00911B68" w:rsidRDefault="004762F7" w:rsidP="00B73EF4">
            <w:pPr>
              <w:rPr>
                <w:rFonts w:eastAsia="Calibri" w:cs="Times New Roman"/>
                <w:lang w:val="sr-Cyrl-RS"/>
              </w:rPr>
            </w:pPr>
            <w:r w:rsidRPr="00911B68">
              <w:rPr>
                <w:rFonts w:eastAsia="Calibri" w:cs="Times New Roman"/>
                <w:lang w:val="sr-Cyrl-RS"/>
              </w:rPr>
              <w:t>20.06.2025. у  09.00 сати</w:t>
            </w:r>
          </w:p>
        </w:tc>
        <w:tc>
          <w:tcPr>
            <w:tcW w:w="918" w:type="pct"/>
          </w:tcPr>
          <w:p w:rsidR="004762F7" w:rsidRPr="00911B68" w:rsidRDefault="004762F7" w:rsidP="00B73EF4">
            <w:pPr>
              <w:rPr>
                <w:rFonts w:eastAsia="Calibri" w:cs="Times New Roman"/>
                <w:lang w:val="sr-Cyrl-RS"/>
              </w:rPr>
            </w:pPr>
            <w:r w:rsidRPr="00911B68">
              <w:rPr>
                <w:rFonts w:eastAsia="Calibri" w:cs="Times New Roman"/>
                <w:lang w:val="sr-Cyrl-RS"/>
              </w:rPr>
              <w:t>Директор школе и 57 присутних чланова</w:t>
            </w:r>
          </w:p>
        </w:tc>
        <w:tc>
          <w:tcPr>
            <w:tcW w:w="659" w:type="pct"/>
          </w:tcPr>
          <w:p w:rsidR="004762F7" w:rsidRPr="00911B68" w:rsidRDefault="004762F7" w:rsidP="00B73EF4">
            <w:pPr>
              <w:rPr>
                <w:rFonts w:eastAsia="Calibri" w:cs="Times New Roman"/>
                <w:lang w:val="sr-Cyrl-RS"/>
              </w:rPr>
            </w:pPr>
            <w:r w:rsidRPr="00911B68">
              <w:rPr>
                <w:rFonts w:eastAsia="Calibri" w:cs="Times New Roman"/>
                <w:lang w:val="sr-Cyrl-RS"/>
              </w:rPr>
              <w:t>Записник са седнице</w:t>
            </w:r>
          </w:p>
        </w:tc>
      </w:tr>
      <w:tr w:rsidR="00911B68" w:rsidRPr="00911B68" w:rsidTr="00B73EF4">
        <w:tc>
          <w:tcPr>
            <w:tcW w:w="378" w:type="pct"/>
            <w:vAlign w:val="center"/>
          </w:tcPr>
          <w:p w:rsidR="004762F7" w:rsidRPr="00911B68" w:rsidRDefault="004762F7" w:rsidP="006B3568">
            <w:pPr>
              <w:numPr>
                <w:ilvl w:val="0"/>
                <w:numId w:val="124"/>
              </w:numPr>
              <w:spacing w:after="0" w:line="240" w:lineRule="auto"/>
              <w:contextualSpacing/>
              <w:jc w:val="center"/>
              <w:rPr>
                <w:rFonts w:eastAsia="Calibri" w:cs="Times New Roman"/>
                <w:lang w:val="sr-Cyrl-RS"/>
              </w:rPr>
            </w:pPr>
          </w:p>
        </w:tc>
        <w:tc>
          <w:tcPr>
            <w:tcW w:w="2264" w:type="pct"/>
          </w:tcPr>
          <w:p w:rsidR="004762F7" w:rsidRPr="00911B68" w:rsidRDefault="004762F7" w:rsidP="00B73EF4">
            <w:pPr>
              <w:spacing w:after="0"/>
              <w:rPr>
                <w:szCs w:val="24"/>
              </w:rPr>
            </w:pPr>
            <w:r w:rsidRPr="00911B68">
              <w:rPr>
                <w:szCs w:val="24"/>
              </w:rPr>
              <w:t>1. Усвајање записника са претходне седнице;</w:t>
            </w:r>
          </w:p>
          <w:p w:rsidR="004762F7" w:rsidRPr="00911B68" w:rsidRDefault="004762F7" w:rsidP="00B73EF4">
            <w:pPr>
              <w:spacing w:after="0"/>
              <w:rPr>
                <w:szCs w:val="24"/>
              </w:rPr>
            </w:pPr>
            <w:r w:rsidRPr="00911B68">
              <w:rPr>
                <w:szCs w:val="24"/>
              </w:rPr>
              <w:t>2.</w:t>
            </w:r>
            <w:r w:rsidRPr="00911B68">
              <w:t xml:space="preserve"> </w:t>
            </w:r>
            <w:r w:rsidRPr="00911B68">
              <w:rPr>
                <w:lang w:val="sr-Cyrl-RS"/>
              </w:rPr>
              <w:t xml:space="preserve"> </w:t>
            </w:r>
            <w:r w:rsidRPr="00911B68">
              <w:rPr>
                <w:szCs w:val="24"/>
              </w:rPr>
              <w:t xml:space="preserve">Утврђивање успеха ученика СМШ након </w:t>
            </w:r>
            <w:r w:rsidRPr="00911B68">
              <w:rPr>
                <w:szCs w:val="24"/>
                <w:lang w:val="sr-Cyrl-RS"/>
              </w:rPr>
              <w:t>вандредних</w:t>
            </w:r>
            <w:r w:rsidRPr="00911B68">
              <w:rPr>
                <w:szCs w:val="24"/>
              </w:rPr>
              <w:t xml:space="preserve"> испита на крају шк. 202</w:t>
            </w:r>
            <w:r w:rsidRPr="00911B68">
              <w:rPr>
                <w:szCs w:val="24"/>
                <w:lang w:val="sr-Cyrl-RS"/>
              </w:rPr>
              <w:t>4</w:t>
            </w:r>
            <w:r w:rsidRPr="00911B68">
              <w:rPr>
                <w:szCs w:val="24"/>
              </w:rPr>
              <w:t>/202</w:t>
            </w:r>
            <w:r w:rsidRPr="00911B68">
              <w:rPr>
                <w:szCs w:val="24"/>
                <w:lang w:val="sr-Cyrl-RS"/>
              </w:rPr>
              <w:t>5</w:t>
            </w:r>
            <w:r w:rsidRPr="00911B68">
              <w:rPr>
                <w:szCs w:val="24"/>
              </w:rPr>
              <w:t>. године;</w:t>
            </w:r>
            <w:r w:rsidRPr="00911B68">
              <w:rPr>
                <w:szCs w:val="24"/>
                <w:lang w:val="sr-Cyrl-RS"/>
              </w:rPr>
              <w:t xml:space="preserve">   </w:t>
            </w:r>
          </w:p>
          <w:p w:rsidR="004762F7" w:rsidRPr="00911B68" w:rsidRDefault="004762F7" w:rsidP="00B73EF4">
            <w:pPr>
              <w:spacing w:after="0"/>
              <w:rPr>
                <w:szCs w:val="24"/>
                <w:lang w:val="sr-Cyrl-RS"/>
              </w:rPr>
            </w:pPr>
            <w:r w:rsidRPr="00911B68">
              <w:rPr>
                <w:szCs w:val="24"/>
                <w:lang w:val="sr-Cyrl-RS"/>
              </w:rPr>
              <w:t>3.</w:t>
            </w:r>
            <w:r w:rsidRPr="00911B68">
              <w:rPr>
                <w:szCs w:val="24"/>
              </w:rPr>
              <w:t xml:space="preserve"> </w:t>
            </w:r>
            <w:r w:rsidRPr="00911B68">
              <w:rPr>
                <w:szCs w:val="24"/>
                <w:lang w:val="sr-Cyrl-RS"/>
              </w:rPr>
              <w:t xml:space="preserve">  </w:t>
            </w:r>
            <w:r w:rsidRPr="00911B68">
              <w:rPr>
                <w:szCs w:val="24"/>
              </w:rPr>
              <w:t>Разно</w:t>
            </w:r>
            <w:r w:rsidRPr="00911B68">
              <w:rPr>
                <w:szCs w:val="24"/>
                <w:lang w:val="sr-Cyrl-RS"/>
              </w:rPr>
              <w:t xml:space="preserve"> (молбе ученика – прелазак из 2. у 1.статус)</w:t>
            </w:r>
          </w:p>
          <w:p w:rsidR="004762F7" w:rsidRPr="00911B68" w:rsidRDefault="004762F7" w:rsidP="00B73EF4">
            <w:pPr>
              <w:rPr>
                <w:rFonts w:eastAsia="Calibri" w:cs="Times New Roman"/>
                <w:lang w:val="sr-Latn-RS"/>
              </w:rPr>
            </w:pPr>
          </w:p>
        </w:tc>
        <w:tc>
          <w:tcPr>
            <w:tcW w:w="781" w:type="pct"/>
          </w:tcPr>
          <w:p w:rsidR="004762F7" w:rsidRPr="00911B68" w:rsidRDefault="004762F7" w:rsidP="00B73EF4">
            <w:pPr>
              <w:rPr>
                <w:rFonts w:eastAsia="Calibri" w:cs="Times New Roman"/>
                <w:lang w:val="sr-Cyrl-RS"/>
              </w:rPr>
            </w:pPr>
            <w:r w:rsidRPr="00911B68">
              <w:rPr>
                <w:rFonts w:eastAsia="Calibri" w:cs="Times New Roman"/>
                <w:lang w:val="sr-Cyrl-RS"/>
              </w:rPr>
              <w:t>25.06.2025. у 09.00 сати</w:t>
            </w:r>
          </w:p>
        </w:tc>
        <w:tc>
          <w:tcPr>
            <w:tcW w:w="918" w:type="pct"/>
          </w:tcPr>
          <w:p w:rsidR="004762F7" w:rsidRPr="00911B68" w:rsidRDefault="004762F7" w:rsidP="00B73EF4">
            <w:pPr>
              <w:rPr>
                <w:rFonts w:eastAsia="Calibri" w:cs="Times New Roman"/>
                <w:lang w:val="sr-Cyrl-RS"/>
              </w:rPr>
            </w:pPr>
            <w:r w:rsidRPr="00911B68">
              <w:rPr>
                <w:rFonts w:eastAsia="Calibri" w:cs="Times New Roman"/>
                <w:lang w:val="sr-Cyrl-RS"/>
              </w:rPr>
              <w:t>Директор школе и 75 присутних чланова</w:t>
            </w:r>
          </w:p>
        </w:tc>
        <w:tc>
          <w:tcPr>
            <w:tcW w:w="659" w:type="pct"/>
          </w:tcPr>
          <w:p w:rsidR="004762F7" w:rsidRPr="00911B68" w:rsidRDefault="004762F7" w:rsidP="00B73EF4">
            <w:pPr>
              <w:rPr>
                <w:rFonts w:eastAsia="Calibri" w:cs="Times New Roman"/>
                <w:lang w:val="sr-Cyrl-RS"/>
              </w:rPr>
            </w:pPr>
            <w:r w:rsidRPr="00911B68">
              <w:rPr>
                <w:rFonts w:eastAsia="Calibri" w:cs="Times New Roman"/>
                <w:lang w:val="sr-Cyrl-RS"/>
              </w:rPr>
              <w:t>Записник са седнице</w:t>
            </w:r>
          </w:p>
        </w:tc>
      </w:tr>
      <w:tr w:rsidR="00911B68" w:rsidRPr="00911B68" w:rsidTr="00B73EF4">
        <w:tc>
          <w:tcPr>
            <w:tcW w:w="378" w:type="pct"/>
            <w:vAlign w:val="center"/>
          </w:tcPr>
          <w:p w:rsidR="004762F7" w:rsidRPr="00911B68" w:rsidRDefault="004762F7" w:rsidP="006B3568">
            <w:pPr>
              <w:numPr>
                <w:ilvl w:val="0"/>
                <w:numId w:val="124"/>
              </w:numPr>
              <w:spacing w:after="0" w:line="240" w:lineRule="auto"/>
              <w:contextualSpacing/>
              <w:jc w:val="center"/>
              <w:rPr>
                <w:rFonts w:eastAsia="Calibri" w:cs="Times New Roman"/>
                <w:lang w:val="sr-Cyrl-RS"/>
              </w:rPr>
            </w:pPr>
          </w:p>
        </w:tc>
        <w:tc>
          <w:tcPr>
            <w:tcW w:w="2264" w:type="pct"/>
          </w:tcPr>
          <w:p w:rsidR="00692A79" w:rsidRPr="00911B68" w:rsidRDefault="004762F7" w:rsidP="00692A79">
            <w:pPr>
              <w:spacing w:after="0"/>
              <w:rPr>
                <w:szCs w:val="24"/>
              </w:rPr>
            </w:pPr>
            <w:r w:rsidRPr="00911B68">
              <w:rPr>
                <w:szCs w:val="24"/>
                <w:lang w:val="sr-Cyrl-RS"/>
              </w:rPr>
              <w:t xml:space="preserve">1. </w:t>
            </w:r>
            <w:r w:rsidR="00692A79" w:rsidRPr="00911B68">
              <w:rPr>
                <w:szCs w:val="24"/>
              </w:rPr>
              <w:t xml:space="preserve"> Усвајање записника са претходне седнице;</w:t>
            </w:r>
          </w:p>
          <w:p w:rsidR="004762F7" w:rsidRPr="00911B68" w:rsidRDefault="00692A79" w:rsidP="00B73EF4">
            <w:pPr>
              <w:spacing w:after="0"/>
              <w:rPr>
                <w:rFonts w:eastAsia="Calibri" w:cs="Times New Roman"/>
                <w:lang w:val="sr-Cyrl-RS"/>
              </w:rPr>
            </w:pPr>
            <w:r w:rsidRPr="00911B68">
              <w:rPr>
                <w:rFonts w:eastAsia="Calibri" w:cs="Times New Roman"/>
                <w:lang w:val="sr-Cyrl-RS"/>
              </w:rPr>
              <w:t>2.План активности за август</w:t>
            </w:r>
          </w:p>
          <w:p w:rsidR="00692A79" w:rsidRPr="00911B68" w:rsidRDefault="00692A79" w:rsidP="00B73EF4">
            <w:pPr>
              <w:spacing w:after="0"/>
              <w:rPr>
                <w:rFonts w:eastAsia="Calibri" w:cs="Times New Roman"/>
                <w:lang w:val="sr-Cyrl-RS"/>
              </w:rPr>
            </w:pPr>
            <w:r w:rsidRPr="00911B68">
              <w:rPr>
                <w:rFonts w:eastAsia="Calibri" w:cs="Times New Roman"/>
                <w:lang w:val="sr-Cyrl-RS"/>
              </w:rPr>
              <w:t>3.Предлог чланова за тимове</w:t>
            </w:r>
          </w:p>
          <w:p w:rsidR="00692A79" w:rsidRPr="00911B68" w:rsidRDefault="00692A79" w:rsidP="00B73EF4">
            <w:pPr>
              <w:spacing w:after="0"/>
              <w:rPr>
                <w:rFonts w:eastAsia="Calibri" w:cs="Times New Roman"/>
                <w:lang w:val="sr-Cyrl-RS"/>
              </w:rPr>
            </w:pPr>
            <w:r w:rsidRPr="00911B68">
              <w:rPr>
                <w:rFonts w:eastAsia="Calibri" w:cs="Times New Roman"/>
                <w:lang w:val="sr-Cyrl-RS"/>
              </w:rPr>
              <w:lastRenderedPageBreak/>
              <w:t>4.Извештај ОС матураната СМШ о упису на факултете</w:t>
            </w:r>
          </w:p>
          <w:p w:rsidR="00692A79" w:rsidRPr="00911B68" w:rsidRDefault="00692A79" w:rsidP="00B73EF4">
            <w:pPr>
              <w:spacing w:after="0"/>
              <w:rPr>
                <w:rFonts w:eastAsia="Calibri" w:cs="Times New Roman"/>
                <w:lang w:val="sr-Cyrl-RS"/>
              </w:rPr>
            </w:pPr>
            <w:r w:rsidRPr="00911B68">
              <w:rPr>
                <w:rFonts w:eastAsia="Calibri" w:cs="Times New Roman"/>
                <w:lang w:val="sr-Cyrl-RS"/>
              </w:rPr>
              <w:t>5.Разно (бројно стање</w:t>
            </w:r>
            <w:r w:rsidR="00F96922" w:rsidRPr="00911B68">
              <w:rPr>
                <w:rFonts w:eastAsia="Calibri" w:cs="Times New Roman"/>
                <w:lang w:val="sr-Cyrl-RS"/>
              </w:rPr>
              <w:t xml:space="preserve"> и старешинство 1.разреда смш, молбе ученика и др.)</w:t>
            </w:r>
          </w:p>
        </w:tc>
        <w:tc>
          <w:tcPr>
            <w:tcW w:w="781" w:type="pct"/>
          </w:tcPr>
          <w:p w:rsidR="004762F7" w:rsidRPr="00911B68" w:rsidRDefault="00692A79" w:rsidP="00B73EF4">
            <w:pPr>
              <w:rPr>
                <w:rFonts w:eastAsia="Calibri" w:cs="Times New Roman"/>
                <w:lang w:val="sr-Cyrl-RS"/>
              </w:rPr>
            </w:pPr>
            <w:r w:rsidRPr="00911B68">
              <w:rPr>
                <w:rFonts w:eastAsia="Calibri" w:cs="Times New Roman"/>
                <w:lang w:val="sr-Cyrl-RS"/>
              </w:rPr>
              <w:lastRenderedPageBreak/>
              <w:t>21.8.2025.</w:t>
            </w:r>
          </w:p>
          <w:p w:rsidR="00F96922" w:rsidRPr="00911B68" w:rsidRDefault="00F96922" w:rsidP="00B73EF4">
            <w:pPr>
              <w:rPr>
                <w:rFonts w:eastAsia="Calibri" w:cs="Times New Roman"/>
                <w:lang w:val="sr-Cyrl-RS"/>
              </w:rPr>
            </w:pPr>
            <w:r w:rsidRPr="00911B68">
              <w:rPr>
                <w:rFonts w:eastAsia="Calibri" w:cs="Times New Roman"/>
                <w:lang w:val="sr-Cyrl-RS"/>
              </w:rPr>
              <w:t>9 часова</w:t>
            </w:r>
          </w:p>
        </w:tc>
        <w:tc>
          <w:tcPr>
            <w:tcW w:w="918" w:type="pct"/>
          </w:tcPr>
          <w:p w:rsidR="004762F7" w:rsidRPr="00911B68" w:rsidRDefault="004762F7" w:rsidP="00F96922">
            <w:pPr>
              <w:rPr>
                <w:rFonts w:eastAsia="Calibri" w:cs="Times New Roman"/>
                <w:lang w:val="sr-Cyrl-RS"/>
              </w:rPr>
            </w:pPr>
            <w:r w:rsidRPr="00911B68">
              <w:rPr>
                <w:rFonts w:eastAsia="Calibri" w:cs="Times New Roman"/>
                <w:lang w:val="sr-Cyrl-RS"/>
              </w:rPr>
              <w:t xml:space="preserve">Директор школе и  присутних </w:t>
            </w:r>
            <w:r w:rsidRPr="00911B68">
              <w:rPr>
                <w:rFonts w:eastAsia="Calibri" w:cs="Times New Roman"/>
                <w:lang w:val="sr-Cyrl-RS"/>
              </w:rPr>
              <w:lastRenderedPageBreak/>
              <w:t>чланова</w:t>
            </w:r>
          </w:p>
        </w:tc>
        <w:tc>
          <w:tcPr>
            <w:tcW w:w="659" w:type="pct"/>
          </w:tcPr>
          <w:p w:rsidR="004762F7" w:rsidRPr="00911B68" w:rsidRDefault="004762F7" w:rsidP="00B73EF4">
            <w:pPr>
              <w:rPr>
                <w:rFonts w:eastAsia="Calibri" w:cs="Times New Roman"/>
                <w:lang w:val="sr-Cyrl-RS"/>
              </w:rPr>
            </w:pPr>
            <w:r w:rsidRPr="00911B68">
              <w:rPr>
                <w:rFonts w:eastAsia="Calibri" w:cs="Times New Roman"/>
                <w:lang w:val="sr-Cyrl-RS"/>
              </w:rPr>
              <w:lastRenderedPageBreak/>
              <w:t>Записник са седнице</w:t>
            </w:r>
          </w:p>
        </w:tc>
      </w:tr>
      <w:tr w:rsidR="00911B68" w:rsidRPr="00911B68" w:rsidTr="00B73EF4">
        <w:tc>
          <w:tcPr>
            <w:tcW w:w="378" w:type="pct"/>
            <w:vAlign w:val="center"/>
          </w:tcPr>
          <w:p w:rsidR="00EF4F0D" w:rsidRPr="00911B68" w:rsidRDefault="00EF4F0D" w:rsidP="006B3568">
            <w:pPr>
              <w:numPr>
                <w:ilvl w:val="0"/>
                <w:numId w:val="124"/>
              </w:numPr>
              <w:spacing w:after="0" w:line="240" w:lineRule="auto"/>
              <w:contextualSpacing/>
              <w:jc w:val="center"/>
              <w:rPr>
                <w:rFonts w:eastAsia="Calibri" w:cs="Times New Roman"/>
                <w:lang w:val="sr-Cyrl-RS"/>
              </w:rPr>
            </w:pPr>
          </w:p>
        </w:tc>
        <w:tc>
          <w:tcPr>
            <w:tcW w:w="2264" w:type="pct"/>
          </w:tcPr>
          <w:p w:rsidR="00EF4F0D" w:rsidRPr="00911B68" w:rsidRDefault="00EF4F0D" w:rsidP="00692A79">
            <w:pPr>
              <w:spacing w:after="0"/>
              <w:rPr>
                <w:szCs w:val="24"/>
                <w:lang w:val="sr-Cyrl-RS"/>
              </w:rPr>
            </w:pPr>
            <w:r w:rsidRPr="00911B68">
              <w:rPr>
                <w:szCs w:val="24"/>
                <w:lang w:val="sr-Cyrl-RS"/>
              </w:rPr>
              <w:t>1.Усвајање записника са претходне седнице</w:t>
            </w:r>
          </w:p>
          <w:p w:rsidR="00EF4F0D" w:rsidRPr="00911B68" w:rsidRDefault="00EF4F0D" w:rsidP="00692A79">
            <w:pPr>
              <w:spacing w:after="0"/>
              <w:rPr>
                <w:szCs w:val="24"/>
                <w:lang w:val="sr-Cyrl-RS"/>
              </w:rPr>
            </w:pPr>
            <w:r w:rsidRPr="00911B68">
              <w:rPr>
                <w:szCs w:val="24"/>
                <w:lang w:val="sr-Cyrl-RS"/>
              </w:rPr>
              <w:t>2.</w:t>
            </w:r>
            <w:r w:rsidR="00060DF3" w:rsidRPr="00911B68">
              <w:rPr>
                <w:szCs w:val="24"/>
                <w:lang w:val="sr-Cyrl-RS"/>
              </w:rPr>
              <w:t>Припреме за почетак нове школске године-календари рада за шк.2025/26. годину</w:t>
            </w:r>
          </w:p>
        </w:tc>
        <w:tc>
          <w:tcPr>
            <w:tcW w:w="781" w:type="pct"/>
          </w:tcPr>
          <w:p w:rsidR="00EF4F0D" w:rsidRPr="00911B68" w:rsidRDefault="00EF4F0D" w:rsidP="00B73EF4">
            <w:pPr>
              <w:rPr>
                <w:rFonts w:eastAsia="Calibri" w:cs="Times New Roman"/>
                <w:lang w:val="sr-Cyrl-RS"/>
              </w:rPr>
            </w:pPr>
            <w:r w:rsidRPr="00911B68">
              <w:rPr>
                <w:rFonts w:eastAsia="Calibri" w:cs="Times New Roman"/>
                <w:lang w:val="sr-Cyrl-RS"/>
              </w:rPr>
              <w:t>29.8.2025.</w:t>
            </w:r>
          </w:p>
          <w:p w:rsidR="00EF4F0D" w:rsidRPr="00911B68" w:rsidRDefault="00EF4F0D" w:rsidP="00B73EF4">
            <w:pPr>
              <w:rPr>
                <w:rFonts w:eastAsia="Calibri" w:cs="Times New Roman"/>
                <w:lang w:val="sr-Cyrl-RS"/>
              </w:rPr>
            </w:pPr>
            <w:r w:rsidRPr="00911B68">
              <w:rPr>
                <w:rFonts w:eastAsia="Calibri" w:cs="Times New Roman"/>
                <w:lang w:val="sr-Cyrl-RS"/>
              </w:rPr>
              <w:t>9 часова</w:t>
            </w:r>
          </w:p>
        </w:tc>
        <w:tc>
          <w:tcPr>
            <w:tcW w:w="918" w:type="pct"/>
          </w:tcPr>
          <w:p w:rsidR="00EF4F0D" w:rsidRPr="00911B68" w:rsidRDefault="00EF4F0D" w:rsidP="00F96922">
            <w:pPr>
              <w:rPr>
                <w:rFonts w:eastAsia="Calibri" w:cs="Times New Roman"/>
                <w:lang w:val="sr-Cyrl-RS"/>
              </w:rPr>
            </w:pPr>
          </w:p>
        </w:tc>
        <w:tc>
          <w:tcPr>
            <w:tcW w:w="659" w:type="pct"/>
          </w:tcPr>
          <w:p w:rsidR="00EF4F0D" w:rsidRPr="00911B68" w:rsidRDefault="00EF4F0D" w:rsidP="00B73EF4">
            <w:pPr>
              <w:rPr>
                <w:rFonts w:eastAsia="Calibri" w:cs="Times New Roman"/>
                <w:lang w:val="sr-Cyrl-RS"/>
              </w:rPr>
            </w:pPr>
          </w:p>
        </w:tc>
      </w:tr>
    </w:tbl>
    <w:p w:rsidR="0020655A" w:rsidRPr="00911B68" w:rsidRDefault="0020655A" w:rsidP="0020655A">
      <w:pPr>
        <w:pStyle w:val="Heading2"/>
        <w:rPr>
          <w:rFonts w:cs="Times New Roman"/>
          <w:lang w:val="sr-Cyrl-CS"/>
        </w:rPr>
      </w:pPr>
    </w:p>
    <w:p w:rsidR="0020655A" w:rsidRPr="00911B68" w:rsidRDefault="0020655A" w:rsidP="0020655A">
      <w:pPr>
        <w:pStyle w:val="Heading2"/>
        <w:rPr>
          <w:rFonts w:cs="Times New Roman"/>
          <w:lang w:val="sr-Cyrl-CS"/>
        </w:rPr>
      </w:pPr>
    </w:p>
    <w:p w:rsidR="0020655A" w:rsidRPr="00911B68" w:rsidRDefault="00B02277" w:rsidP="0020655A">
      <w:pPr>
        <w:pStyle w:val="Heading2"/>
        <w:rPr>
          <w:rFonts w:cs="Times New Roman"/>
          <w:lang w:val="sr-Cyrl-CS"/>
        </w:rPr>
      </w:pPr>
      <w:r w:rsidRPr="00911B68">
        <w:rPr>
          <w:rFonts w:cs="Times New Roman"/>
          <w:lang w:val="sr-Cyrl-CS"/>
        </w:rPr>
        <w:t xml:space="preserve">                                                                                                        </w:t>
      </w:r>
      <w:bookmarkStart w:id="32" w:name="_Toc209020359"/>
      <w:r w:rsidRPr="00911B68">
        <w:rPr>
          <w:rFonts w:cs="Times New Roman"/>
          <w:lang w:val="sr-Cyrl-CS"/>
        </w:rPr>
        <w:t>За Наставничко веће:</w:t>
      </w:r>
      <w:bookmarkEnd w:id="32"/>
    </w:p>
    <w:p w:rsidR="00B02277" w:rsidRPr="00911B68" w:rsidRDefault="00B02277" w:rsidP="00B02277">
      <w:pPr>
        <w:rPr>
          <w:lang w:val="sr-Cyrl-CS"/>
        </w:rPr>
      </w:pPr>
      <w:r w:rsidRPr="00911B68">
        <w:rPr>
          <w:lang w:val="sr-Cyrl-CS"/>
        </w:rPr>
        <w:t xml:space="preserve">                                                                                                      /Марија Савић/                                                                                                                                                                                 </w:t>
      </w:r>
    </w:p>
    <w:p w:rsidR="00B02277" w:rsidRPr="00911B68" w:rsidRDefault="00B02277" w:rsidP="00B02277">
      <w:pPr>
        <w:rPr>
          <w:lang w:val="sr-Cyrl-CS"/>
        </w:rPr>
      </w:pPr>
      <w:r w:rsidRPr="00911B68">
        <w:rPr>
          <w:lang w:val="sr-Cyrl-CS"/>
        </w:rPr>
        <w:t xml:space="preserve">                                                                                            стручни сарадник - психолог</w:t>
      </w:r>
    </w:p>
    <w:p w:rsidR="00B02277" w:rsidRPr="00911B68" w:rsidRDefault="00B02277" w:rsidP="00B02277">
      <w:pPr>
        <w:rPr>
          <w:lang w:val="sr-Cyrl-CS"/>
        </w:rPr>
      </w:pPr>
      <w:r w:rsidRPr="00911B68">
        <w:rPr>
          <w:lang w:val="sr-Cyrl-CS"/>
        </w:rPr>
        <w:t xml:space="preserve">                                                                                                     </w:t>
      </w:r>
    </w:p>
    <w:p w:rsidR="00B02277" w:rsidRPr="00911B68" w:rsidRDefault="00B02277" w:rsidP="00B02277">
      <w:pPr>
        <w:rPr>
          <w:lang w:val="sr-Cyrl-CS"/>
        </w:rPr>
      </w:pPr>
    </w:p>
    <w:p w:rsidR="00C11435" w:rsidRPr="00911B68" w:rsidRDefault="00E91EC3" w:rsidP="004762F7">
      <w:pPr>
        <w:pStyle w:val="Heading2"/>
        <w:rPr>
          <w:lang w:val="sr-Cyrl-RS"/>
        </w:rPr>
      </w:pPr>
      <w:r w:rsidRPr="00911B68">
        <w:rPr>
          <w:rFonts w:cs="Times New Roman"/>
          <w:lang w:val="sr-Cyrl-CS"/>
        </w:rPr>
        <w:t xml:space="preserve"> </w:t>
      </w:r>
    </w:p>
    <w:p w:rsidR="00097442" w:rsidRPr="00911B68" w:rsidRDefault="00097442">
      <w:pPr>
        <w:rPr>
          <w:highlight w:val="red"/>
          <w:lang w:val="sr-Cyrl-CS"/>
        </w:rPr>
      </w:pPr>
    </w:p>
    <w:p w:rsidR="0020655A" w:rsidRPr="00911B68" w:rsidRDefault="0020655A" w:rsidP="0020655A">
      <w:pPr>
        <w:pStyle w:val="Heading2"/>
        <w:rPr>
          <w:lang w:val="sr-Cyrl-RS"/>
        </w:rPr>
      </w:pPr>
      <w:bookmarkStart w:id="33" w:name="_Toc50450190"/>
    </w:p>
    <w:p w:rsidR="00097442" w:rsidRPr="00911B68" w:rsidRDefault="009E545B" w:rsidP="0020655A">
      <w:pPr>
        <w:pStyle w:val="Heading2"/>
        <w:rPr>
          <w:lang w:val="sr-Cyrl-RS"/>
        </w:rPr>
      </w:pPr>
      <w:bookmarkStart w:id="34" w:name="_Toc209020360"/>
      <w:r w:rsidRPr="00911B68">
        <w:rPr>
          <w:lang w:val="sr-Cyrl-RS"/>
        </w:rPr>
        <w:t>ИЗВЕШТАЈ О РАДУ ОДЕЉЕЊ</w:t>
      </w:r>
      <w:r w:rsidR="00B73EF4" w:rsidRPr="00911B68">
        <w:rPr>
          <w:lang w:val="sr-Cyrl-RS"/>
        </w:rPr>
        <w:t>СКИХ ВЕЋА У ШКОЛСКОЈ 202</w:t>
      </w:r>
      <w:r w:rsidR="00B73EF4" w:rsidRPr="00911B68">
        <w:t>4</w:t>
      </w:r>
      <w:r w:rsidR="00B73EF4" w:rsidRPr="00911B68">
        <w:rPr>
          <w:lang w:val="sr-Cyrl-RS"/>
        </w:rPr>
        <w:t>/202</w:t>
      </w:r>
      <w:r w:rsidR="00B73EF4" w:rsidRPr="00911B68">
        <w:t>5</w:t>
      </w:r>
      <w:r w:rsidR="00A953CE" w:rsidRPr="00911B68">
        <w:rPr>
          <w:lang w:val="sr-Cyrl-RS"/>
        </w:rPr>
        <w:t>. ГОДИНИ</w:t>
      </w:r>
      <w:bookmarkEnd w:id="33"/>
      <w:bookmarkEnd w:id="34"/>
    </w:p>
    <w:p w:rsidR="00097442" w:rsidRPr="00911B68" w:rsidRDefault="00097442">
      <w:pPr>
        <w:rPr>
          <w:lang w:val="sr-Cyrl-RS"/>
        </w:rPr>
      </w:pPr>
    </w:p>
    <w:tbl>
      <w:tblPr>
        <w:tblW w:w="9300" w:type="dxa"/>
        <w:tblInd w:w="-113" w:type="dxa"/>
        <w:tblLook w:val="04A0" w:firstRow="1" w:lastRow="0" w:firstColumn="1" w:lastColumn="0" w:noHBand="0" w:noVBand="1"/>
      </w:tblPr>
      <w:tblGrid>
        <w:gridCol w:w="4037"/>
        <w:gridCol w:w="1716"/>
        <w:gridCol w:w="1892"/>
        <w:gridCol w:w="1655"/>
      </w:tblGrid>
      <w:tr w:rsidR="00911B68" w:rsidRPr="00911B68">
        <w:tc>
          <w:tcPr>
            <w:tcW w:w="0" w:type="auto"/>
            <w:shd w:val="clear" w:color="auto" w:fill="A8D08D" w:themeFill="accent6" w:themeFillTint="99"/>
            <w:vAlign w:val="center"/>
          </w:tcPr>
          <w:p w:rsidR="00097442" w:rsidRPr="00911B68" w:rsidRDefault="00A953CE">
            <w:pPr>
              <w:spacing w:after="0" w:line="240" w:lineRule="auto"/>
              <w:jc w:val="center"/>
              <w:rPr>
                <w:b/>
                <w:sz w:val="20"/>
                <w:szCs w:val="20"/>
                <w:lang w:val="sr-Cyrl-RS"/>
              </w:rPr>
            </w:pPr>
            <w:r w:rsidRPr="00911B68">
              <w:rPr>
                <w:b/>
                <w:sz w:val="20"/>
                <w:szCs w:val="20"/>
                <w:lang w:val="sr-Cyrl-RS"/>
              </w:rPr>
              <w:t>АКТИВНОСТ</w:t>
            </w:r>
          </w:p>
        </w:tc>
        <w:tc>
          <w:tcPr>
            <w:tcW w:w="0" w:type="auto"/>
            <w:shd w:val="clear" w:color="auto" w:fill="A8D08D" w:themeFill="accent6" w:themeFillTint="99"/>
            <w:vAlign w:val="center"/>
          </w:tcPr>
          <w:p w:rsidR="00097442" w:rsidRPr="00911B68" w:rsidRDefault="00A953CE">
            <w:pPr>
              <w:spacing w:after="0" w:line="240" w:lineRule="auto"/>
              <w:jc w:val="center"/>
              <w:rPr>
                <w:b/>
                <w:sz w:val="20"/>
                <w:szCs w:val="20"/>
                <w:lang w:val="sr-Cyrl-RS"/>
              </w:rPr>
            </w:pPr>
            <w:r w:rsidRPr="00911B68">
              <w:rPr>
                <w:b/>
                <w:sz w:val="20"/>
                <w:szCs w:val="20"/>
                <w:lang w:val="sr-Cyrl-RS"/>
              </w:rPr>
              <w:t xml:space="preserve">ВРЕМЕ </w:t>
            </w:r>
          </w:p>
          <w:p w:rsidR="00097442" w:rsidRPr="00911B68" w:rsidRDefault="00A953CE">
            <w:pPr>
              <w:spacing w:after="0" w:line="240" w:lineRule="auto"/>
              <w:jc w:val="center"/>
              <w:rPr>
                <w:b/>
                <w:sz w:val="20"/>
                <w:szCs w:val="20"/>
                <w:lang w:val="sr-Cyrl-RS"/>
              </w:rPr>
            </w:pPr>
            <w:r w:rsidRPr="00911B68">
              <w:rPr>
                <w:b/>
                <w:sz w:val="20"/>
                <w:szCs w:val="20"/>
                <w:lang w:val="sr-Cyrl-RS"/>
              </w:rPr>
              <w:t>РЕАЛИЗАЦИЈЕ</w:t>
            </w:r>
          </w:p>
        </w:tc>
        <w:tc>
          <w:tcPr>
            <w:tcW w:w="0" w:type="auto"/>
            <w:shd w:val="clear" w:color="auto" w:fill="A8D08D" w:themeFill="accent6" w:themeFillTint="99"/>
            <w:vAlign w:val="center"/>
          </w:tcPr>
          <w:p w:rsidR="00097442" w:rsidRPr="00911B68" w:rsidRDefault="00A953CE">
            <w:pPr>
              <w:spacing w:after="0" w:line="240" w:lineRule="auto"/>
              <w:jc w:val="center"/>
              <w:rPr>
                <w:b/>
                <w:sz w:val="20"/>
                <w:szCs w:val="20"/>
                <w:lang w:val="sr-Cyrl-RS"/>
              </w:rPr>
            </w:pPr>
            <w:r w:rsidRPr="00911B68">
              <w:rPr>
                <w:b/>
                <w:sz w:val="20"/>
                <w:szCs w:val="20"/>
                <w:lang w:val="sr-Cyrl-RS"/>
              </w:rPr>
              <w:t>НОСИОЦИ/</w:t>
            </w:r>
          </w:p>
          <w:p w:rsidR="00097442" w:rsidRPr="00911B68" w:rsidRDefault="00A953CE">
            <w:pPr>
              <w:spacing w:after="0" w:line="240" w:lineRule="auto"/>
              <w:jc w:val="center"/>
              <w:rPr>
                <w:b/>
                <w:sz w:val="20"/>
                <w:szCs w:val="20"/>
                <w:lang w:val="sr-Cyrl-RS"/>
              </w:rPr>
            </w:pPr>
            <w:r w:rsidRPr="00911B68">
              <w:rPr>
                <w:b/>
                <w:sz w:val="20"/>
                <w:szCs w:val="20"/>
                <w:lang w:val="sr-Cyrl-RS"/>
              </w:rPr>
              <w:t>САРАДНИЦИ</w:t>
            </w:r>
          </w:p>
        </w:tc>
        <w:tc>
          <w:tcPr>
            <w:tcW w:w="0" w:type="auto"/>
            <w:shd w:val="clear" w:color="auto" w:fill="A8D08D" w:themeFill="accent6" w:themeFillTint="99"/>
            <w:vAlign w:val="center"/>
          </w:tcPr>
          <w:p w:rsidR="00097442" w:rsidRPr="00911B68" w:rsidRDefault="00A953CE">
            <w:pPr>
              <w:spacing w:after="0" w:line="240" w:lineRule="auto"/>
              <w:jc w:val="center"/>
              <w:rPr>
                <w:b/>
                <w:sz w:val="20"/>
                <w:szCs w:val="20"/>
                <w:lang w:val="sr-Cyrl-RS"/>
              </w:rPr>
            </w:pPr>
            <w:r w:rsidRPr="00911B68">
              <w:rPr>
                <w:b/>
                <w:sz w:val="20"/>
                <w:szCs w:val="20"/>
                <w:lang w:val="sr-Cyrl-RS"/>
              </w:rPr>
              <w:t>НАЧИН ПРАЋЕЊА</w:t>
            </w:r>
          </w:p>
        </w:tc>
      </w:tr>
      <w:tr w:rsidR="00911B68" w:rsidRPr="00911B68">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1.Конституисање одељенских већа</w:t>
            </w:r>
          </w:p>
          <w:p w:rsidR="00097442" w:rsidRPr="00911B68" w:rsidRDefault="00A953CE">
            <w:pPr>
              <w:spacing w:after="0" w:line="240" w:lineRule="auto"/>
              <w:jc w:val="left"/>
              <w:rPr>
                <w:sz w:val="20"/>
                <w:szCs w:val="20"/>
                <w:lang w:val="sr-Cyrl-RS"/>
              </w:rPr>
            </w:pPr>
            <w:r w:rsidRPr="00911B68">
              <w:rPr>
                <w:sz w:val="20"/>
                <w:szCs w:val="20"/>
                <w:lang w:val="sr-Cyrl-RS"/>
              </w:rPr>
              <w:t>2.Дневници рада одељења,распоред часова и учионица</w:t>
            </w:r>
          </w:p>
          <w:p w:rsidR="00097442" w:rsidRPr="00911B68" w:rsidRDefault="00A953CE">
            <w:pPr>
              <w:spacing w:after="0" w:line="240" w:lineRule="auto"/>
              <w:jc w:val="left"/>
              <w:rPr>
                <w:sz w:val="20"/>
                <w:szCs w:val="20"/>
                <w:lang w:val="sr-Cyrl-RS"/>
              </w:rPr>
            </w:pPr>
            <w:r w:rsidRPr="00911B68">
              <w:rPr>
                <w:sz w:val="20"/>
                <w:szCs w:val="20"/>
                <w:lang w:val="sr-Cyrl-RS"/>
              </w:rPr>
              <w:t>3.Разно (Осигурање ученика, први родитељски састанак и избор родитеља за Савет родитеља, уџбеници, подаци о ученицима путницима и др.)</w:t>
            </w:r>
          </w:p>
        </w:tc>
        <w:tc>
          <w:tcPr>
            <w:tcW w:w="0" w:type="auto"/>
          </w:tcPr>
          <w:p w:rsidR="00097442" w:rsidRPr="00911B68" w:rsidRDefault="00B73EF4">
            <w:pPr>
              <w:spacing w:after="0" w:line="240" w:lineRule="auto"/>
              <w:jc w:val="left"/>
              <w:rPr>
                <w:sz w:val="20"/>
                <w:szCs w:val="20"/>
                <w:lang w:val="sr-Cyrl-RS"/>
              </w:rPr>
            </w:pPr>
            <w:r w:rsidRPr="00911B68">
              <w:rPr>
                <w:sz w:val="20"/>
                <w:szCs w:val="20"/>
                <w:lang w:val="sr-Cyrl-RS"/>
              </w:rPr>
              <w:t xml:space="preserve"> 10.09.202</w:t>
            </w:r>
            <w:r w:rsidRPr="00911B68">
              <w:rPr>
                <w:sz w:val="20"/>
                <w:szCs w:val="20"/>
              </w:rPr>
              <w:t>4</w:t>
            </w:r>
            <w:r w:rsidR="00A953CE" w:rsidRPr="00911B68">
              <w:rPr>
                <w:sz w:val="20"/>
                <w:szCs w:val="20"/>
                <w:lang w:val="sr-Cyrl-RS"/>
              </w:rPr>
              <w:t>.</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одељенске</w:t>
            </w:r>
          </w:p>
          <w:p w:rsidR="00097442" w:rsidRPr="00911B68" w:rsidRDefault="00A953CE">
            <w:pPr>
              <w:spacing w:after="0" w:line="240" w:lineRule="auto"/>
              <w:jc w:val="left"/>
              <w:rPr>
                <w:sz w:val="20"/>
                <w:szCs w:val="20"/>
                <w:lang w:val="sr-Cyrl-RS"/>
              </w:rPr>
            </w:pPr>
            <w:r w:rsidRPr="00911B68">
              <w:rPr>
                <w:sz w:val="20"/>
                <w:szCs w:val="20"/>
                <w:lang w:val="sr-Cyrl-RS"/>
              </w:rPr>
              <w:t>старешине, чланови ОВ</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записник са</w:t>
            </w:r>
          </w:p>
          <w:p w:rsidR="00097442" w:rsidRPr="00911B68" w:rsidRDefault="00A953CE">
            <w:pPr>
              <w:spacing w:after="0" w:line="240" w:lineRule="auto"/>
              <w:jc w:val="left"/>
              <w:rPr>
                <w:sz w:val="20"/>
                <w:szCs w:val="20"/>
                <w:lang w:val="sr-Cyrl-RS"/>
              </w:rPr>
            </w:pPr>
            <w:r w:rsidRPr="00911B68">
              <w:rPr>
                <w:sz w:val="20"/>
                <w:szCs w:val="20"/>
                <w:lang w:val="sr-Cyrl-RS"/>
              </w:rPr>
              <w:t>седнице</w:t>
            </w:r>
            <w:r w:rsidR="001103D2" w:rsidRPr="00911B68">
              <w:rPr>
                <w:sz w:val="20"/>
                <w:szCs w:val="20"/>
                <w:lang w:val="sr-Cyrl-RS"/>
              </w:rPr>
              <w:t xml:space="preserve">,ес </w:t>
            </w:r>
            <w:r w:rsidRPr="00911B68">
              <w:rPr>
                <w:sz w:val="20"/>
                <w:szCs w:val="20"/>
                <w:lang w:val="sr-Cyrl-RS"/>
              </w:rPr>
              <w:t xml:space="preserve"> дневник</w:t>
            </w:r>
          </w:p>
          <w:p w:rsidR="00097442" w:rsidRPr="00911B68" w:rsidRDefault="00097442">
            <w:pPr>
              <w:spacing w:after="0" w:line="240" w:lineRule="auto"/>
              <w:jc w:val="left"/>
              <w:rPr>
                <w:sz w:val="20"/>
                <w:szCs w:val="20"/>
                <w:lang w:val="sr-Cyrl-RS"/>
              </w:rPr>
            </w:pPr>
          </w:p>
        </w:tc>
      </w:tr>
      <w:tr w:rsidR="00911B68" w:rsidRPr="00911B68">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1. Успех и владање ученика на крају 1. квартала</w:t>
            </w:r>
          </w:p>
          <w:p w:rsidR="00097442" w:rsidRPr="00911B68" w:rsidRDefault="00A953CE">
            <w:pPr>
              <w:spacing w:after="0" w:line="240" w:lineRule="auto"/>
              <w:jc w:val="left"/>
              <w:rPr>
                <w:sz w:val="20"/>
                <w:szCs w:val="20"/>
                <w:lang w:val="sr-Cyrl-RS"/>
              </w:rPr>
            </w:pPr>
            <w:r w:rsidRPr="00911B68">
              <w:rPr>
                <w:sz w:val="20"/>
                <w:szCs w:val="20"/>
                <w:lang w:val="sr-Cyrl-RS"/>
              </w:rPr>
              <w:t>2. Примена васпитних мера</w:t>
            </w:r>
          </w:p>
          <w:p w:rsidR="00097442" w:rsidRPr="00911B68" w:rsidRDefault="00A953CE">
            <w:pPr>
              <w:spacing w:after="0" w:line="240" w:lineRule="auto"/>
              <w:jc w:val="left"/>
              <w:rPr>
                <w:sz w:val="20"/>
                <w:szCs w:val="20"/>
                <w:lang w:val="sr-Cyrl-RS"/>
              </w:rPr>
            </w:pPr>
            <w:r w:rsidRPr="00911B68">
              <w:rPr>
                <w:sz w:val="20"/>
                <w:szCs w:val="20"/>
                <w:lang w:val="sr-Cyrl-RS"/>
              </w:rPr>
              <w:t>3. Реализација наставе</w:t>
            </w:r>
          </w:p>
        </w:tc>
        <w:tc>
          <w:tcPr>
            <w:tcW w:w="0" w:type="auto"/>
          </w:tcPr>
          <w:p w:rsidR="00097442" w:rsidRPr="00911B68" w:rsidRDefault="00A953CE">
            <w:pPr>
              <w:spacing w:after="0" w:line="240" w:lineRule="auto"/>
              <w:jc w:val="left"/>
              <w:rPr>
                <w:sz w:val="20"/>
                <w:szCs w:val="20"/>
              </w:rPr>
            </w:pPr>
            <w:r w:rsidRPr="00911B68">
              <w:rPr>
                <w:sz w:val="20"/>
                <w:szCs w:val="20"/>
              </w:rPr>
              <w:t>2</w:t>
            </w:r>
            <w:r w:rsidR="00B73EF4" w:rsidRPr="00911B68">
              <w:rPr>
                <w:sz w:val="20"/>
                <w:szCs w:val="20"/>
              </w:rPr>
              <w:t>8</w:t>
            </w:r>
            <w:r w:rsidRPr="00911B68">
              <w:rPr>
                <w:sz w:val="20"/>
                <w:szCs w:val="20"/>
              </w:rPr>
              <w:t>.10.20</w:t>
            </w:r>
            <w:r w:rsidR="00B73EF4" w:rsidRPr="00911B68">
              <w:rPr>
                <w:sz w:val="20"/>
                <w:szCs w:val="20"/>
                <w:lang w:val="sr-Cyrl-RS"/>
              </w:rPr>
              <w:t>2</w:t>
            </w:r>
            <w:r w:rsidR="00B73EF4" w:rsidRPr="00911B68">
              <w:rPr>
                <w:sz w:val="20"/>
                <w:szCs w:val="20"/>
              </w:rPr>
              <w:t>4</w:t>
            </w:r>
            <w:r w:rsidRPr="00911B68">
              <w:rPr>
                <w:sz w:val="20"/>
                <w:szCs w:val="20"/>
              </w:rPr>
              <w:t>.</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одељенске</w:t>
            </w:r>
          </w:p>
          <w:p w:rsidR="00097442" w:rsidRPr="00911B68" w:rsidRDefault="00A953CE">
            <w:pPr>
              <w:spacing w:after="0" w:line="240" w:lineRule="auto"/>
              <w:jc w:val="left"/>
              <w:rPr>
                <w:sz w:val="20"/>
                <w:szCs w:val="20"/>
                <w:lang w:val="sr-Cyrl-RS"/>
              </w:rPr>
            </w:pPr>
            <w:r w:rsidRPr="00911B68">
              <w:rPr>
                <w:sz w:val="20"/>
                <w:szCs w:val="20"/>
                <w:lang w:val="sr-Cyrl-RS"/>
              </w:rPr>
              <w:t>старешине, чланови ОВ</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записник са</w:t>
            </w:r>
          </w:p>
          <w:p w:rsidR="00097442" w:rsidRPr="00911B68" w:rsidRDefault="00A953CE">
            <w:pPr>
              <w:spacing w:after="0" w:line="240" w:lineRule="auto"/>
              <w:jc w:val="left"/>
              <w:rPr>
                <w:sz w:val="20"/>
                <w:szCs w:val="20"/>
                <w:lang w:val="sr-Cyrl-RS"/>
              </w:rPr>
            </w:pPr>
            <w:r w:rsidRPr="00911B68">
              <w:rPr>
                <w:sz w:val="20"/>
                <w:szCs w:val="20"/>
                <w:lang w:val="sr-Cyrl-RS"/>
              </w:rPr>
              <w:t>седнице</w:t>
            </w:r>
            <w:r w:rsidR="001103D2" w:rsidRPr="00911B68">
              <w:rPr>
                <w:sz w:val="20"/>
                <w:szCs w:val="20"/>
                <w:lang w:val="sr-Cyrl-RS"/>
              </w:rPr>
              <w:t xml:space="preserve">,ес </w:t>
            </w:r>
            <w:r w:rsidRPr="00911B68">
              <w:rPr>
                <w:sz w:val="20"/>
                <w:szCs w:val="20"/>
                <w:lang w:val="sr-Cyrl-RS"/>
              </w:rPr>
              <w:t>дневник</w:t>
            </w:r>
          </w:p>
          <w:p w:rsidR="00097442" w:rsidRPr="00911B68" w:rsidRDefault="00097442">
            <w:pPr>
              <w:spacing w:after="0" w:line="240" w:lineRule="auto"/>
              <w:jc w:val="left"/>
              <w:rPr>
                <w:sz w:val="20"/>
                <w:szCs w:val="20"/>
                <w:lang w:val="sr-Cyrl-RS"/>
              </w:rPr>
            </w:pPr>
          </w:p>
        </w:tc>
      </w:tr>
      <w:tr w:rsidR="00911B68" w:rsidRPr="00911B68">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1. Утврђивање успеха и владања ученика на крају 1. полугодишта</w:t>
            </w:r>
          </w:p>
          <w:p w:rsidR="00097442" w:rsidRPr="00911B68" w:rsidRDefault="00A953CE">
            <w:pPr>
              <w:spacing w:after="0" w:line="240" w:lineRule="auto"/>
              <w:jc w:val="left"/>
              <w:rPr>
                <w:sz w:val="20"/>
                <w:szCs w:val="20"/>
                <w:lang w:val="sr-Cyrl-RS"/>
              </w:rPr>
            </w:pPr>
            <w:r w:rsidRPr="00911B68">
              <w:rPr>
                <w:sz w:val="20"/>
                <w:szCs w:val="20"/>
                <w:lang w:val="sr-Cyrl-RS"/>
              </w:rPr>
              <w:t>2. Примена васпитних мера</w:t>
            </w:r>
          </w:p>
          <w:p w:rsidR="00097442" w:rsidRPr="00911B68" w:rsidRDefault="00A953CE">
            <w:pPr>
              <w:spacing w:after="0" w:line="240" w:lineRule="auto"/>
              <w:jc w:val="left"/>
              <w:rPr>
                <w:sz w:val="20"/>
                <w:szCs w:val="20"/>
                <w:lang w:val="sr-Cyrl-RS"/>
              </w:rPr>
            </w:pPr>
            <w:r w:rsidRPr="00911B68">
              <w:rPr>
                <w:sz w:val="20"/>
                <w:szCs w:val="20"/>
                <w:lang w:val="sr-Cyrl-RS"/>
              </w:rPr>
              <w:t>3. Реализација наставе и ваннаставних активности</w:t>
            </w:r>
          </w:p>
          <w:p w:rsidR="00097442" w:rsidRPr="00911B68" w:rsidRDefault="00A953CE">
            <w:pPr>
              <w:spacing w:after="0" w:line="240" w:lineRule="auto"/>
              <w:jc w:val="left"/>
              <w:rPr>
                <w:sz w:val="20"/>
                <w:szCs w:val="20"/>
                <w:lang w:val="sr-Cyrl-RS"/>
              </w:rPr>
            </w:pPr>
            <w:r w:rsidRPr="00911B68">
              <w:rPr>
                <w:sz w:val="20"/>
                <w:szCs w:val="20"/>
                <w:lang w:val="sr-Cyrl-RS"/>
              </w:rPr>
              <w:t>4. Израда плана допунске и додатне наставе за време зимског распуста</w:t>
            </w:r>
          </w:p>
        </w:tc>
        <w:tc>
          <w:tcPr>
            <w:tcW w:w="0" w:type="auto"/>
          </w:tcPr>
          <w:p w:rsidR="00097442" w:rsidRPr="00911B68" w:rsidRDefault="00B73EF4">
            <w:pPr>
              <w:spacing w:after="0" w:line="240" w:lineRule="auto"/>
              <w:jc w:val="left"/>
              <w:rPr>
                <w:sz w:val="20"/>
                <w:szCs w:val="20"/>
                <w:lang w:val="sr-Cyrl-RS"/>
              </w:rPr>
            </w:pPr>
            <w:r w:rsidRPr="00911B68">
              <w:rPr>
                <w:sz w:val="20"/>
                <w:szCs w:val="20"/>
                <w:lang w:val="sr-Cyrl-RS"/>
              </w:rPr>
              <w:t>2</w:t>
            </w:r>
            <w:r w:rsidRPr="00911B68">
              <w:rPr>
                <w:sz w:val="20"/>
                <w:szCs w:val="20"/>
              </w:rPr>
              <w:t>6</w:t>
            </w:r>
            <w:r w:rsidRPr="00911B68">
              <w:rPr>
                <w:sz w:val="20"/>
                <w:szCs w:val="20"/>
                <w:lang w:val="sr-Cyrl-RS"/>
              </w:rPr>
              <w:t>.12.202</w:t>
            </w:r>
            <w:r w:rsidRPr="00911B68">
              <w:rPr>
                <w:sz w:val="20"/>
                <w:szCs w:val="20"/>
              </w:rPr>
              <w:t>4</w:t>
            </w:r>
            <w:r w:rsidR="00A953CE" w:rsidRPr="00911B68">
              <w:rPr>
                <w:sz w:val="20"/>
                <w:szCs w:val="20"/>
                <w:lang w:val="sr-Cyrl-RS"/>
              </w:rPr>
              <w:t>.</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одељенске</w:t>
            </w:r>
          </w:p>
          <w:p w:rsidR="00097442" w:rsidRPr="00911B68" w:rsidRDefault="00A953CE">
            <w:pPr>
              <w:spacing w:after="0" w:line="240" w:lineRule="auto"/>
              <w:jc w:val="left"/>
              <w:rPr>
                <w:sz w:val="20"/>
                <w:szCs w:val="20"/>
                <w:lang w:val="sr-Cyrl-RS"/>
              </w:rPr>
            </w:pPr>
            <w:r w:rsidRPr="00911B68">
              <w:rPr>
                <w:sz w:val="20"/>
                <w:szCs w:val="20"/>
                <w:lang w:val="sr-Cyrl-RS"/>
              </w:rPr>
              <w:t>старешине, чланови ОВ</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записник са</w:t>
            </w:r>
          </w:p>
          <w:p w:rsidR="00097442" w:rsidRPr="00911B68" w:rsidRDefault="00A953CE">
            <w:pPr>
              <w:spacing w:after="0" w:line="240" w:lineRule="auto"/>
              <w:jc w:val="left"/>
              <w:rPr>
                <w:sz w:val="20"/>
                <w:szCs w:val="20"/>
                <w:lang w:val="sr-Cyrl-RS"/>
              </w:rPr>
            </w:pPr>
            <w:r w:rsidRPr="00911B68">
              <w:rPr>
                <w:sz w:val="20"/>
                <w:szCs w:val="20"/>
                <w:lang w:val="sr-Cyrl-RS"/>
              </w:rPr>
              <w:t>седнице</w:t>
            </w:r>
            <w:r w:rsidR="001103D2" w:rsidRPr="00911B68">
              <w:rPr>
                <w:sz w:val="20"/>
                <w:szCs w:val="20"/>
                <w:lang w:val="sr-Cyrl-RS"/>
              </w:rPr>
              <w:t>,ес</w:t>
            </w:r>
            <w:r w:rsidRPr="00911B68">
              <w:rPr>
                <w:sz w:val="20"/>
                <w:szCs w:val="20"/>
                <w:lang w:val="sr-Cyrl-RS"/>
              </w:rPr>
              <w:t xml:space="preserve"> дневник</w:t>
            </w:r>
          </w:p>
          <w:p w:rsidR="00097442" w:rsidRPr="00911B68" w:rsidRDefault="00097442">
            <w:pPr>
              <w:spacing w:after="0" w:line="240" w:lineRule="auto"/>
              <w:jc w:val="left"/>
              <w:rPr>
                <w:sz w:val="20"/>
                <w:szCs w:val="20"/>
                <w:lang w:val="sr-Cyrl-RS"/>
              </w:rPr>
            </w:pPr>
          </w:p>
        </w:tc>
      </w:tr>
      <w:tr w:rsidR="00911B68" w:rsidRPr="00911B68" w:rsidTr="00B73EF4">
        <w:trPr>
          <w:trHeight w:val="1418"/>
        </w:trPr>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1. Успех и владање ученика на крају 3.</w:t>
            </w:r>
          </w:p>
          <w:p w:rsidR="00097442" w:rsidRPr="00911B68" w:rsidRDefault="008D315B">
            <w:pPr>
              <w:spacing w:after="0" w:line="240" w:lineRule="auto"/>
              <w:jc w:val="left"/>
              <w:rPr>
                <w:sz w:val="20"/>
                <w:szCs w:val="20"/>
                <w:lang w:val="sr-Cyrl-RS"/>
              </w:rPr>
            </w:pPr>
            <w:r w:rsidRPr="00911B68">
              <w:rPr>
                <w:sz w:val="20"/>
                <w:szCs w:val="20"/>
                <w:lang w:val="sr-Cyrl-RS"/>
              </w:rPr>
              <w:t>К</w:t>
            </w:r>
            <w:r w:rsidR="00A953CE" w:rsidRPr="00911B68">
              <w:rPr>
                <w:sz w:val="20"/>
                <w:szCs w:val="20"/>
                <w:lang w:val="sr-Cyrl-RS"/>
              </w:rPr>
              <w:t>вартала</w:t>
            </w:r>
          </w:p>
          <w:p w:rsidR="00097442" w:rsidRPr="00911B68" w:rsidRDefault="00A953CE">
            <w:pPr>
              <w:spacing w:after="0" w:line="240" w:lineRule="auto"/>
              <w:jc w:val="left"/>
              <w:rPr>
                <w:sz w:val="20"/>
                <w:szCs w:val="20"/>
                <w:lang w:val="sr-Cyrl-RS"/>
              </w:rPr>
            </w:pPr>
            <w:r w:rsidRPr="00911B68">
              <w:rPr>
                <w:sz w:val="20"/>
                <w:szCs w:val="20"/>
                <w:lang w:val="sr-Cyrl-RS"/>
              </w:rPr>
              <w:t>2. Реализација наставе и ваннаставних активности</w:t>
            </w:r>
            <w:r w:rsidR="00B73EF4" w:rsidRPr="00911B68">
              <w:rPr>
                <w:sz w:val="20"/>
                <w:szCs w:val="20"/>
              </w:rPr>
              <w:t xml:space="preserve"> </w:t>
            </w:r>
            <w:r w:rsidR="00B73EF4" w:rsidRPr="00911B68">
              <w:rPr>
                <w:sz w:val="20"/>
                <w:szCs w:val="20"/>
                <w:lang w:val="sr-Cyrl-RS"/>
              </w:rPr>
              <w:t>и план надокнаде часова неодржаних током прекида рада</w:t>
            </w:r>
          </w:p>
          <w:p w:rsidR="001103D2" w:rsidRPr="00911B68" w:rsidRDefault="001103D2">
            <w:pPr>
              <w:spacing w:after="0" w:line="240" w:lineRule="auto"/>
              <w:jc w:val="left"/>
              <w:rPr>
                <w:sz w:val="20"/>
                <w:szCs w:val="20"/>
                <w:lang w:val="sr-Cyrl-RS"/>
              </w:rPr>
            </w:pPr>
          </w:p>
          <w:p w:rsidR="001103D2" w:rsidRPr="00911B68" w:rsidRDefault="001103D2">
            <w:pPr>
              <w:spacing w:after="0" w:line="240" w:lineRule="auto"/>
              <w:jc w:val="left"/>
              <w:rPr>
                <w:sz w:val="20"/>
                <w:szCs w:val="20"/>
                <w:lang w:val="sr-Cyrl-RS"/>
              </w:rPr>
            </w:pPr>
          </w:p>
        </w:tc>
        <w:tc>
          <w:tcPr>
            <w:tcW w:w="0" w:type="auto"/>
          </w:tcPr>
          <w:p w:rsidR="00097442" w:rsidRPr="00911B68" w:rsidRDefault="00B73EF4">
            <w:pPr>
              <w:spacing w:after="0" w:line="240" w:lineRule="auto"/>
              <w:jc w:val="left"/>
              <w:rPr>
                <w:sz w:val="20"/>
                <w:szCs w:val="20"/>
                <w:lang w:val="sr-Cyrl-RS"/>
              </w:rPr>
            </w:pPr>
            <w:r w:rsidRPr="00911B68">
              <w:rPr>
                <w:sz w:val="20"/>
                <w:szCs w:val="20"/>
              </w:rPr>
              <w:t>10</w:t>
            </w:r>
            <w:r w:rsidRPr="00911B68">
              <w:rPr>
                <w:sz w:val="20"/>
                <w:szCs w:val="20"/>
                <w:lang w:val="sr-Cyrl-RS"/>
              </w:rPr>
              <w:t>.0</w:t>
            </w:r>
            <w:r w:rsidRPr="00911B68">
              <w:rPr>
                <w:sz w:val="20"/>
                <w:szCs w:val="20"/>
              </w:rPr>
              <w:t>4</w:t>
            </w:r>
            <w:r w:rsidRPr="00911B68">
              <w:rPr>
                <w:sz w:val="20"/>
                <w:szCs w:val="20"/>
                <w:lang w:val="sr-Cyrl-RS"/>
              </w:rPr>
              <w:t>.202</w:t>
            </w:r>
            <w:r w:rsidRPr="00911B68">
              <w:rPr>
                <w:sz w:val="20"/>
                <w:szCs w:val="20"/>
              </w:rPr>
              <w:t>5</w:t>
            </w:r>
            <w:r w:rsidR="00A953CE" w:rsidRPr="00911B68">
              <w:rPr>
                <w:sz w:val="20"/>
                <w:szCs w:val="20"/>
                <w:lang w:val="sr-Cyrl-RS"/>
              </w:rPr>
              <w:t>.</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одељенске</w:t>
            </w:r>
          </w:p>
          <w:p w:rsidR="00097442" w:rsidRPr="00911B68" w:rsidRDefault="00A953CE">
            <w:pPr>
              <w:spacing w:after="0" w:line="240" w:lineRule="auto"/>
              <w:jc w:val="left"/>
              <w:rPr>
                <w:sz w:val="20"/>
                <w:szCs w:val="20"/>
                <w:lang w:val="sr-Cyrl-RS"/>
              </w:rPr>
            </w:pPr>
            <w:r w:rsidRPr="00911B68">
              <w:rPr>
                <w:sz w:val="20"/>
                <w:szCs w:val="20"/>
                <w:lang w:val="sr-Cyrl-RS"/>
              </w:rPr>
              <w:t>старешине, чланови ОВ</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записник са</w:t>
            </w:r>
          </w:p>
          <w:p w:rsidR="00097442" w:rsidRPr="00911B68" w:rsidRDefault="00A953CE">
            <w:pPr>
              <w:spacing w:after="0" w:line="240" w:lineRule="auto"/>
              <w:jc w:val="left"/>
              <w:rPr>
                <w:sz w:val="20"/>
                <w:szCs w:val="20"/>
                <w:lang w:val="sr-Cyrl-RS"/>
              </w:rPr>
            </w:pPr>
            <w:r w:rsidRPr="00911B68">
              <w:rPr>
                <w:sz w:val="20"/>
                <w:szCs w:val="20"/>
                <w:lang w:val="sr-Cyrl-RS"/>
              </w:rPr>
              <w:t xml:space="preserve">седнице </w:t>
            </w:r>
            <w:r w:rsidR="001103D2" w:rsidRPr="00911B68">
              <w:rPr>
                <w:sz w:val="20"/>
                <w:szCs w:val="20"/>
                <w:lang w:val="sr-Cyrl-RS"/>
              </w:rPr>
              <w:t xml:space="preserve">ес </w:t>
            </w:r>
            <w:r w:rsidRPr="00911B68">
              <w:rPr>
                <w:sz w:val="20"/>
                <w:szCs w:val="20"/>
                <w:lang w:val="sr-Cyrl-RS"/>
              </w:rPr>
              <w:t>дневник</w:t>
            </w:r>
          </w:p>
          <w:p w:rsidR="00097442" w:rsidRPr="00911B68" w:rsidRDefault="00097442" w:rsidP="00B73EF4">
            <w:pPr>
              <w:spacing w:after="0" w:line="240" w:lineRule="auto"/>
              <w:jc w:val="left"/>
              <w:rPr>
                <w:sz w:val="20"/>
                <w:szCs w:val="20"/>
                <w:lang w:val="sr-Cyrl-RS"/>
              </w:rPr>
            </w:pPr>
          </w:p>
        </w:tc>
      </w:tr>
      <w:tr w:rsidR="00911B68" w:rsidRPr="00911B68">
        <w:tc>
          <w:tcPr>
            <w:tcW w:w="0" w:type="auto"/>
          </w:tcPr>
          <w:p w:rsidR="001103D2" w:rsidRPr="00911B68" w:rsidRDefault="001103D2" w:rsidP="00B73EF4">
            <w:pPr>
              <w:spacing w:after="0" w:line="240" w:lineRule="auto"/>
              <w:jc w:val="left"/>
              <w:rPr>
                <w:sz w:val="20"/>
                <w:szCs w:val="20"/>
                <w:lang w:val="sr-Cyrl-RS"/>
              </w:rPr>
            </w:pPr>
          </w:p>
          <w:p w:rsidR="00097442" w:rsidRPr="00911B68" w:rsidRDefault="001103D2" w:rsidP="00B73EF4">
            <w:pPr>
              <w:spacing w:after="0" w:line="240" w:lineRule="auto"/>
              <w:jc w:val="left"/>
              <w:rPr>
                <w:sz w:val="20"/>
                <w:szCs w:val="20"/>
                <w:lang w:val="sr-Cyrl-RS"/>
              </w:rPr>
            </w:pPr>
            <w:r w:rsidRPr="00911B68">
              <w:rPr>
                <w:sz w:val="20"/>
                <w:szCs w:val="20"/>
                <w:lang w:val="sr-Cyrl-RS"/>
              </w:rPr>
              <w:lastRenderedPageBreak/>
              <w:t>1.П</w:t>
            </w:r>
            <w:r w:rsidR="00B73EF4" w:rsidRPr="00911B68">
              <w:rPr>
                <w:sz w:val="20"/>
                <w:szCs w:val="20"/>
                <w:lang w:val="sr-Cyrl-RS"/>
              </w:rPr>
              <w:t>ријављивање ученика за брже напредовање и други статус</w:t>
            </w:r>
          </w:p>
          <w:p w:rsidR="00E95F87" w:rsidRPr="00911B68" w:rsidRDefault="00E95F87">
            <w:pPr>
              <w:spacing w:after="0" w:line="240" w:lineRule="auto"/>
              <w:jc w:val="left"/>
              <w:rPr>
                <w:sz w:val="20"/>
                <w:szCs w:val="20"/>
                <w:lang w:val="sr-Cyrl-RS"/>
              </w:rPr>
            </w:pPr>
          </w:p>
          <w:p w:rsidR="001103D2" w:rsidRPr="00911B68" w:rsidRDefault="001103D2">
            <w:pPr>
              <w:spacing w:after="0" w:line="240" w:lineRule="auto"/>
              <w:jc w:val="left"/>
              <w:rPr>
                <w:sz w:val="20"/>
                <w:szCs w:val="20"/>
                <w:lang w:val="sr-Cyrl-RS"/>
              </w:rPr>
            </w:pPr>
            <w:r w:rsidRPr="00911B68">
              <w:rPr>
                <w:sz w:val="20"/>
                <w:szCs w:val="20"/>
                <w:lang w:val="sr-Cyrl-RS"/>
              </w:rPr>
              <w:t>1</w:t>
            </w:r>
            <w:r w:rsidR="00A953CE" w:rsidRPr="00911B68">
              <w:rPr>
                <w:sz w:val="20"/>
                <w:szCs w:val="20"/>
                <w:lang w:val="sr-Cyrl-RS"/>
              </w:rPr>
              <w:t xml:space="preserve">. </w:t>
            </w:r>
            <w:r w:rsidRPr="00911B68">
              <w:rPr>
                <w:sz w:val="20"/>
                <w:szCs w:val="20"/>
                <w:lang w:val="sr-Cyrl-RS"/>
              </w:rPr>
              <w:t>Утврђивање успеха и владања ученика завршних разреда ОМШ и СМШ пре завршних и матурских испита</w:t>
            </w:r>
          </w:p>
          <w:p w:rsidR="001103D2" w:rsidRPr="00911B68" w:rsidRDefault="00E95F87" w:rsidP="001103D2">
            <w:pPr>
              <w:spacing w:after="0" w:line="240" w:lineRule="auto"/>
              <w:jc w:val="left"/>
              <w:rPr>
                <w:sz w:val="20"/>
                <w:szCs w:val="20"/>
                <w:lang w:val="sr-Cyrl-RS"/>
              </w:rPr>
            </w:pPr>
            <w:r w:rsidRPr="00911B68">
              <w:rPr>
                <w:sz w:val="20"/>
                <w:szCs w:val="20"/>
                <w:lang w:val="sr-Cyrl-RS"/>
              </w:rPr>
              <w:t xml:space="preserve">2. </w:t>
            </w:r>
            <w:r w:rsidR="00A953CE" w:rsidRPr="00911B68">
              <w:rPr>
                <w:sz w:val="20"/>
                <w:szCs w:val="20"/>
                <w:lang w:val="sr-Cyrl-RS"/>
              </w:rPr>
              <w:t>Организација разредних, поправних и матурских испита</w:t>
            </w:r>
          </w:p>
          <w:p w:rsidR="00097442" w:rsidRPr="00911B68" w:rsidRDefault="00097442">
            <w:pPr>
              <w:spacing w:after="0" w:line="240" w:lineRule="auto"/>
              <w:jc w:val="left"/>
              <w:rPr>
                <w:sz w:val="20"/>
                <w:szCs w:val="20"/>
                <w:lang w:val="sr-Cyrl-RS"/>
              </w:rPr>
            </w:pPr>
          </w:p>
        </w:tc>
        <w:tc>
          <w:tcPr>
            <w:tcW w:w="0" w:type="auto"/>
          </w:tcPr>
          <w:p w:rsidR="001103D2" w:rsidRPr="00911B68" w:rsidRDefault="001103D2">
            <w:pPr>
              <w:spacing w:after="0" w:line="240" w:lineRule="auto"/>
              <w:jc w:val="left"/>
              <w:rPr>
                <w:sz w:val="20"/>
                <w:szCs w:val="20"/>
                <w:lang w:val="sr-Cyrl-RS"/>
              </w:rPr>
            </w:pPr>
          </w:p>
          <w:p w:rsidR="00097442" w:rsidRPr="00911B68" w:rsidRDefault="00B73EF4">
            <w:pPr>
              <w:spacing w:after="0" w:line="240" w:lineRule="auto"/>
              <w:jc w:val="left"/>
              <w:rPr>
                <w:sz w:val="20"/>
                <w:szCs w:val="20"/>
                <w:lang w:val="sr-Cyrl-RS"/>
              </w:rPr>
            </w:pPr>
            <w:r w:rsidRPr="00911B68">
              <w:rPr>
                <w:sz w:val="20"/>
                <w:szCs w:val="20"/>
                <w:lang w:val="sr-Cyrl-RS"/>
              </w:rPr>
              <w:lastRenderedPageBreak/>
              <w:t>29.04.2025</w:t>
            </w:r>
            <w:r w:rsidR="00A953CE" w:rsidRPr="00911B68">
              <w:rPr>
                <w:sz w:val="20"/>
                <w:szCs w:val="20"/>
                <w:lang w:val="sr-Cyrl-RS"/>
              </w:rPr>
              <w:t>.</w:t>
            </w:r>
          </w:p>
          <w:p w:rsidR="001103D2" w:rsidRPr="00911B68" w:rsidRDefault="001103D2">
            <w:pPr>
              <w:spacing w:after="0" w:line="240" w:lineRule="auto"/>
              <w:jc w:val="left"/>
              <w:rPr>
                <w:sz w:val="20"/>
                <w:szCs w:val="20"/>
                <w:lang w:val="sr-Cyrl-RS"/>
              </w:rPr>
            </w:pPr>
          </w:p>
          <w:p w:rsidR="00E95F87" w:rsidRPr="00911B68" w:rsidRDefault="00E95F87">
            <w:pPr>
              <w:spacing w:after="0" w:line="240" w:lineRule="auto"/>
              <w:jc w:val="left"/>
              <w:rPr>
                <w:sz w:val="20"/>
                <w:szCs w:val="20"/>
                <w:lang w:val="sr-Cyrl-RS"/>
              </w:rPr>
            </w:pPr>
          </w:p>
          <w:p w:rsidR="001103D2" w:rsidRPr="00911B68" w:rsidRDefault="001103D2">
            <w:pPr>
              <w:spacing w:after="0" w:line="240" w:lineRule="auto"/>
              <w:jc w:val="left"/>
              <w:rPr>
                <w:sz w:val="20"/>
                <w:szCs w:val="20"/>
                <w:lang w:val="sr-Cyrl-RS"/>
              </w:rPr>
            </w:pPr>
            <w:r w:rsidRPr="00911B68">
              <w:rPr>
                <w:sz w:val="20"/>
                <w:szCs w:val="20"/>
                <w:lang w:val="sr-Cyrl-RS"/>
              </w:rPr>
              <w:t>26.5.2025.</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lastRenderedPageBreak/>
              <w:t>одељенске</w:t>
            </w:r>
          </w:p>
          <w:p w:rsidR="00097442" w:rsidRPr="00911B68" w:rsidRDefault="00A953CE">
            <w:pPr>
              <w:spacing w:after="0" w:line="240" w:lineRule="auto"/>
              <w:jc w:val="left"/>
              <w:rPr>
                <w:sz w:val="20"/>
                <w:szCs w:val="20"/>
                <w:lang w:val="sr-Cyrl-RS"/>
              </w:rPr>
            </w:pPr>
            <w:r w:rsidRPr="00911B68">
              <w:rPr>
                <w:sz w:val="20"/>
                <w:szCs w:val="20"/>
                <w:lang w:val="sr-Cyrl-RS"/>
              </w:rPr>
              <w:lastRenderedPageBreak/>
              <w:t>старешине, чланови ОВ</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lastRenderedPageBreak/>
              <w:t>записник са</w:t>
            </w:r>
          </w:p>
          <w:p w:rsidR="00097442" w:rsidRPr="00911B68" w:rsidRDefault="00A953CE">
            <w:pPr>
              <w:spacing w:after="0" w:line="240" w:lineRule="auto"/>
              <w:jc w:val="left"/>
              <w:rPr>
                <w:sz w:val="20"/>
                <w:szCs w:val="20"/>
                <w:lang w:val="sr-Cyrl-RS"/>
              </w:rPr>
            </w:pPr>
            <w:r w:rsidRPr="00911B68">
              <w:rPr>
                <w:sz w:val="20"/>
                <w:szCs w:val="20"/>
                <w:lang w:val="sr-Cyrl-RS"/>
              </w:rPr>
              <w:lastRenderedPageBreak/>
              <w:t>седнице</w:t>
            </w:r>
            <w:r w:rsidR="001103D2" w:rsidRPr="00911B68">
              <w:rPr>
                <w:sz w:val="20"/>
                <w:szCs w:val="20"/>
                <w:lang w:val="sr-Cyrl-RS"/>
              </w:rPr>
              <w:t xml:space="preserve">,ес </w:t>
            </w:r>
            <w:r w:rsidRPr="00911B68">
              <w:rPr>
                <w:sz w:val="20"/>
                <w:szCs w:val="20"/>
                <w:lang w:val="sr-Cyrl-RS"/>
              </w:rPr>
              <w:t>дневник</w:t>
            </w:r>
          </w:p>
          <w:p w:rsidR="00097442" w:rsidRPr="00911B68" w:rsidRDefault="00097442" w:rsidP="00B73EF4">
            <w:pPr>
              <w:spacing w:after="0" w:line="240" w:lineRule="auto"/>
              <w:jc w:val="left"/>
              <w:rPr>
                <w:sz w:val="20"/>
                <w:szCs w:val="20"/>
                <w:lang w:val="sr-Cyrl-RS"/>
              </w:rPr>
            </w:pPr>
          </w:p>
        </w:tc>
      </w:tr>
      <w:tr w:rsidR="00911B68" w:rsidRPr="00911B68">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lastRenderedPageBreak/>
              <w:t xml:space="preserve">1. Утврђивање успеха и владања ученика завршних разреда након </w:t>
            </w:r>
            <w:r w:rsidR="00E95F87" w:rsidRPr="00911B68">
              <w:rPr>
                <w:sz w:val="20"/>
                <w:szCs w:val="20"/>
                <w:lang w:val="sr-Cyrl-RS"/>
              </w:rPr>
              <w:t xml:space="preserve">ванредних и </w:t>
            </w:r>
            <w:r w:rsidRPr="00911B68">
              <w:rPr>
                <w:sz w:val="20"/>
                <w:szCs w:val="20"/>
                <w:lang w:val="sr-Cyrl-RS"/>
              </w:rPr>
              <w:t>разредних испита</w:t>
            </w:r>
          </w:p>
        </w:tc>
        <w:tc>
          <w:tcPr>
            <w:tcW w:w="0" w:type="auto"/>
          </w:tcPr>
          <w:p w:rsidR="00097442" w:rsidRPr="00911B68" w:rsidRDefault="001103D2">
            <w:pPr>
              <w:spacing w:after="0" w:line="240" w:lineRule="auto"/>
              <w:jc w:val="left"/>
              <w:rPr>
                <w:sz w:val="20"/>
                <w:szCs w:val="20"/>
                <w:lang w:val="sr-Cyrl-RS"/>
              </w:rPr>
            </w:pPr>
            <w:r w:rsidRPr="00911B68">
              <w:rPr>
                <w:sz w:val="20"/>
                <w:szCs w:val="20"/>
                <w:lang w:val="sr-Cyrl-RS"/>
              </w:rPr>
              <w:t>2..06.2025</w:t>
            </w:r>
            <w:r w:rsidR="00A953CE" w:rsidRPr="00911B68">
              <w:rPr>
                <w:sz w:val="20"/>
                <w:szCs w:val="20"/>
                <w:lang w:val="sr-Cyrl-RS"/>
              </w:rPr>
              <w:t>.</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одељенске</w:t>
            </w:r>
          </w:p>
          <w:p w:rsidR="00097442" w:rsidRPr="00911B68" w:rsidRDefault="00A953CE">
            <w:pPr>
              <w:spacing w:after="0" w:line="240" w:lineRule="auto"/>
              <w:jc w:val="left"/>
              <w:rPr>
                <w:sz w:val="20"/>
                <w:szCs w:val="20"/>
                <w:lang w:val="sr-Cyrl-RS"/>
              </w:rPr>
            </w:pPr>
            <w:r w:rsidRPr="00911B68">
              <w:rPr>
                <w:sz w:val="20"/>
                <w:szCs w:val="20"/>
                <w:lang w:val="sr-Cyrl-RS"/>
              </w:rPr>
              <w:t>старешине, чланови ОВ</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записник са</w:t>
            </w:r>
          </w:p>
          <w:p w:rsidR="00097442" w:rsidRPr="00911B68" w:rsidRDefault="00A953CE">
            <w:pPr>
              <w:spacing w:after="0" w:line="240" w:lineRule="auto"/>
              <w:jc w:val="left"/>
              <w:rPr>
                <w:sz w:val="20"/>
                <w:szCs w:val="20"/>
                <w:lang w:val="sr-Cyrl-RS"/>
              </w:rPr>
            </w:pPr>
            <w:r w:rsidRPr="00911B68">
              <w:rPr>
                <w:sz w:val="20"/>
                <w:szCs w:val="20"/>
                <w:lang w:val="sr-Cyrl-RS"/>
              </w:rPr>
              <w:t>седнице</w:t>
            </w:r>
            <w:r w:rsidR="00E95F87" w:rsidRPr="00911B68">
              <w:rPr>
                <w:sz w:val="20"/>
                <w:szCs w:val="20"/>
                <w:lang w:val="sr-Cyrl-RS"/>
              </w:rPr>
              <w:t>,ес</w:t>
            </w:r>
            <w:r w:rsidRPr="00911B68">
              <w:rPr>
                <w:sz w:val="20"/>
                <w:szCs w:val="20"/>
                <w:lang w:val="sr-Cyrl-RS"/>
              </w:rPr>
              <w:t xml:space="preserve"> дневник</w:t>
            </w:r>
          </w:p>
          <w:p w:rsidR="00097442" w:rsidRPr="00911B68" w:rsidRDefault="00097442" w:rsidP="00E95F87">
            <w:pPr>
              <w:spacing w:after="0" w:line="240" w:lineRule="auto"/>
              <w:jc w:val="left"/>
              <w:rPr>
                <w:sz w:val="20"/>
                <w:szCs w:val="20"/>
                <w:lang w:val="sr-Cyrl-RS"/>
              </w:rPr>
            </w:pPr>
          </w:p>
        </w:tc>
      </w:tr>
      <w:tr w:rsidR="00911B68" w:rsidRPr="00911B68">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1. Утврђивање успеха и владања на крају 2. полугодишта- остали разреди</w:t>
            </w:r>
            <w:r w:rsidR="00E95F87" w:rsidRPr="00911B68">
              <w:rPr>
                <w:sz w:val="20"/>
                <w:szCs w:val="20"/>
                <w:lang w:val="sr-Cyrl-RS"/>
              </w:rPr>
              <w:t>, осим завршних</w:t>
            </w:r>
          </w:p>
          <w:p w:rsidR="00E95F87" w:rsidRPr="00911B68" w:rsidRDefault="00E95F87">
            <w:pPr>
              <w:spacing w:after="0" w:line="240" w:lineRule="auto"/>
              <w:jc w:val="left"/>
              <w:rPr>
                <w:sz w:val="20"/>
                <w:szCs w:val="20"/>
                <w:lang w:val="sr-Cyrl-RS"/>
              </w:rPr>
            </w:pPr>
            <w:r w:rsidRPr="00911B68">
              <w:rPr>
                <w:sz w:val="20"/>
                <w:szCs w:val="20"/>
                <w:lang w:val="sr-Cyrl-RS"/>
              </w:rPr>
              <w:t>2.Оствареност плана надокнаде часова</w:t>
            </w:r>
          </w:p>
        </w:tc>
        <w:tc>
          <w:tcPr>
            <w:tcW w:w="0" w:type="auto"/>
          </w:tcPr>
          <w:p w:rsidR="00097442" w:rsidRPr="00911B68" w:rsidRDefault="00E95F87">
            <w:pPr>
              <w:spacing w:after="0" w:line="240" w:lineRule="auto"/>
              <w:jc w:val="left"/>
              <w:rPr>
                <w:sz w:val="20"/>
                <w:szCs w:val="20"/>
                <w:lang w:val="sr-Cyrl-RS"/>
              </w:rPr>
            </w:pPr>
            <w:r w:rsidRPr="00911B68">
              <w:rPr>
                <w:sz w:val="20"/>
                <w:szCs w:val="20"/>
                <w:lang w:val="sr-Cyrl-RS"/>
              </w:rPr>
              <w:t>9.6.2025</w:t>
            </w:r>
            <w:r w:rsidR="00A953CE" w:rsidRPr="00911B68">
              <w:rPr>
                <w:sz w:val="20"/>
                <w:szCs w:val="20"/>
                <w:lang w:val="sr-Cyrl-RS"/>
              </w:rPr>
              <w:t>.</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Одељенске старешине, чланови ОВ</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Записници са седнице</w:t>
            </w:r>
            <w:r w:rsidR="00E95F87" w:rsidRPr="00911B68">
              <w:rPr>
                <w:sz w:val="20"/>
                <w:szCs w:val="20"/>
                <w:lang w:val="sr-Cyrl-RS"/>
              </w:rPr>
              <w:t>,ес дневник</w:t>
            </w:r>
          </w:p>
        </w:tc>
      </w:tr>
      <w:tr w:rsidR="00911B68" w:rsidRPr="00911B68">
        <w:tc>
          <w:tcPr>
            <w:tcW w:w="0" w:type="auto"/>
          </w:tcPr>
          <w:p w:rsidR="00E95F87" w:rsidRPr="00911B68" w:rsidRDefault="00E95F87">
            <w:pPr>
              <w:spacing w:after="0" w:line="240" w:lineRule="auto"/>
              <w:jc w:val="left"/>
              <w:rPr>
                <w:sz w:val="20"/>
                <w:szCs w:val="20"/>
                <w:lang w:val="sr-Cyrl-RS"/>
              </w:rPr>
            </w:pPr>
          </w:p>
          <w:p w:rsidR="00097442" w:rsidRPr="00911B68" w:rsidRDefault="00A953CE">
            <w:pPr>
              <w:spacing w:after="0" w:line="240" w:lineRule="auto"/>
              <w:jc w:val="left"/>
              <w:rPr>
                <w:sz w:val="20"/>
                <w:szCs w:val="20"/>
                <w:lang w:val="sr-Cyrl-RS"/>
              </w:rPr>
            </w:pPr>
            <w:r w:rsidRPr="00911B68">
              <w:rPr>
                <w:sz w:val="20"/>
                <w:szCs w:val="20"/>
                <w:lang w:val="sr-Cyrl-RS"/>
              </w:rPr>
              <w:t>1. Утврђивање успеха и владања ученика</w:t>
            </w:r>
            <w:r w:rsidR="00E95F87" w:rsidRPr="00911B68">
              <w:rPr>
                <w:sz w:val="20"/>
                <w:szCs w:val="20"/>
                <w:lang w:val="sr-Cyrl-RS"/>
              </w:rPr>
              <w:t xml:space="preserve"> на крају 2.полугодишта</w:t>
            </w:r>
          </w:p>
          <w:p w:rsidR="00097442" w:rsidRPr="00911B68" w:rsidRDefault="00A953CE">
            <w:pPr>
              <w:spacing w:after="0" w:line="240" w:lineRule="auto"/>
              <w:jc w:val="left"/>
              <w:rPr>
                <w:sz w:val="20"/>
                <w:szCs w:val="20"/>
                <w:lang w:val="sr-Cyrl-RS"/>
              </w:rPr>
            </w:pPr>
            <w:r w:rsidRPr="00911B68">
              <w:rPr>
                <w:sz w:val="20"/>
                <w:szCs w:val="20"/>
                <w:lang w:val="sr-Cyrl-RS"/>
              </w:rPr>
              <w:t>након одржаних годишњих, разредних, поправних</w:t>
            </w:r>
          </w:p>
          <w:p w:rsidR="00097442" w:rsidRPr="00911B68" w:rsidRDefault="00A953CE">
            <w:pPr>
              <w:spacing w:after="0" w:line="240" w:lineRule="auto"/>
              <w:jc w:val="left"/>
              <w:rPr>
                <w:sz w:val="20"/>
                <w:szCs w:val="20"/>
                <w:lang w:val="sr-Cyrl-RS"/>
              </w:rPr>
            </w:pPr>
            <w:r w:rsidRPr="00911B68">
              <w:rPr>
                <w:sz w:val="20"/>
                <w:szCs w:val="20"/>
                <w:lang w:val="sr-Cyrl-RS"/>
              </w:rPr>
              <w:t>испита</w:t>
            </w:r>
          </w:p>
        </w:tc>
        <w:tc>
          <w:tcPr>
            <w:tcW w:w="0" w:type="auto"/>
          </w:tcPr>
          <w:p w:rsidR="00E95F87" w:rsidRPr="00911B68" w:rsidRDefault="00E95F87">
            <w:pPr>
              <w:spacing w:after="0" w:line="240" w:lineRule="auto"/>
              <w:jc w:val="left"/>
              <w:rPr>
                <w:sz w:val="20"/>
                <w:szCs w:val="20"/>
                <w:lang w:val="sr-Cyrl-RS"/>
              </w:rPr>
            </w:pPr>
          </w:p>
          <w:p w:rsidR="00E95F87" w:rsidRPr="00911B68" w:rsidRDefault="00E95F87">
            <w:pPr>
              <w:spacing w:after="0" w:line="240" w:lineRule="auto"/>
              <w:jc w:val="left"/>
              <w:rPr>
                <w:sz w:val="20"/>
                <w:szCs w:val="20"/>
                <w:lang w:val="sr-Cyrl-RS"/>
              </w:rPr>
            </w:pPr>
          </w:p>
          <w:p w:rsidR="00097442" w:rsidRPr="00911B68" w:rsidRDefault="00E95F87">
            <w:pPr>
              <w:spacing w:after="0" w:line="240" w:lineRule="auto"/>
              <w:jc w:val="left"/>
              <w:rPr>
                <w:sz w:val="20"/>
                <w:szCs w:val="20"/>
                <w:lang w:val="sr-Cyrl-RS"/>
              </w:rPr>
            </w:pPr>
            <w:r w:rsidRPr="00911B68">
              <w:rPr>
                <w:sz w:val="20"/>
                <w:szCs w:val="20"/>
                <w:lang w:val="sr-Cyrl-RS"/>
              </w:rPr>
              <w:t>20.06.2025</w:t>
            </w:r>
            <w:r w:rsidR="00A953CE" w:rsidRPr="00911B68">
              <w:rPr>
                <w:sz w:val="20"/>
                <w:szCs w:val="20"/>
                <w:lang w:val="sr-Cyrl-RS"/>
              </w:rPr>
              <w:t>.</w:t>
            </w:r>
          </w:p>
        </w:tc>
        <w:tc>
          <w:tcPr>
            <w:tcW w:w="0" w:type="auto"/>
          </w:tcPr>
          <w:p w:rsidR="00097442" w:rsidRPr="00911B68" w:rsidRDefault="00A953CE">
            <w:pPr>
              <w:spacing w:after="0" w:line="240" w:lineRule="auto"/>
              <w:jc w:val="left"/>
              <w:rPr>
                <w:sz w:val="20"/>
                <w:szCs w:val="20"/>
                <w:lang w:val="sr-Cyrl-RS"/>
              </w:rPr>
            </w:pPr>
            <w:r w:rsidRPr="00911B68">
              <w:rPr>
                <w:sz w:val="20"/>
                <w:szCs w:val="20"/>
                <w:lang w:val="sr-Cyrl-RS"/>
              </w:rPr>
              <w:t>одељенске</w:t>
            </w:r>
          </w:p>
          <w:p w:rsidR="00097442" w:rsidRPr="00911B68" w:rsidRDefault="00A953CE">
            <w:pPr>
              <w:spacing w:after="0" w:line="240" w:lineRule="auto"/>
              <w:jc w:val="left"/>
              <w:rPr>
                <w:sz w:val="20"/>
                <w:szCs w:val="20"/>
                <w:lang w:val="sr-Cyrl-RS"/>
              </w:rPr>
            </w:pPr>
            <w:r w:rsidRPr="00911B68">
              <w:rPr>
                <w:sz w:val="20"/>
                <w:szCs w:val="20"/>
                <w:lang w:val="sr-Cyrl-RS"/>
              </w:rPr>
              <w:t>старешине, чланови ОВ</w:t>
            </w:r>
          </w:p>
        </w:tc>
        <w:tc>
          <w:tcPr>
            <w:tcW w:w="0" w:type="auto"/>
          </w:tcPr>
          <w:p w:rsidR="00E95F87" w:rsidRPr="00911B68" w:rsidRDefault="00E95F87">
            <w:pPr>
              <w:spacing w:after="0" w:line="240" w:lineRule="auto"/>
              <w:jc w:val="left"/>
              <w:rPr>
                <w:sz w:val="20"/>
                <w:szCs w:val="20"/>
                <w:lang w:val="sr-Cyrl-RS"/>
              </w:rPr>
            </w:pPr>
          </w:p>
          <w:p w:rsidR="00097442" w:rsidRPr="00911B68" w:rsidRDefault="00A953CE">
            <w:pPr>
              <w:spacing w:after="0" w:line="240" w:lineRule="auto"/>
              <w:jc w:val="left"/>
              <w:rPr>
                <w:sz w:val="20"/>
                <w:szCs w:val="20"/>
                <w:lang w:val="sr-Cyrl-RS"/>
              </w:rPr>
            </w:pPr>
            <w:r w:rsidRPr="00911B68">
              <w:rPr>
                <w:sz w:val="20"/>
                <w:szCs w:val="20"/>
                <w:lang w:val="sr-Cyrl-RS"/>
              </w:rPr>
              <w:t>записник са</w:t>
            </w:r>
          </w:p>
          <w:p w:rsidR="00097442" w:rsidRPr="00911B68" w:rsidRDefault="00A953CE">
            <w:pPr>
              <w:spacing w:after="0" w:line="240" w:lineRule="auto"/>
              <w:jc w:val="left"/>
              <w:rPr>
                <w:sz w:val="20"/>
                <w:szCs w:val="20"/>
                <w:lang w:val="sr-Cyrl-RS"/>
              </w:rPr>
            </w:pPr>
            <w:r w:rsidRPr="00911B68">
              <w:rPr>
                <w:sz w:val="20"/>
                <w:szCs w:val="20"/>
                <w:lang w:val="sr-Cyrl-RS"/>
              </w:rPr>
              <w:t>седнице</w:t>
            </w:r>
            <w:r w:rsidR="00E95F87" w:rsidRPr="00911B68">
              <w:rPr>
                <w:sz w:val="20"/>
                <w:szCs w:val="20"/>
                <w:lang w:val="sr-Cyrl-RS"/>
              </w:rPr>
              <w:t>,</w:t>
            </w:r>
            <w:r w:rsidRPr="00911B68">
              <w:rPr>
                <w:sz w:val="20"/>
                <w:szCs w:val="20"/>
                <w:lang w:val="sr-Cyrl-RS"/>
              </w:rPr>
              <w:t xml:space="preserve"> </w:t>
            </w:r>
            <w:r w:rsidR="00E95F87" w:rsidRPr="00911B68">
              <w:rPr>
                <w:sz w:val="20"/>
                <w:szCs w:val="20"/>
                <w:lang w:val="sr-Cyrl-RS"/>
              </w:rPr>
              <w:t xml:space="preserve">ес </w:t>
            </w:r>
            <w:r w:rsidRPr="00911B68">
              <w:rPr>
                <w:sz w:val="20"/>
                <w:szCs w:val="20"/>
                <w:lang w:val="sr-Cyrl-RS"/>
              </w:rPr>
              <w:t>дневник</w:t>
            </w:r>
          </w:p>
          <w:p w:rsidR="00097442" w:rsidRPr="00911B68" w:rsidRDefault="00097442">
            <w:pPr>
              <w:spacing w:after="0" w:line="240" w:lineRule="auto"/>
              <w:jc w:val="left"/>
              <w:rPr>
                <w:sz w:val="20"/>
                <w:szCs w:val="20"/>
                <w:lang w:val="sr-Cyrl-RS"/>
              </w:rPr>
            </w:pPr>
          </w:p>
        </w:tc>
      </w:tr>
    </w:tbl>
    <w:p w:rsidR="00097442" w:rsidRPr="00911B68" w:rsidRDefault="00097442"/>
    <w:p w:rsidR="00097442" w:rsidRPr="00911B68" w:rsidRDefault="00097442">
      <w:pPr>
        <w:rPr>
          <w:lang w:val="sr-Cyrl-RS"/>
        </w:rPr>
      </w:pPr>
    </w:p>
    <w:tbl>
      <w:tblPr>
        <w:tblStyle w:val="TableGrid6"/>
        <w:tblW w:w="0" w:type="auto"/>
        <w:jc w:val="center"/>
        <w:tblLook w:val="04A0" w:firstRow="1" w:lastRow="0" w:firstColumn="1" w:lastColumn="0" w:noHBand="0" w:noVBand="1"/>
      </w:tblPr>
      <w:tblGrid>
        <w:gridCol w:w="9242"/>
      </w:tblGrid>
      <w:tr w:rsidR="00911B68" w:rsidRPr="00911B68" w:rsidTr="009273B4">
        <w:trPr>
          <w:trHeight w:val="700"/>
          <w:jc w:val="center"/>
        </w:trPr>
        <w:tc>
          <w:tcPr>
            <w:tcW w:w="0" w:type="auto"/>
            <w:tcBorders>
              <w:top w:val="nil"/>
              <w:left w:val="nil"/>
              <w:bottom w:val="nil"/>
              <w:right w:val="nil"/>
            </w:tcBorders>
            <w:vAlign w:val="center"/>
          </w:tcPr>
          <w:p w:rsidR="009273B4" w:rsidRPr="00911B68" w:rsidRDefault="009273B4">
            <w:pPr>
              <w:pStyle w:val="ListParagraph"/>
              <w:spacing w:after="0" w:line="240" w:lineRule="auto"/>
              <w:ind w:left="360"/>
              <w:rPr>
                <w:rFonts w:eastAsia="Calibri" w:cs="Times New Roman"/>
                <w:sz w:val="20"/>
                <w:szCs w:val="20"/>
                <w:lang w:val="sr-Cyrl-RS"/>
              </w:rPr>
            </w:pPr>
          </w:p>
          <w:p w:rsidR="004F25E8" w:rsidRPr="00911B68" w:rsidRDefault="004F25E8" w:rsidP="0020655A">
            <w:pPr>
              <w:pStyle w:val="Heading2"/>
              <w:rPr>
                <w:rFonts w:eastAsia="Times New Roman"/>
              </w:rPr>
            </w:pPr>
            <w:bookmarkStart w:id="35" w:name="_Toc145516251"/>
            <w:r w:rsidRPr="00911B68">
              <w:rPr>
                <w:rFonts w:eastAsia="Times New Roman"/>
                <w:lang w:val="sr-Cyrl-RS"/>
              </w:rPr>
              <w:t xml:space="preserve"> </w:t>
            </w:r>
            <w:bookmarkStart w:id="36" w:name="_Toc209020361"/>
            <w:r w:rsidRPr="00911B68">
              <w:rPr>
                <w:rFonts w:eastAsia="Times New Roman"/>
                <w:lang w:val="sr-Cyrl-RS"/>
              </w:rPr>
              <w:t>ИЗВЕШТАЈ О РАДУ ПЕДАГ</w:t>
            </w:r>
            <w:r w:rsidR="00D8432A" w:rsidRPr="00911B68">
              <w:rPr>
                <w:rFonts w:eastAsia="Times New Roman"/>
                <w:lang w:val="sr-Cyrl-RS"/>
              </w:rPr>
              <w:t>ОШКОГ КОЛЕГИЈУМА У ШКОЛСКОЈ 2024/25</w:t>
            </w:r>
            <w:r w:rsidRPr="00911B68">
              <w:rPr>
                <w:rFonts w:eastAsia="Times New Roman"/>
                <w:lang w:val="sr-Cyrl-RS"/>
              </w:rPr>
              <w:t>. ГОДИНИ</w:t>
            </w:r>
            <w:bookmarkEnd w:id="35"/>
            <w:bookmarkEnd w:id="36"/>
          </w:p>
          <w:p w:rsidR="004F25E8" w:rsidRPr="00911B68" w:rsidRDefault="004F25E8" w:rsidP="004F25E8"/>
          <w:tbl>
            <w:tblPr>
              <w:tblStyle w:val="TableGrid6"/>
              <w:tblW w:w="0" w:type="auto"/>
              <w:jc w:val="center"/>
              <w:tblLook w:val="04A0" w:firstRow="1" w:lastRow="0" w:firstColumn="1" w:lastColumn="0" w:noHBand="0" w:noVBand="1"/>
            </w:tblPr>
            <w:tblGrid>
              <w:gridCol w:w="639"/>
              <w:gridCol w:w="4072"/>
              <w:gridCol w:w="1482"/>
              <w:gridCol w:w="1553"/>
              <w:gridCol w:w="1270"/>
            </w:tblGrid>
            <w:tr w:rsidR="00911B68" w:rsidRPr="00911B68" w:rsidTr="00373D64">
              <w:trPr>
                <w:jc w:val="center"/>
              </w:trPr>
              <w:tc>
                <w:tcPr>
                  <w:tcW w:w="0" w:type="auto"/>
                  <w:shd w:val="clear" w:color="auto" w:fill="76923C"/>
                </w:tcPr>
                <w:p w:rsidR="004F25E8" w:rsidRPr="00911B68" w:rsidRDefault="004F25E8" w:rsidP="00373D64">
                  <w:pPr>
                    <w:spacing w:after="0" w:line="240" w:lineRule="auto"/>
                    <w:jc w:val="center"/>
                    <w:rPr>
                      <w:rFonts w:eastAsia="Calibri" w:cs="Times New Roman"/>
                      <w:b/>
                      <w:sz w:val="20"/>
                      <w:lang w:val="sr-Cyrl-RS"/>
                    </w:rPr>
                  </w:pPr>
                  <w:r w:rsidRPr="00911B68">
                    <w:rPr>
                      <w:rFonts w:eastAsia="Calibri" w:cs="Times New Roman"/>
                      <w:b/>
                      <w:sz w:val="20"/>
                      <w:lang w:val="sr-Cyrl-RS"/>
                    </w:rPr>
                    <w:t>р.бр.</w:t>
                  </w:r>
                </w:p>
              </w:tc>
              <w:tc>
                <w:tcPr>
                  <w:tcW w:w="0" w:type="auto"/>
                  <w:shd w:val="clear" w:color="auto" w:fill="76923C"/>
                  <w:vAlign w:val="center"/>
                </w:tcPr>
                <w:p w:rsidR="004F25E8" w:rsidRPr="00911B68" w:rsidRDefault="004F25E8" w:rsidP="00373D64">
                  <w:pPr>
                    <w:spacing w:after="0" w:line="240" w:lineRule="auto"/>
                    <w:jc w:val="center"/>
                    <w:rPr>
                      <w:rFonts w:eastAsia="Calibri" w:cs="Times New Roman"/>
                      <w:b/>
                      <w:sz w:val="20"/>
                      <w:lang w:val="sr-Cyrl-RS"/>
                    </w:rPr>
                  </w:pPr>
                  <w:r w:rsidRPr="00911B68">
                    <w:rPr>
                      <w:rFonts w:eastAsia="Calibri" w:cs="Times New Roman"/>
                      <w:b/>
                      <w:sz w:val="20"/>
                      <w:lang w:val="sr-Cyrl-RS"/>
                    </w:rPr>
                    <w:t>Садржаји рада</w:t>
                  </w:r>
                </w:p>
              </w:tc>
              <w:tc>
                <w:tcPr>
                  <w:tcW w:w="0" w:type="auto"/>
                  <w:shd w:val="clear" w:color="auto" w:fill="76923C"/>
                  <w:vAlign w:val="center"/>
                </w:tcPr>
                <w:p w:rsidR="004F25E8" w:rsidRPr="00911B68" w:rsidRDefault="004F25E8" w:rsidP="00373D64">
                  <w:pPr>
                    <w:spacing w:after="0" w:line="240" w:lineRule="auto"/>
                    <w:jc w:val="center"/>
                    <w:rPr>
                      <w:rFonts w:eastAsia="Calibri" w:cs="Times New Roman"/>
                      <w:b/>
                      <w:sz w:val="20"/>
                      <w:lang w:val="sr-Cyrl-RS"/>
                    </w:rPr>
                  </w:pPr>
                  <w:r w:rsidRPr="00911B68">
                    <w:rPr>
                      <w:rFonts w:eastAsia="Calibri" w:cs="Times New Roman"/>
                      <w:b/>
                      <w:sz w:val="20"/>
                      <w:lang w:val="sr-Cyrl-RS"/>
                    </w:rPr>
                    <w:t>Вре</w:t>
                  </w:r>
                  <w:r w:rsidRPr="00911B68">
                    <w:rPr>
                      <w:rFonts w:eastAsia="Calibri" w:cs="Times New Roman"/>
                      <w:b/>
                      <w:sz w:val="20"/>
                      <w:lang w:val="sr-Cyrl-RS"/>
                    </w:rPr>
                    <w:cr/>
                    <w:t>е реализације</w:t>
                  </w:r>
                </w:p>
              </w:tc>
              <w:tc>
                <w:tcPr>
                  <w:tcW w:w="0" w:type="auto"/>
                  <w:shd w:val="clear" w:color="auto" w:fill="76923C"/>
                  <w:vAlign w:val="center"/>
                </w:tcPr>
                <w:p w:rsidR="004F25E8" w:rsidRPr="00911B68" w:rsidRDefault="004F25E8" w:rsidP="00373D64">
                  <w:pPr>
                    <w:spacing w:after="0" w:line="240" w:lineRule="auto"/>
                    <w:jc w:val="center"/>
                    <w:rPr>
                      <w:rFonts w:eastAsia="Calibri" w:cs="Times New Roman"/>
                      <w:b/>
                      <w:sz w:val="20"/>
                      <w:lang w:val="sr-Cyrl-RS"/>
                    </w:rPr>
                  </w:pPr>
                  <w:r w:rsidRPr="00911B68">
                    <w:rPr>
                      <w:rFonts w:eastAsia="Calibri" w:cs="Times New Roman"/>
                      <w:b/>
                      <w:sz w:val="20"/>
                      <w:lang w:val="sr-Cyrl-RS"/>
                    </w:rPr>
                    <w:t>Носиоци</w:t>
                  </w:r>
                </w:p>
              </w:tc>
              <w:tc>
                <w:tcPr>
                  <w:tcW w:w="0" w:type="auto"/>
                  <w:shd w:val="clear" w:color="auto" w:fill="76923C"/>
                  <w:vAlign w:val="center"/>
                </w:tcPr>
                <w:p w:rsidR="004F25E8" w:rsidRPr="00911B68" w:rsidRDefault="004F25E8" w:rsidP="00373D64">
                  <w:pPr>
                    <w:spacing w:after="0" w:line="240" w:lineRule="auto"/>
                    <w:jc w:val="center"/>
                    <w:rPr>
                      <w:rFonts w:eastAsia="Calibri" w:cs="Times New Roman"/>
                      <w:b/>
                      <w:sz w:val="20"/>
                      <w:lang w:val="sr-Cyrl-RS"/>
                    </w:rPr>
                  </w:pPr>
                  <w:r w:rsidRPr="00911B68">
                    <w:rPr>
                      <w:rFonts w:eastAsia="Calibri" w:cs="Times New Roman"/>
                      <w:b/>
                      <w:sz w:val="20"/>
                      <w:lang w:val="sr-Cyrl-RS"/>
                    </w:rPr>
                    <w:t>Н</w:t>
                  </w:r>
                  <w:r w:rsidRPr="00911B68">
                    <w:rPr>
                      <w:rFonts w:eastAsia="Calibri" w:cs="Times New Roman"/>
                      <w:b/>
                      <w:sz w:val="20"/>
                      <w:lang w:val="sr-Cyrl-RS"/>
                    </w:rPr>
                    <w:cr/>
                    <w:t>ч</w:t>
                  </w:r>
                  <w:r w:rsidRPr="00911B68">
                    <w:rPr>
                      <w:rFonts w:eastAsia="Calibri" w:cs="Times New Roman"/>
                      <w:b/>
                      <w:sz w:val="20"/>
                      <w:lang w:val="sr-Cyrl-RS"/>
                    </w:rPr>
                    <w:cr/>
                    <w:t>н п</w:t>
                  </w:r>
                  <w:r w:rsidRPr="00911B68">
                    <w:rPr>
                      <w:rFonts w:eastAsia="Calibri" w:cs="Times New Roman"/>
                      <w:b/>
                      <w:sz w:val="20"/>
                      <w:lang w:val="sr-Cyrl-RS"/>
                    </w:rPr>
                    <w:cr/>
                    <w:t>аћења</w:t>
                  </w:r>
                </w:p>
              </w:tc>
            </w:tr>
            <w:tr w:rsidR="00911B68" w:rsidRPr="00911B68" w:rsidTr="00373D64">
              <w:trPr>
                <w:jc w:val="center"/>
              </w:trPr>
              <w:tc>
                <w:tcPr>
                  <w:tcW w:w="0" w:type="auto"/>
                  <w:shd w:val="clear" w:color="auto" w:fill="auto"/>
                </w:tcPr>
                <w:p w:rsidR="004F25E8" w:rsidRPr="00911B68" w:rsidRDefault="004F25E8" w:rsidP="006B3568">
                  <w:pPr>
                    <w:pStyle w:val="ListParagraph"/>
                    <w:numPr>
                      <w:ilvl w:val="0"/>
                      <w:numId w:val="13"/>
                    </w:numPr>
                    <w:spacing w:after="0" w:line="240" w:lineRule="auto"/>
                    <w:jc w:val="center"/>
                    <w:rPr>
                      <w:rFonts w:eastAsia="Calibri" w:cs="Times New Roman"/>
                      <w:b/>
                      <w:sz w:val="20"/>
                      <w:lang w:val="sr-Cyrl-RS"/>
                    </w:rPr>
                  </w:pPr>
                </w:p>
              </w:tc>
              <w:tc>
                <w:tcPr>
                  <w:tcW w:w="0" w:type="auto"/>
                  <w:shd w:val="clear" w:color="auto" w:fill="auto"/>
                </w:tcPr>
                <w:p w:rsidR="004F25E8" w:rsidRPr="00911B68" w:rsidRDefault="004F25E8" w:rsidP="00373D64">
                  <w:pPr>
                    <w:spacing w:after="0" w:line="240" w:lineRule="auto"/>
                    <w:rPr>
                      <w:lang w:val="sr-Cyrl-RS"/>
                    </w:rPr>
                  </w:pPr>
                  <w:r w:rsidRPr="00911B68">
                    <w:rPr>
                      <w:lang w:val="sr-Cyrl-RS"/>
                    </w:rPr>
                    <w:t>Дневни ред:</w:t>
                  </w:r>
                </w:p>
                <w:p w:rsidR="004F25E8" w:rsidRPr="00911B68" w:rsidRDefault="004F25E8" w:rsidP="00373D64">
                  <w:pPr>
                    <w:spacing w:after="0" w:line="240" w:lineRule="auto"/>
                    <w:rPr>
                      <w:lang w:val="sr-Cyrl-RS"/>
                    </w:rPr>
                  </w:pPr>
                </w:p>
                <w:p w:rsidR="004F25E8" w:rsidRPr="00911B68" w:rsidRDefault="004F25E8" w:rsidP="002E4E89">
                  <w:pPr>
                    <w:rPr>
                      <w:lang w:val="sr-Cyrl-RS"/>
                    </w:rPr>
                  </w:pPr>
                  <w:r w:rsidRPr="00911B68">
                    <w:rPr>
                      <w:lang w:val="sr-Cyrl-RS"/>
                    </w:rPr>
                    <w:t xml:space="preserve">1. </w:t>
                  </w:r>
                  <w:r w:rsidR="002E4E89" w:rsidRPr="00911B68">
                    <w:rPr>
                      <w:lang w:val="sr-Cyrl-RS"/>
                    </w:rPr>
                    <w:t>Усвајање записника са претходног састанка</w:t>
                  </w:r>
                </w:p>
                <w:p w:rsidR="002E4E89" w:rsidRPr="00911B68" w:rsidRDefault="002E4E89" w:rsidP="002E4E89">
                  <w:pPr>
                    <w:rPr>
                      <w:lang w:val="sr-Cyrl-RS"/>
                    </w:rPr>
                  </w:pPr>
                  <w:r w:rsidRPr="00911B68">
                    <w:rPr>
                      <w:lang w:val="sr-Cyrl-RS"/>
                    </w:rPr>
                    <w:t>2. План уписа за август</w:t>
                  </w:r>
                </w:p>
                <w:p w:rsidR="004F25E8" w:rsidRPr="00911B68" w:rsidRDefault="002E4E89" w:rsidP="00373D64">
                  <w:pPr>
                    <w:rPr>
                      <w:lang w:val="sr-Cyrl-RS"/>
                    </w:rPr>
                  </w:pPr>
                  <w:r w:rsidRPr="00911B68">
                    <w:rPr>
                      <w:lang w:val="sr-Cyrl-RS"/>
                    </w:rPr>
                    <w:t>3</w:t>
                  </w:r>
                  <w:r w:rsidR="004F25E8" w:rsidRPr="00911B68">
                    <w:rPr>
                      <w:lang w:val="sr-Cyrl-RS"/>
                    </w:rPr>
                    <w:t xml:space="preserve">. Разно </w:t>
                  </w:r>
                </w:p>
                <w:p w:rsidR="004F25E8" w:rsidRPr="00911B68" w:rsidRDefault="004F25E8" w:rsidP="00373D64">
                  <w:pPr>
                    <w:spacing w:after="0" w:line="240" w:lineRule="auto"/>
                    <w:rPr>
                      <w:rFonts w:eastAsia="Calibri" w:cs="Times New Roman"/>
                      <w:sz w:val="20"/>
                      <w:lang w:val="sr-Cyrl-RS"/>
                    </w:rPr>
                  </w:pPr>
                </w:p>
              </w:tc>
              <w:tc>
                <w:tcPr>
                  <w:tcW w:w="0" w:type="auto"/>
                  <w:shd w:val="clear" w:color="auto" w:fill="auto"/>
                </w:tcPr>
                <w:p w:rsidR="004F25E8" w:rsidRPr="00911B68" w:rsidRDefault="002E4E89" w:rsidP="00373D64">
                  <w:pPr>
                    <w:spacing w:after="0" w:line="240" w:lineRule="auto"/>
                    <w:jc w:val="left"/>
                    <w:rPr>
                      <w:rFonts w:eastAsia="Calibri" w:cs="Times New Roman"/>
                      <w:sz w:val="20"/>
                      <w:lang w:val="sr-Cyrl-RS"/>
                    </w:rPr>
                  </w:pPr>
                  <w:r w:rsidRPr="00911B68">
                    <w:rPr>
                      <w:rFonts w:eastAsia="Calibri" w:cs="Times New Roman"/>
                      <w:sz w:val="20"/>
                      <w:lang w:val="sr-Cyrl-RS"/>
                    </w:rPr>
                    <w:t>2</w:t>
                  </w:r>
                  <w:r w:rsidR="004F25E8" w:rsidRPr="00911B68">
                    <w:rPr>
                      <w:rFonts w:eastAsia="Calibri" w:cs="Times New Roman"/>
                      <w:sz w:val="20"/>
                      <w:lang w:val="sr-Cyrl-RS"/>
                    </w:rPr>
                    <w:t>1.0</w:t>
                  </w:r>
                  <w:r w:rsidR="004F25E8" w:rsidRPr="00911B68">
                    <w:rPr>
                      <w:rFonts w:eastAsia="Calibri" w:cs="Times New Roman"/>
                      <w:sz w:val="20"/>
                    </w:rPr>
                    <w:t>8</w:t>
                  </w:r>
                  <w:r w:rsidRPr="00911B68">
                    <w:rPr>
                      <w:rFonts w:eastAsia="Calibri" w:cs="Times New Roman"/>
                      <w:sz w:val="20"/>
                      <w:lang w:val="sr-Cyrl-RS"/>
                    </w:rPr>
                    <w:t>.2024</w:t>
                  </w:r>
                  <w:r w:rsidR="004F25E8" w:rsidRPr="00911B68">
                    <w:rPr>
                      <w:rFonts w:eastAsia="Calibri" w:cs="Times New Roman"/>
                      <w:sz w:val="20"/>
                      <w:lang w:val="sr-Cyrl-RS"/>
                    </w:rPr>
                    <w:t>.</w:t>
                  </w:r>
                </w:p>
              </w:tc>
              <w:tc>
                <w:tcPr>
                  <w:tcW w:w="0" w:type="auto"/>
                </w:tcPr>
                <w:p w:rsidR="004F25E8" w:rsidRPr="00911B68" w:rsidRDefault="004F25E8" w:rsidP="00373D64">
                  <w:pPr>
                    <w:spacing w:after="0" w:line="240" w:lineRule="auto"/>
                    <w:jc w:val="left"/>
                    <w:rPr>
                      <w:rFonts w:eastAsia="Calibri" w:cs="Times New Roman"/>
                      <w:sz w:val="20"/>
                      <w:lang w:val="sr-Cyrl-RS"/>
                    </w:rPr>
                  </w:pPr>
                  <w:r w:rsidRPr="00911B68">
                    <w:rPr>
                      <w:rFonts w:eastAsia="Calibri" w:cs="Times New Roman"/>
                      <w:sz w:val="20"/>
                      <w:lang w:val="sr-Cyrl-RS"/>
                    </w:rPr>
                    <w:t>Директор школе и чланови ПК</w:t>
                  </w:r>
                </w:p>
              </w:tc>
              <w:tc>
                <w:tcPr>
                  <w:tcW w:w="0" w:type="auto"/>
                </w:tcPr>
                <w:p w:rsidR="004F25E8" w:rsidRPr="00911B68" w:rsidRDefault="004F25E8" w:rsidP="00373D64">
                  <w:pPr>
                    <w:spacing w:after="0" w:line="240" w:lineRule="auto"/>
                    <w:jc w:val="left"/>
                    <w:rPr>
                      <w:rFonts w:eastAsia="Calibri" w:cs="Times New Roman"/>
                      <w:sz w:val="20"/>
                      <w:lang w:val="sr-Cyrl-RS"/>
                    </w:rPr>
                  </w:pPr>
                  <w:r w:rsidRPr="00911B68">
                    <w:rPr>
                      <w:rFonts w:eastAsia="Calibri" w:cs="Times New Roman"/>
                      <w:sz w:val="20"/>
                      <w:lang w:val="sr-Cyrl-RS"/>
                    </w:rPr>
                    <w:t>Свеска записника</w:t>
                  </w:r>
                </w:p>
              </w:tc>
            </w:tr>
            <w:tr w:rsidR="00911B68" w:rsidRPr="00911B68" w:rsidTr="00373D64">
              <w:trPr>
                <w:jc w:val="center"/>
              </w:trPr>
              <w:tc>
                <w:tcPr>
                  <w:tcW w:w="8213" w:type="dxa"/>
                  <w:gridSpan w:val="4"/>
                  <w:tcBorders>
                    <w:left w:val="nil"/>
                    <w:right w:val="nil"/>
                  </w:tcBorders>
                  <w:vAlign w:val="center"/>
                </w:tcPr>
                <w:p w:rsidR="004F25E8" w:rsidRPr="00911B68" w:rsidRDefault="004F25E8" w:rsidP="00373D64">
                  <w:pPr>
                    <w:spacing w:after="0" w:line="240" w:lineRule="auto"/>
                    <w:jc w:val="left"/>
                    <w:rPr>
                      <w:rFonts w:eastAsia="Calibri" w:cs="Times New Roman"/>
                      <w:sz w:val="20"/>
                      <w:lang w:val="sr-Cyrl-RS"/>
                    </w:rPr>
                  </w:pPr>
                </w:p>
              </w:tc>
              <w:tc>
                <w:tcPr>
                  <w:tcW w:w="0" w:type="auto"/>
                  <w:vMerge w:val="restart"/>
                  <w:tcBorders>
                    <w:left w:val="nil"/>
                  </w:tcBorders>
                </w:tcPr>
                <w:p w:rsidR="004F25E8" w:rsidRPr="00911B68" w:rsidRDefault="004F25E8" w:rsidP="00373D64">
                  <w:pPr>
                    <w:spacing w:after="0" w:line="240" w:lineRule="auto"/>
                    <w:jc w:val="left"/>
                    <w:rPr>
                      <w:rFonts w:eastAsia="Calibri" w:cs="Times New Roman"/>
                      <w:sz w:val="20"/>
                      <w:lang w:val="sr-Cyrl-RS"/>
                    </w:rPr>
                  </w:pPr>
                </w:p>
                <w:p w:rsidR="004F25E8" w:rsidRPr="00911B68" w:rsidRDefault="004F25E8" w:rsidP="00373D64">
                  <w:pPr>
                    <w:spacing w:after="0" w:line="240" w:lineRule="auto"/>
                    <w:jc w:val="left"/>
                    <w:rPr>
                      <w:rFonts w:eastAsia="Calibri" w:cs="Times New Roman"/>
                      <w:sz w:val="20"/>
                      <w:lang w:val="sr-Cyrl-RS"/>
                    </w:rPr>
                  </w:pPr>
                </w:p>
                <w:p w:rsidR="004F25E8" w:rsidRPr="00911B68" w:rsidRDefault="004F25E8" w:rsidP="00373D64">
                  <w:pPr>
                    <w:spacing w:after="0" w:line="240" w:lineRule="auto"/>
                    <w:jc w:val="left"/>
                    <w:rPr>
                      <w:rFonts w:eastAsia="Calibri" w:cs="Times New Roman"/>
                      <w:sz w:val="20"/>
                      <w:lang w:val="sr-Cyrl-RS"/>
                    </w:rPr>
                  </w:pPr>
                  <w:r w:rsidRPr="00911B68">
                    <w:rPr>
                      <w:rFonts w:eastAsia="Calibri" w:cs="Times New Roman"/>
                      <w:sz w:val="20"/>
                      <w:lang w:val="sr-Cyrl-RS"/>
                    </w:rPr>
                    <w:t>Свеска записника</w:t>
                  </w:r>
                </w:p>
              </w:tc>
            </w:tr>
            <w:tr w:rsidR="00911B68" w:rsidRPr="00911B68" w:rsidTr="00373D64">
              <w:trPr>
                <w:jc w:val="center"/>
              </w:trPr>
              <w:tc>
                <w:tcPr>
                  <w:tcW w:w="0" w:type="auto"/>
                  <w:vAlign w:val="center"/>
                </w:tcPr>
                <w:p w:rsidR="004F25E8" w:rsidRPr="00911B68" w:rsidRDefault="004F25E8" w:rsidP="006B3568">
                  <w:pPr>
                    <w:pStyle w:val="ListParagraph"/>
                    <w:numPr>
                      <w:ilvl w:val="0"/>
                      <w:numId w:val="13"/>
                    </w:numPr>
                    <w:spacing w:after="0" w:line="240" w:lineRule="auto"/>
                    <w:jc w:val="center"/>
                    <w:rPr>
                      <w:rFonts w:eastAsia="Calibri" w:cs="Times New Roman"/>
                      <w:sz w:val="20"/>
                      <w:lang w:val="sr-Cyrl-RS"/>
                    </w:rPr>
                  </w:pPr>
                </w:p>
              </w:tc>
              <w:tc>
                <w:tcPr>
                  <w:tcW w:w="0" w:type="auto"/>
                </w:tcPr>
                <w:p w:rsidR="004F25E8" w:rsidRPr="00911B68" w:rsidRDefault="004F25E8" w:rsidP="00373D64">
                  <w:pPr>
                    <w:rPr>
                      <w:lang w:val="sr-Cyrl-RS"/>
                    </w:rPr>
                  </w:pPr>
                  <w:r w:rsidRPr="00911B68">
                    <w:rPr>
                      <w:lang w:val="sr-Cyrl-RS"/>
                    </w:rPr>
                    <w:t>Дневни ред:</w:t>
                  </w:r>
                </w:p>
                <w:p w:rsidR="002E4E89" w:rsidRPr="00911B68" w:rsidRDefault="004F25E8" w:rsidP="002E4E89">
                  <w:pPr>
                    <w:rPr>
                      <w:lang w:val="sr-Cyrl-RS"/>
                    </w:rPr>
                  </w:pPr>
                  <w:r w:rsidRPr="00911B68">
                    <w:rPr>
                      <w:lang w:val="sr-Cyrl-RS"/>
                    </w:rPr>
                    <w:t xml:space="preserve">1. </w:t>
                  </w:r>
                  <w:r w:rsidR="002E4E89" w:rsidRPr="00911B68">
                    <w:rPr>
                      <w:lang w:val="sr-Cyrl-RS"/>
                    </w:rPr>
                    <w:t>План уписа у средњу музичку пколу за шк. 2024/25.годину</w:t>
                  </w:r>
                </w:p>
                <w:p w:rsidR="002E4E89" w:rsidRPr="00911B68" w:rsidRDefault="002E4E89" w:rsidP="002E4E89">
                  <w:pPr>
                    <w:rPr>
                      <w:lang w:val="sr-Cyrl-RS"/>
                    </w:rPr>
                  </w:pPr>
                  <w:r w:rsidRPr="00911B68">
                    <w:rPr>
                      <w:lang w:val="sr-Cyrl-RS"/>
                    </w:rPr>
                    <w:t>2.Предлози организованих активности за упиос у СМШ</w:t>
                  </w:r>
                </w:p>
                <w:p w:rsidR="004F25E8" w:rsidRPr="00911B68" w:rsidRDefault="004F25E8" w:rsidP="002E4E89">
                  <w:pPr>
                    <w:rPr>
                      <w:lang w:val="sr-Cyrl-RS"/>
                    </w:rPr>
                  </w:pPr>
                  <w:r w:rsidRPr="00911B68">
                    <w:rPr>
                      <w:lang w:val="sr-Cyrl-RS"/>
                    </w:rPr>
                    <w:t>3. Разно</w:t>
                  </w:r>
                </w:p>
              </w:tc>
              <w:tc>
                <w:tcPr>
                  <w:tcW w:w="0" w:type="auto"/>
                </w:tcPr>
                <w:p w:rsidR="004F25E8" w:rsidRPr="00911B68" w:rsidRDefault="002E4E89" w:rsidP="00373D64">
                  <w:pPr>
                    <w:spacing w:after="0" w:line="240" w:lineRule="auto"/>
                    <w:jc w:val="left"/>
                    <w:rPr>
                      <w:rFonts w:eastAsia="Calibri" w:cs="Times New Roman"/>
                      <w:sz w:val="20"/>
                    </w:rPr>
                  </w:pPr>
                  <w:r w:rsidRPr="00911B68">
                    <w:rPr>
                      <w:rFonts w:eastAsia="Calibri" w:cs="Times New Roman"/>
                      <w:sz w:val="20"/>
                      <w:lang w:val="sr-Cyrl-BA"/>
                    </w:rPr>
                    <w:t>18</w:t>
                  </w:r>
                  <w:r w:rsidR="004F25E8" w:rsidRPr="00911B68">
                    <w:rPr>
                      <w:rFonts w:eastAsia="Calibri" w:cs="Times New Roman"/>
                      <w:sz w:val="20"/>
                      <w:lang w:val="sr-Cyrl-RS"/>
                    </w:rPr>
                    <w:t>.1</w:t>
                  </w:r>
                  <w:r w:rsidR="004F25E8" w:rsidRPr="00911B68">
                    <w:rPr>
                      <w:rFonts w:eastAsia="Calibri" w:cs="Times New Roman"/>
                      <w:sz w:val="20"/>
                    </w:rPr>
                    <w:t>2</w:t>
                  </w:r>
                  <w:r w:rsidR="004F25E8" w:rsidRPr="00911B68">
                    <w:rPr>
                      <w:rFonts w:eastAsia="Calibri" w:cs="Times New Roman"/>
                      <w:sz w:val="20"/>
                      <w:lang w:val="sr-Cyrl-RS"/>
                    </w:rPr>
                    <w:t>.202</w:t>
                  </w:r>
                  <w:r w:rsidRPr="00911B68">
                    <w:rPr>
                      <w:rFonts w:eastAsia="Calibri" w:cs="Times New Roman"/>
                      <w:sz w:val="20"/>
                      <w:lang w:val="sr-Cyrl-BA"/>
                    </w:rPr>
                    <w:t>4</w:t>
                  </w:r>
                  <w:r w:rsidR="004F25E8" w:rsidRPr="00911B68">
                    <w:rPr>
                      <w:rFonts w:eastAsia="Calibri" w:cs="Times New Roman"/>
                      <w:sz w:val="20"/>
                      <w:lang w:val="sr-Cyrl-RS"/>
                    </w:rPr>
                    <w:t>.</w:t>
                  </w:r>
                </w:p>
              </w:tc>
              <w:tc>
                <w:tcPr>
                  <w:tcW w:w="0" w:type="auto"/>
                </w:tcPr>
                <w:p w:rsidR="004F25E8" w:rsidRPr="00911B68" w:rsidRDefault="004F25E8" w:rsidP="00373D64">
                  <w:pPr>
                    <w:spacing w:after="0" w:line="240" w:lineRule="auto"/>
                  </w:pPr>
                  <w:r w:rsidRPr="00911B68">
                    <w:rPr>
                      <w:rFonts w:eastAsia="Calibri" w:cs="Times New Roman"/>
                      <w:sz w:val="20"/>
                      <w:lang w:val="sr-Cyrl-RS"/>
                    </w:rPr>
                    <w:t>Директор школе и чланови ПК</w:t>
                  </w:r>
                </w:p>
              </w:tc>
              <w:tc>
                <w:tcPr>
                  <w:tcW w:w="0" w:type="auto"/>
                  <w:vMerge/>
                </w:tcPr>
                <w:p w:rsidR="004F25E8" w:rsidRPr="00911B68" w:rsidRDefault="004F25E8" w:rsidP="00373D64">
                  <w:pPr>
                    <w:spacing w:after="0" w:line="240" w:lineRule="auto"/>
                    <w:jc w:val="left"/>
                    <w:rPr>
                      <w:rFonts w:eastAsia="Calibri" w:cs="Times New Roman"/>
                      <w:sz w:val="20"/>
                      <w:lang w:val="sr-Cyrl-RS"/>
                    </w:rPr>
                  </w:pPr>
                </w:p>
              </w:tc>
            </w:tr>
            <w:tr w:rsidR="00911B68" w:rsidRPr="00911B68" w:rsidTr="00373D64">
              <w:trPr>
                <w:jc w:val="center"/>
              </w:trPr>
              <w:tc>
                <w:tcPr>
                  <w:tcW w:w="0" w:type="auto"/>
                  <w:vAlign w:val="center"/>
                </w:tcPr>
                <w:p w:rsidR="004F25E8" w:rsidRPr="00911B68" w:rsidRDefault="004F25E8" w:rsidP="006B3568">
                  <w:pPr>
                    <w:pStyle w:val="ListParagraph"/>
                    <w:numPr>
                      <w:ilvl w:val="0"/>
                      <w:numId w:val="13"/>
                    </w:numPr>
                    <w:spacing w:after="0" w:line="240" w:lineRule="auto"/>
                    <w:jc w:val="center"/>
                    <w:rPr>
                      <w:rFonts w:eastAsia="Calibri" w:cs="Times New Roman"/>
                      <w:sz w:val="20"/>
                      <w:lang w:val="sr-Cyrl-RS"/>
                    </w:rPr>
                  </w:pPr>
                </w:p>
              </w:tc>
              <w:tc>
                <w:tcPr>
                  <w:tcW w:w="0" w:type="auto"/>
                </w:tcPr>
                <w:p w:rsidR="004F25E8" w:rsidRPr="00911B68" w:rsidRDefault="004F25E8" w:rsidP="00373D64">
                  <w:pPr>
                    <w:spacing w:after="0" w:line="240" w:lineRule="auto"/>
                    <w:rPr>
                      <w:rFonts w:cs="Times New Roman"/>
                      <w:szCs w:val="24"/>
                      <w:lang w:val="sr-Cyrl-RS"/>
                    </w:rPr>
                  </w:pPr>
                  <w:r w:rsidRPr="00911B68">
                    <w:rPr>
                      <w:rFonts w:cs="Times New Roman"/>
                      <w:szCs w:val="24"/>
                      <w:lang w:val="sr-Cyrl-RS"/>
                    </w:rPr>
                    <w:t xml:space="preserve">Дневни ред: </w:t>
                  </w:r>
                </w:p>
                <w:p w:rsidR="004F25E8" w:rsidRPr="00911B68" w:rsidRDefault="004F25E8" w:rsidP="00373D64">
                  <w:pPr>
                    <w:spacing w:after="0" w:line="240" w:lineRule="auto"/>
                    <w:rPr>
                      <w:rFonts w:cs="Times New Roman"/>
                      <w:szCs w:val="24"/>
                      <w:lang w:val="sr-Cyrl-RS"/>
                    </w:rPr>
                  </w:pPr>
                </w:p>
                <w:p w:rsidR="004F25E8" w:rsidRPr="00911B68" w:rsidRDefault="004F25E8" w:rsidP="002E4E89">
                  <w:pPr>
                    <w:rPr>
                      <w:rFonts w:cs="Times New Roman"/>
                      <w:szCs w:val="24"/>
                      <w:lang w:val="sr-Cyrl-RS"/>
                    </w:rPr>
                  </w:pPr>
                  <w:r w:rsidRPr="00911B68">
                    <w:rPr>
                      <w:rFonts w:cs="Times New Roman"/>
                      <w:szCs w:val="24"/>
                      <w:lang w:val="sr-Cyrl-RS"/>
                    </w:rPr>
                    <w:lastRenderedPageBreak/>
                    <w:t xml:space="preserve">1. </w:t>
                  </w:r>
                  <w:r w:rsidR="00802A0C" w:rsidRPr="00911B68">
                    <w:rPr>
                      <w:rFonts w:cs="Times New Roman"/>
                      <w:szCs w:val="24"/>
                      <w:lang w:val="sr-Cyrl-RS"/>
                    </w:rPr>
                    <w:t>Усвајање запи</w:t>
                  </w:r>
                  <w:r w:rsidR="002E4E89" w:rsidRPr="00911B68">
                    <w:rPr>
                      <w:rFonts w:cs="Times New Roman"/>
                      <w:szCs w:val="24"/>
                      <w:lang w:val="sr-Cyrl-RS"/>
                    </w:rPr>
                    <w:t>сника са претходног састанка</w:t>
                  </w:r>
                </w:p>
                <w:p w:rsidR="002E4E89" w:rsidRPr="00911B68" w:rsidRDefault="002E4E89" w:rsidP="002E4E89">
                  <w:pPr>
                    <w:rPr>
                      <w:rFonts w:cs="Times New Roman"/>
                      <w:szCs w:val="24"/>
                      <w:lang w:val="sr-Cyrl-RS"/>
                    </w:rPr>
                  </w:pPr>
                  <w:r w:rsidRPr="00911B68">
                    <w:rPr>
                      <w:rFonts w:cs="Times New Roman"/>
                      <w:szCs w:val="24"/>
                      <w:lang w:val="sr-Cyrl-RS"/>
                    </w:rPr>
                    <w:t>2. Норме наставника за школ</w:t>
                  </w:r>
                  <w:r w:rsidR="00802A0C" w:rsidRPr="00911B68">
                    <w:rPr>
                      <w:rFonts w:cs="Times New Roman"/>
                      <w:szCs w:val="24"/>
                      <w:lang w:val="sr-Cyrl-RS"/>
                    </w:rPr>
                    <w:t>ску 2025/26 годину – стање у кл</w:t>
                  </w:r>
                  <w:r w:rsidRPr="00911B68">
                    <w:rPr>
                      <w:rFonts w:cs="Times New Roman"/>
                      <w:szCs w:val="24"/>
                      <w:lang w:val="sr-Cyrl-RS"/>
                    </w:rPr>
                    <w:t>асама наставника индивидуалне наставе</w:t>
                  </w:r>
                </w:p>
                <w:p w:rsidR="00802A0C" w:rsidRPr="00911B68" w:rsidRDefault="00802A0C" w:rsidP="002E4E89">
                  <w:pPr>
                    <w:rPr>
                      <w:lang w:val="sr-Cyrl-RS"/>
                    </w:rPr>
                  </w:pPr>
                  <w:r w:rsidRPr="00911B68">
                    <w:rPr>
                      <w:rFonts w:cs="Times New Roman"/>
                      <w:szCs w:val="24"/>
                      <w:lang w:val="sr-Cyrl-RS"/>
                    </w:rPr>
                    <w:t>3. Утврђивање плана уписа ученика у ОМШ на предлог лица при овлашћењу директора школе</w:t>
                  </w:r>
                </w:p>
                <w:p w:rsidR="004F25E8" w:rsidRPr="00911B68" w:rsidRDefault="00802A0C" w:rsidP="00373D64">
                  <w:pPr>
                    <w:rPr>
                      <w:lang w:val="sr-Cyrl-RS"/>
                    </w:rPr>
                  </w:pPr>
                  <w:r w:rsidRPr="00911B68">
                    <w:rPr>
                      <w:lang w:val="sr-Cyrl-RS"/>
                    </w:rPr>
                    <w:t>4</w:t>
                  </w:r>
                  <w:r w:rsidR="004F25E8" w:rsidRPr="00911B68">
                    <w:rPr>
                      <w:lang w:val="sr-Cyrl-RS"/>
                    </w:rPr>
                    <w:t>. Разно</w:t>
                  </w:r>
                </w:p>
                <w:p w:rsidR="00802A0C" w:rsidRPr="00911B68" w:rsidRDefault="00802A0C" w:rsidP="00802A0C">
                  <w:pPr>
                    <w:spacing w:after="0" w:line="240" w:lineRule="auto"/>
                    <w:rPr>
                      <w:rFonts w:cs="Times New Roman"/>
                      <w:szCs w:val="24"/>
                      <w:lang w:val="sr-Cyrl-RS"/>
                    </w:rPr>
                  </w:pPr>
                </w:p>
                <w:p w:rsidR="004F25E8" w:rsidRPr="00911B68" w:rsidRDefault="004F25E8" w:rsidP="00373D64">
                  <w:pPr>
                    <w:spacing w:after="0" w:line="240" w:lineRule="auto"/>
                    <w:rPr>
                      <w:rFonts w:cs="Times New Roman"/>
                      <w:szCs w:val="24"/>
                      <w:lang w:val="sr-Cyrl-RS"/>
                    </w:rPr>
                  </w:pPr>
                </w:p>
              </w:tc>
              <w:tc>
                <w:tcPr>
                  <w:tcW w:w="0" w:type="auto"/>
                </w:tcPr>
                <w:p w:rsidR="004F25E8" w:rsidRPr="00911B68" w:rsidRDefault="002E4E89" w:rsidP="00373D64">
                  <w:pPr>
                    <w:spacing w:after="0" w:line="240" w:lineRule="auto"/>
                    <w:jc w:val="left"/>
                    <w:rPr>
                      <w:rFonts w:eastAsia="Calibri" w:cs="Times New Roman"/>
                      <w:sz w:val="20"/>
                      <w:lang w:val="sr-Cyrl-RS"/>
                    </w:rPr>
                  </w:pPr>
                  <w:r w:rsidRPr="00911B68">
                    <w:rPr>
                      <w:rFonts w:eastAsia="Calibri" w:cs="Times New Roman"/>
                      <w:sz w:val="20"/>
                      <w:lang w:val="sr-Cyrl-RS"/>
                    </w:rPr>
                    <w:lastRenderedPageBreak/>
                    <w:t>02.06</w:t>
                  </w:r>
                  <w:r w:rsidR="004F25E8" w:rsidRPr="00911B68">
                    <w:rPr>
                      <w:rFonts w:eastAsia="Calibri" w:cs="Times New Roman"/>
                      <w:sz w:val="20"/>
                      <w:lang w:val="sr-Cyrl-RS"/>
                    </w:rPr>
                    <w:t>.202</w:t>
                  </w:r>
                  <w:r w:rsidR="00D8432A" w:rsidRPr="00911B68">
                    <w:rPr>
                      <w:rFonts w:eastAsia="Calibri" w:cs="Times New Roman"/>
                      <w:sz w:val="20"/>
                      <w:lang w:val="sr-Cyrl-RS"/>
                    </w:rPr>
                    <w:t>5</w:t>
                  </w:r>
                  <w:r w:rsidR="004F25E8" w:rsidRPr="00911B68">
                    <w:rPr>
                      <w:rFonts w:eastAsia="Calibri" w:cs="Times New Roman"/>
                      <w:sz w:val="20"/>
                      <w:lang w:val="sr-Cyrl-RS"/>
                    </w:rPr>
                    <w:cr/>
                    <w:t>.</w:t>
                  </w:r>
                </w:p>
              </w:tc>
              <w:tc>
                <w:tcPr>
                  <w:tcW w:w="0" w:type="auto"/>
                </w:tcPr>
                <w:p w:rsidR="004F25E8" w:rsidRPr="00911B68" w:rsidRDefault="004F25E8" w:rsidP="00373D64">
                  <w:pPr>
                    <w:spacing w:after="0" w:line="240" w:lineRule="auto"/>
                    <w:rPr>
                      <w:rFonts w:eastAsia="Calibri" w:cs="Times New Roman"/>
                      <w:sz w:val="20"/>
                      <w:lang w:val="sr-Cyrl-RS"/>
                    </w:rPr>
                  </w:pPr>
                  <w:r w:rsidRPr="00911B68">
                    <w:rPr>
                      <w:rFonts w:eastAsia="Calibri" w:cs="Times New Roman"/>
                      <w:sz w:val="20"/>
                      <w:lang w:val="sr-Cyrl-RS"/>
                    </w:rPr>
                    <w:t>Директор школе и чланови ПК</w:t>
                  </w:r>
                </w:p>
              </w:tc>
              <w:tc>
                <w:tcPr>
                  <w:tcW w:w="0" w:type="auto"/>
                </w:tcPr>
                <w:p w:rsidR="004F25E8" w:rsidRPr="00911B68" w:rsidRDefault="004F25E8" w:rsidP="00373D64">
                  <w:pPr>
                    <w:spacing w:after="0" w:line="240" w:lineRule="auto"/>
                    <w:jc w:val="left"/>
                    <w:rPr>
                      <w:rFonts w:eastAsia="Calibri" w:cs="Times New Roman"/>
                      <w:sz w:val="20"/>
                      <w:lang w:val="sr-Cyrl-RS"/>
                    </w:rPr>
                  </w:pPr>
                  <w:r w:rsidRPr="00911B68">
                    <w:rPr>
                      <w:rFonts w:eastAsia="Calibri" w:cs="Times New Roman"/>
                      <w:sz w:val="20"/>
                      <w:lang w:val="sr-Cyrl-RS"/>
                    </w:rPr>
                    <w:t>Свеска записника</w:t>
                  </w:r>
                </w:p>
              </w:tc>
            </w:tr>
            <w:tr w:rsidR="00911B68" w:rsidRPr="00911B68" w:rsidTr="00373D64">
              <w:trPr>
                <w:trHeight w:val="1935"/>
                <w:jc w:val="center"/>
              </w:trPr>
              <w:tc>
                <w:tcPr>
                  <w:tcW w:w="0" w:type="auto"/>
                  <w:gridSpan w:val="5"/>
                  <w:tcBorders>
                    <w:top w:val="nil"/>
                    <w:left w:val="nil"/>
                    <w:right w:val="nil"/>
                  </w:tcBorders>
                  <w:vAlign w:val="center"/>
                </w:tcPr>
                <w:p w:rsidR="004F25E8" w:rsidRPr="00911B68" w:rsidRDefault="004F25E8" w:rsidP="00373D64">
                  <w:pPr>
                    <w:spacing w:after="0" w:line="240" w:lineRule="auto"/>
                    <w:jc w:val="left"/>
                    <w:rPr>
                      <w:rFonts w:eastAsia="Calibri" w:cs="Times New Roman"/>
                      <w:sz w:val="20"/>
                      <w:lang w:val="sr-Cyrl-RS"/>
                    </w:rPr>
                  </w:pPr>
                </w:p>
              </w:tc>
            </w:tr>
            <w:tr w:rsidR="00911B68" w:rsidRPr="00911B68" w:rsidTr="00373D64">
              <w:trPr>
                <w:trHeight w:val="1159"/>
                <w:jc w:val="center"/>
              </w:trPr>
              <w:tc>
                <w:tcPr>
                  <w:tcW w:w="0" w:type="auto"/>
                  <w:vAlign w:val="center"/>
                </w:tcPr>
                <w:p w:rsidR="004F25E8" w:rsidRPr="00911B68" w:rsidRDefault="004F25E8" w:rsidP="006B3568">
                  <w:pPr>
                    <w:pStyle w:val="ListParagraph"/>
                    <w:numPr>
                      <w:ilvl w:val="0"/>
                      <w:numId w:val="13"/>
                    </w:numPr>
                    <w:spacing w:after="0" w:line="240" w:lineRule="auto"/>
                    <w:jc w:val="center"/>
                    <w:rPr>
                      <w:rFonts w:eastAsia="Calibri" w:cs="Times New Roman"/>
                      <w:sz w:val="20"/>
                      <w:lang w:val="sr-Cyrl-RS"/>
                    </w:rPr>
                  </w:pPr>
                </w:p>
              </w:tc>
              <w:tc>
                <w:tcPr>
                  <w:tcW w:w="0" w:type="auto"/>
                </w:tcPr>
                <w:p w:rsidR="004F25E8" w:rsidRPr="00911B68" w:rsidRDefault="004F25E8" w:rsidP="00373D64">
                  <w:pPr>
                    <w:rPr>
                      <w:lang w:val="sr-Cyrl-RS"/>
                    </w:rPr>
                  </w:pPr>
                  <w:r w:rsidRPr="00911B68">
                    <w:rPr>
                      <w:lang w:val="sr-Cyrl-RS"/>
                    </w:rPr>
                    <w:t>Дневни ред:</w:t>
                  </w:r>
                </w:p>
                <w:p w:rsidR="00802A0C" w:rsidRPr="00911B68" w:rsidRDefault="004F25E8" w:rsidP="00802A0C">
                  <w:pPr>
                    <w:spacing w:after="0" w:line="240" w:lineRule="auto"/>
                    <w:rPr>
                      <w:rFonts w:cs="Times New Roman"/>
                      <w:szCs w:val="24"/>
                      <w:lang w:val="sr-Cyrl-BA"/>
                    </w:rPr>
                  </w:pPr>
                  <w:r w:rsidRPr="00911B68">
                    <w:rPr>
                      <w:lang w:val="sr-Cyrl-RS"/>
                    </w:rPr>
                    <w:t>1</w:t>
                  </w:r>
                  <w:r w:rsidR="00802A0C" w:rsidRPr="00911B68">
                    <w:rPr>
                      <w:rFonts w:cs="Times New Roman"/>
                      <w:szCs w:val="24"/>
                      <w:lang w:val="sr-Cyrl-RS"/>
                    </w:rPr>
                    <w:t xml:space="preserve">. Проширење плана уписа ученика у </w:t>
                  </w:r>
                  <w:r w:rsidR="00802A0C" w:rsidRPr="00911B68">
                    <w:rPr>
                      <w:rFonts w:cs="Times New Roman"/>
                      <w:szCs w:val="24"/>
                    </w:rPr>
                    <w:t xml:space="preserve">I </w:t>
                  </w:r>
                  <w:r w:rsidR="00802A0C" w:rsidRPr="00911B68">
                    <w:rPr>
                      <w:rFonts w:cs="Times New Roman"/>
                      <w:szCs w:val="24"/>
                      <w:lang w:val="sr-Cyrl-BA"/>
                    </w:rPr>
                    <w:t>разред ОМШ</w:t>
                  </w:r>
                </w:p>
                <w:p w:rsidR="00802A0C" w:rsidRPr="00911B68" w:rsidRDefault="00802A0C" w:rsidP="00802A0C">
                  <w:pPr>
                    <w:spacing w:after="0" w:line="240" w:lineRule="auto"/>
                    <w:rPr>
                      <w:rFonts w:cs="Times New Roman"/>
                      <w:szCs w:val="24"/>
                      <w:lang w:val="sr-Cyrl-BA"/>
                    </w:rPr>
                  </w:pPr>
                </w:p>
                <w:p w:rsidR="004F25E8" w:rsidRPr="00911B68" w:rsidRDefault="00802A0C" w:rsidP="00802A0C">
                  <w:pPr>
                    <w:spacing w:after="0" w:line="240" w:lineRule="auto"/>
                    <w:rPr>
                      <w:rFonts w:cs="Times New Roman"/>
                      <w:szCs w:val="24"/>
                      <w:lang w:val="sr-Cyrl-BA"/>
                    </w:rPr>
                  </w:pPr>
                  <w:r w:rsidRPr="00911B68">
                    <w:rPr>
                      <w:rFonts w:cs="Times New Roman"/>
                      <w:szCs w:val="24"/>
                      <w:lang w:val="sr-Cyrl-BA"/>
                    </w:rPr>
                    <w:t>2</w:t>
                  </w:r>
                  <w:r w:rsidR="004F25E8" w:rsidRPr="00911B68">
                    <w:rPr>
                      <w:lang w:val="sr-Cyrl-RS"/>
                    </w:rPr>
                    <w:t>. Разно</w:t>
                  </w:r>
                </w:p>
              </w:tc>
              <w:tc>
                <w:tcPr>
                  <w:tcW w:w="0" w:type="auto"/>
                </w:tcPr>
                <w:p w:rsidR="004F25E8" w:rsidRPr="00911B68" w:rsidRDefault="00D8432A" w:rsidP="00373D64">
                  <w:pPr>
                    <w:spacing w:after="0" w:line="240" w:lineRule="auto"/>
                    <w:jc w:val="left"/>
                    <w:rPr>
                      <w:rFonts w:eastAsia="Calibri" w:cs="Times New Roman"/>
                      <w:sz w:val="20"/>
                      <w:lang w:val="sr-Cyrl-RS"/>
                    </w:rPr>
                  </w:pPr>
                  <w:r w:rsidRPr="00911B68">
                    <w:rPr>
                      <w:rFonts w:eastAsia="Calibri" w:cs="Times New Roman"/>
                      <w:sz w:val="20"/>
                      <w:lang w:val="sr-Cyrl-RS"/>
                    </w:rPr>
                    <w:t>25.06.2025</w:t>
                  </w:r>
                  <w:r w:rsidR="004F25E8" w:rsidRPr="00911B68">
                    <w:rPr>
                      <w:rFonts w:eastAsia="Calibri" w:cs="Times New Roman"/>
                      <w:sz w:val="20"/>
                      <w:lang w:val="sr-Cyrl-RS"/>
                    </w:rPr>
                    <w:t>.</w:t>
                  </w:r>
                </w:p>
              </w:tc>
              <w:tc>
                <w:tcPr>
                  <w:tcW w:w="0" w:type="auto"/>
                </w:tcPr>
                <w:p w:rsidR="004F25E8" w:rsidRPr="00911B68" w:rsidRDefault="004F25E8" w:rsidP="00373D64">
                  <w:pPr>
                    <w:spacing w:after="0" w:line="240" w:lineRule="auto"/>
                    <w:rPr>
                      <w:rFonts w:eastAsia="Calibri" w:cs="Times New Roman"/>
                      <w:sz w:val="20"/>
                      <w:lang w:val="sr-Cyrl-RS"/>
                    </w:rPr>
                  </w:pPr>
                  <w:r w:rsidRPr="00911B68">
                    <w:rPr>
                      <w:rFonts w:eastAsia="Calibri" w:cs="Times New Roman"/>
                      <w:sz w:val="20"/>
                      <w:lang w:val="sr-Cyrl-RS"/>
                    </w:rPr>
                    <w:t xml:space="preserve">Директор школе </w:t>
                  </w:r>
                  <w:r w:rsidRPr="00911B68">
                    <w:rPr>
                      <w:rFonts w:eastAsia="Calibri" w:cs="Times New Roman"/>
                      <w:sz w:val="20"/>
                      <w:lang w:val="sr-Cyrl-RS"/>
                    </w:rPr>
                    <w:cr/>
                    <w:t xml:space="preserve"> чл</w:t>
                  </w:r>
                  <w:r w:rsidRPr="00911B68">
                    <w:rPr>
                      <w:rFonts w:eastAsia="Calibri" w:cs="Times New Roman"/>
                      <w:sz w:val="20"/>
                      <w:lang w:val="sr-Cyrl-RS"/>
                    </w:rPr>
                    <w:cr/>
                    <w:t>н</w:t>
                  </w:r>
                  <w:r w:rsidRPr="00911B68">
                    <w:rPr>
                      <w:rFonts w:eastAsia="Calibri" w:cs="Times New Roman"/>
                      <w:sz w:val="20"/>
                      <w:lang w:val="sr-Cyrl-RS"/>
                    </w:rPr>
                    <w:cr/>
                    <w:t>ви ПК</w:t>
                  </w:r>
                </w:p>
              </w:tc>
              <w:tc>
                <w:tcPr>
                  <w:tcW w:w="0" w:type="auto"/>
                </w:tcPr>
                <w:p w:rsidR="004F25E8" w:rsidRPr="00911B68" w:rsidRDefault="004F25E8" w:rsidP="00373D64">
                  <w:pPr>
                    <w:spacing w:after="0" w:line="240" w:lineRule="auto"/>
                    <w:jc w:val="left"/>
                    <w:rPr>
                      <w:rFonts w:eastAsia="Calibri" w:cs="Times New Roman"/>
                      <w:sz w:val="20"/>
                      <w:lang w:val="sr-Cyrl-RS"/>
                    </w:rPr>
                  </w:pPr>
                  <w:r w:rsidRPr="00911B68">
                    <w:rPr>
                      <w:rFonts w:eastAsia="Calibri" w:cs="Times New Roman"/>
                      <w:sz w:val="20"/>
                      <w:lang w:val="sr-Cyrl-RS"/>
                    </w:rPr>
                    <w:t>Свеска записнка</w:t>
                  </w:r>
                </w:p>
              </w:tc>
            </w:tr>
          </w:tbl>
          <w:p w:rsidR="004F25E8" w:rsidRPr="00911B68" w:rsidRDefault="004F25E8" w:rsidP="004F25E8">
            <w:pPr>
              <w:rPr>
                <w:lang w:val="sr-Cyrl-RS"/>
              </w:rPr>
            </w:pPr>
          </w:p>
          <w:p w:rsidR="004F25E8" w:rsidRPr="00911B68" w:rsidRDefault="004F25E8" w:rsidP="004F25E8">
            <w:pPr>
              <w:rPr>
                <w:lang w:val="sr-Cyrl-RS"/>
              </w:rPr>
            </w:pPr>
            <w:r w:rsidRPr="00911B68">
              <w:rPr>
                <w:lang w:val="sr-Cyrl-RS"/>
              </w:rPr>
              <w:t xml:space="preserve">                                                                                                              Марија Савић </w:t>
            </w:r>
          </w:p>
          <w:p w:rsidR="004F25E8" w:rsidRPr="00911B68" w:rsidRDefault="004F25E8" w:rsidP="004F25E8">
            <w:pPr>
              <w:rPr>
                <w:lang w:val="sr-Cyrl-RS"/>
              </w:rPr>
            </w:pPr>
            <w:r w:rsidRPr="00911B68">
              <w:rPr>
                <w:lang w:val="sr-Cyrl-RS"/>
              </w:rPr>
              <w:t xml:space="preserve">                                                                           </w:t>
            </w:r>
            <w:r w:rsidR="00A32302" w:rsidRPr="00911B68">
              <w:rPr>
                <w:lang w:val="sr-Cyrl-RS"/>
              </w:rPr>
              <w:t xml:space="preserve">                    </w:t>
            </w:r>
            <w:r w:rsidRPr="00911B68">
              <w:rPr>
                <w:lang w:val="sr-Cyrl-RS"/>
              </w:rPr>
              <w:t xml:space="preserve">  </w:t>
            </w:r>
            <w:r w:rsidR="00A32302" w:rsidRPr="00911B68">
              <w:rPr>
                <w:lang w:val="sr-Cyrl-RS"/>
              </w:rPr>
              <w:t>стручни сарадник - психолог</w:t>
            </w:r>
          </w:p>
          <w:p w:rsidR="00373D64" w:rsidRPr="00911B68" w:rsidRDefault="00373D64" w:rsidP="00A41FD4">
            <w:pPr>
              <w:keepNext/>
              <w:keepLines/>
              <w:spacing w:before="40" w:after="0"/>
              <w:jc w:val="center"/>
              <w:outlineLvl w:val="1"/>
              <w:rPr>
                <w:rFonts w:eastAsia="Times New Roman" w:cstheme="majorBidi"/>
                <w:szCs w:val="26"/>
              </w:rPr>
            </w:pPr>
            <w:bookmarkStart w:id="37" w:name="_Toc50450192"/>
            <w:bookmarkStart w:id="38" w:name="_Toc117867799"/>
          </w:p>
          <w:p w:rsidR="00367B47" w:rsidRPr="00911B68" w:rsidRDefault="00367B47" w:rsidP="00367B47">
            <w:pPr>
              <w:pStyle w:val="Heading2"/>
              <w:jc w:val="center"/>
              <w:rPr>
                <w:lang w:val="sr-Cyrl-RS"/>
              </w:rPr>
            </w:pPr>
            <w:bookmarkStart w:id="39" w:name="_Toc209020362"/>
            <w:r w:rsidRPr="00911B68">
              <w:rPr>
                <w:lang w:val="sr-Cyrl-RS"/>
              </w:rPr>
              <w:t>ИЗВЕШТАЈ О РАДУ СТРУЧНОГ АКТИВА ЗА РАЗВОЈ ШКОЛСКОГ ПРОГРАМА У ШКОЛСКОЈ 2024/25. ГОДИНИ</w:t>
            </w:r>
            <w:bookmarkEnd w:id="39"/>
          </w:p>
          <w:p w:rsidR="00367B47" w:rsidRPr="00911B68" w:rsidRDefault="00367B47" w:rsidP="00367B47">
            <w:pPr>
              <w:jc w:val="center"/>
              <w:rPr>
                <w:b/>
                <w:lang w:val="sr-Cyrl-RS"/>
              </w:rPr>
            </w:pPr>
          </w:p>
          <w:p w:rsidR="00367B47" w:rsidRPr="00911B68" w:rsidRDefault="00367B47" w:rsidP="00367B47">
            <w:pPr>
              <w:rPr>
                <w:lang w:val="sr-Cyrl-RS"/>
              </w:rPr>
            </w:pPr>
            <w:r w:rsidRPr="00911B68">
              <w:rPr>
                <w:lang w:val="sr-Cyrl-RS"/>
              </w:rPr>
              <w:t>Стручни актив за развој школског програма сачинио је овај табеларни Извештај у складу са Програмом рада Актива за развој школског програма за шк. 2024/25. годину и других докумената који су уграђени у школски програм у овој школској години, а за потребе Тима за обезбеђивање  квалитета и развој установе.</w:t>
            </w:r>
          </w:p>
          <w:p w:rsidR="00367B47" w:rsidRPr="00911B68" w:rsidRDefault="00367B47" w:rsidP="00367B47">
            <w:pPr>
              <w:rPr>
                <w:lang w:val="sr-Cyrl-RS"/>
              </w:rPr>
            </w:pPr>
            <w:r w:rsidRPr="00911B68">
              <w:rPr>
                <w:lang w:val="sr-Cyrl-RS"/>
              </w:rPr>
              <w:t xml:space="preserve">Током школске 2024/25. године, Стручни актив за развој школског програма састао се три пута и то: на почетку школске године када је донео план рада, у марту месецу, када је начињен пресек остваривања школског програма и уочена потреба да се поново свим наставницима укаже на важност вођења педагошке евиденције и документације, планирање и припремање наставе и ваннаставних активности, као активности које утичу на целокупни рад и квалитет рада школе, као и да на тај квалитет утиче и поштовање договорених правила и рокова, као и сарадња и добри међусобни односи свих зпослених (записници). Последњи састанак је одржан 19.јуна 2025. када смо </w:t>
            </w:r>
            <w:r w:rsidRPr="00911B68">
              <w:rPr>
                <w:lang w:val="sr-Cyrl-RS"/>
              </w:rPr>
              <w:lastRenderedPageBreak/>
              <w:t>урадили Предлог Школског програма за период шк.2024/25-2028/29. године на који су мишљење дали Савет родитеља, Ученички парламент, Наставничко веће, а доноси га Школски одбор.</w:t>
            </w:r>
          </w:p>
          <w:tbl>
            <w:tblPr>
              <w:tblStyle w:val="TableGrid1"/>
              <w:tblW w:w="5000" w:type="pct"/>
              <w:tblLook w:val="04A0" w:firstRow="1" w:lastRow="0" w:firstColumn="1" w:lastColumn="0" w:noHBand="0" w:noVBand="1"/>
            </w:tblPr>
            <w:tblGrid>
              <w:gridCol w:w="1295"/>
              <w:gridCol w:w="1827"/>
              <w:gridCol w:w="1438"/>
              <w:gridCol w:w="1320"/>
              <w:gridCol w:w="1503"/>
              <w:gridCol w:w="1633"/>
            </w:tblGrid>
            <w:tr w:rsidR="00911B68" w:rsidRPr="00911B68" w:rsidTr="00A56BC7">
              <w:tc>
                <w:tcPr>
                  <w:tcW w:w="489" w:type="pct"/>
                </w:tcPr>
                <w:p w:rsidR="00367B47" w:rsidRPr="00911B68" w:rsidRDefault="00367B47" w:rsidP="00A56BC7">
                  <w:pPr>
                    <w:jc w:val="center"/>
                    <w:rPr>
                      <w:rFonts w:eastAsia="Calibri"/>
                      <w:b/>
                      <w:i/>
                      <w:lang w:val="sr-Cyrl-RS"/>
                    </w:rPr>
                  </w:pPr>
                  <w:r w:rsidRPr="00911B68">
                    <w:rPr>
                      <w:rFonts w:eastAsia="Calibri"/>
                      <w:b/>
                      <w:i/>
                      <w:lang w:val="sr-Cyrl-RS"/>
                    </w:rPr>
                    <w:t>област</w:t>
                  </w:r>
                </w:p>
              </w:tc>
              <w:tc>
                <w:tcPr>
                  <w:tcW w:w="1492" w:type="pct"/>
                </w:tcPr>
                <w:p w:rsidR="00367B47" w:rsidRPr="00911B68" w:rsidRDefault="00367B47" w:rsidP="00A56BC7">
                  <w:pPr>
                    <w:jc w:val="center"/>
                    <w:rPr>
                      <w:rFonts w:eastAsia="Calibri"/>
                      <w:b/>
                      <w:i/>
                      <w:lang w:val="sr-Cyrl-RS"/>
                    </w:rPr>
                  </w:pPr>
                  <w:r w:rsidRPr="00911B68">
                    <w:rPr>
                      <w:rFonts w:eastAsia="Calibri"/>
                      <w:b/>
                      <w:i/>
                      <w:lang w:val="sr-Cyrl-RS"/>
                    </w:rPr>
                    <w:t>активно</w:t>
                  </w:r>
                  <w:r w:rsidRPr="00911B68">
                    <w:rPr>
                      <w:rFonts w:eastAsia="Calibri"/>
                      <w:b/>
                      <w:i/>
                      <w:lang w:val="sr-Cyrl-RS"/>
                    </w:rPr>
                    <w:cr/>
                    <w:t>т</w:t>
                  </w:r>
                </w:p>
              </w:tc>
              <w:tc>
                <w:tcPr>
                  <w:tcW w:w="615" w:type="pct"/>
                </w:tcPr>
                <w:p w:rsidR="00367B47" w:rsidRPr="00911B68" w:rsidRDefault="00367B47" w:rsidP="00A56BC7">
                  <w:pPr>
                    <w:jc w:val="center"/>
                    <w:rPr>
                      <w:rFonts w:eastAsia="Calibri"/>
                      <w:b/>
                      <w:i/>
                      <w:lang w:val="sr-Cyrl-RS"/>
                    </w:rPr>
                  </w:pPr>
                  <w:r w:rsidRPr="00911B68">
                    <w:rPr>
                      <w:rFonts w:eastAsia="Calibri"/>
                      <w:b/>
                      <w:i/>
                      <w:lang w:val="sr-Cyrl-RS"/>
                    </w:rPr>
                    <w:t>носиоци</w:t>
                  </w:r>
                </w:p>
              </w:tc>
              <w:tc>
                <w:tcPr>
                  <w:tcW w:w="569" w:type="pct"/>
                </w:tcPr>
                <w:p w:rsidR="00367B47" w:rsidRPr="00911B68" w:rsidRDefault="00367B47" w:rsidP="00A56BC7">
                  <w:pPr>
                    <w:jc w:val="center"/>
                    <w:rPr>
                      <w:rFonts w:eastAsia="Calibri"/>
                      <w:b/>
                      <w:i/>
                      <w:lang w:val="sr-Cyrl-RS"/>
                    </w:rPr>
                  </w:pPr>
                  <w:r w:rsidRPr="00911B68">
                    <w:rPr>
                      <w:rFonts w:eastAsia="Calibri"/>
                      <w:b/>
                      <w:i/>
                      <w:lang w:val="sr-Cyrl-RS"/>
                    </w:rPr>
                    <w:t>време</w:t>
                  </w:r>
                </w:p>
              </w:tc>
              <w:tc>
                <w:tcPr>
                  <w:tcW w:w="1036" w:type="pct"/>
                </w:tcPr>
                <w:p w:rsidR="00367B47" w:rsidRPr="00911B68" w:rsidRDefault="00367B47" w:rsidP="00A56BC7">
                  <w:pPr>
                    <w:jc w:val="center"/>
                    <w:rPr>
                      <w:rFonts w:eastAsia="Calibri"/>
                      <w:b/>
                      <w:i/>
                      <w:lang w:val="sr-Cyrl-RS"/>
                    </w:rPr>
                  </w:pPr>
                  <w:r w:rsidRPr="00911B68">
                    <w:rPr>
                      <w:rFonts w:eastAsia="Calibri"/>
                      <w:b/>
                      <w:i/>
                      <w:lang w:val="sr-Cyrl-RS"/>
                    </w:rPr>
                    <w:t>сарадници</w:t>
                  </w:r>
                </w:p>
              </w:tc>
              <w:tc>
                <w:tcPr>
                  <w:tcW w:w="799" w:type="pct"/>
                </w:tcPr>
                <w:p w:rsidR="00367B47" w:rsidRPr="00911B68" w:rsidRDefault="00367B47" w:rsidP="00A56BC7">
                  <w:pPr>
                    <w:jc w:val="center"/>
                    <w:rPr>
                      <w:rFonts w:eastAsia="Calibri"/>
                      <w:b/>
                      <w:i/>
                      <w:lang w:val="sr-Cyrl-RS"/>
                    </w:rPr>
                  </w:pPr>
                  <w:r w:rsidRPr="00911B68">
                    <w:rPr>
                      <w:rFonts w:eastAsia="Calibri"/>
                      <w:b/>
                      <w:i/>
                      <w:lang w:val="sr-Cyrl-RS"/>
                    </w:rPr>
                    <w:t>н</w:t>
                  </w:r>
                  <w:r w:rsidRPr="00911B68">
                    <w:rPr>
                      <w:rFonts w:eastAsia="Calibri"/>
                      <w:b/>
                      <w:i/>
                      <w:lang w:val="sr-Cyrl-RS"/>
                    </w:rPr>
                    <w:cr/>
                    <w:t>чин праћења</w:t>
                  </w:r>
                </w:p>
              </w:tc>
            </w:tr>
            <w:tr w:rsidR="00911B68" w:rsidRPr="00911B68" w:rsidTr="00A56BC7">
              <w:tc>
                <w:tcPr>
                  <w:tcW w:w="489" w:type="pct"/>
                  <w:vMerge w:val="restart"/>
                  <w:textDirection w:val="btLr"/>
                </w:tcPr>
                <w:p w:rsidR="00367B47" w:rsidRPr="00911B68" w:rsidRDefault="00367B47" w:rsidP="00A56BC7">
                  <w:pPr>
                    <w:ind w:left="113" w:right="113"/>
                    <w:jc w:val="center"/>
                    <w:rPr>
                      <w:rFonts w:eastAsia="Calibri"/>
                      <w:lang w:val="sr-Cyrl-RS"/>
                    </w:rPr>
                  </w:pPr>
                </w:p>
                <w:p w:rsidR="00367B47" w:rsidRPr="00911B68" w:rsidRDefault="00367B47" w:rsidP="00A56BC7">
                  <w:pPr>
                    <w:ind w:left="113" w:right="113"/>
                    <w:jc w:val="center"/>
                    <w:rPr>
                      <w:rFonts w:eastAsia="Calibri"/>
                      <w:lang w:val="sr-Cyrl-RS"/>
                    </w:rPr>
                  </w:pPr>
                  <w:r w:rsidRPr="00911B68">
                    <w:rPr>
                      <w:rFonts w:eastAsia="Calibri"/>
                      <w:b/>
                      <w:lang w:val="sr-Cyrl-RS"/>
                    </w:rPr>
                    <w:t>УНАПРЕЂИВАЊЕ ШКОЛСКОГ ПРОГРАМА</w:t>
                  </w:r>
                </w:p>
              </w:tc>
              <w:tc>
                <w:tcPr>
                  <w:tcW w:w="1492"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Праћење глобалног и оперативног планирања наставника</w:t>
                  </w:r>
                </w:p>
              </w:tc>
              <w:tc>
                <w:tcPr>
                  <w:tcW w:w="615"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стручни сарадници</w:t>
                  </w:r>
                </w:p>
                <w:p w:rsidR="00367B47" w:rsidRPr="00911B68" w:rsidRDefault="00367B47" w:rsidP="00A56BC7">
                  <w:pPr>
                    <w:rPr>
                      <w:rFonts w:eastAsia="Calibri"/>
                      <w:lang w:val="sr-Cyrl-RS"/>
                    </w:rPr>
                  </w:pPr>
                </w:p>
              </w:tc>
              <w:tc>
                <w:tcPr>
                  <w:tcW w:w="569" w:type="pct"/>
                </w:tcPr>
                <w:p w:rsidR="00367B47" w:rsidRPr="00911B68" w:rsidRDefault="00367B47" w:rsidP="00A56BC7">
                  <w:pPr>
                    <w:rPr>
                      <w:rFonts w:eastAsia="Calibri"/>
                      <w:lang w:val="sr-Cyrl-RS"/>
                    </w:rPr>
                  </w:pPr>
                  <w:r w:rsidRPr="00911B68">
                    <w:rPr>
                      <w:rFonts w:eastAsia="Calibri"/>
                      <w:lang w:val="sr-Cyrl-RS"/>
                    </w:rPr>
                    <w:t>август,</w:t>
                  </w:r>
                </w:p>
                <w:p w:rsidR="00367B47" w:rsidRPr="00911B68" w:rsidRDefault="00367B47" w:rsidP="00A56BC7">
                  <w:pPr>
                    <w:rPr>
                      <w:rFonts w:eastAsia="Calibri"/>
                      <w:lang w:val="sr-Cyrl-RS"/>
                    </w:rPr>
                  </w:pPr>
                  <w:r w:rsidRPr="00911B68">
                    <w:rPr>
                      <w:rFonts w:eastAsia="Calibri"/>
                      <w:lang w:val="sr-Cyrl-RS"/>
                    </w:rPr>
                    <w:t>септембар,</w:t>
                  </w:r>
                </w:p>
                <w:p w:rsidR="00367B47" w:rsidRPr="00911B68" w:rsidRDefault="00367B47" w:rsidP="00A56BC7">
                  <w:pPr>
                    <w:rPr>
                      <w:rFonts w:eastAsia="Calibri"/>
                      <w:lang w:val="sr-Cyrl-RS"/>
                    </w:rPr>
                  </w:pPr>
                  <w:r w:rsidRPr="00911B68">
                    <w:rPr>
                      <w:rFonts w:eastAsia="Calibri"/>
                      <w:lang w:val="sr-Cyrl-RS"/>
                    </w:rPr>
                    <w:t xml:space="preserve">октобар и током целе </w:t>
                  </w:r>
                  <w:r w:rsidRPr="00911B68">
                    <w:rPr>
                      <w:rFonts w:eastAsia="Calibri"/>
                      <w:lang w:val="sr-Cyrl-RS"/>
                    </w:rPr>
                    <w:cr/>
                    <w:t>колске године</w:t>
                  </w:r>
                </w:p>
              </w:tc>
              <w:tc>
                <w:tcPr>
                  <w:tcW w:w="1036" w:type="pct"/>
                </w:tcPr>
                <w:p w:rsidR="00367B47" w:rsidRPr="00911B68" w:rsidRDefault="00367B47" w:rsidP="00A56BC7">
                  <w:pPr>
                    <w:rPr>
                      <w:rFonts w:eastAsia="Calibri"/>
                      <w:lang w:val="sr-Cyrl-RS"/>
                    </w:rPr>
                  </w:pPr>
                  <w:r w:rsidRPr="00911B68">
                    <w:rPr>
                      <w:rFonts w:eastAsia="Calibri"/>
                      <w:lang w:val="sr-Cyrl-RS"/>
                    </w:rPr>
                    <w:t xml:space="preserve">руководиоци стручних већа, </w:t>
                  </w:r>
                  <w:r w:rsidRPr="00911B68">
                    <w:rPr>
                      <w:rFonts w:eastAsia="Calibri"/>
                      <w:lang w:val="sr-Cyrl-RS"/>
                    </w:rPr>
                    <w:cr/>
                    <w:t>аставници који изводе наста</w:t>
                  </w:r>
                  <w:r w:rsidRPr="00911B68">
                    <w:rPr>
                      <w:rFonts w:eastAsia="Calibri"/>
                      <w:lang w:val="sr-Cyrl-RS"/>
                    </w:rPr>
                    <w:cr/>
                    <w:t>у у овим разредима</w:t>
                  </w:r>
                </w:p>
              </w:tc>
              <w:tc>
                <w:tcPr>
                  <w:tcW w:w="799" w:type="pct"/>
                </w:tcPr>
                <w:p w:rsidR="00367B47" w:rsidRPr="00911B68" w:rsidRDefault="00367B47" w:rsidP="00A56BC7">
                  <w:pPr>
                    <w:rPr>
                      <w:rFonts w:eastAsia="Calibri"/>
                      <w:lang w:val="sr-Cyrl-RS"/>
                    </w:rPr>
                  </w:pPr>
                  <w:r w:rsidRPr="00911B68">
                    <w:rPr>
                      <w:rFonts w:eastAsia="Calibri"/>
                      <w:lang w:val="sr-Cyrl-RS"/>
                    </w:rPr>
                    <w:t>налазе се у ес дневницима</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и приликом посета часовима</w:t>
                  </w:r>
                </w:p>
              </w:tc>
            </w:tr>
            <w:tr w:rsidR="00911B68" w:rsidRPr="00911B68" w:rsidTr="00A56BC7">
              <w:tc>
                <w:tcPr>
                  <w:tcW w:w="489" w:type="pct"/>
                  <w:vMerge/>
                </w:tcPr>
                <w:p w:rsidR="00367B47" w:rsidRPr="00911B68" w:rsidRDefault="00367B47" w:rsidP="00A56BC7">
                  <w:pPr>
                    <w:ind w:left="113" w:right="113"/>
                    <w:rPr>
                      <w:rFonts w:eastAsia="Calibri"/>
                      <w:lang w:val="sr-Cyrl-RS"/>
                    </w:rPr>
                  </w:pPr>
                </w:p>
              </w:tc>
              <w:tc>
                <w:tcPr>
                  <w:tcW w:w="1492" w:type="pct"/>
                </w:tcPr>
                <w:p w:rsidR="00367B47" w:rsidRPr="00911B68" w:rsidRDefault="00367B47" w:rsidP="00A56BC7">
                  <w:pPr>
                    <w:rPr>
                      <w:rFonts w:eastAsia="Calibri"/>
                      <w:lang w:val="sr-Cyrl-RS"/>
                    </w:rPr>
                  </w:pPr>
                  <w:r w:rsidRPr="00911B68">
                    <w:rPr>
                      <w:rFonts w:eastAsia="Calibri"/>
                      <w:lang w:val="sr-Cyrl-RS"/>
                    </w:rPr>
                    <w:t>Праћење вођења евиденције у ес дневницима- Праћење  вођења евиденције о ученицима и реализованим часовима у ес дневницима-периодични прегледи ес дне</w:t>
                  </w:r>
                  <w:r w:rsidRPr="00911B68">
                    <w:rPr>
                      <w:rFonts w:eastAsia="Calibri"/>
                      <w:lang w:val="sr-Cyrl-RS"/>
                    </w:rPr>
                    <w:cr/>
                    <w:t>ника</w:t>
                  </w:r>
                </w:p>
              </w:tc>
              <w:tc>
                <w:tcPr>
                  <w:tcW w:w="615"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 xml:space="preserve">Координатори за ес дневнике, </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стручни сарадници, помоћници директора,</w:t>
                  </w:r>
                </w:p>
                <w:p w:rsidR="00367B47" w:rsidRPr="00911B68" w:rsidRDefault="00367B47" w:rsidP="00A56BC7">
                  <w:pPr>
                    <w:rPr>
                      <w:rFonts w:eastAsia="Calibri"/>
                      <w:lang w:val="sr-Cyrl-RS"/>
                    </w:rPr>
                  </w:pPr>
                </w:p>
              </w:tc>
              <w:tc>
                <w:tcPr>
                  <w:tcW w:w="56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Авгус</w:t>
                  </w:r>
                  <w:r w:rsidRPr="00911B68">
                    <w:rPr>
                      <w:rFonts w:eastAsia="Calibri"/>
                      <w:lang w:val="sr-Cyrl-RS"/>
                    </w:rPr>
                    <w:cr/>
                    <w:t xml:space="preserve"> и током целе школске године -периодично</w:t>
                  </w:r>
                </w:p>
              </w:tc>
              <w:tc>
                <w:tcPr>
                  <w:tcW w:w="1036"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Сви наставници и одељенске старешине</w:t>
                  </w:r>
                </w:p>
              </w:tc>
              <w:tc>
                <w:tcPr>
                  <w:tcW w:w="79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Непосредан увид, запажања и извештаји о прегледима ес дневника одељења и мешовитих група</w:t>
                  </w:r>
                </w:p>
                <w:p w:rsidR="00367B47" w:rsidRPr="00911B68" w:rsidRDefault="00367B47" w:rsidP="00A56BC7">
                  <w:pPr>
                    <w:rPr>
                      <w:rFonts w:eastAsia="Calibri"/>
                      <w:lang w:val="sr-Cyrl-RS"/>
                    </w:rPr>
                  </w:pPr>
                </w:p>
              </w:tc>
            </w:tr>
            <w:tr w:rsidR="00911B68" w:rsidRPr="00911B68" w:rsidTr="00A56BC7">
              <w:tc>
                <w:tcPr>
                  <w:tcW w:w="489" w:type="pct"/>
                  <w:vMerge/>
                  <w:textDirection w:val="btLr"/>
                </w:tcPr>
                <w:p w:rsidR="00367B47" w:rsidRPr="00911B68" w:rsidRDefault="00367B47" w:rsidP="00A56BC7">
                  <w:pPr>
                    <w:ind w:left="113" w:right="113"/>
                    <w:rPr>
                      <w:rFonts w:eastAsia="Calibri"/>
                      <w:b/>
                      <w:lang w:val="sr-Cyrl-RS"/>
                    </w:rPr>
                  </w:pPr>
                </w:p>
              </w:tc>
              <w:tc>
                <w:tcPr>
                  <w:tcW w:w="1492"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Праћење припремања за наста</w:t>
                  </w:r>
                  <w:r w:rsidRPr="00911B68">
                    <w:rPr>
                      <w:rFonts w:eastAsia="Calibri"/>
                      <w:lang w:val="sr-Cyrl-RS"/>
                    </w:rPr>
                    <w:cr/>
                    <w:t>у, формативног и сумативног оцењивања, иницијалног испитивања</w:t>
                  </w:r>
                </w:p>
              </w:tc>
              <w:tc>
                <w:tcPr>
                  <w:tcW w:w="615"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Стручни сарадници</w:t>
                  </w:r>
                </w:p>
              </w:tc>
              <w:tc>
                <w:tcPr>
                  <w:tcW w:w="56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током године</w:t>
                  </w:r>
                </w:p>
              </w:tc>
              <w:tc>
                <w:tcPr>
                  <w:tcW w:w="1036"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Руководиоци стручних већа, наставници</w:t>
                  </w:r>
                </w:p>
              </w:tc>
              <w:tc>
                <w:tcPr>
                  <w:tcW w:w="79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Непосредан увид у ес дневнике</w:t>
                  </w:r>
                </w:p>
              </w:tc>
            </w:tr>
            <w:tr w:rsidR="00911B68" w:rsidRPr="00911B68" w:rsidTr="00A56BC7">
              <w:tc>
                <w:tcPr>
                  <w:tcW w:w="489" w:type="pct"/>
                  <w:vMerge/>
                </w:tcPr>
                <w:p w:rsidR="00367B47" w:rsidRPr="00911B68" w:rsidRDefault="00367B47" w:rsidP="00A56BC7">
                  <w:pPr>
                    <w:rPr>
                      <w:rFonts w:eastAsia="Calibri"/>
                      <w:lang w:val="sr-Cyrl-RS"/>
                    </w:rPr>
                  </w:pPr>
                </w:p>
              </w:tc>
              <w:tc>
                <w:tcPr>
                  <w:tcW w:w="1492" w:type="pct"/>
                </w:tcPr>
                <w:p w:rsidR="00367B47" w:rsidRPr="00911B68" w:rsidRDefault="00367B47" w:rsidP="00A56BC7">
                  <w:pPr>
                    <w:rPr>
                      <w:rFonts w:eastAsia="Calibri"/>
                      <w:lang w:val="sr-Cyrl-RS"/>
                    </w:rPr>
                  </w:pPr>
                  <w:r w:rsidRPr="00911B68">
                    <w:rPr>
                      <w:rFonts w:eastAsia="Calibri"/>
                      <w:lang w:val="sr-Cyrl-RS"/>
                    </w:rPr>
                    <w:t xml:space="preserve">Временско и садржајно усклађивање наставних садржаја сродних </w:t>
                  </w:r>
                  <w:r w:rsidRPr="00911B68">
                    <w:rPr>
                      <w:rFonts w:eastAsia="Calibri"/>
                      <w:lang w:val="sr-Cyrl-RS"/>
                    </w:rPr>
                    <w:lastRenderedPageBreak/>
                    <w:t>наставних предмета-тематско</w:t>
                  </w:r>
                  <w:r w:rsidRPr="00911B68">
                    <w:rPr>
                      <w:rFonts w:eastAsia="Calibri"/>
                      <w:lang w:val="sr-Cyrl-RS"/>
                    </w:rPr>
                    <w:cr/>
                    <w:t>планирање –ове године то су биле теме које развијају различите компетенције код ученика – брига о здрављу, брига о животној средини, целоживотно учење, рад са информацијама и подацима, комуникација и сарадња</w:t>
                  </w:r>
                </w:p>
              </w:tc>
              <w:tc>
                <w:tcPr>
                  <w:tcW w:w="615"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Стручна већа,</w:t>
                  </w:r>
                </w:p>
                <w:p w:rsidR="00367B47" w:rsidRPr="00911B68" w:rsidRDefault="00367B47" w:rsidP="00A56BC7">
                  <w:pPr>
                    <w:rPr>
                      <w:rFonts w:eastAsia="Calibri"/>
                      <w:lang w:val="sr-Cyrl-RS"/>
                    </w:rPr>
                  </w:pPr>
                  <w:r w:rsidRPr="00911B68">
                    <w:rPr>
                      <w:rFonts w:eastAsia="Calibri"/>
                      <w:lang w:val="sr-Cyrl-RS"/>
                    </w:rPr>
                    <w:t xml:space="preserve">наставници, одељенске </w:t>
                  </w:r>
                  <w:r w:rsidRPr="00911B68">
                    <w:rPr>
                      <w:rFonts w:eastAsia="Calibri"/>
                      <w:lang w:val="sr-Cyrl-RS"/>
                    </w:rPr>
                    <w:lastRenderedPageBreak/>
                    <w:t>старешине,</w:t>
                  </w:r>
                  <w:r w:rsidRPr="00911B68">
                    <w:rPr>
                      <w:rFonts w:eastAsia="Calibri"/>
                      <w:lang w:val="sr-Cyrl-RS"/>
                    </w:rPr>
                    <w:cr/>
                    <w:t>ПП служба, Ученички парламент</w:t>
                  </w:r>
                </w:p>
              </w:tc>
              <w:tc>
                <w:tcPr>
                  <w:tcW w:w="56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март 2024.</w:t>
                  </w:r>
                </w:p>
              </w:tc>
              <w:tc>
                <w:tcPr>
                  <w:tcW w:w="1036"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 xml:space="preserve">наставник српског језика, наставник </w:t>
                  </w:r>
                  <w:r w:rsidRPr="00911B68">
                    <w:rPr>
                      <w:rFonts w:eastAsia="Calibri"/>
                      <w:lang w:val="sr-Cyrl-RS"/>
                    </w:rPr>
                    <w:lastRenderedPageBreak/>
                    <w:t>физичког васпитања, наставник историје</w:t>
                  </w:r>
                </w:p>
              </w:tc>
              <w:tc>
                <w:tcPr>
                  <w:tcW w:w="79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евиденција о одржаним часовима и активностима</w:t>
                  </w:r>
                  <w:r w:rsidRPr="00911B68">
                    <w:rPr>
                      <w:rFonts w:eastAsia="Calibri"/>
                      <w:lang w:val="sr-Cyrl-RS"/>
                    </w:rPr>
                    <w:lastRenderedPageBreak/>
                    <w:t>, медији, школске друштвене мреже</w:t>
                  </w:r>
                </w:p>
              </w:tc>
            </w:tr>
            <w:tr w:rsidR="00911B68" w:rsidRPr="00911B68" w:rsidTr="00A56BC7">
              <w:tc>
                <w:tcPr>
                  <w:tcW w:w="489" w:type="pct"/>
                  <w:vMerge/>
                </w:tcPr>
                <w:p w:rsidR="00367B47" w:rsidRPr="00911B68" w:rsidRDefault="00367B47" w:rsidP="00A56BC7">
                  <w:pPr>
                    <w:rPr>
                      <w:rFonts w:eastAsia="Calibri"/>
                      <w:lang w:val="sr-Cyrl-RS"/>
                    </w:rPr>
                  </w:pPr>
                </w:p>
              </w:tc>
              <w:tc>
                <w:tcPr>
                  <w:tcW w:w="1492" w:type="pct"/>
                </w:tcPr>
                <w:p w:rsidR="00367B47" w:rsidRPr="00911B68" w:rsidRDefault="00367B47" w:rsidP="00A56BC7">
                  <w:pPr>
                    <w:rPr>
                      <w:rFonts w:eastAsia="Calibri"/>
                      <w:lang w:val="sr-Cyrl-RS"/>
                    </w:rPr>
                  </w:pPr>
                  <w:r w:rsidRPr="00911B68">
                    <w:rPr>
                      <w:rFonts w:eastAsia="Calibri"/>
                      <w:lang w:val="sr-Cyrl-RS"/>
                    </w:rPr>
                    <w:t xml:space="preserve">Реализовање посебних програма, садржаја и активности којима се ученицима пружа могућност да додатно унапреде своја знања, задовоље интересовања и потребе-рад са школским бендом, рад ученичког парламента, ди-џеј секција, програми из области здравствене превенције, КВИС, пројекти и </w:t>
                  </w:r>
                  <w:r w:rsidRPr="00911B68">
                    <w:rPr>
                      <w:rFonts w:eastAsia="Calibri"/>
                      <w:lang w:val="sr-Cyrl-RS"/>
                    </w:rPr>
                    <w:lastRenderedPageBreak/>
                    <w:t>сарадња са другим школам</w:t>
                  </w:r>
                </w:p>
              </w:tc>
              <w:tc>
                <w:tcPr>
                  <w:tcW w:w="615"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Будошан, Савић, Пуцаревић, Стојанов,</w:t>
                  </w:r>
                </w:p>
                <w:p w:rsidR="00367B47" w:rsidRPr="00911B68" w:rsidRDefault="00367B47" w:rsidP="00A56BC7">
                  <w:pPr>
                    <w:rPr>
                      <w:rFonts w:eastAsia="Calibri"/>
                      <w:lang w:val="sr-Cyrl-RS"/>
                    </w:rPr>
                  </w:pPr>
                  <w:r w:rsidRPr="00911B68">
                    <w:rPr>
                      <w:rFonts w:eastAsia="Calibri"/>
                      <w:lang w:val="sr-Cyrl-RS"/>
                    </w:rPr>
                    <w:t>наставници Алексић Шајрер, Дамјан</w:t>
                  </w:r>
                </w:p>
              </w:tc>
              <w:tc>
                <w:tcPr>
                  <w:tcW w:w="56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Током школске године</w:t>
                  </w:r>
                </w:p>
              </w:tc>
              <w:tc>
                <w:tcPr>
                  <w:tcW w:w="1036"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 xml:space="preserve">одељенске старешине, </w:t>
                  </w:r>
                </w:p>
                <w:p w:rsidR="00367B47" w:rsidRPr="00911B68" w:rsidRDefault="00367B47" w:rsidP="00A56BC7">
                  <w:pPr>
                    <w:rPr>
                      <w:rFonts w:eastAsia="Calibri"/>
                      <w:lang w:val="sr-Cyrl-RS"/>
                    </w:rPr>
                  </w:pPr>
                  <w:r w:rsidRPr="00911B68">
                    <w:rPr>
                      <w:rFonts w:eastAsia="Calibri"/>
                      <w:lang w:val="sr-Cyrl-RS"/>
                    </w:rPr>
                    <w:t>представници других институција</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Међународна сарадња са Умјетничком школом из Тузле</w:t>
                  </w:r>
                </w:p>
              </w:tc>
              <w:tc>
                <w:tcPr>
                  <w:tcW w:w="79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Посебна евиденција</w:t>
                  </w:r>
                  <w:r w:rsidRPr="00911B68">
                    <w:rPr>
                      <w:rFonts w:eastAsia="Calibri"/>
                    </w:rPr>
                    <w:t xml:space="preserve"> o </w:t>
                  </w:r>
                  <w:r w:rsidRPr="00911B68">
                    <w:rPr>
                      <w:rFonts w:eastAsia="Calibri"/>
                      <w:lang w:val="sr-Cyrl-RS"/>
                    </w:rPr>
                    <w:t>едукацији ученика из области здравља, проф.оријентације, екологије</w:t>
                  </w:r>
                </w:p>
                <w:p w:rsidR="00367B47" w:rsidRPr="00911B68" w:rsidRDefault="00367B47" w:rsidP="00A56BC7">
                  <w:pPr>
                    <w:rPr>
                      <w:rFonts w:eastAsia="Calibri"/>
                      <w:lang w:val="sr-Cyrl-RS"/>
                    </w:rPr>
                  </w:pPr>
                  <w:r w:rsidRPr="00911B68">
                    <w:rPr>
                      <w:rFonts w:eastAsia="Calibri"/>
                      <w:lang w:val="sr-Cyrl-RS"/>
                    </w:rPr>
                    <w:t>школски бенд и ди-џеј секција нису били активни</w:t>
                  </w:r>
                </w:p>
                <w:p w:rsidR="00367B47" w:rsidRPr="00911B68" w:rsidRDefault="00367B47" w:rsidP="00A56BC7">
                  <w:pPr>
                    <w:rPr>
                      <w:rFonts w:eastAsia="Calibri"/>
                      <w:lang w:val="sr-Cyrl-RS"/>
                    </w:rPr>
                  </w:pPr>
                  <w:r w:rsidRPr="00911B68">
                    <w:rPr>
                      <w:rFonts w:eastAsia="Calibri"/>
                      <w:lang w:val="sr-Cyrl-RS"/>
                    </w:rPr>
                    <w:t xml:space="preserve">посета ученика и наставника Тузли – децембар 2024. узвратна посета Тузланаца- крајем маја </w:t>
                  </w:r>
                  <w:r w:rsidRPr="00911B68">
                    <w:rPr>
                      <w:rFonts w:eastAsia="Calibri"/>
                      <w:lang w:val="sr-Cyrl-RS"/>
                    </w:rPr>
                    <w:lastRenderedPageBreak/>
                    <w:t>2025.</w:t>
                  </w:r>
                </w:p>
              </w:tc>
            </w:tr>
            <w:tr w:rsidR="00911B68" w:rsidRPr="00911B68" w:rsidTr="00A56BC7">
              <w:tc>
                <w:tcPr>
                  <w:tcW w:w="489" w:type="pct"/>
                  <w:vMerge/>
                </w:tcPr>
                <w:p w:rsidR="00367B47" w:rsidRPr="00911B68" w:rsidRDefault="00367B47" w:rsidP="00A56BC7">
                  <w:pPr>
                    <w:rPr>
                      <w:rFonts w:eastAsia="Calibri"/>
                      <w:lang w:val="sr-Cyrl-RS"/>
                    </w:rPr>
                  </w:pPr>
                </w:p>
              </w:tc>
              <w:tc>
                <w:tcPr>
                  <w:tcW w:w="1492"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Унапређивање компетенција наставника похађањем обавезних стручних обука (</w:t>
                  </w:r>
                  <w:r w:rsidRPr="00911B68">
                    <w:rPr>
                      <w:rFonts w:eastAsia="Calibri"/>
                      <w:lang w:val="sr-Cyrl-RS"/>
                    </w:rPr>
                    <w:cr/>
                    <w:t>потреба информационе технологије и коришћењем веб алата у настави и</w:t>
                  </w:r>
                  <w:r w:rsidRPr="00911B68">
                    <w:rPr>
                      <w:rFonts w:eastAsia="Calibri"/>
                      <w:lang w:val="sr-Cyrl-RS"/>
                    </w:rPr>
                    <w:cr/>
                    <w:t xml:space="preserve">настава оријентисана на исходе К2 П3) и уже стручних обука везаних за музику </w:t>
                  </w:r>
                </w:p>
              </w:tc>
              <w:tc>
                <w:tcPr>
                  <w:tcW w:w="615"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 xml:space="preserve">пријављени су наставници који нису похађали ове обуке ЗУОВ-а </w:t>
                  </w:r>
                </w:p>
              </w:tc>
              <w:tc>
                <w:tcPr>
                  <w:tcW w:w="56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Дигитална учионица-</w:t>
                  </w:r>
                </w:p>
              </w:tc>
              <w:tc>
                <w:tcPr>
                  <w:tcW w:w="1036"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директор школе, руковод</w:t>
                  </w:r>
                  <w:r w:rsidRPr="00911B68">
                    <w:rPr>
                      <w:rFonts w:eastAsia="Calibri"/>
                      <w:lang w:val="sr-Cyrl-RS"/>
                    </w:rPr>
                    <w:cr/>
                    <w:t>лац тима за стручно усавршавање наставника, стручни сарадници</w:t>
                  </w:r>
                </w:p>
              </w:tc>
              <w:tc>
                <w:tcPr>
                  <w:tcW w:w="79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Сертификати, извештај о стручном усавршавању</w:t>
                  </w:r>
                </w:p>
              </w:tc>
            </w:tr>
            <w:tr w:rsidR="00911B68" w:rsidRPr="00911B68" w:rsidTr="00A56BC7">
              <w:tc>
                <w:tcPr>
                  <w:tcW w:w="489" w:type="pct"/>
                  <w:vMerge w:val="restart"/>
                  <w:textDirection w:val="btLr"/>
                </w:tcPr>
                <w:p w:rsidR="00367B47" w:rsidRPr="00911B68" w:rsidRDefault="00367B47" w:rsidP="00A56BC7">
                  <w:pPr>
                    <w:ind w:left="113" w:right="113"/>
                    <w:jc w:val="center"/>
                    <w:rPr>
                      <w:rFonts w:eastAsia="Calibri"/>
                      <w:lang w:val="sr-Cyrl-RS"/>
                    </w:rPr>
                  </w:pPr>
                  <w:r w:rsidRPr="00911B68">
                    <w:rPr>
                      <w:rFonts w:eastAsia="Calibri"/>
                      <w:b/>
                      <w:lang w:val="sr-Cyrl-RS"/>
                    </w:rPr>
                    <w:t>ПРАЋЕЊЕ РЕАЛИЗАЦИЈЕ ШКОЛСКОГ</w:t>
                  </w:r>
                  <w:r w:rsidRPr="00911B68">
                    <w:rPr>
                      <w:rFonts w:eastAsia="Calibri"/>
                      <w:lang w:val="sr-Cyrl-RS"/>
                    </w:rPr>
                    <w:t xml:space="preserve"> </w:t>
                  </w:r>
                  <w:r w:rsidRPr="00911B68">
                    <w:rPr>
                      <w:rFonts w:eastAsia="Calibri"/>
                      <w:b/>
                      <w:lang w:val="sr-Cyrl-RS"/>
                    </w:rPr>
                    <w:t>ПРОГРАМА</w:t>
                  </w:r>
                </w:p>
              </w:tc>
              <w:tc>
                <w:tcPr>
                  <w:tcW w:w="1492"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Праћење реализације школског програма и квалитета наставе путем посета часо</w:t>
                  </w:r>
                  <w:r w:rsidRPr="00911B68">
                    <w:rPr>
                      <w:rFonts w:eastAsia="Calibri"/>
                      <w:lang w:val="sr-Cyrl-RS"/>
                    </w:rPr>
                    <w:cr/>
                    <w:t xml:space="preserve">има редовне наставе </w:t>
                  </w:r>
                </w:p>
              </w:tc>
              <w:tc>
                <w:tcPr>
                  <w:tcW w:w="615"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струч</w:t>
                  </w:r>
                  <w:r w:rsidRPr="00911B68">
                    <w:rPr>
                      <w:rFonts w:eastAsia="Calibri"/>
                      <w:lang w:val="sr-Cyrl-RS"/>
                    </w:rPr>
                    <w:cr/>
                    <w:t xml:space="preserve">и </w:t>
                  </w:r>
                  <w:r w:rsidRPr="00911B68">
                    <w:rPr>
                      <w:rFonts w:eastAsia="Calibri"/>
                      <w:lang w:val="sr-Cyrl-RS"/>
                    </w:rPr>
                    <w:cr/>
                    <w:t>арадници-ПП</w:t>
                  </w:r>
                </w:p>
              </w:tc>
              <w:tc>
                <w:tcPr>
                  <w:tcW w:w="56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током 1. полу</w:t>
                  </w:r>
                  <w:r w:rsidRPr="00911B68">
                    <w:rPr>
                      <w:rFonts w:eastAsia="Calibri"/>
                      <w:lang w:val="sr-Cyrl-RS"/>
                    </w:rPr>
                    <w:cr/>
                    <w:t>оди</w:t>
                  </w:r>
                  <w:r w:rsidRPr="00911B68">
                    <w:rPr>
                      <w:rFonts w:eastAsia="Calibri"/>
                      <w:lang w:val="sr-Cyrl-RS"/>
                    </w:rPr>
                    <w:cr/>
                    <w:t>т</w:t>
                  </w:r>
                  <w:r w:rsidRPr="00911B68">
                    <w:rPr>
                      <w:rFonts w:eastAsia="Calibri"/>
                      <w:lang w:val="sr-Cyrl-RS"/>
                    </w:rPr>
                    <w:cr/>
                    <w:t xml:space="preserve"> пп служба је посетила 42 часа редовне наставе</w:t>
                  </w:r>
                </w:p>
              </w:tc>
              <w:tc>
                <w:tcPr>
                  <w:tcW w:w="1036"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наставници,</w:t>
                  </w:r>
                </w:p>
                <w:p w:rsidR="00367B47" w:rsidRPr="00911B68" w:rsidRDefault="00367B47" w:rsidP="00A56BC7">
                  <w:pPr>
                    <w:rPr>
                      <w:rFonts w:eastAsia="Calibri"/>
                      <w:lang w:val="sr-Cyrl-RS"/>
                    </w:rPr>
                  </w:pPr>
                  <w:r w:rsidRPr="00911B68">
                    <w:rPr>
                      <w:rFonts w:eastAsia="Calibri"/>
                      <w:lang w:val="sr-Cyrl-RS"/>
                    </w:rPr>
                    <w:t>Тим за самовредновање- у оквиру области Настава и учење, Стручни актив за развојно планирање</w:t>
                  </w:r>
                </w:p>
              </w:tc>
              <w:tc>
                <w:tcPr>
                  <w:tcW w:w="79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План посета часовима за шк.2024/25.</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 xml:space="preserve">Извештај ПП службе о посећеним </w:t>
                  </w:r>
                  <w:r w:rsidRPr="00911B68">
                    <w:rPr>
                      <w:rFonts w:eastAsia="Calibri"/>
                      <w:lang w:val="sr-Cyrl-RS"/>
                    </w:rPr>
                    <w:cr/>
                    <w:t>асовима-децембар 2024.</w:t>
                  </w:r>
                </w:p>
                <w:p w:rsidR="00367B47" w:rsidRPr="00911B68" w:rsidRDefault="00367B47" w:rsidP="00A56BC7">
                  <w:pPr>
                    <w:rPr>
                      <w:rFonts w:eastAsia="Calibri"/>
                      <w:lang w:val="sr-Cyrl-RS"/>
                    </w:rPr>
                  </w:pPr>
                  <w:r w:rsidRPr="00911B68">
                    <w:rPr>
                      <w:rFonts w:eastAsia="Calibri"/>
                      <w:lang w:val="sr-Cyrl-RS"/>
                    </w:rPr>
                    <w:t xml:space="preserve">због дужег периода обуставе наставе, није било могуће организовати посете часовима у 2. пол. </w:t>
                  </w:r>
                  <w:r w:rsidRPr="00911B68">
                    <w:rPr>
                      <w:rFonts w:eastAsia="Calibri"/>
                      <w:lang w:val="sr-Cyrl-RS"/>
                    </w:rPr>
                    <w:lastRenderedPageBreak/>
                    <w:t>шк.24/25.</w:t>
                  </w:r>
                </w:p>
              </w:tc>
            </w:tr>
            <w:tr w:rsidR="00911B68" w:rsidRPr="00911B68" w:rsidTr="00A56BC7">
              <w:tc>
                <w:tcPr>
                  <w:tcW w:w="489" w:type="pct"/>
                  <w:vMerge/>
                </w:tcPr>
                <w:p w:rsidR="00367B47" w:rsidRPr="00911B68" w:rsidRDefault="00367B47" w:rsidP="00A56BC7">
                  <w:pPr>
                    <w:rPr>
                      <w:rFonts w:eastAsia="Calibri"/>
                      <w:lang w:val="sr-Cyrl-RS"/>
                    </w:rPr>
                  </w:pPr>
                </w:p>
              </w:tc>
              <w:tc>
                <w:tcPr>
                  <w:tcW w:w="1492" w:type="pct"/>
                </w:tcPr>
                <w:p w:rsidR="00367B47" w:rsidRPr="00911B68" w:rsidRDefault="00367B47" w:rsidP="00A56BC7">
                  <w:pPr>
                    <w:rPr>
                      <w:rFonts w:eastAsia="Calibri"/>
                      <w:lang w:val="sr-Cyrl-RS"/>
                    </w:rPr>
                  </w:pPr>
                  <w:r w:rsidRPr="00911B68">
                    <w:rPr>
                      <w:rFonts w:eastAsia="Calibri"/>
                      <w:lang w:val="sr-Cyrl-RS"/>
                    </w:rPr>
                    <w:t>Праћење увођења у праксу нових правилника на прописан начин (правилници о употреби мобилних телефона у школи, правилници о оцењ</w:t>
                  </w:r>
                  <w:r w:rsidRPr="00911B68">
                    <w:rPr>
                      <w:rFonts w:eastAsia="Calibri"/>
                      <w:lang w:val="sr-Cyrl-RS"/>
                    </w:rPr>
                    <w:cr/>
                    <w:t>вању, нови протокол о поступању школе у случаје</w:t>
                  </w:r>
                  <w:r w:rsidRPr="00911B68">
                    <w:rPr>
                      <w:rFonts w:eastAsia="Calibri"/>
                      <w:lang w:val="sr-Cyrl-RS"/>
                    </w:rPr>
                    <w:cr/>
                    <w:t>има насиља... правилник о друштвено-корисном раду, правилник о испитима, као и</w:t>
                  </w:r>
                  <w:r w:rsidRPr="00911B68">
                    <w:rPr>
                      <w:rFonts w:eastAsia="Calibri"/>
                      <w:lang w:val="sr-Cyrl-RS"/>
                    </w:rPr>
                    <w:cr/>
                    <w:t>спровођење смерница Министарства просвете</w:t>
                  </w:r>
                </w:p>
              </w:tc>
              <w:tc>
                <w:tcPr>
                  <w:tcW w:w="615"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Директор школе, помоћници дирек</w:t>
                  </w:r>
                  <w:r w:rsidRPr="00911B68">
                    <w:rPr>
                      <w:rFonts w:eastAsia="Calibri"/>
                      <w:lang w:val="sr-Cyrl-RS"/>
                    </w:rPr>
                    <w:cr/>
                    <w:t>ора, стручни сарадници</w:t>
                  </w:r>
                </w:p>
              </w:tc>
              <w:tc>
                <w:tcPr>
                  <w:tcW w:w="56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током целе школске године</w:t>
                  </w:r>
                </w:p>
              </w:tc>
              <w:tc>
                <w:tcPr>
                  <w:tcW w:w="1036"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 xml:space="preserve">одељенске старешине, наставници </w:t>
                  </w:r>
                </w:p>
              </w:tc>
              <w:tc>
                <w:tcPr>
                  <w:tcW w:w="79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извештаји стручних актива и тимова</w:t>
                  </w:r>
                </w:p>
              </w:tc>
            </w:tr>
            <w:tr w:rsidR="00911B68" w:rsidRPr="00911B68" w:rsidTr="00A56BC7">
              <w:tc>
                <w:tcPr>
                  <w:tcW w:w="489" w:type="pct"/>
                  <w:vMerge/>
                </w:tcPr>
                <w:p w:rsidR="00367B47" w:rsidRPr="00911B68" w:rsidRDefault="00367B47" w:rsidP="00A56BC7">
                  <w:pPr>
                    <w:rPr>
                      <w:rFonts w:eastAsia="Calibri"/>
                      <w:lang w:val="sr-Cyrl-RS"/>
                    </w:rPr>
                  </w:pPr>
                </w:p>
              </w:tc>
              <w:tc>
                <w:tcPr>
                  <w:tcW w:w="1492" w:type="pct"/>
                </w:tcPr>
                <w:p w:rsidR="00367B47" w:rsidRPr="00911B68" w:rsidRDefault="00367B47" w:rsidP="00A56BC7">
                  <w:pPr>
                    <w:rPr>
                      <w:rFonts w:eastAsia="Calibri"/>
                      <w:lang w:val="sr-Cyrl-RS"/>
                    </w:rPr>
                  </w:pPr>
                  <w:r w:rsidRPr="00911B68">
                    <w:rPr>
                      <w:rFonts w:eastAsia="Calibri"/>
                      <w:lang w:val="sr-Cyrl-RS"/>
                    </w:rPr>
                    <w:t xml:space="preserve">Праћење услова у којима се одвија настава- услови рада побољшани у учионицама клавира – реновиране све учионице, замењена расвета у целој школи, спуштени плафони, кречено, хоблован и </w:t>
                  </w:r>
                  <w:r w:rsidRPr="00911B68">
                    <w:rPr>
                      <w:rFonts w:eastAsia="Calibri"/>
                      <w:lang w:val="sr-Cyrl-RS"/>
                    </w:rPr>
                    <w:lastRenderedPageBreak/>
                    <w:t>лакиран паркет, наштимовани клавири; аплицирањем школа добија и средства за куповину нових инструмената – харфе и удараљки – купљен уређај за квалитетније извођење наставе удараљки</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Праћење безбе</w:t>
                  </w:r>
                  <w:r w:rsidRPr="00911B68">
                    <w:rPr>
                      <w:rFonts w:eastAsia="Calibri"/>
                      <w:lang w:val="sr-Cyrl-RS"/>
                    </w:rPr>
                    <w:cr/>
                    <w:t>носне ситуације у школи и сарадња са МУП</w:t>
                  </w:r>
                </w:p>
              </w:tc>
              <w:tc>
                <w:tcPr>
                  <w:tcW w:w="615"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Директор школе</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 xml:space="preserve">директор и чланови тима за </w:t>
                  </w:r>
                  <w:r w:rsidRPr="00911B68">
                    <w:rPr>
                      <w:rFonts w:eastAsia="Calibri"/>
                      <w:lang w:val="sr-Cyrl-RS"/>
                    </w:rPr>
                    <w:cr/>
                    <w:t>ашт</w:t>
                  </w:r>
                  <w:r w:rsidRPr="00911B68">
                    <w:rPr>
                      <w:rFonts w:eastAsia="Calibri"/>
                      <w:lang w:val="sr-Cyrl-RS"/>
                    </w:rPr>
                    <w:cr/>
                    <w:t>т</w:t>
                  </w:r>
                </w:p>
              </w:tc>
              <w:tc>
                <w:tcPr>
                  <w:tcW w:w="56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током године</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децембар 2024.</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током целе школске године</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током целе школске године</w:t>
                  </w:r>
                </w:p>
              </w:tc>
              <w:tc>
                <w:tcPr>
                  <w:tcW w:w="1036"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директор, помоћници</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донатори</w:t>
                  </w:r>
                </w:p>
                <w:p w:rsidR="00367B47" w:rsidRPr="00911B68" w:rsidRDefault="00367B47" w:rsidP="00A56BC7">
                  <w:pPr>
                    <w:rPr>
                      <w:rFonts w:eastAsia="Calibri"/>
                      <w:lang w:val="sr-Cyrl-RS"/>
                    </w:rPr>
                  </w:pPr>
                  <w:r w:rsidRPr="00911B68">
                    <w:rPr>
                      <w:rFonts w:eastAsia="Calibri"/>
                      <w:lang w:val="sr-Cyrl-RS"/>
                    </w:rPr>
                    <w:t>наставник удараљки</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обезбеђење школе, дежурство наставника</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Полицијска управа, МУП, шк</w:t>
                  </w:r>
                  <w:r w:rsidRPr="00911B68">
                    <w:rPr>
                      <w:rFonts w:eastAsia="Calibri"/>
                      <w:lang w:val="sr-Cyrl-RS"/>
                    </w:rPr>
                    <w:cr/>
                    <w:t>лски полицајац</w:t>
                  </w:r>
                </w:p>
              </w:tc>
              <w:tc>
                <w:tcPr>
                  <w:tcW w:w="79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 xml:space="preserve">извештај о раду директора школе </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 xml:space="preserve">извештај тима за писање пројеката, финансијски извештај, </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извештај Тима за заштиту</w:t>
                  </w: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Извештај тима за заштиту</w:t>
                  </w:r>
                </w:p>
              </w:tc>
            </w:tr>
            <w:tr w:rsidR="00911B68" w:rsidRPr="00911B68" w:rsidTr="00A56BC7">
              <w:tc>
                <w:tcPr>
                  <w:tcW w:w="489" w:type="pct"/>
                </w:tcPr>
                <w:p w:rsidR="00367B47" w:rsidRPr="00911B68" w:rsidRDefault="00367B47" w:rsidP="00A56BC7">
                  <w:pPr>
                    <w:rPr>
                      <w:rFonts w:eastAsia="Calibri"/>
                      <w:b/>
                      <w:lang w:val="sr-Cyrl-RS"/>
                    </w:rPr>
                  </w:pPr>
                  <w:r w:rsidRPr="00911B68">
                    <w:rPr>
                      <w:rFonts w:eastAsia="Calibri"/>
                      <w:b/>
                      <w:lang w:val="sr-Cyrl-RS"/>
                    </w:rPr>
                    <w:lastRenderedPageBreak/>
                    <w:t>ИЗРАДА НОВОГ ШКОЛСКОГ ПРОГРАМА</w:t>
                  </w:r>
                </w:p>
              </w:tc>
              <w:tc>
                <w:tcPr>
                  <w:tcW w:w="1492"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Рад на изради новог Школског програма за период шк.24/25-28/29. година</w:t>
                  </w:r>
                </w:p>
              </w:tc>
              <w:tc>
                <w:tcPr>
                  <w:tcW w:w="615"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Стручни актив за развој ШП, руководилац С.</w:t>
                  </w:r>
                </w:p>
                <w:p w:rsidR="00367B47" w:rsidRPr="00911B68" w:rsidRDefault="00367B47" w:rsidP="00A56BC7">
                  <w:pPr>
                    <w:rPr>
                      <w:rFonts w:eastAsia="Calibri"/>
                      <w:lang w:val="sr-Cyrl-RS"/>
                    </w:rPr>
                  </w:pPr>
                  <w:r w:rsidRPr="00911B68">
                    <w:rPr>
                      <w:rFonts w:eastAsia="Calibri"/>
                      <w:lang w:val="sr-Cyrl-RS"/>
                    </w:rPr>
                    <w:t>Стојанов</w:t>
                  </w:r>
                </w:p>
              </w:tc>
              <w:tc>
                <w:tcPr>
                  <w:tcW w:w="56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мај, јун</w:t>
                  </w:r>
                </w:p>
                <w:p w:rsidR="00367B47" w:rsidRPr="00911B68" w:rsidRDefault="00367B47" w:rsidP="00A56BC7">
                  <w:pPr>
                    <w:rPr>
                      <w:rFonts w:eastAsia="Calibri"/>
                      <w:lang w:val="sr-Cyrl-RS"/>
                    </w:rPr>
                  </w:pPr>
                  <w:r w:rsidRPr="00911B68">
                    <w:rPr>
                      <w:rFonts w:eastAsia="Calibri"/>
                      <w:lang w:val="sr-Cyrl-RS"/>
                    </w:rPr>
                    <w:t>2025.</w:t>
                  </w:r>
                </w:p>
              </w:tc>
              <w:tc>
                <w:tcPr>
                  <w:tcW w:w="1036"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директор школе, Б.Пуцаревић, Ђ.Миладиновић, руководиоци стручних већа, стручних актива, тимова</w:t>
                  </w:r>
                </w:p>
              </w:tc>
              <w:tc>
                <w:tcPr>
                  <w:tcW w:w="799" w:type="pct"/>
                </w:tcPr>
                <w:p w:rsidR="00367B47" w:rsidRPr="00911B68" w:rsidRDefault="00367B47" w:rsidP="00A56BC7">
                  <w:pPr>
                    <w:rPr>
                      <w:rFonts w:eastAsia="Calibri"/>
                      <w:lang w:val="sr-Cyrl-RS"/>
                    </w:rPr>
                  </w:pPr>
                </w:p>
                <w:p w:rsidR="00367B47" w:rsidRPr="00911B68" w:rsidRDefault="00367B47" w:rsidP="00A56BC7">
                  <w:pPr>
                    <w:rPr>
                      <w:rFonts w:eastAsia="Calibri"/>
                      <w:lang w:val="sr-Cyrl-RS"/>
                    </w:rPr>
                  </w:pPr>
                  <w:r w:rsidRPr="00911B68">
                    <w:rPr>
                      <w:rFonts w:eastAsia="Calibri"/>
                      <w:lang w:val="sr-Cyrl-RS"/>
                    </w:rPr>
                    <w:t>нови ШП</w:t>
                  </w:r>
                </w:p>
              </w:tc>
            </w:tr>
          </w:tbl>
          <w:p w:rsidR="00367B47" w:rsidRPr="00911B68" w:rsidRDefault="00367B47" w:rsidP="00367B47">
            <w:pPr>
              <w:spacing w:after="0"/>
              <w:jc w:val="right"/>
              <w:rPr>
                <w:lang w:val="sr-Cyrl-RS"/>
              </w:rPr>
            </w:pPr>
            <w:r w:rsidRPr="00911B68">
              <w:rPr>
                <w:lang w:val="sr-Cyrl-RS"/>
              </w:rPr>
              <w:t xml:space="preserve">                                                                                                     Извештај сачинила:</w:t>
            </w:r>
          </w:p>
          <w:p w:rsidR="00367B47" w:rsidRPr="00911B68" w:rsidRDefault="00367B47" w:rsidP="00367B47">
            <w:pPr>
              <w:spacing w:after="0"/>
              <w:jc w:val="right"/>
              <w:rPr>
                <w:lang w:val="sr-Cyrl-RS"/>
              </w:rPr>
            </w:pPr>
            <w:r w:rsidRPr="00911B68">
              <w:rPr>
                <w:lang w:val="sr-Cyrl-RS"/>
              </w:rPr>
              <w:t xml:space="preserve">                                                                                           Славица Стојанов, </w:t>
            </w:r>
          </w:p>
          <w:p w:rsidR="00367B47" w:rsidRPr="00911B68" w:rsidRDefault="00367B47" w:rsidP="00367B47">
            <w:pPr>
              <w:spacing w:after="0"/>
              <w:jc w:val="right"/>
              <w:rPr>
                <w:lang w:val="sr-Cyrl-RS"/>
              </w:rPr>
            </w:pPr>
            <w:r w:rsidRPr="00911B68">
              <w:rPr>
                <w:lang w:val="sr-Cyrl-RS"/>
              </w:rPr>
              <w:t xml:space="preserve">руководилац Стручног актива </w:t>
            </w:r>
          </w:p>
          <w:p w:rsidR="00367B47" w:rsidRPr="00911B68" w:rsidRDefault="00367B47" w:rsidP="00367B47">
            <w:pPr>
              <w:spacing w:after="0"/>
              <w:jc w:val="right"/>
              <w:rPr>
                <w:lang w:val="sr-Cyrl-RS"/>
              </w:rPr>
            </w:pPr>
            <w:r w:rsidRPr="00911B68">
              <w:rPr>
                <w:lang w:val="sr-Cyrl-RS"/>
              </w:rPr>
              <w:t>за развој школског програма</w:t>
            </w:r>
          </w:p>
          <w:p w:rsidR="00367B47" w:rsidRPr="00911B68" w:rsidRDefault="00367B47" w:rsidP="00367B47"/>
          <w:p w:rsidR="00367B47" w:rsidRPr="00911B68" w:rsidRDefault="00367B47" w:rsidP="00367B47"/>
          <w:p w:rsidR="00367B47" w:rsidRPr="00911B68" w:rsidRDefault="00367B47" w:rsidP="0020655A">
            <w:pPr>
              <w:pStyle w:val="Heading2"/>
              <w:rPr>
                <w:lang w:val="sr-Cyrl-RS"/>
              </w:rPr>
            </w:pPr>
          </w:p>
          <w:bookmarkEnd w:id="37"/>
          <w:bookmarkEnd w:id="38"/>
          <w:p w:rsidR="0000400C" w:rsidRPr="00911B68" w:rsidRDefault="0000400C" w:rsidP="0000400C">
            <w:pPr>
              <w:rPr>
                <w:lang w:val="sr-Cyrl-RS"/>
              </w:rPr>
            </w:pPr>
          </w:p>
          <w:p w:rsidR="00A35C80" w:rsidRPr="00911B68" w:rsidRDefault="00A35C80" w:rsidP="0000400C">
            <w:pPr>
              <w:rPr>
                <w:lang w:val="sr-Cyrl-RS"/>
              </w:rPr>
            </w:pPr>
          </w:p>
          <w:p w:rsidR="009273B4" w:rsidRPr="00911B68" w:rsidRDefault="009273B4" w:rsidP="009273B4">
            <w:pPr>
              <w:pStyle w:val="ListParagraph"/>
              <w:spacing w:after="0" w:line="240" w:lineRule="auto"/>
              <w:ind w:left="360"/>
              <w:rPr>
                <w:rFonts w:eastAsia="Calibri" w:cs="Times New Roman"/>
                <w:sz w:val="20"/>
                <w:szCs w:val="20"/>
                <w:lang w:val="sr-Cyrl-RS"/>
              </w:rPr>
            </w:pPr>
          </w:p>
        </w:tc>
      </w:tr>
    </w:tbl>
    <w:p w:rsidR="00DD6C96" w:rsidRPr="00911B68" w:rsidRDefault="00DD6C96" w:rsidP="00DD6C96">
      <w:pPr>
        <w:pStyle w:val="Heading2"/>
        <w:rPr>
          <w:lang w:val="en-GB"/>
        </w:rPr>
      </w:pPr>
      <w:bookmarkStart w:id="40" w:name="_Toc169270935"/>
      <w:bookmarkStart w:id="41" w:name="_Toc50450193"/>
      <w:bookmarkStart w:id="42" w:name="_Toc209020363"/>
      <w:r w:rsidRPr="00911B68">
        <w:rPr>
          <w:lang w:val="sr-Cyrl-RS"/>
        </w:rPr>
        <w:lastRenderedPageBreak/>
        <w:t xml:space="preserve">ИЗВЕШТАЈ О РАДУ СТРУЧНОГ АКТИВА ЗА РАЗВОЈНО ПЛАНИРАЊЕ У ШКОЛСКОЈ </w:t>
      </w:r>
      <w:r w:rsidRPr="00911B68">
        <w:rPr>
          <w:lang w:val="en-GB"/>
        </w:rPr>
        <w:t xml:space="preserve">      </w:t>
      </w:r>
      <w:r w:rsidRPr="00911B68">
        <w:rPr>
          <w:lang w:val="sr-Cyrl-RS"/>
        </w:rPr>
        <w:t>20</w:t>
      </w:r>
      <w:r w:rsidRPr="00911B68">
        <w:t>2</w:t>
      </w:r>
      <w:r w:rsidRPr="00911B68">
        <w:rPr>
          <w:lang w:val="sr-Cyrl-RS"/>
        </w:rPr>
        <w:t>4</w:t>
      </w:r>
      <w:r w:rsidRPr="00911B68">
        <w:rPr>
          <w:lang w:val="en-GB"/>
        </w:rPr>
        <w:t>/2</w:t>
      </w:r>
      <w:r w:rsidRPr="00911B68">
        <w:rPr>
          <w:lang w:val="sr-Cyrl-RS"/>
        </w:rPr>
        <w:t>5. ГОДИНИ</w:t>
      </w:r>
      <w:bookmarkEnd w:id="40"/>
      <w:bookmarkEnd w:id="42"/>
    </w:p>
    <w:p w:rsidR="00DD6C96" w:rsidRPr="00911B68" w:rsidRDefault="00DD6C96" w:rsidP="00DD6C96">
      <w:pPr>
        <w:rPr>
          <w:rFonts w:eastAsia="Calibri" w:cs="Times New Roman"/>
          <w:lang w:val="sr-Cyrl-RS"/>
        </w:rPr>
      </w:pPr>
      <w:r w:rsidRPr="00911B68">
        <w:rPr>
          <w:rFonts w:eastAsia="Calibri" w:cs="Times New Roman"/>
          <w:lang w:val="sr-Cyrl-RS"/>
        </w:rPr>
        <w:t>У току школске 2024</w:t>
      </w:r>
      <w:r w:rsidRPr="00911B68">
        <w:rPr>
          <w:rFonts w:eastAsia="Calibri" w:cs="Times New Roman"/>
          <w:lang w:val="en-GB"/>
        </w:rPr>
        <w:t>/2</w:t>
      </w:r>
      <w:r w:rsidRPr="00911B68">
        <w:rPr>
          <w:rFonts w:eastAsia="Calibri" w:cs="Times New Roman"/>
          <w:lang w:val="sr-Cyrl-RS"/>
        </w:rPr>
        <w:t>5</w:t>
      </w:r>
      <w:r w:rsidRPr="00911B68">
        <w:rPr>
          <w:rFonts w:eastAsia="Calibri" w:cs="Times New Roman"/>
          <w:lang w:val="en-GB"/>
        </w:rPr>
        <w:t>.</w:t>
      </w:r>
      <w:r w:rsidRPr="00911B68">
        <w:rPr>
          <w:rFonts w:eastAsia="Calibri" w:cs="Times New Roman"/>
          <w:lang w:val="sr-Cyrl-RS"/>
        </w:rPr>
        <w:t>године Стручни актив за развојно планирање радио је у следећем саставу: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5547"/>
      </w:tblGrid>
      <w:tr w:rsidR="00911B68" w:rsidRPr="00911B68" w:rsidTr="00DD6C96">
        <w:trPr>
          <w:trHeight w:val="251"/>
          <w:jc w:val="center"/>
        </w:trPr>
        <w:tc>
          <w:tcPr>
            <w:tcW w:w="3708" w:type="dxa"/>
            <w:shd w:val="clear" w:color="auto" w:fill="auto"/>
            <w:vAlign w:val="center"/>
          </w:tcPr>
          <w:p w:rsidR="00DD6C96" w:rsidRPr="00911B68" w:rsidRDefault="00DD6C96" w:rsidP="00DD6C96">
            <w:pPr>
              <w:spacing w:after="0" w:line="240" w:lineRule="auto"/>
              <w:rPr>
                <w:rFonts w:eastAsia="Calibri" w:cs="Times New Roman"/>
                <w:sz w:val="20"/>
                <w:szCs w:val="20"/>
                <w:lang w:val="sr-Cyrl-RS"/>
              </w:rPr>
            </w:pPr>
            <w:r w:rsidRPr="00911B68">
              <w:rPr>
                <w:rFonts w:eastAsia="Calibri" w:cs="Times New Roman"/>
                <w:sz w:val="20"/>
                <w:szCs w:val="20"/>
                <w:lang w:val="sr-Cyrl-RS"/>
              </w:rPr>
              <w:t>Име и презиме</w:t>
            </w:r>
          </w:p>
        </w:tc>
        <w:tc>
          <w:tcPr>
            <w:tcW w:w="5563" w:type="dxa"/>
            <w:shd w:val="clear" w:color="auto" w:fill="auto"/>
            <w:vAlign w:val="center"/>
          </w:tcPr>
          <w:p w:rsidR="00DD6C96" w:rsidRPr="00911B68" w:rsidRDefault="00DD6C96" w:rsidP="00DD6C96">
            <w:pPr>
              <w:spacing w:after="0" w:line="240" w:lineRule="auto"/>
              <w:rPr>
                <w:rFonts w:eastAsia="Calibri" w:cs="Times New Roman"/>
                <w:sz w:val="20"/>
                <w:szCs w:val="20"/>
                <w:lang w:val="sr-Cyrl-RS"/>
              </w:rPr>
            </w:pPr>
            <w:r w:rsidRPr="00911B68">
              <w:rPr>
                <w:rFonts w:eastAsia="Calibri" w:cs="Times New Roman"/>
                <w:sz w:val="20"/>
                <w:szCs w:val="20"/>
                <w:lang w:val="sr-Cyrl-RS"/>
              </w:rPr>
              <w:t>Стручно веће</w:t>
            </w:r>
          </w:p>
        </w:tc>
      </w:tr>
      <w:tr w:rsidR="00911B68" w:rsidRPr="00911B68" w:rsidTr="00DD6C96">
        <w:trPr>
          <w:trHeight w:val="251"/>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sr-Latn-RS"/>
              </w:rPr>
            </w:pPr>
            <w:r w:rsidRPr="00911B68">
              <w:rPr>
                <w:rFonts w:eastAsia="Calibri" w:cs="Times New Roman"/>
                <w:sz w:val="20"/>
                <w:szCs w:val="20"/>
                <w:lang w:val="sr-Latn-RS"/>
              </w:rPr>
              <w:t>Сантина Цвејић</w:t>
            </w:r>
          </w:p>
        </w:tc>
        <w:tc>
          <w:tcPr>
            <w:tcW w:w="5563"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en-GB"/>
              </w:rPr>
            </w:pPr>
            <w:r w:rsidRPr="00911B68">
              <w:rPr>
                <w:rFonts w:eastAsia="Calibri" w:cs="Times New Roman"/>
                <w:sz w:val="20"/>
                <w:szCs w:val="20"/>
                <w:lang w:val="en-GB"/>
              </w:rPr>
              <w:t>координатор, наставник  виолине</w:t>
            </w:r>
          </w:p>
        </w:tc>
      </w:tr>
      <w:tr w:rsidR="00911B68" w:rsidRPr="00911B68" w:rsidTr="00DD6C96">
        <w:trPr>
          <w:trHeight w:val="502"/>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sr-Latn-RS"/>
              </w:rPr>
            </w:pPr>
          </w:p>
          <w:p w:rsidR="00DD6C96" w:rsidRPr="00911B68" w:rsidRDefault="00DD6C96" w:rsidP="00DD6C96">
            <w:pPr>
              <w:spacing w:after="0" w:line="240" w:lineRule="auto"/>
              <w:rPr>
                <w:rFonts w:eastAsia="Calibri" w:cs="Times New Roman"/>
                <w:sz w:val="20"/>
                <w:szCs w:val="20"/>
                <w:lang w:val="sr-Latn-RS"/>
              </w:rPr>
            </w:pPr>
            <w:r w:rsidRPr="00911B68">
              <w:rPr>
                <w:rFonts w:eastAsia="Calibri" w:cs="Times New Roman"/>
                <w:sz w:val="20"/>
                <w:szCs w:val="20"/>
                <w:lang w:val="sr-Latn-RS"/>
              </w:rPr>
              <w:t>Весна Вучуревић</w:t>
            </w:r>
          </w:p>
        </w:tc>
        <w:tc>
          <w:tcPr>
            <w:tcW w:w="5563"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en-GB"/>
              </w:rPr>
            </w:pPr>
            <w:r w:rsidRPr="00911B68">
              <w:rPr>
                <w:rFonts w:eastAsia="Calibri" w:cs="Times New Roman"/>
                <w:sz w:val="20"/>
                <w:szCs w:val="20"/>
                <w:lang w:val="en-GB"/>
              </w:rPr>
              <w:t>члан, наставник флауте</w:t>
            </w:r>
          </w:p>
        </w:tc>
      </w:tr>
      <w:tr w:rsidR="00911B68" w:rsidRPr="00911B68" w:rsidTr="00DD6C96">
        <w:trPr>
          <w:trHeight w:val="502"/>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sr-Latn-RS"/>
              </w:rPr>
            </w:pPr>
          </w:p>
          <w:p w:rsidR="00DD6C96" w:rsidRPr="00911B68" w:rsidRDefault="00DD6C96" w:rsidP="00DD6C96">
            <w:pPr>
              <w:spacing w:after="0" w:line="240" w:lineRule="auto"/>
              <w:rPr>
                <w:rFonts w:eastAsia="Calibri" w:cs="Times New Roman"/>
                <w:sz w:val="20"/>
                <w:szCs w:val="20"/>
                <w:lang w:val="sr-Latn-RS"/>
              </w:rPr>
            </w:pPr>
            <w:r w:rsidRPr="00911B68">
              <w:rPr>
                <w:rFonts w:eastAsia="Calibri" w:cs="Times New Roman"/>
                <w:sz w:val="20"/>
                <w:szCs w:val="20"/>
                <w:lang w:val="sr-Latn-RS"/>
              </w:rPr>
              <w:t>Славица Стојанов</w:t>
            </w:r>
          </w:p>
        </w:tc>
        <w:tc>
          <w:tcPr>
            <w:tcW w:w="5563"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en-GB"/>
              </w:rPr>
            </w:pPr>
            <w:r w:rsidRPr="00911B68">
              <w:rPr>
                <w:rFonts w:eastAsia="Calibri" w:cs="Times New Roman"/>
                <w:sz w:val="20"/>
                <w:szCs w:val="20"/>
                <w:lang w:val="en-GB"/>
              </w:rPr>
              <w:t>члан, стручни сарадник-педагог</w:t>
            </w:r>
          </w:p>
        </w:tc>
      </w:tr>
      <w:tr w:rsidR="00911B68" w:rsidRPr="00911B68" w:rsidTr="00DD6C96">
        <w:trPr>
          <w:trHeight w:val="502"/>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sr-Latn-RS"/>
              </w:rPr>
            </w:pPr>
          </w:p>
          <w:p w:rsidR="00DD6C96" w:rsidRPr="00911B68" w:rsidRDefault="00DD6C96" w:rsidP="00DD6C96">
            <w:pPr>
              <w:spacing w:after="0" w:line="240" w:lineRule="auto"/>
              <w:rPr>
                <w:rFonts w:eastAsia="Calibri" w:cs="Times New Roman"/>
                <w:sz w:val="20"/>
                <w:szCs w:val="20"/>
                <w:lang w:val="sr-Latn-RS"/>
              </w:rPr>
            </w:pPr>
            <w:r w:rsidRPr="00911B68">
              <w:rPr>
                <w:rFonts w:eastAsia="Calibri" w:cs="Times New Roman"/>
                <w:sz w:val="20"/>
                <w:szCs w:val="20"/>
                <w:lang w:val="sr-Latn-RS"/>
              </w:rPr>
              <w:t>Марина Бардек</w:t>
            </w:r>
          </w:p>
        </w:tc>
        <w:tc>
          <w:tcPr>
            <w:tcW w:w="5563"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en-GB"/>
              </w:rPr>
            </w:pPr>
            <w:r w:rsidRPr="00911B68">
              <w:rPr>
                <w:rFonts w:eastAsia="Calibri" w:cs="Times New Roman"/>
                <w:sz w:val="20"/>
                <w:szCs w:val="20"/>
                <w:lang w:val="en-GB"/>
              </w:rPr>
              <w:t>члан, наставник тамбуре</w:t>
            </w:r>
          </w:p>
        </w:tc>
      </w:tr>
      <w:tr w:rsidR="00911B68" w:rsidRPr="00911B68" w:rsidTr="00DD6C96">
        <w:trPr>
          <w:trHeight w:val="515"/>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sr-Latn-RS"/>
              </w:rPr>
            </w:pPr>
          </w:p>
          <w:p w:rsidR="00DD6C96" w:rsidRPr="00911B68" w:rsidRDefault="00DD6C96" w:rsidP="00DD6C96">
            <w:pPr>
              <w:spacing w:after="0" w:line="240" w:lineRule="auto"/>
              <w:rPr>
                <w:rFonts w:eastAsia="Calibri" w:cs="Times New Roman"/>
                <w:sz w:val="20"/>
                <w:szCs w:val="20"/>
                <w:lang w:val="sr-Latn-RS"/>
              </w:rPr>
            </w:pPr>
            <w:r w:rsidRPr="00911B68">
              <w:rPr>
                <w:rFonts w:eastAsia="Calibri" w:cs="Times New Roman"/>
                <w:sz w:val="20"/>
                <w:szCs w:val="20"/>
                <w:lang w:val="sr-Latn-RS"/>
              </w:rPr>
              <w:t>Јелена Нинковић</w:t>
            </w:r>
          </w:p>
        </w:tc>
        <w:tc>
          <w:tcPr>
            <w:tcW w:w="5563"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en-GB"/>
              </w:rPr>
            </w:pPr>
            <w:r w:rsidRPr="00911B68">
              <w:rPr>
                <w:rFonts w:eastAsia="Calibri" w:cs="Times New Roman"/>
                <w:sz w:val="20"/>
                <w:szCs w:val="20"/>
                <w:lang w:val="en-GB"/>
              </w:rPr>
              <w:t>члан, наставник клавира</w:t>
            </w:r>
          </w:p>
        </w:tc>
      </w:tr>
      <w:tr w:rsidR="00911B68" w:rsidRPr="00911B68" w:rsidTr="00DD6C96">
        <w:trPr>
          <w:trHeight w:val="502"/>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sr-Latn-RS"/>
              </w:rPr>
            </w:pPr>
          </w:p>
          <w:p w:rsidR="00DD6C96" w:rsidRPr="00911B68" w:rsidRDefault="00DD6C96" w:rsidP="00DD6C96">
            <w:pPr>
              <w:spacing w:after="0" w:line="240" w:lineRule="auto"/>
              <w:rPr>
                <w:rFonts w:eastAsia="Calibri" w:cs="Times New Roman"/>
                <w:sz w:val="20"/>
                <w:szCs w:val="20"/>
                <w:lang w:val="sr-Latn-RS"/>
              </w:rPr>
            </w:pPr>
            <w:r w:rsidRPr="00911B68">
              <w:rPr>
                <w:rFonts w:eastAsia="Calibri" w:cs="Times New Roman"/>
                <w:sz w:val="20"/>
                <w:szCs w:val="20"/>
                <w:lang w:val="sr-Latn-RS"/>
              </w:rPr>
              <w:t>Зорица Козловачки</w:t>
            </w:r>
          </w:p>
        </w:tc>
        <w:tc>
          <w:tcPr>
            <w:tcW w:w="5563"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en-GB"/>
              </w:rPr>
            </w:pPr>
            <w:r w:rsidRPr="00911B68">
              <w:rPr>
                <w:rFonts w:eastAsia="Calibri" w:cs="Times New Roman"/>
                <w:sz w:val="20"/>
                <w:szCs w:val="20"/>
                <w:lang w:val="en-GB"/>
              </w:rPr>
              <w:t>члан, наставник  стручно-теоријских предмета</w:t>
            </w:r>
          </w:p>
        </w:tc>
      </w:tr>
      <w:tr w:rsidR="00911B68" w:rsidRPr="00911B68" w:rsidTr="00DD6C96">
        <w:trPr>
          <w:trHeight w:val="502"/>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sr-Latn-RS"/>
              </w:rPr>
            </w:pPr>
          </w:p>
          <w:p w:rsidR="00DD6C96" w:rsidRPr="00911B68" w:rsidRDefault="00DD6C96" w:rsidP="00DD6C96">
            <w:pPr>
              <w:spacing w:after="0" w:line="240" w:lineRule="auto"/>
              <w:rPr>
                <w:rFonts w:eastAsia="Calibri" w:cs="Times New Roman"/>
                <w:sz w:val="20"/>
                <w:szCs w:val="20"/>
                <w:lang w:val="sr-Latn-RS"/>
              </w:rPr>
            </w:pPr>
            <w:r w:rsidRPr="00911B68">
              <w:rPr>
                <w:rFonts w:eastAsia="Calibri" w:cs="Times New Roman"/>
                <w:sz w:val="20"/>
                <w:szCs w:val="20"/>
                <w:lang w:val="sr-Latn-RS"/>
              </w:rPr>
              <w:t>Тирон Андрић</w:t>
            </w:r>
          </w:p>
        </w:tc>
        <w:tc>
          <w:tcPr>
            <w:tcW w:w="5563"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en-GB"/>
              </w:rPr>
            </w:pPr>
            <w:r w:rsidRPr="00911B68">
              <w:rPr>
                <w:rFonts w:eastAsia="Calibri" w:cs="Times New Roman"/>
                <w:sz w:val="20"/>
                <w:szCs w:val="20"/>
                <w:lang w:val="en-GB"/>
              </w:rPr>
              <w:t>члан, представник Савета родитеља  063 – 511 205</w:t>
            </w:r>
            <w:r w:rsidRPr="00911B68">
              <w:rPr>
                <w:rFonts w:eastAsia="Calibri" w:cs="Times New Roman"/>
                <w:sz w:val="20"/>
                <w:szCs w:val="20"/>
                <w:lang w:val="en-GB"/>
              </w:rPr>
              <w:tab/>
              <w:t>tiron.andric@gmail.com</w:t>
            </w:r>
          </w:p>
        </w:tc>
      </w:tr>
      <w:tr w:rsidR="00911B68" w:rsidRPr="00911B68" w:rsidTr="00DD6C96">
        <w:trPr>
          <w:trHeight w:val="502"/>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sr-Latn-RS"/>
              </w:rPr>
            </w:pPr>
          </w:p>
          <w:p w:rsidR="00DD6C96" w:rsidRPr="00911B68" w:rsidRDefault="00DD6C96" w:rsidP="00DD6C96">
            <w:pPr>
              <w:spacing w:after="0" w:line="240" w:lineRule="auto"/>
              <w:rPr>
                <w:rFonts w:eastAsia="Calibri" w:cs="Times New Roman"/>
                <w:sz w:val="20"/>
                <w:szCs w:val="20"/>
                <w:lang w:val="sr-Latn-RS"/>
              </w:rPr>
            </w:pPr>
            <w:r w:rsidRPr="00911B68">
              <w:rPr>
                <w:rFonts w:eastAsia="Calibri" w:cs="Times New Roman"/>
                <w:sz w:val="20"/>
                <w:szCs w:val="20"/>
                <w:lang w:val="sr-Latn-RS"/>
              </w:rPr>
              <w:t>Вук Џакула 4.смш</w:t>
            </w:r>
          </w:p>
        </w:tc>
        <w:tc>
          <w:tcPr>
            <w:tcW w:w="5563"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en-GB"/>
              </w:rPr>
            </w:pPr>
            <w:r w:rsidRPr="00911B68">
              <w:rPr>
                <w:rFonts w:eastAsia="Calibri" w:cs="Times New Roman"/>
                <w:sz w:val="20"/>
                <w:szCs w:val="20"/>
                <w:lang w:val="en-GB"/>
              </w:rPr>
              <w:t>члан, представник Ученичког парламента</w:t>
            </w:r>
          </w:p>
          <w:p w:rsidR="00DD6C96" w:rsidRPr="00911B68" w:rsidRDefault="00DD6C96" w:rsidP="00DD6C96">
            <w:pPr>
              <w:spacing w:after="0" w:line="240" w:lineRule="auto"/>
              <w:rPr>
                <w:rFonts w:eastAsia="Calibri" w:cs="Times New Roman"/>
                <w:sz w:val="20"/>
                <w:szCs w:val="20"/>
                <w:lang w:val="en-GB"/>
              </w:rPr>
            </w:pPr>
            <w:r w:rsidRPr="00911B68">
              <w:rPr>
                <w:rFonts w:eastAsia="Calibri" w:cs="Times New Roman"/>
                <w:sz w:val="20"/>
                <w:szCs w:val="20"/>
                <w:lang w:val="en-GB"/>
              </w:rPr>
              <w:t>0640660268  Dzakulavuk1@gmail.com</w:t>
            </w:r>
          </w:p>
        </w:tc>
      </w:tr>
      <w:tr w:rsidR="00DD6C96" w:rsidRPr="00911B68" w:rsidTr="00DD6C96">
        <w:trPr>
          <w:trHeight w:val="502"/>
          <w:jc w:val="center"/>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sr-Latn-RS"/>
              </w:rPr>
            </w:pPr>
            <w:r w:rsidRPr="00911B68">
              <w:rPr>
                <w:rFonts w:eastAsia="Calibri" w:cs="Times New Roman"/>
                <w:sz w:val="20"/>
                <w:szCs w:val="20"/>
                <w:lang w:val="sr-Latn-RS"/>
              </w:rPr>
              <w:t>Лице предложено од стране Града Зрењанина</w:t>
            </w:r>
          </w:p>
        </w:tc>
        <w:tc>
          <w:tcPr>
            <w:tcW w:w="5563" w:type="dxa"/>
            <w:tcBorders>
              <w:top w:val="single" w:sz="4" w:space="0" w:color="auto"/>
              <w:left w:val="single" w:sz="4" w:space="0" w:color="auto"/>
              <w:bottom w:val="single" w:sz="4" w:space="0" w:color="auto"/>
              <w:right w:val="single" w:sz="4" w:space="0" w:color="auto"/>
            </w:tcBorders>
            <w:shd w:val="clear" w:color="auto" w:fill="auto"/>
            <w:vAlign w:val="center"/>
          </w:tcPr>
          <w:p w:rsidR="00DD6C96" w:rsidRPr="00911B68" w:rsidRDefault="00DD6C96" w:rsidP="00DD6C96">
            <w:pPr>
              <w:spacing w:after="0" w:line="240" w:lineRule="auto"/>
              <w:rPr>
                <w:rFonts w:eastAsia="Calibri" w:cs="Times New Roman"/>
                <w:sz w:val="20"/>
                <w:szCs w:val="20"/>
                <w:lang w:val="en-GB"/>
              </w:rPr>
            </w:pPr>
            <w:r w:rsidRPr="00911B68">
              <w:rPr>
                <w:rFonts w:eastAsia="Calibri" w:cs="Times New Roman"/>
                <w:sz w:val="20"/>
                <w:szCs w:val="20"/>
                <w:lang w:val="en-GB"/>
              </w:rPr>
              <w:t>члан, представник јединице локалне самоуправе</w:t>
            </w:r>
          </w:p>
        </w:tc>
      </w:tr>
    </w:tbl>
    <w:p w:rsidR="00DD6C96" w:rsidRPr="00911B68" w:rsidRDefault="00DD6C96" w:rsidP="00DD6C96">
      <w:pPr>
        <w:rPr>
          <w:rFonts w:eastAsia="Calibri" w:cs="Times New Roman"/>
          <w:lang w:val="sr-Cyrl-RS"/>
        </w:rPr>
      </w:pPr>
    </w:p>
    <w:p w:rsidR="00DD6C96" w:rsidRPr="00911B68" w:rsidRDefault="00DD6C96" w:rsidP="00DD6C96">
      <w:pPr>
        <w:spacing w:before="24" w:after="0" w:line="240" w:lineRule="auto"/>
        <w:jc w:val="center"/>
        <w:rPr>
          <w:rFonts w:eastAsia="Times New Roman" w:cs="Times New Roman"/>
          <w:b/>
          <w:bCs/>
          <w:sz w:val="23"/>
          <w:szCs w:val="23"/>
          <w:lang w:val="sr-Cyrl-RS"/>
        </w:rPr>
      </w:pPr>
    </w:p>
    <w:p w:rsidR="00DD6C96" w:rsidRPr="00911B68" w:rsidRDefault="00DD6C96" w:rsidP="00DD6C96">
      <w:pPr>
        <w:spacing w:before="24" w:after="0" w:line="240" w:lineRule="auto"/>
        <w:jc w:val="center"/>
        <w:rPr>
          <w:rFonts w:eastAsia="Times New Roman" w:cs="Times New Roman"/>
          <w:sz w:val="20"/>
          <w:szCs w:val="20"/>
          <w:lang w:val="ru-RU"/>
        </w:rPr>
      </w:pPr>
    </w:p>
    <w:p w:rsidR="00DD6C96" w:rsidRPr="00911B68" w:rsidRDefault="00DD6C96" w:rsidP="00DD6C96">
      <w:pPr>
        <w:spacing w:before="24" w:after="0" w:line="240" w:lineRule="auto"/>
        <w:jc w:val="center"/>
        <w:rPr>
          <w:rFonts w:eastAsia="Times New Roman" w:cs="Times New Roman"/>
          <w:sz w:val="20"/>
          <w:szCs w:val="20"/>
          <w:lang w:val="sr-Cyrl-RS"/>
        </w:rPr>
      </w:pPr>
      <w:r w:rsidRPr="00911B68">
        <w:rPr>
          <w:rFonts w:eastAsia="Times New Roman" w:cs="Times New Roman"/>
          <w:b/>
          <w:bCs/>
          <w:sz w:val="23"/>
          <w:szCs w:val="23"/>
          <w:lang w:val="sr-Cyrl-RS"/>
        </w:rPr>
        <w:t xml:space="preserve">Извештај о раду тима за </w:t>
      </w:r>
      <w:r w:rsidRPr="00911B68">
        <w:rPr>
          <w:rFonts w:eastAsia="Times New Roman" w:cs="Times New Roman"/>
          <w:b/>
          <w:bCs/>
          <w:sz w:val="23"/>
          <w:szCs w:val="23"/>
          <w:lang w:val="sr-Cyrl-CS"/>
        </w:rPr>
        <w:t xml:space="preserve"> Развојно планирање за школску 20</w:t>
      </w:r>
      <w:r w:rsidRPr="00911B68">
        <w:rPr>
          <w:rFonts w:eastAsia="Times New Roman" w:cs="Times New Roman"/>
          <w:b/>
          <w:bCs/>
          <w:sz w:val="23"/>
          <w:szCs w:val="23"/>
          <w:lang w:val="en-GB"/>
        </w:rPr>
        <w:t>2</w:t>
      </w:r>
      <w:r w:rsidRPr="00911B68">
        <w:rPr>
          <w:rFonts w:eastAsia="Times New Roman" w:cs="Times New Roman"/>
          <w:b/>
          <w:bCs/>
          <w:sz w:val="23"/>
          <w:szCs w:val="23"/>
          <w:lang w:val="sr-Cyrl-RS"/>
        </w:rPr>
        <w:t>4</w:t>
      </w:r>
      <w:r w:rsidRPr="00911B68">
        <w:rPr>
          <w:rFonts w:eastAsia="Times New Roman" w:cs="Times New Roman"/>
          <w:b/>
          <w:bCs/>
          <w:sz w:val="23"/>
          <w:szCs w:val="23"/>
          <w:lang w:val="sr-Cyrl-CS"/>
        </w:rPr>
        <w:t>/20</w:t>
      </w:r>
      <w:r w:rsidRPr="00911B68">
        <w:rPr>
          <w:rFonts w:eastAsia="Times New Roman" w:cs="Times New Roman"/>
          <w:b/>
          <w:bCs/>
          <w:sz w:val="23"/>
          <w:szCs w:val="23"/>
          <w:lang w:val="sr-Latn-RS"/>
        </w:rPr>
        <w:t>2</w:t>
      </w:r>
      <w:r w:rsidRPr="00911B68">
        <w:rPr>
          <w:rFonts w:eastAsia="Times New Roman" w:cs="Times New Roman"/>
          <w:b/>
          <w:bCs/>
          <w:sz w:val="23"/>
          <w:szCs w:val="23"/>
          <w:lang w:val="sr-Cyrl-RS"/>
        </w:rPr>
        <w:t>5</w:t>
      </w:r>
      <w:r w:rsidRPr="00911B68">
        <w:rPr>
          <w:rFonts w:eastAsia="Times New Roman" w:cs="Times New Roman"/>
          <w:b/>
          <w:bCs/>
          <w:sz w:val="23"/>
          <w:szCs w:val="23"/>
          <w:lang w:val="en-GB"/>
        </w:rPr>
        <w:t>.</w:t>
      </w:r>
      <w:r w:rsidRPr="00911B68">
        <w:rPr>
          <w:rFonts w:eastAsia="Times New Roman" w:cs="Times New Roman"/>
          <w:b/>
          <w:bCs/>
          <w:sz w:val="23"/>
          <w:szCs w:val="23"/>
          <w:lang w:val="sr-Cyrl-RS"/>
        </w:rPr>
        <w:t>годину</w:t>
      </w:r>
    </w:p>
    <w:p w:rsidR="00DD6C96" w:rsidRPr="00911B68" w:rsidRDefault="00DD6C96" w:rsidP="00DD6C96">
      <w:pPr>
        <w:spacing w:before="24" w:after="0" w:line="240" w:lineRule="auto"/>
        <w:jc w:val="center"/>
        <w:rPr>
          <w:rFonts w:eastAsia="Times New Roman" w:cs="Times New Roman"/>
          <w:sz w:val="20"/>
          <w:szCs w:val="20"/>
          <w:lang w:val="ru-RU"/>
        </w:rPr>
      </w:pPr>
    </w:p>
    <w:p w:rsidR="00DD6C96" w:rsidRPr="00911B68" w:rsidRDefault="00DD6C96" w:rsidP="00DD6C96">
      <w:pPr>
        <w:spacing w:before="24" w:after="24" w:line="240" w:lineRule="auto"/>
        <w:jc w:val="center"/>
        <w:rPr>
          <w:rFonts w:eastAsia="Times New Roman" w:cs="Times New Roman"/>
          <w:sz w:val="20"/>
          <w:szCs w:val="20"/>
          <w:lang w:val="ru-RU"/>
        </w:rPr>
      </w:pPr>
    </w:p>
    <w:p w:rsidR="00DD6C96" w:rsidRPr="00911B68" w:rsidRDefault="00DD6C96" w:rsidP="00DD6C96">
      <w:pPr>
        <w:ind w:right="-7"/>
        <w:rPr>
          <w:rFonts w:eastAsia="Calibri" w:cs="Times New Roman"/>
          <w:szCs w:val="24"/>
          <w:lang w:val="sr-Cyrl-RS"/>
        </w:rPr>
      </w:pPr>
      <w:r w:rsidRPr="00911B68">
        <w:rPr>
          <w:rFonts w:eastAsia="Calibri" w:cs="Times New Roman"/>
          <w:szCs w:val="24"/>
          <w:lang w:val="sr-Cyrl-RS"/>
        </w:rPr>
        <w:t xml:space="preserve">У </w:t>
      </w:r>
      <w:r w:rsidRPr="00911B68">
        <w:rPr>
          <w:rFonts w:eastAsia="Calibri" w:cs="Times New Roman"/>
          <w:szCs w:val="24"/>
          <w:lang w:val="en-GB"/>
        </w:rPr>
        <w:t xml:space="preserve">периоду од </w:t>
      </w:r>
      <w:r w:rsidRPr="00911B68">
        <w:rPr>
          <w:rFonts w:eastAsia="Calibri" w:cs="Times New Roman"/>
          <w:szCs w:val="24"/>
          <w:lang w:val="sr-Cyrl-RS"/>
        </w:rPr>
        <w:t>септембра 2024.</w:t>
      </w:r>
      <w:r w:rsidRPr="00911B68">
        <w:rPr>
          <w:rFonts w:eastAsia="Calibri" w:cs="Times New Roman"/>
          <w:szCs w:val="24"/>
          <w:lang w:val="en-GB"/>
        </w:rPr>
        <w:t xml:space="preserve"> до јуна 202</w:t>
      </w:r>
      <w:r w:rsidRPr="00911B68">
        <w:rPr>
          <w:rFonts w:eastAsia="Calibri" w:cs="Times New Roman"/>
          <w:szCs w:val="24"/>
          <w:lang w:val="sr-Cyrl-RS"/>
        </w:rPr>
        <w:t>5</w:t>
      </w:r>
      <w:r w:rsidRPr="00911B68">
        <w:rPr>
          <w:rFonts w:eastAsia="Calibri" w:cs="Times New Roman"/>
          <w:szCs w:val="24"/>
          <w:lang w:val="en-GB"/>
        </w:rPr>
        <w:t>.</w:t>
      </w:r>
      <w:r w:rsidRPr="00911B68">
        <w:rPr>
          <w:rFonts w:eastAsia="Calibri" w:cs="Times New Roman"/>
          <w:szCs w:val="24"/>
          <w:lang w:val="sr-Cyrl-RS"/>
        </w:rPr>
        <w:t xml:space="preserve"> године, Стручни актив за развојно планирање је одржао </w:t>
      </w:r>
      <w:r w:rsidRPr="00911B68">
        <w:rPr>
          <w:rFonts w:eastAsia="Calibri" w:cs="Times New Roman"/>
          <w:szCs w:val="24"/>
          <w:lang w:val="sr-Latn-RS"/>
        </w:rPr>
        <w:t>2</w:t>
      </w:r>
      <w:r w:rsidRPr="00911B68">
        <w:rPr>
          <w:rFonts w:eastAsia="Calibri" w:cs="Times New Roman"/>
          <w:szCs w:val="24"/>
          <w:lang w:val="sr-Cyrl-CS"/>
        </w:rPr>
        <w:t xml:space="preserve"> </w:t>
      </w:r>
      <w:r w:rsidRPr="00911B68">
        <w:rPr>
          <w:rFonts w:eastAsia="Calibri" w:cs="Times New Roman"/>
          <w:szCs w:val="24"/>
          <w:lang w:val="sr-Cyrl-RS"/>
        </w:rPr>
        <w:t>састанка (записници у прилогу) Сачињен је план активности, чија је реализација била усмерена на праћење реализације активности предвиђених за школску 20</w:t>
      </w:r>
      <w:r w:rsidRPr="00911B68">
        <w:rPr>
          <w:rFonts w:eastAsia="Calibri" w:cs="Times New Roman"/>
          <w:szCs w:val="24"/>
        </w:rPr>
        <w:t>2</w:t>
      </w:r>
      <w:r w:rsidRPr="00911B68">
        <w:rPr>
          <w:rFonts w:eastAsia="Calibri" w:cs="Times New Roman"/>
          <w:szCs w:val="24"/>
          <w:lang w:val="sr-Cyrl-RS"/>
        </w:rPr>
        <w:t>4-2025 годину, а према приоритеним областима:</w:t>
      </w:r>
    </w:p>
    <w:p w:rsidR="00DD6C96" w:rsidRPr="00911B68" w:rsidRDefault="00DD6C96" w:rsidP="00DD6C96">
      <w:pPr>
        <w:pBdr>
          <w:top w:val="nil"/>
          <w:left w:val="nil"/>
          <w:bottom w:val="nil"/>
          <w:right w:val="nil"/>
          <w:between w:val="nil"/>
        </w:pBdr>
        <w:tabs>
          <w:tab w:val="left" w:pos="8680"/>
        </w:tabs>
        <w:contextualSpacing/>
        <w:rPr>
          <w:rFonts w:eastAsia="Times New Roman" w:cs="Times New Roman"/>
          <w:szCs w:val="24"/>
          <w:lang w:val="sr-Cyrl-RS"/>
        </w:rPr>
      </w:pPr>
      <w:r w:rsidRPr="00911B68">
        <w:rPr>
          <w:rFonts w:eastAsia="Times New Roman" w:cs="Times New Roman"/>
          <w:b/>
          <w:szCs w:val="24"/>
          <w:lang w:val="sr-Cyrl-RS"/>
        </w:rPr>
        <w:t>1.</w:t>
      </w:r>
      <w:r w:rsidRPr="00911B68">
        <w:rPr>
          <w:rFonts w:eastAsia="Times New Roman" w:cs="Times New Roman"/>
          <w:b/>
          <w:szCs w:val="24"/>
          <w:lang w:val="ru-RU"/>
        </w:rPr>
        <w:t>Програмирање, планирање и извештавање</w:t>
      </w:r>
      <w:r w:rsidRPr="00911B68">
        <w:rPr>
          <w:rFonts w:eastAsia="Times New Roman" w:cs="Times New Roman"/>
          <w:szCs w:val="24"/>
          <w:lang w:val="sr-Cyrl-RS"/>
        </w:rPr>
        <w:t xml:space="preserve"> - </w:t>
      </w:r>
      <w:r w:rsidRPr="00911B68">
        <w:rPr>
          <w:rFonts w:eastAsia="Times New Roman" w:cs="Times New Roman"/>
          <w:szCs w:val="24"/>
          <w:lang w:val="ru-RU"/>
        </w:rPr>
        <w:t>Да програмирање и планирање образовно-васпитног рада буде у функцији квалитетног рада школе, ефективног и ефикасног рада у школи и усмерено на развој и остваривање циљева образовања и васпитања, стандарда постигнућа/исхода  у наставним предметима и општих међупредметних и предметних компетенција</w:t>
      </w:r>
    </w:p>
    <w:p w:rsidR="00DD6C96" w:rsidRPr="00911B68" w:rsidRDefault="00DD6C96" w:rsidP="00DD6C96">
      <w:pPr>
        <w:tabs>
          <w:tab w:val="left" w:pos="8680"/>
        </w:tabs>
        <w:rPr>
          <w:rFonts w:eastAsia="Times New Roman" w:cs="Times New Roman"/>
          <w:szCs w:val="24"/>
          <w:lang w:val="sr-Cyrl-RS"/>
        </w:rPr>
      </w:pPr>
      <w:r w:rsidRPr="00911B68">
        <w:rPr>
          <w:rFonts w:eastAsia="Times New Roman" w:cs="Times New Roman"/>
          <w:b/>
          <w:szCs w:val="24"/>
          <w:lang w:val="sr-Cyrl-RS"/>
        </w:rPr>
        <w:t>2.</w:t>
      </w:r>
      <w:r w:rsidRPr="00911B68">
        <w:rPr>
          <w:rFonts w:eastAsia="Times New Roman" w:cs="Times New Roman"/>
          <w:b/>
          <w:szCs w:val="24"/>
          <w:lang w:val="ru-RU"/>
        </w:rPr>
        <w:t>Настава и учење</w:t>
      </w:r>
      <w:r w:rsidRPr="00911B68">
        <w:rPr>
          <w:rFonts w:eastAsia="Times New Roman" w:cs="Times New Roman"/>
          <w:szCs w:val="24"/>
          <w:lang w:val="ru-RU"/>
        </w:rPr>
        <w:t xml:space="preserve"> </w:t>
      </w:r>
      <w:r w:rsidRPr="00911B68">
        <w:rPr>
          <w:rFonts w:eastAsia="Times New Roman" w:cs="Times New Roman"/>
          <w:szCs w:val="24"/>
          <w:lang w:val="sr-Cyrl-RS"/>
        </w:rPr>
        <w:t xml:space="preserve">- </w:t>
      </w:r>
      <w:r w:rsidRPr="00911B68">
        <w:rPr>
          <w:rFonts w:eastAsia="Times New Roman" w:cs="Times New Roman"/>
          <w:szCs w:val="24"/>
          <w:lang w:val="ru-RU"/>
        </w:rPr>
        <w:t>Ојачати педагошке компетенције за наставну област, предмет и методику  наставе кроз континуирану едукацију</w:t>
      </w:r>
    </w:p>
    <w:p w:rsidR="00DD6C96" w:rsidRPr="00911B68" w:rsidRDefault="00DD6C96" w:rsidP="00DD6C96">
      <w:pPr>
        <w:tabs>
          <w:tab w:val="left" w:pos="8680"/>
        </w:tabs>
        <w:rPr>
          <w:rFonts w:eastAsia="Times New Roman" w:cs="Times New Roman"/>
          <w:szCs w:val="24"/>
          <w:lang w:val="sr-Cyrl-RS"/>
        </w:rPr>
      </w:pPr>
      <w:r w:rsidRPr="00911B68">
        <w:rPr>
          <w:rFonts w:eastAsia="Times New Roman" w:cs="Times New Roman"/>
          <w:b/>
          <w:szCs w:val="24"/>
          <w:lang w:val="sr-Cyrl-RS"/>
        </w:rPr>
        <w:t>3.</w:t>
      </w:r>
      <w:r w:rsidRPr="00911B68">
        <w:rPr>
          <w:rFonts w:eastAsia="Times New Roman" w:cs="Times New Roman"/>
          <w:b/>
          <w:szCs w:val="24"/>
          <w:lang w:val="ru-RU"/>
        </w:rPr>
        <w:t>Сарадња и умрежавање са другим школама и установама</w:t>
      </w:r>
      <w:r w:rsidRPr="00911B68">
        <w:rPr>
          <w:rFonts w:eastAsia="Times New Roman" w:cs="Times New Roman"/>
          <w:szCs w:val="24"/>
          <w:lang w:val="sr-Cyrl-RS"/>
        </w:rPr>
        <w:t xml:space="preserve"> - У</w:t>
      </w:r>
      <w:r w:rsidRPr="00911B68">
        <w:rPr>
          <w:rFonts w:eastAsia="Times New Roman" w:cs="Times New Roman"/>
          <w:szCs w:val="24"/>
          <w:lang w:val="ru-RU"/>
        </w:rPr>
        <w:t>напређење квалитета образовно-васпитног рада кроз сарадњу и размену искустава са другим школама и установама</w:t>
      </w:r>
    </w:p>
    <w:p w:rsidR="00DD6C96" w:rsidRPr="00911B68" w:rsidRDefault="00DD6C96" w:rsidP="00DD6C96">
      <w:pPr>
        <w:pBdr>
          <w:top w:val="nil"/>
          <w:left w:val="nil"/>
          <w:bottom w:val="nil"/>
          <w:right w:val="nil"/>
          <w:between w:val="nil"/>
        </w:pBdr>
        <w:tabs>
          <w:tab w:val="left" w:pos="8680"/>
        </w:tabs>
        <w:contextualSpacing/>
        <w:rPr>
          <w:rFonts w:eastAsia="Times New Roman" w:cs="Times New Roman"/>
          <w:szCs w:val="24"/>
          <w:lang w:val="ru-RU"/>
        </w:rPr>
      </w:pPr>
      <w:r w:rsidRPr="00911B68">
        <w:rPr>
          <w:rFonts w:eastAsia="Times New Roman" w:cs="Times New Roman"/>
          <w:b/>
          <w:szCs w:val="24"/>
          <w:lang w:val="sr-Cyrl-RS"/>
        </w:rPr>
        <w:lastRenderedPageBreak/>
        <w:t>4.</w:t>
      </w:r>
      <w:r w:rsidRPr="00911B68">
        <w:rPr>
          <w:rFonts w:eastAsia="Times New Roman" w:cs="Times New Roman"/>
          <w:b/>
          <w:szCs w:val="24"/>
          <w:lang w:val="ru-RU"/>
        </w:rPr>
        <w:t>Материјално-технички ресурси</w:t>
      </w:r>
      <w:r w:rsidRPr="00911B68">
        <w:rPr>
          <w:rFonts w:eastAsia="Times New Roman" w:cs="Times New Roman"/>
          <w:szCs w:val="24"/>
          <w:lang w:val="sr-Cyrl-RS"/>
        </w:rPr>
        <w:t xml:space="preserve"> - О</w:t>
      </w:r>
      <w:r w:rsidRPr="00911B68">
        <w:rPr>
          <w:rFonts w:eastAsia="Times New Roman" w:cs="Times New Roman"/>
          <w:szCs w:val="24"/>
          <w:lang w:val="ru-RU"/>
        </w:rPr>
        <w:t>безбедити адекватне услове за побољшање и унапређење квалитета образовно-васпиног рада и за праћење савремених трендова у образовању</w:t>
      </w:r>
    </w:p>
    <w:p w:rsidR="00DD6C96" w:rsidRPr="00911B68" w:rsidRDefault="00DD6C96" w:rsidP="00DD6C96">
      <w:pPr>
        <w:pBdr>
          <w:top w:val="nil"/>
          <w:left w:val="nil"/>
          <w:bottom w:val="nil"/>
          <w:right w:val="nil"/>
          <w:between w:val="nil"/>
        </w:pBdr>
        <w:tabs>
          <w:tab w:val="left" w:pos="8680"/>
        </w:tabs>
        <w:contextualSpacing/>
        <w:rPr>
          <w:rFonts w:eastAsia="Times New Roman" w:cs="Times New Roman"/>
          <w:szCs w:val="24"/>
          <w:lang w:val="ru-RU"/>
        </w:rPr>
      </w:pPr>
      <w:r w:rsidRPr="00911B68">
        <w:rPr>
          <w:rFonts w:eastAsia="Times New Roman" w:cs="Times New Roman"/>
          <w:szCs w:val="24"/>
          <w:lang w:val="ru-RU"/>
        </w:rPr>
        <w:t>Неки од планова се нису остварили због обуставе наставе у периоду од 21. Јануара до 26. Марта текуће године.</w:t>
      </w:r>
    </w:p>
    <w:p w:rsidR="00DD6C96" w:rsidRPr="00911B68" w:rsidRDefault="00DD6C96" w:rsidP="00DD6C96">
      <w:pPr>
        <w:ind w:right="-7"/>
        <w:rPr>
          <w:rFonts w:eastAsia="Calibri" w:cs="Times New Roman"/>
          <w:szCs w:val="24"/>
        </w:rPr>
      </w:pPr>
      <w:r w:rsidRPr="00911B68">
        <w:rPr>
          <w:rFonts w:eastAsia="Calibri" w:cs="Times New Roman"/>
          <w:szCs w:val="24"/>
        </w:rPr>
        <w:t xml:space="preserve"> </w:t>
      </w:r>
    </w:p>
    <w:p w:rsidR="00DD6C96" w:rsidRPr="00911B68" w:rsidRDefault="00DD6C96" w:rsidP="00DD6C96">
      <w:pPr>
        <w:ind w:right="-7"/>
        <w:rPr>
          <w:rFonts w:eastAsia="Calibri" w:cs="Times New Roman"/>
          <w:b/>
          <w:bCs/>
          <w:i/>
          <w:iCs/>
          <w:szCs w:val="24"/>
          <w:lang w:val="sr-Cyrl-RS"/>
        </w:rPr>
      </w:pPr>
    </w:p>
    <w:p w:rsidR="00DD6C96" w:rsidRPr="00911B68" w:rsidRDefault="00DD6C96" w:rsidP="00DD6C96">
      <w:pPr>
        <w:spacing w:before="24" w:after="0" w:line="240" w:lineRule="auto"/>
        <w:rPr>
          <w:rFonts w:eastAsia="Times New Roman" w:cs="Times New Roman"/>
          <w:sz w:val="20"/>
          <w:szCs w:val="20"/>
          <w:lang w:val="sr-Cyrl-RS"/>
        </w:rPr>
      </w:pPr>
    </w:p>
    <w:p w:rsidR="00DD6C96" w:rsidRPr="00911B68" w:rsidRDefault="00DD6C96" w:rsidP="00DD6C96">
      <w:pPr>
        <w:ind w:right="-7"/>
        <w:jc w:val="center"/>
        <w:rPr>
          <w:rFonts w:eastAsia="Calibri" w:cs="Times New Roman"/>
          <w:b/>
          <w:sz w:val="28"/>
          <w:szCs w:val="28"/>
          <w:lang w:val="en-GB"/>
        </w:rPr>
      </w:pPr>
    </w:p>
    <w:tbl>
      <w:tblPr>
        <w:tblW w:w="9108" w:type="dxa"/>
        <w:tblLayout w:type="fixed"/>
        <w:tblLook w:val="0000" w:firstRow="0" w:lastRow="0" w:firstColumn="0" w:lastColumn="0" w:noHBand="0" w:noVBand="0"/>
      </w:tblPr>
      <w:tblGrid>
        <w:gridCol w:w="4068"/>
        <w:gridCol w:w="2610"/>
        <w:gridCol w:w="6"/>
        <w:gridCol w:w="2424"/>
      </w:tblGrid>
      <w:tr w:rsidR="00911B68" w:rsidRPr="00911B68" w:rsidTr="00DD6C96">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Calibri" w:cs="Times New Roman"/>
                <w:b/>
                <w:szCs w:val="24"/>
              </w:rPr>
            </w:pPr>
            <w:r w:rsidRPr="00911B68">
              <w:rPr>
                <w:rFonts w:eastAsia="Times New Roman" w:cs="Times New Roman"/>
                <w:b/>
                <w:szCs w:val="24"/>
              </w:rPr>
              <w:t>Активност и начин реализације</w:t>
            </w:r>
          </w:p>
          <w:p w:rsidR="00DD6C96" w:rsidRPr="00911B68" w:rsidRDefault="00DD6C96" w:rsidP="00DD6C96">
            <w:pPr>
              <w:spacing w:after="0" w:line="240" w:lineRule="auto"/>
              <w:rPr>
                <w:rFonts w:eastAsia="Calibri" w:cs="Times New Roman"/>
                <w:b/>
                <w:szCs w:val="24"/>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Calibri" w:cs="Times New Roman"/>
                <w:b/>
                <w:szCs w:val="24"/>
                <w:lang w:val="sr-Cyrl-RS"/>
              </w:rPr>
            </w:pPr>
            <w:r w:rsidRPr="00911B68">
              <w:rPr>
                <w:rFonts w:eastAsia="Times New Roman" w:cs="Times New Roman"/>
                <w:b/>
                <w:szCs w:val="24"/>
              </w:rPr>
              <w:t>Време реализације и место</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Calibri" w:cs="Times New Roman"/>
                <w:b/>
                <w:szCs w:val="24"/>
              </w:rPr>
            </w:pPr>
            <w:r w:rsidRPr="00911B68">
              <w:rPr>
                <w:rFonts w:eastAsia="Times New Roman" w:cs="Times New Roman"/>
                <w:b/>
                <w:szCs w:val="24"/>
              </w:rPr>
              <w:t>Одговорна особа /носилац</w:t>
            </w:r>
          </w:p>
        </w:tc>
      </w:tr>
      <w:tr w:rsidR="00911B68" w:rsidRPr="00911B68" w:rsidTr="00DD6C96">
        <w:trPr>
          <w:trHeight w:val="4310"/>
        </w:trPr>
        <w:tc>
          <w:tcPr>
            <w:tcW w:w="4068" w:type="dxa"/>
            <w:tcBorders>
              <w:top w:val="single" w:sz="4" w:space="0" w:color="auto"/>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Times New Roman" w:cs="Times New Roman"/>
                <w:szCs w:val="24"/>
                <w:lang w:val="sr-Cyrl-RS"/>
              </w:rPr>
            </w:pPr>
            <w:r w:rsidRPr="00911B68">
              <w:rPr>
                <w:rFonts w:eastAsia="Times New Roman" w:cs="Times New Roman"/>
                <w:b/>
                <w:szCs w:val="24"/>
                <w:lang w:val="en-GB"/>
              </w:rPr>
              <w:t>1.</w:t>
            </w:r>
            <w:r w:rsidRPr="00911B68">
              <w:rPr>
                <w:rFonts w:eastAsia="Times New Roman" w:cs="Times New Roman"/>
                <w:b/>
                <w:szCs w:val="24"/>
                <w:lang w:val="ru-RU"/>
              </w:rPr>
              <w:t>Настава и учење</w:t>
            </w:r>
            <w:r w:rsidRPr="00911B68">
              <w:rPr>
                <w:rFonts w:eastAsia="Times New Roman" w:cs="Times New Roman"/>
                <w:szCs w:val="24"/>
                <w:lang w:val="ru-RU"/>
              </w:rPr>
              <w:t xml:space="preserve"> </w:t>
            </w:r>
          </w:p>
          <w:p w:rsidR="00DD6C96" w:rsidRPr="00911B68" w:rsidRDefault="00DD6C96" w:rsidP="00DD6C96">
            <w:pPr>
              <w:spacing w:line="240" w:lineRule="auto"/>
              <w:rPr>
                <w:rFonts w:eastAsia="Calibri" w:cs="Times New Roman"/>
                <w:szCs w:val="24"/>
                <w:lang w:val="ru-RU"/>
              </w:rPr>
            </w:pPr>
          </w:p>
          <w:p w:rsidR="00DD6C96" w:rsidRPr="00911B68" w:rsidRDefault="00DD6C96" w:rsidP="00DD6C96">
            <w:pPr>
              <w:spacing w:line="240" w:lineRule="auto"/>
              <w:rPr>
                <w:rFonts w:eastAsia="Calibri" w:cs="Times New Roman"/>
                <w:szCs w:val="24"/>
                <w:lang w:val="ru-RU"/>
              </w:rPr>
            </w:pPr>
            <w:r w:rsidRPr="00911B68">
              <w:rPr>
                <w:rFonts w:eastAsia="Calibri" w:cs="Times New Roman"/>
                <w:szCs w:val="24"/>
                <w:lang w:val="ru-RU"/>
              </w:rPr>
              <w:t>Унапредити компетенције за индивидуализацију, диференцијацију наставе и примену савремених наставних средстава</w:t>
            </w:r>
          </w:p>
          <w:p w:rsidR="00DD6C96" w:rsidRPr="00911B68" w:rsidRDefault="00DD6C96" w:rsidP="00DD6C96">
            <w:pPr>
              <w:spacing w:after="0" w:line="240" w:lineRule="auto"/>
              <w:rPr>
                <w:rFonts w:eastAsia="Times New Roman" w:cs="Times New Roman"/>
                <w:szCs w:val="24"/>
                <w:lang w:val="sr-Cyrl-RS"/>
              </w:rPr>
            </w:pPr>
            <w:r w:rsidRPr="00911B68">
              <w:rPr>
                <w:rFonts w:eastAsia="Times New Roman" w:cs="Times New Roman"/>
                <w:szCs w:val="24"/>
                <w:lang w:val="ru-RU"/>
              </w:rPr>
              <w:t>Спровести семинаре, обуке</w:t>
            </w:r>
            <w:r w:rsidRPr="00911B68">
              <w:rPr>
                <w:rFonts w:eastAsia="Times New Roman" w:cs="Times New Roman"/>
                <w:szCs w:val="24"/>
                <w:lang w:val="sr-Cyrl-RS"/>
              </w:rPr>
              <w:t xml:space="preserve"> - о</w:t>
            </w:r>
            <w:r w:rsidRPr="00911B68">
              <w:rPr>
                <w:rFonts w:eastAsia="Times New Roman" w:cs="Times New Roman"/>
                <w:szCs w:val="24"/>
                <w:lang w:val="ru-RU"/>
              </w:rPr>
              <w:t>дабр</w:t>
            </w:r>
            <w:r w:rsidRPr="00911B68">
              <w:rPr>
                <w:rFonts w:eastAsia="Times New Roman" w:cs="Times New Roman"/>
                <w:szCs w:val="24"/>
                <w:lang w:val="sr-Cyrl-RS"/>
              </w:rPr>
              <w:t>ати</w:t>
            </w:r>
            <w:r w:rsidRPr="00911B68">
              <w:rPr>
                <w:rFonts w:eastAsia="Times New Roman" w:cs="Times New Roman"/>
                <w:szCs w:val="24"/>
                <w:lang w:val="ru-RU"/>
              </w:rPr>
              <w:t xml:space="preserve"> одговарајућ</w:t>
            </w:r>
            <w:r w:rsidRPr="00911B68">
              <w:rPr>
                <w:rFonts w:eastAsia="Times New Roman" w:cs="Times New Roman"/>
                <w:szCs w:val="24"/>
                <w:lang w:val="sr-Cyrl-RS"/>
              </w:rPr>
              <w:t>и</w:t>
            </w:r>
            <w:r w:rsidRPr="00911B68">
              <w:rPr>
                <w:rFonts w:eastAsia="Times New Roman" w:cs="Times New Roman"/>
                <w:szCs w:val="24"/>
                <w:lang w:val="ru-RU"/>
              </w:rPr>
              <w:t xml:space="preserve"> семинар</w:t>
            </w:r>
            <w:r w:rsidRPr="00911B68">
              <w:rPr>
                <w:rFonts w:eastAsia="Times New Roman" w:cs="Times New Roman"/>
                <w:szCs w:val="24"/>
                <w:lang w:val="sr-Cyrl-RS"/>
              </w:rPr>
              <w:t xml:space="preserve">; </w:t>
            </w:r>
          </w:p>
          <w:p w:rsidR="00DD6C96" w:rsidRPr="00911B68" w:rsidRDefault="00DD6C96" w:rsidP="00DD6C96">
            <w:pPr>
              <w:tabs>
                <w:tab w:val="left" w:pos="8680"/>
              </w:tabs>
              <w:spacing w:line="240" w:lineRule="auto"/>
              <w:rPr>
                <w:rFonts w:eastAsia="Times New Roman" w:cs="Times New Roman"/>
                <w:szCs w:val="24"/>
                <w:lang w:val="sr-Cyrl-RS"/>
              </w:rPr>
            </w:pPr>
            <w:r w:rsidRPr="00911B68">
              <w:rPr>
                <w:rFonts w:eastAsia="Times New Roman" w:cs="Times New Roman"/>
                <w:szCs w:val="24"/>
                <w:lang w:val="sr-Cyrl-RS"/>
              </w:rPr>
              <w:t>о</w:t>
            </w:r>
            <w:r w:rsidRPr="00911B68">
              <w:rPr>
                <w:rFonts w:eastAsia="Times New Roman" w:cs="Times New Roman"/>
                <w:szCs w:val="24"/>
                <w:lang w:val="ru-RU"/>
              </w:rPr>
              <w:t>рганиз</w:t>
            </w:r>
            <w:r w:rsidRPr="00911B68">
              <w:rPr>
                <w:rFonts w:eastAsia="Times New Roman" w:cs="Times New Roman"/>
                <w:szCs w:val="24"/>
                <w:lang w:val="sr-Cyrl-RS"/>
              </w:rPr>
              <w:t>овати и р</w:t>
            </w:r>
            <w:r w:rsidRPr="00911B68">
              <w:rPr>
                <w:rFonts w:eastAsia="Times New Roman" w:cs="Times New Roman"/>
                <w:szCs w:val="24"/>
                <w:lang w:val="ru-RU"/>
              </w:rPr>
              <w:t>еализ</w:t>
            </w:r>
            <w:r w:rsidRPr="00911B68">
              <w:rPr>
                <w:rFonts w:eastAsia="Times New Roman" w:cs="Times New Roman"/>
                <w:szCs w:val="24"/>
                <w:lang w:val="sr-Cyrl-RS"/>
              </w:rPr>
              <w:t>овати</w:t>
            </w:r>
          </w:p>
          <w:p w:rsidR="00DD6C96" w:rsidRPr="00911B68" w:rsidRDefault="00DD6C96" w:rsidP="00DD6C96">
            <w:pPr>
              <w:spacing w:after="0" w:line="240" w:lineRule="auto"/>
              <w:rPr>
                <w:rFonts w:eastAsia="Times New Roman" w:cs="Times New Roman"/>
                <w:szCs w:val="24"/>
                <w:lang w:val="sr-Cyrl-RS"/>
              </w:rPr>
            </w:pPr>
            <w:r w:rsidRPr="00911B68">
              <w:rPr>
                <w:rFonts w:eastAsia="Times New Roman" w:cs="Times New Roman"/>
                <w:szCs w:val="24"/>
                <w:lang w:val="sr-Cyrl-RS"/>
              </w:rPr>
              <w:t>П</w:t>
            </w:r>
            <w:r w:rsidRPr="00911B68">
              <w:rPr>
                <w:rFonts w:eastAsia="Times New Roman" w:cs="Times New Roman"/>
                <w:szCs w:val="24"/>
                <w:lang w:val="ru-RU"/>
              </w:rPr>
              <w:t>римена новостечених знања у припреми и реализацији наставе</w:t>
            </w:r>
          </w:p>
          <w:p w:rsidR="00DD6C96" w:rsidRPr="00911B68" w:rsidRDefault="00DD6C96" w:rsidP="00DD6C96">
            <w:pPr>
              <w:spacing w:after="0" w:line="240" w:lineRule="auto"/>
              <w:rPr>
                <w:rFonts w:eastAsia="Times New Roman" w:cs="Times New Roman"/>
                <w:szCs w:val="24"/>
                <w:lang w:val="sr-Cyrl-RS"/>
              </w:rPr>
            </w:pPr>
            <w:r w:rsidRPr="00911B68">
              <w:rPr>
                <w:rFonts w:eastAsia="Times New Roman" w:cs="Times New Roman"/>
                <w:szCs w:val="24"/>
                <w:lang w:val="sr-Cyrl-RS"/>
              </w:rPr>
              <w:t>(с</w:t>
            </w:r>
            <w:r w:rsidRPr="00911B68">
              <w:rPr>
                <w:rFonts w:eastAsia="Times New Roman" w:cs="Times New Roman"/>
                <w:szCs w:val="24"/>
                <w:lang w:val="ru-RU"/>
              </w:rPr>
              <w:t>ачињавање припрема и реализације часова са применом новостечених знања</w:t>
            </w:r>
            <w:r w:rsidRPr="00911B68">
              <w:rPr>
                <w:rFonts w:eastAsia="Times New Roman" w:cs="Times New Roman"/>
                <w:szCs w:val="24"/>
                <w:lang w:val="sr-Cyrl-RS"/>
              </w:rPr>
              <w:t>)</w:t>
            </w:r>
          </w:p>
          <w:p w:rsidR="00DD6C96" w:rsidRPr="00911B68" w:rsidRDefault="00DD6C96" w:rsidP="00DD6C96">
            <w:pPr>
              <w:spacing w:after="0" w:line="240" w:lineRule="auto"/>
              <w:rPr>
                <w:rFonts w:eastAsia="Times New Roman" w:cs="Times New Roman"/>
                <w:szCs w:val="24"/>
                <w:lang w:val="sr-Cyrl-RS"/>
              </w:rPr>
            </w:pPr>
          </w:p>
          <w:p w:rsidR="00DD6C96" w:rsidRPr="00911B68" w:rsidRDefault="00DD6C96" w:rsidP="00DD6C96">
            <w:pPr>
              <w:spacing w:after="0" w:line="240" w:lineRule="auto"/>
              <w:rPr>
                <w:rFonts w:eastAsia="Times New Roman" w:cs="Times New Roman"/>
                <w:szCs w:val="24"/>
                <w:lang w:val="sr-Cyrl-RS"/>
              </w:rPr>
            </w:pPr>
          </w:p>
          <w:p w:rsidR="00DD6C96" w:rsidRPr="00911B68" w:rsidRDefault="00DD6C96" w:rsidP="00DD6C96">
            <w:pPr>
              <w:spacing w:after="0" w:line="240" w:lineRule="auto"/>
              <w:rPr>
                <w:rFonts w:eastAsia="Times New Roman" w:cs="Times New Roman"/>
                <w:szCs w:val="24"/>
                <w:lang w:val="sr-Cyrl-RS"/>
              </w:rPr>
            </w:pPr>
            <w:r w:rsidRPr="00911B68">
              <w:rPr>
                <w:rFonts w:eastAsia="Times New Roman" w:cs="Times New Roman"/>
                <w:szCs w:val="24"/>
                <w:lang w:val="sr-Cyrl-RS"/>
              </w:rPr>
              <w:t>Учешће на обавезним обукама од националног значаја – Учење и настава оријентисани на исходе и Дигитална учионица-дигитално компетентан наставник</w:t>
            </w:r>
          </w:p>
          <w:p w:rsidR="00DD6C96" w:rsidRPr="00911B68" w:rsidRDefault="00DD6C96" w:rsidP="00DD6C96">
            <w:pPr>
              <w:spacing w:after="0" w:line="240" w:lineRule="auto"/>
              <w:rPr>
                <w:rFonts w:eastAsia="Times New Roman" w:cs="Times New Roman"/>
                <w:szCs w:val="24"/>
                <w:lang w:val="sr-Cyrl-RS"/>
              </w:rPr>
            </w:pPr>
            <w:r w:rsidRPr="00911B68">
              <w:rPr>
                <w:rFonts w:eastAsia="Times New Roman" w:cs="Times New Roman"/>
                <w:szCs w:val="24"/>
                <w:lang w:val="sr-Cyrl-RS"/>
              </w:rPr>
              <w:t xml:space="preserve">Обука за </w:t>
            </w:r>
          </w:p>
          <w:p w:rsidR="00DD6C96" w:rsidRPr="00911B68" w:rsidRDefault="00DD6C96" w:rsidP="00DD6C96">
            <w:pPr>
              <w:spacing w:after="0" w:line="240" w:lineRule="auto"/>
              <w:rPr>
                <w:rFonts w:eastAsia="Times New Roman" w:cs="Times New Roman"/>
                <w:szCs w:val="24"/>
                <w:lang w:val="sr-Cyrl-RS"/>
              </w:rPr>
            </w:pPr>
            <w:r w:rsidRPr="00911B68">
              <w:rPr>
                <w:rFonts w:eastAsia="Times New Roman" w:cs="Times New Roman"/>
                <w:szCs w:val="24"/>
                <w:lang w:val="sr-Cyrl-RS"/>
              </w:rPr>
              <w:t>-Формативно оцењивање у музичким школама</w:t>
            </w:r>
          </w:p>
          <w:p w:rsidR="00DD6C96" w:rsidRPr="00911B68" w:rsidRDefault="00DD6C96" w:rsidP="00DD6C96">
            <w:pPr>
              <w:spacing w:after="0" w:line="240" w:lineRule="auto"/>
              <w:rPr>
                <w:rFonts w:eastAsia="Times New Roman" w:cs="Times New Roman"/>
                <w:szCs w:val="24"/>
                <w:lang w:val="sr-Cyrl-RS"/>
              </w:rPr>
            </w:pPr>
            <w:r w:rsidRPr="00911B68">
              <w:rPr>
                <w:rFonts w:eastAsia="Times New Roman" w:cs="Times New Roman"/>
                <w:szCs w:val="24"/>
                <w:lang w:val="sr-Cyrl-RS"/>
              </w:rPr>
              <w:t>-Импровизација  у настави музичких предмета</w:t>
            </w:r>
          </w:p>
        </w:tc>
        <w:tc>
          <w:tcPr>
            <w:tcW w:w="2610" w:type="dxa"/>
            <w:tcBorders>
              <w:top w:val="single" w:sz="4" w:space="0" w:color="auto"/>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rPr>
            </w:pPr>
            <w:r w:rsidRPr="00911B68">
              <w:rPr>
                <w:rFonts w:eastAsia="Calibri" w:cs="Times New Roman"/>
                <w:szCs w:val="24"/>
                <w:lang w:val="sr-Cyrl-RS"/>
              </w:rPr>
              <w:t>Септембар</w:t>
            </w:r>
            <w:r w:rsidRPr="00911B68">
              <w:rPr>
                <w:rFonts w:eastAsia="Calibri" w:cs="Times New Roman"/>
                <w:szCs w:val="24"/>
                <w:lang w:val="en-GB"/>
              </w:rPr>
              <w:t xml:space="preserve"> </w:t>
            </w:r>
            <w:r w:rsidRPr="00911B68">
              <w:rPr>
                <w:rFonts w:eastAsia="Calibri" w:cs="Times New Roman"/>
                <w:szCs w:val="24"/>
                <w:lang w:val="sr-Cyrl-RS"/>
              </w:rPr>
              <w:t>20</w:t>
            </w:r>
            <w:r w:rsidRPr="00911B68">
              <w:rPr>
                <w:rFonts w:eastAsia="Calibri" w:cs="Times New Roman"/>
                <w:szCs w:val="24"/>
              </w:rPr>
              <w:t>2</w:t>
            </w:r>
            <w:r w:rsidRPr="00911B68">
              <w:rPr>
                <w:rFonts w:eastAsia="Calibri" w:cs="Times New Roman"/>
                <w:szCs w:val="24"/>
                <w:lang w:val="en-GB"/>
              </w:rPr>
              <w:t>4</w:t>
            </w:r>
            <w:r w:rsidRPr="00911B68">
              <w:rPr>
                <w:rFonts w:eastAsia="Calibri" w:cs="Times New Roman"/>
                <w:szCs w:val="24"/>
                <w:lang w:val="sr-Cyrl-RS"/>
              </w:rPr>
              <w:t>. – август 2025</w:t>
            </w:r>
            <w:r w:rsidRPr="00911B68">
              <w:rPr>
                <w:rFonts w:eastAsia="Calibri" w:cs="Times New Roman"/>
                <w:szCs w:val="24"/>
              </w:rPr>
              <w:t>.</w:t>
            </w:r>
          </w:p>
          <w:p w:rsidR="00DD6C96" w:rsidRPr="00911B68" w:rsidRDefault="00DD6C96" w:rsidP="00DD6C96">
            <w:pPr>
              <w:rPr>
                <w:rFonts w:eastAsia="Calibri" w:cs="Times New Roman"/>
                <w:sz w:val="20"/>
                <w:szCs w:val="20"/>
                <w:lang w:val="en-GB"/>
              </w:rPr>
            </w:pPr>
            <w:r w:rsidRPr="00911B68">
              <w:rPr>
                <w:rFonts w:eastAsia="Calibri" w:cs="Times New Roman"/>
                <w:sz w:val="20"/>
                <w:szCs w:val="20"/>
                <w:lang w:val="sr-Cyrl-RS"/>
              </w:rPr>
              <w:t>П</w:t>
            </w:r>
            <w:r w:rsidRPr="00911B68">
              <w:rPr>
                <w:rFonts w:eastAsia="Calibri" w:cs="Times New Roman"/>
                <w:sz w:val="20"/>
                <w:szCs w:val="20"/>
                <w:lang w:val="da-DK"/>
              </w:rPr>
              <w:t xml:space="preserve">ротекле школске године активности на стручном усавршавању педагошких кадрова одвијале су се путем </w:t>
            </w:r>
            <w:r w:rsidRPr="00911B68">
              <w:rPr>
                <w:rFonts w:eastAsia="Calibri" w:cs="Times New Roman"/>
                <w:sz w:val="20"/>
                <w:szCs w:val="20"/>
                <w:lang w:val="sr-Latn-RS"/>
              </w:rPr>
              <w:t xml:space="preserve">добровољног </w:t>
            </w:r>
            <w:r w:rsidRPr="00911B68">
              <w:rPr>
                <w:rFonts w:eastAsia="Calibri" w:cs="Times New Roman"/>
                <w:sz w:val="20"/>
                <w:szCs w:val="20"/>
                <w:lang w:val="da-DK"/>
              </w:rPr>
              <w:t xml:space="preserve">присуства наставника на </w:t>
            </w:r>
            <w:r w:rsidRPr="00911B68">
              <w:rPr>
                <w:rFonts w:eastAsia="Calibri" w:cs="Times New Roman"/>
                <w:sz w:val="20"/>
                <w:szCs w:val="20"/>
                <w:lang w:val="sr-Cyrl-RS"/>
              </w:rPr>
              <w:t>акредитованим програмима обука, стручним скуповима и учешћем у раду актива и удружења, као и активностима које предузима Школа у оквиру својих развојних активности.</w:t>
            </w:r>
          </w:p>
          <w:p w:rsidR="00DD6C96" w:rsidRPr="00911B68" w:rsidRDefault="00DD6C96" w:rsidP="00DD6C96">
            <w:pPr>
              <w:spacing w:after="0" w:line="240" w:lineRule="auto"/>
              <w:rPr>
                <w:rFonts w:eastAsia="Calibri" w:cs="Times New Roman"/>
                <w:lang w:val="ru-RU"/>
              </w:rPr>
            </w:pPr>
          </w:p>
          <w:p w:rsidR="00DD6C96" w:rsidRPr="00911B68" w:rsidRDefault="00DD6C96" w:rsidP="00DD6C96">
            <w:pPr>
              <w:rPr>
                <w:rFonts w:eastAsia="Calibri" w:cs="Times New Roman"/>
                <w:sz w:val="20"/>
                <w:szCs w:val="20"/>
                <w:lang w:val="en-GB"/>
              </w:rPr>
            </w:pPr>
          </w:p>
          <w:p w:rsidR="00DD6C96" w:rsidRPr="00911B68" w:rsidRDefault="00DD6C96" w:rsidP="00DD6C96">
            <w:pPr>
              <w:rPr>
                <w:rFonts w:eastAsia="Calibri" w:cs="Times New Roman"/>
                <w:sz w:val="20"/>
                <w:szCs w:val="20"/>
                <w:lang w:val="sr-Cyrl-RS"/>
              </w:rPr>
            </w:pPr>
            <w:r w:rsidRPr="00911B68">
              <w:rPr>
                <w:rFonts w:eastAsia="Calibri" w:cs="Times New Roman"/>
                <w:sz w:val="20"/>
                <w:szCs w:val="20"/>
                <w:lang w:val="sr-Cyrl-RS"/>
              </w:rPr>
              <w:t>Детаљан преглед семинара, обука итд. дат је у Извештају о стручном усавршавању запослених – наставника и стручних сарадника у школској 20</w:t>
            </w:r>
            <w:r w:rsidRPr="00911B68">
              <w:rPr>
                <w:rFonts w:eastAsia="Calibri" w:cs="Times New Roman"/>
                <w:sz w:val="20"/>
                <w:szCs w:val="20"/>
              </w:rPr>
              <w:t>2</w:t>
            </w:r>
            <w:r w:rsidRPr="00911B68">
              <w:rPr>
                <w:rFonts w:eastAsia="Calibri" w:cs="Times New Roman"/>
                <w:sz w:val="20"/>
                <w:szCs w:val="20"/>
                <w:lang w:val="sr-Cyrl-RS"/>
              </w:rPr>
              <w:t>4</w:t>
            </w:r>
            <w:r w:rsidRPr="00911B68">
              <w:rPr>
                <w:rFonts w:eastAsia="Calibri" w:cs="Times New Roman"/>
                <w:sz w:val="20"/>
                <w:szCs w:val="20"/>
                <w:lang w:val="en-GB"/>
              </w:rPr>
              <w:t>/</w:t>
            </w:r>
            <w:r w:rsidRPr="00911B68">
              <w:rPr>
                <w:rFonts w:eastAsia="Calibri" w:cs="Times New Roman"/>
                <w:sz w:val="20"/>
                <w:szCs w:val="20"/>
                <w:lang w:val="sr-Cyrl-RS"/>
              </w:rPr>
              <w:t>2025 години</w:t>
            </w:r>
          </w:p>
          <w:p w:rsidR="00DD6C96" w:rsidRPr="00911B68" w:rsidRDefault="00DD6C96" w:rsidP="00DD6C96">
            <w:pPr>
              <w:spacing w:after="0" w:line="240" w:lineRule="auto"/>
              <w:rPr>
                <w:rFonts w:eastAsia="Calibri" w:cs="Times New Roman"/>
                <w:szCs w:val="24"/>
                <w:lang w:val="sr-Cyrl-RS"/>
              </w:rPr>
            </w:pPr>
          </w:p>
        </w:tc>
        <w:tc>
          <w:tcPr>
            <w:tcW w:w="2430" w:type="dxa"/>
            <w:gridSpan w:val="2"/>
            <w:tcBorders>
              <w:top w:val="single" w:sz="4" w:space="0" w:color="auto"/>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Times New Roman" w:cs="Times New Roman"/>
                <w:szCs w:val="24"/>
                <w:lang w:val="sr-Cyrl-RS"/>
              </w:rPr>
            </w:pPr>
          </w:p>
          <w:p w:rsidR="00DD6C96" w:rsidRPr="00911B68" w:rsidRDefault="00DD6C96" w:rsidP="00DD6C96">
            <w:pPr>
              <w:spacing w:after="0" w:line="240" w:lineRule="auto"/>
              <w:rPr>
                <w:rFonts w:eastAsia="Times New Roman" w:cs="Times New Roman"/>
                <w:szCs w:val="24"/>
                <w:lang w:val="sr-Cyrl-RS"/>
              </w:rPr>
            </w:pPr>
          </w:p>
          <w:p w:rsidR="00DD6C96" w:rsidRPr="00911B68" w:rsidRDefault="00DD6C96" w:rsidP="00DD6C96">
            <w:pPr>
              <w:spacing w:after="0" w:line="240" w:lineRule="auto"/>
              <w:rPr>
                <w:rFonts w:eastAsia="Times New Roman" w:cs="Times New Roman"/>
                <w:szCs w:val="24"/>
                <w:lang w:val="sr-Cyrl-RS"/>
              </w:rPr>
            </w:pPr>
            <w:r w:rsidRPr="00911B68">
              <w:rPr>
                <w:rFonts w:eastAsia="Times New Roman" w:cs="Times New Roman"/>
                <w:szCs w:val="24"/>
                <w:lang w:val="ru-RU"/>
              </w:rPr>
              <w:t>Стручна служба</w:t>
            </w:r>
          </w:p>
          <w:p w:rsidR="00DD6C96" w:rsidRPr="00911B68" w:rsidRDefault="00DD6C96" w:rsidP="00DD6C96">
            <w:pPr>
              <w:spacing w:after="0" w:line="240" w:lineRule="auto"/>
              <w:rPr>
                <w:rFonts w:eastAsia="Times New Roman" w:cs="Times New Roman"/>
                <w:szCs w:val="24"/>
                <w:lang w:val="sr-Cyrl-RS"/>
              </w:rPr>
            </w:pPr>
          </w:p>
          <w:p w:rsidR="00DD6C96" w:rsidRPr="00911B68" w:rsidRDefault="00DD6C96" w:rsidP="00DD6C96">
            <w:pPr>
              <w:tabs>
                <w:tab w:val="left" w:pos="8680"/>
              </w:tabs>
              <w:rPr>
                <w:rFonts w:eastAsia="Times New Roman" w:cs="Times New Roman"/>
                <w:szCs w:val="24"/>
                <w:lang w:val="ru-RU"/>
              </w:rPr>
            </w:pPr>
            <w:r w:rsidRPr="00911B68">
              <w:rPr>
                <w:rFonts w:eastAsia="Times New Roman" w:cs="Times New Roman"/>
                <w:szCs w:val="24"/>
                <w:lang w:val="ru-RU"/>
              </w:rPr>
              <w:t>Директор</w:t>
            </w:r>
          </w:p>
          <w:p w:rsidR="00DD6C96" w:rsidRPr="00911B68" w:rsidRDefault="00DD6C96" w:rsidP="00DD6C96">
            <w:pPr>
              <w:tabs>
                <w:tab w:val="left" w:pos="8680"/>
              </w:tabs>
              <w:rPr>
                <w:rFonts w:eastAsia="Times New Roman" w:cs="Times New Roman"/>
                <w:szCs w:val="24"/>
                <w:lang w:val="ru-RU"/>
              </w:rPr>
            </w:pPr>
            <w:r w:rsidRPr="00911B68">
              <w:rPr>
                <w:rFonts w:eastAsia="Times New Roman" w:cs="Times New Roman"/>
                <w:szCs w:val="24"/>
                <w:lang w:val="ru-RU"/>
              </w:rPr>
              <w:t>Помоћници директора</w:t>
            </w:r>
          </w:p>
          <w:p w:rsidR="00DD6C96" w:rsidRPr="00911B68" w:rsidRDefault="00DD6C96" w:rsidP="00DD6C96">
            <w:pPr>
              <w:spacing w:after="0" w:line="240" w:lineRule="auto"/>
              <w:rPr>
                <w:rFonts w:eastAsia="Times New Roman" w:cs="Times New Roman"/>
                <w:szCs w:val="24"/>
                <w:lang w:val="ru-RU"/>
              </w:rPr>
            </w:pPr>
            <w:r w:rsidRPr="00911B68">
              <w:rPr>
                <w:rFonts w:eastAsia="Times New Roman" w:cs="Times New Roman"/>
                <w:szCs w:val="24"/>
                <w:lang w:val="ru-RU"/>
              </w:rPr>
              <w:t>Стручна служба</w:t>
            </w:r>
          </w:p>
          <w:p w:rsidR="00DD6C96" w:rsidRPr="00911B68" w:rsidRDefault="00DD6C96" w:rsidP="00DD6C96">
            <w:pPr>
              <w:spacing w:after="0" w:line="240" w:lineRule="auto"/>
              <w:rPr>
                <w:rFonts w:eastAsia="Times New Roman" w:cs="Times New Roman"/>
                <w:szCs w:val="24"/>
                <w:lang w:val="ru-RU"/>
              </w:rPr>
            </w:pPr>
          </w:p>
          <w:p w:rsidR="00DD6C96" w:rsidRPr="00911B68" w:rsidRDefault="00DD6C96" w:rsidP="00DD6C96">
            <w:pPr>
              <w:spacing w:after="0" w:line="240" w:lineRule="auto"/>
              <w:rPr>
                <w:rFonts w:eastAsia="Times New Roman" w:cs="Times New Roman"/>
                <w:szCs w:val="24"/>
                <w:lang w:val="ru-RU"/>
              </w:rPr>
            </w:pPr>
          </w:p>
          <w:p w:rsidR="00DD6C96" w:rsidRPr="00911B68" w:rsidRDefault="00DD6C96" w:rsidP="00DD6C96">
            <w:pPr>
              <w:spacing w:after="0" w:line="240" w:lineRule="auto"/>
              <w:rPr>
                <w:rFonts w:eastAsia="Times New Roman" w:cs="Times New Roman"/>
                <w:szCs w:val="24"/>
                <w:lang w:val="sr-Cyrl-RS"/>
              </w:rPr>
            </w:pPr>
            <w:r w:rsidRPr="00911B68">
              <w:rPr>
                <w:rFonts w:eastAsia="Times New Roman" w:cs="Times New Roman"/>
                <w:szCs w:val="24"/>
                <w:lang w:val="sr-Cyrl-RS"/>
              </w:rPr>
              <w:t>Наставници-Координатори ес дневника</w:t>
            </w:r>
          </w:p>
          <w:p w:rsidR="00DD6C96" w:rsidRPr="00911B68" w:rsidRDefault="00DD6C96" w:rsidP="00DD6C96">
            <w:pPr>
              <w:spacing w:after="0" w:line="240" w:lineRule="auto"/>
              <w:rPr>
                <w:rFonts w:eastAsia="Times New Roman" w:cs="Times New Roman"/>
                <w:szCs w:val="24"/>
                <w:lang w:val="ru-RU"/>
              </w:rPr>
            </w:pPr>
          </w:p>
          <w:p w:rsidR="00DD6C96" w:rsidRPr="00911B68" w:rsidRDefault="00DD6C96" w:rsidP="00DD6C96">
            <w:pPr>
              <w:spacing w:after="0" w:line="240" w:lineRule="auto"/>
              <w:rPr>
                <w:rFonts w:eastAsia="Times New Roman" w:cs="Times New Roman"/>
                <w:szCs w:val="24"/>
                <w:lang w:val="ru-RU"/>
              </w:rPr>
            </w:pPr>
          </w:p>
          <w:p w:rsidR="00DD6C96" w:rsidRPr="00911B68" w:rsidRDefault="00DD6C96" w:rsidP="00DD6C96">
            <w:pPr>
              <w:spacing w:after="0" w:line="240" w:lineRule="auto"/>
              <w:rPr>
                <w:rFonts w:eastAsia="Times New Roman" w:cs="Times New Roman"/>
                <w:szCs w:val="24"/>
                <w:lang w:val="ru-RU"/>
              </w:rPr>
            </w:pPr>
          </w:p>
          <w:p w:rsidR="00DD6C96" w:rsidRPr="00911B68" w:rsidRDefault="00DD6C96" w:rsidP="00DD6C96">
            <w:pPr>
              <w:spacing w:after="0" w:line="240" w:lineRule="auto"/>
              <w:rPr>
                <w:rFonts w:eastAsia="Times New Roman" w:cs="Times New Roman"/>
                <w:szCs w:val="24"/>
                <w:lang w:val="ru-RU"/>
              </w:rPr>
            </w:pPr>
          </w:p>
          <w:p w:rsidR="00DD6C96" w:rsidRPr="00911B68" w:rsidRDefault="00DD6C96" w:rsidP="00DD6C96">
            <w:pPr>
              <w:spacing w:after="0" w:line="240" w:lineRule="auto"/>
              <w:rPr>
                <w:rFonts w:eastAsia="Times New Roman" w:cs="Times New Roman"/>
                <w:szCs w:val="24"/>
                <w:lang w:val="ru-RU"/>
              </w:rPr>
            </w:pPr>
            <w:r w:rsidRPr="00911B68">
              <w:rPr>
                <w:rFonts w:eastAsia="Times New Roman" w:cs="Times New Roman"/>
                <w:szCs w:val="24"/>
                <w:lang w:val="ru-RU"/>
              </w:rPr>
              <w:t>Сви наставници и стручни сарадници који су заинтересовани за наведене теме семинара</w:t>
            </w:r>
          </w:p>
          <w:p w:rsidR="00DD6C96" w:rsidRPr="00911B68" w:rsidRDefault="00DD6C96" w:rsidP="00DD6C96">
            <w:pPr>
              <w:spacing w:after="0" w:line="240" w:lineRule="auto"/>
              <w:rPr>
                <w:rFonts w:eastAsia="Times New Roman" w:cs="Times New Roman"/>
                <w:szCs w:val="24"/>
                <w:lang w:val="ru-RU"/>
              </w:rPr>
            </w:pPr>
            <w:r w:rsidRPr="00911B68">
              <w:rPr>
                <w:rFonts w:eastAsia="Times New Roman" w:cs="Times New Roman"/>
                <w:szCs w:val="24"/>
                <w:lang w:val="ru-RU"/>
              </w:rPr>
              <w:t>Сви који нису прошли обуку, из оправданих разлога, до ове школске године</w:t>
            </w:r>
          </w:p>
          <w:p w:rsidR="00DD6C96" w:rsidRPr="00911B68" w:rsidRDefault="00DD6C96" w:rsidP="00DD6C96">
            <w:pPr>
              <w:spacing w:after="0" w:line="240" w:lineRule="auto"/>
              <w:rPr>
                <w:rFonts w:eastAsia="Times New Roman" w:cs="Times New Roman"/>
                <w:szCs w:val="24"/>
                <w:lang w:val="sr-Cyrl-RS"/>
              </w:rPr>
            </w:pPr>
          </w:p>
        </w:tc>
      </w:tr>
      <w:tr w:rsidR="00911B68" w:rsidRPr="00911B68" w:rsidTr="00DD6C96">
        <w:trPr>
          <w:trHeight w:val="530"/>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Times New Roman" w:cs="Times New Roman"/>
                <w:b/>
                <w:szCs w:val="24"/>
                <w:lang w:val="sr-Cyrl-RS"/>
              </w:rPr>
            </w:pPr>
            <w:r w:rsidRPr="00911B68">
              <w:rPr>
                <w:rFonts w:eastAsia="Times New Roman" w:cs="Times New Roman"/>
                <w:b/>
                <w:szCs w:val="24"/>
                <w:lang w:val="en-GB"/>
              </w:rPr>
              <w:t>2.</w:t>
            </w:r>
            <w:r w:rsidRPr="00911B68">
              <w:rPr>
                <w:rFonts w:eastAsia="Times New Roman" w:cs="Times New Roman"/>
                <w:b/>
                <w:szCs w:val="24"/>
                <w:lang w:val="ru-RU"/>
              </w:rPr>
              <w:t>Сарадња и умрежавање са другим школама и установама</w:t>
            </w:r>
          </w:p>
          <w:p w:rsidR="00DD6C96" w:rsidRPr="00911B68" w:rsidRDefault="00DD6C96" w:rsidP="00DD6C96">
            <w:pPr>
              <w:spacing w:after="0" w:line="240" w:lineRule="auto"/>
              <w:rPr>
                <w:rFonts w:eastAsia="Times New Roman" w:cs="Times New Roman"/>
                <w:b/>
                <w:szCs w:val="24"/>
                <w:lang w:val="sr-Cyrl-RS"/>
              </w:rPr>
            </w:pPr>
          </w:p>
          <w:p w:rsidR="00DD6C96" w:rsidRPr="00911B68" w:rsidRDefault="00DD6C96" w:rsidP="00DD6C96">
            <w:pPr>
              <w:rPr>
                <w:rFonts w:eastAsia="Calibri" w:cs="Times New Roman"/>
                <w:szCs w:val="24"/>
                <w:lang w:val="ru-RU"/>
              </w:rPr>
            </w:pPr>
            <w:r w:rsidRPr="00911B68">
              <w:rPr>
                <w:rFonts w:eastAsia="Calibri" w:cs="Times New Roman"/>
                <w:szCs w:val="24"/>
                <w:lang w:val="ru-RU"/>
              </w:rPr>
              <w:t>-Размена искустава и осмишљавање заједничких пројеката</w:t>
            </w:r>
          </w:p>
          <w:p w:rsidR="00DD6C96" w:rsidRPr="00911B68" w:rsidRDefault="00DD6C96" w:rsidP="00DD6C96">
            <w:pPr>
              <w:spacing w:after="0" w:line="240" w:lineRule="auto"/>
              <w:rPr>
                <w:rFonts w:eastAsia="Times New Roman" w:cs="Times New Roman"/>
                <w:szCs w:val="24"/>
                <w:lang w:val="sr-Cyrl-RS"/>
              </w:rPr>
            </w:pPr>
            <w:r w:rsidRPr="00911B68">
              <w:rPr>
                <w:rFonts w:eastAsia="Times New Roman" w:cs="Times New Roman"/>
                <w:szCs w:val="24"/>
                <w:lang w:val="ru-RU"/>
              </w:rPr>
              <w:lastRenderedPageBreak/>
              <w:t>-Израда плана и програма сарадње</w:t>
            </w:r>
          </w:p>
          <w:p w:rsidR="00DD6C96" w:rsidRPr="00911B68" w:rsidRDefault="00DD6C96" w:rsidP="00DD6C96">
            <w:pPr>
              <w:spacing w:after="0" w:line="240" w:lineRule="auto"/>
              <w:rPr>
                <w:rFonts w:eastAsia="Times New Roman" w:cs="Times New Roman"/>
                <w:szCs w:val="24"/>
                <w:lang w:val="sr-Cyrl-RS"/>
              </w:rPr>
            </w:pPr>
          </w:p>
          <w:p w:rsidR="00DD6C96" w:rsidRPr="00911B68" w:rsidRDefault="00DD6C96" w:rsidP="00DD6C96">
            <w:pPr>
              <w:spacing w:after="0" w:line="240" w:lineRule="auto"/>
              <w:rPr>
                <w:rFonts w:eastAsia="Times New Roman" w:cs="Times New Roman"/>
                <w:szCs w:val="24"/>
                <w:lang w:val="sr-Cyrl-RS"/>
              </w:rPr>
            </w:pPr>
            <w:r w:rsidRPr="00911B68">
              <w:rPr>
                <w:rFonts w:eastAsia="Times New Roman" w:cs="Times New Roman"/>
                <w:szCs w:val="24"/>
                <w:lang w:val="ru-RU"/>
              </w:rPr>
              <w:t>-Координација и унапређење сарадње са установама са којима је успостављена сарадња</w:t>
            </w:r>
          </w:p>
          <w:p w:rsidR="00DD6C96" w:rsidRPr="00911B68" w:rsidRDefault="00DD6C96" w:rsidP="00DD6C96">
            <w:pPr>
              <w:widowControl w:val="0"/>
              <w:pBdr>
                <w:top w:val="nil"/>
                <w:left w:val="nil"/>
                <w:bottom w:val="nil"/>
                <w:right w:val="nil"/>
                <w:between w:val="nil"/>
              </w:pBdr>
              <w:rPr>
                <w:rFonts w:eastAsia="Times New Roman" w:cs="Times New Roman"/>
                <w:szCs w:val="24"/>
                <w:lang w:val="en-GB"/>
              </w:rPr>
            </w:pPr>
          </w:p>
          <w:p w:rsidR="00DD6C96" w:rsidRPr="00911B68" w:rsidRDefault="00DD6C96" w:rsidP="00DD6C96">
            <w:pPr>
              <w:widowControl w:val="0"/>
              <w:pBdr>
                <w:top w:val="nil"/>
                <w:left w:val="nil"/>
                <w:bottom w:val="nil"/>
                <w:right w:val="nil"/>
                <w:between w:val="nil"/>
              </w:pBdr>
              <w:rPr>
                <w:rFonts w:eastAsia="Times New Roman" w:cs="Times New Roman"/>
                <w:szCs w:val="24"/>
                <w:lang w:val="en-GB"/>
              </w:rPr>
            </w:pPr>
            <w:r w:rsidRPr="00911B68">
              <w:rPr>
                <w:rFonts w:eastAsia="Times New Roman" w:cs="Times New Roman"/>
                <w:szCs w:val="24"/>
                <w:lang w:val="ru-RU"/>
              </w:rPr>
              <w:t>- Концерт</w:t>
            </w:r>
            <w:r w:rsidRPr="00911B68">
              <w:rPr>
                <w:rFonts w:eastAsia="Times New Roman" w:cs="Times New Roman"/>
                <w:szCs w:val="24"/>
                <w:lang w:val="en-GB"/>
              </w:rPr>
              <w:t>и</w:t>
            </w:r>
            <w:r w:rsidRPr="00911B68">
              <w:rPr>
                <w:rFonts w:eastAsia="Times New Roman" w:cs="Times New Roman"/>
                <w:szCs w:val="24"/>
                <w:lang w:val="ru-RU"/>
              </w:rPr>
              <w:t>- промоциј</w:t>
            </w:r>
            <w:r w:rsidRPr="00911B68">
              <w:rPr>
                <w:rFonts w:eastAsia="Times New Roman" w:cs="Times New Roman"/>
                <w:szCs w:val="24"/>
                <w:lang w:val="en-GB"/>
              </w:rPr>
              <w:t>е</w:t>
            </w:r>
            <w:r w:rsidRPr="00911B68">
              <w:rPr>
                <w:rFonts w:eastAsia="Times New Roman" w:cs="Times New Roman"/>
                <w:szCs w:val="24"/>
                <w:lang w:val="ru-RU"/>
              </w:rPr>
              <w:t xml:space="preserve"> музичке школе </w:t>
            </w:r>
            <w:r w:rsidRPr="00911B68">
              <w:rPr>
                <w:rFonts w:eastAsia="Times New Roman" w:cs="Times New Roman"/>
                <w:szCs w:val="24"/>
                <w:lang w:val="en-GB"/>
              </w:rPr>
              <w:t>у</w:t>
            </w:r>
            <w:r w:rsidRPr="00911B68">
              <w:rPr>
                <w:rFonts w:eastAsia="Times New Roman" w:cs="Times New Roman"/>
                <w:szCs w:val="24"/>
                <w:lang w:val="ru-RU"/>
              </w:rPr>
              <w:t xml:space="preserve"> основним школама</w:t>
            </w:r>
            <w:r w:rsidRPr="00911B68">
              <w:rPr>
                <w:rFonts w:eastAsia="Times New Roman" w:cs="Times New Roman"/>
                <w:szCs w:val="24"/>
                <w:lang w:val="en-GB"/>
              </w:rPr>
              <w:t xml:space="preserve">,предшколским установама и разним манифестацијама у граду </w:t>
            </w:r>
          </w:p>
          <w:p w:rsidR="00DD6C96" w:rsidRPr="00911B68" w:rsidRDefault="00DD6C96" w:rsidP="00DD6C96">
            <w:pPr>
              <w:widowControl w:val="0"/>
              <w:pBdr>
                <w:top w:val="nil"/>
                <w:left w:val="nil"/>
                <w:bottom w:val="nil"/>
                <w:right w:val="nil"/>
                <w:between w:val="nil"/>
              </w:pBdr>
              <w:rPr>
                <w:rFonts w:eastAsia="Times New Roman" w:cs="Times New Roman"/>
                <w:szCs w:val="24"/>
                <w:lang w:val="ru-RU"/>
              </w:rPr>
            </w:pPr>
            <w:r w:rsidRPr="00911B68">
              <w:rPr>
                <w:rFonts w:eastAsia="Times New Roman" w:cs="Times New Roman"/>
                <w:szCs w:val="24"/>
                <w:lang w:val="ru-RU"/>
              </w:rPr>
              <w:t>-Годишњи концерт поводом дана школе</w:t>
            </w:r>
          </w:p>
          <w:p w:rsidR="00DD6C96" w:rsidRPr="00911B68" w:rsidRDefault="00DD6C96" w:rsidP="00DD6C96">
            <w:pPr>
              <w:widowControl w:val="0"/>
              <w:pBdr>
                <w:top w:val="nil"/>
                <w:left w:val="nil"/>
                <w:bottom w:val="nil"/>
                <w:right w:val="nil"/>
                <w:between w:val="nil"/>
              </w:pBdr>
              <w:rPr>
                <w:rFonts w:eastAsia="Times New Roman" w:cs="Times New Roman"/>
                <w:szCs w:val="24"/>
                <w:lang w:val="ru-RU"/>
              </w:rPr>
            </w:pPr>
            <w:r w:rsidRPr="00911B68">
              <w:rPr>
                <w:rFonts w:eastAsia="Times New Roman" w:cs="Times New Roman"/>
                <w:szCs w:val="24"/>
                <w:lang w:val="ru-RU"/>
              </w:rPr>
              <w:t>-међународна сарадња са музичком школом у Темишвару</w:t>
            </w:r>
          </w:p>
          <w:p w:rsidR="00DD6C96" w:rsidRPr="00911B68" w:rsidRDefault="00DD6C96" w:rsidP="00DD6C96">
            <w:pPr>
              <w:widowControl w:val="0"/>
              <w:pBdr>
                <w:top w:val="nil"/>
                <w:left w:val="nil"/>
                <w:bottom w:val="nil"/>
                <w:right w:val="nil"/>
                <w:between w:val="nil"/>
              </w:pBdr>
              <w:rPr>
                <w:rFonts w:eastAsia="Times New Roman" w:cs="Times New Roman"/>
                <w:szCs w:val="24"/>
                <w:lang w:val="ru-RU"/>
              </w:rPr>
            </w:pPr>
          </w:p>
          <w:p w:rsidR="00DD6C96" w:rsidRPr="00911B68" w:rsidRDefault="00DD6C96" w:rsidP="00DD6C96">
            <w:pPr>
              <w:widowControl w:val="0"/>
              <w:pBdr>
                <w:top w:val="nil"/>
                <w:left w:val="nil"/>
                <w:bottom w:val="nil"/>
                <w:right w:val="nil"/>
                <w:between w:val="nil"/>
              </w:pBdr>
              <w:rPr>
                <w:rFonts w:eastAsia="Times New Roman" w:cs="Times New Roman"/>
                <w:szCs w:val="24"/>
              </w:rPr>
            </w:pPr>
          </w:p>
          <w:p w:rsidR="00DD6C96" w:rsidRPr="00911B68" w:rsidRDefault="00DD6C96" w:rsidP="00DD6C96">
            <w:pPr>
              <w:widowControl w:val="0"/>
              <w:pBdr>
                <w:top w:val="nil"/>
                <w:left w:val="nil"/>
                <w:bottom w:val="nil"/>
                <w:right w:val="nil"/>
                <w:between w:val="nil"/>
              </w:pBdr>
              <w:rPr>
                <w:rFonts w:eastAsia="Times New Roman" w:cs="Times New Roman"/>
                <w:szCs w:val="24"/>
              </w:rPr>
            </w:pPr>
          </w:p>
          <w:p w:rsidR="00DD6C96" w:rsidRPr="00911B68" w:rsidRDefault="00DD6C96" w:rsidP="00DD6C96">
            <w:pPr>
              <w:widowControl w:val="0"/>
              <w:pBdr>
                <w:top w:val="nil"/>
                <w:left w:val="nil"/>
                <w:bottom w:val="nil"/>
                <w:right w:val="nil"/>
                <w:between w:val="nil"/>
              </w:pBdr>
              <w:rPr>
                <w:rFonts w:eastAsia="Times New Roman" w:cs="Times New Roman"/>
                <w:szCs w:val="24"/>
              </w:rPr>
            </w:pPr>
          </w:p>
          <w:p w:rsidR="00DD6C96" w:rsidRPr="00911B68" w:rsidRDefault="00DD6C96" w:rsidP="00DD6C96">
            <w:pPr>
              <w:widowControl w:val="0"/>
              <w:pBdr>
                <w:top w:val="nil"/>
                <w:left w:val="nil"/>
                <w:bottom w:val="nil"/>
                <w:right w:val="nil"/>
                <w:between w:val="nil"/>
              </w:pBdr>
              <w:rPr>
                <w:rFonts w:eastAsia="Times New Roman" w:cs="Times New Roman"/>
                <w:szCs w:val="24"/>
              </w:rPr>
            </w:pPr>
          </w:p>
          <w:p w:rsidR="00DD6C96" w:rsidRPr="00911B68" w:rsidRDefault="00DD6C96" w:rsidP="00DD6C96">
            <w:pPr>
              <w:widowControl w:val="0"/>
              <w:pBdr>
                <w:top w:val="nil"/>
                <w:left w:val="nil"/>
                <w:bottom w:val="nil"/>
                <w:right w:val="nil"/>
                <w:between w:val="nil"/>
              </w:pBdr>
              <w:rPr>
                <w:rFonts w:eastAsia="Times New Roman" w:cs="Times New Roman"/>
                <w:szCs w:val="24"/>
              </w:rPr>
            </w:pPr>
          </w:p>
          <w:p w:rsidR="00DD6C96" w:rsidRPr="00911B68" w:rsidRDefault="00DD6C96" w:rsidP="00DD6C96">
            <w:pPr>
              <w:widowControl w:val="0"/>
              <w:pBdr>
                <w:top w:val="nil"/>
                <w:left w:val="nil"/>
                <w:bottom w:val="nil"/>
                <w:right w:val="nil"/>
                <w:between w:val="nil"/>
              </w:pBdr>
              <w:rPr>
                <w:rFonts w:eastAsia="Times New Roman" w:cs="Times New Roman"/>
                <w:szCs w:val="24"/>
              </w:rPr>
            </w:pPr>
          </w:p>
          <w:p w:rsidR="00DD6C96" w:rsidRPr="00911B68" w:rsidRDefault="00DD6C96" w:rsidP="00DD6C96">
            <w:pPr>
              <w:widowControl w:val="0"/>
              <w:pBdr>
                <w:top w:val="nil"/>
                <w:left w:val="nil"/>
                <w:bottom w:val="nil"/>
                <w:right w:val="nil"/>
                <w:between w:val="nil"/>
              </w:pBdr>
              <w:rPr>
                <w:rFonts w:eastAsia="Times New Roman" w:cs="Times New Roman"/>
                <w:szCs w:val="24"/>
              </w:rPr>
            </w:pPr>
          </w:p>
          <w:p w:rsidR="00DD6C96" w:rsidRPr="00911B68" w:rsidRDefault="00DD6C96" w:rsidP="00DD6C96">
            <w:pPr>
              <w:widowControl w:val="0"/>
              <w:pBdr>
                <w:top w:val="nil"/>
                <w:left w:val="nil"/>
                <w:bottom w:val="nil"/>
                <w:right w:val="nil"/>
                <w:between w:val="nil"/>
              </w:pBdr>
              <w:rPr>
                <w:rFonts w:eastAsia="Times New Roman" w:cs="Times New Roman"/>
                <w:szCs w:val="24"/>
                <w:lang w:val="en-GB"/>
              </w:rPr>
            </w:pPr>
          </w:p>
          <w:p w:rsidR="00DD6C96" w:rsidRPr="00911B68" w:rsidRDefault="00DD6C96" w:rsidP="00DD6C96">
            <w:pPr>
              <w:widowControl w:val="0"/>
              <w:pBdr>
                <w:top w:val="nil"/>
                <w:left w:val="nil"/>
                <w:bottom w:val="nil"/>
                <w:right w:val="nil"/>
                <w:between w:val="nil"/>
              </w:pBdr>
              <w:rPr>
                <w:rFonts w:eastAsia="Times New Roman" w:cs="Times New Roman"/>
                <w:szCs w:val="24"/>
                <w:lang w:val="ru-RU"/>
              </w:rPr>
            </w:pPr>
          </w:p>
          <w:p w:rsidR="00DD6C96" w:rsidRPr="00911B68" w:rsidRDefault="00DD6C96" w:rsidP="00DD6C96">
            <w:pPr>
              <w:widowControl w:val="0"/>
              <w:pBdr>
                <w:top w:val="nil"/>
                <w:left w:val="nil"/>
                <w:bottom w:val="nil"/>
                <w:right w:val="nil"/>
                <w:between w:val="nil"/>
              </w:pBdr>
              <w:rPr>
                <w:rFonts w:eastAsia="Times New Roman" w:cs="Times New Roman"/>
                <w:szCs w:val="24"/>
                <w:lang w:val="ru-RU"/>
              </w:rPr>
            </w:pPr>
          </w:p>
          <w:p w:rsidR="00DD6C96" w:rsidRPr="00911B68" w:rsidRDefault="00DD6C96" w:rsidP="00DD6C96">
            <w:pPr>
              <w:widowControl w:val="0"/>
              <w:pBdr>
                <w:top w:val="nil"/>
                <w:left w:val="nil"/>
                <w:bottom w:val="nil"/>
                <w:right w:val="nil"/>
                <w:between w:val="nil"/>
              </w:pBdr>
              <w:rPr>
                <w:rFonts w:eastAsia="Times New Roman" w:cs="Times New Roman"/>
                <w:szCs w:val="24"/>
                <w:lang w:val="sr-Cyrl-RS"/>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Times New Roman" w:cs="Times New Roman"/>
                <w:sz w:val="20"/>
                <w:szCs w:val="20"/>
                <w:lang w:val="sr-Cyrl-RS"/>
              </w:rPr>
            </w:pPr>
          </w:p>
          <w:p w:rsidR="00DD6C96" w:rsidRPr="00911B68" w:rsidRDefault="00DD6C96" w:rsidP="00DD6C96">
            <w:pPr>
              <w:spacing w:after="0" w:line="240" w:lineRule="auto"/>
              <w:rPr>
                <w:rFonts w:eastAsia="Calibri" w:cs="Times New Roman"/>
                <w:sz w:val="20"/>
                <w:szCs w:val="20"/>
                <w:lang w:val="en-GB"/>
              </w:rPr>
            </w:pPr>
            <w:r w:rsidRPr="00911B68">
              <w:rPr>
                <w:rFonts w:eastAsia="Calibri" w:cs="Times New Roman"/>
                <w:sz w:val="20"/>
                <w:szCs w:val="20"/>
                <w:lang w:val="en-GB"/>
              </w:rPr>
              <w:t>Детаљан преглед наступа је у извештају тима за Концертну и јавну делатност школе</w:t>
            </w:r>
          </w:p>
          <w:p w:rsidR="00DD6C96" w:rsidRPr="00911B68" w:rsidRDefault="00DD6C96" w:rsidP="00DD6C96">
            <w:pPr>
              <w:spacing w:after="0" w:line="240" w:lineRule="auto"/>
              <w:ind w:left="720"/>
              <w:jc w:val="left"/>
              <w:rPr>
                <w:rFonts w:eastAsia="Calibri" w:cs="Times New Roman"/>
                <w:sz w:val="20"/>
                <w:szCs w:val="20"/>
                <w:lang w:val="sr-Cyrl-RS"/>
              </w:rPr>
            </w:pPr>
          </w:p>
          <w:p w:rsidR="00DD6C96" w:rsidRPr="00911B68" w:rsidRDefault="00DD6C96" w:rsidP="00DD6C96">
            <w:pPr>
              <w:spacing w:after="0" w:line="240" w:lineRule="auto"/>
              <w:rPr>
                <w:rFonts w:eastAsia="Calibri" w:cs="Times New Roman"/>
                <w:b/>
                <w:bCs/>
                <w:sz w:val="20"/>
                <w:szCs w:val="20"/>
                <w:lang w:val="sr-Cyrl-RS"/>
              </w:rPr>
            </w:pPr>
          </w:p>
          <w:p w:rsidR="00DD6C96" w:rsidRPr="00911B68" w:rsidRDefault="00DD6C96" w:rsidP="00DD6C96">
            <w:pPr>
              <w:spacing w:after="0" w:line="240" w:lineRule="auto"/>
              <w:rPr>
                <w:rFonts w:eastAsia="Calibri" w:cs="Times New Roman"/>
                <w:b/>
                <w:sz w:val="20"/>
                <w:szCs w:val="20"/>
                <w:lang w:val="en-GB"/>
              </w:rPr>
            </w:pPr>
          </w:p>
          <w:p w:rsidR="00DD6C96" w:rsidRPr="00911B68" w:rsidRDefault="00DD6C96" w:rsidP="00DD6C96">
            <w:pPr>
              <w:spacing w:after="0" w:line="240" w:lineRule="auto"/>
              <w:rPr>
                <w:rFonts w:eastAsia="Calibri" w:cs="Times New Roman"/>
                <w:lang w:val="ru-RU"/>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widowControl w:val="0"/>
              <w:pBdr>
                <w:top w:val="nil"/>
                <w:left w:val="nil"/>
                <w:bottom w:val="nil"/>
                <w:right w:val="nil"/>
                <w:between w:val="nil"/>
              </w:pBdr>
              <w:rPr>
                <w:rFonts w:eastAsia="Times New Roman" w:cs="Times New Roman"/>
                <w:szCs w:val="24"/>
                <w:lang w:val="sr-Cyrl-RS"/>
              </w:rPr>
            </w:pPr>
          </w:p>
          <w:p w:rsidR="00DD6C96" w:rsidRPr="00911B68" w:rsidRDefault="00DD6C96" w:rsidP="00DD6C96">
            <w:pPr>
              <w:widowControl w:val="0"/>
              <w:pBdr>
                <w:top w:val="nil"/>
                <w:left w:val="nil"/>
                <w:bottom w:val="nil"/>
                <w:right w:val="nil"/>
                <w:between w:val="nil"/>
              </w:pBdr>
              <w:rPr>
                <w:rFonts w:eastAsia="Times New Roman" w:cs="Times New Roman"/>
                <w:szCs w:val="24"/>
                <w:lang w:val="ru-RU"/>
              </w:rPr>
            </w:pPr>
            <w:r w:rsidRPr="00911B68">
              <w:rPr>
                <w:rFonts w:eastAsia="Times New Roman" w:cs="Times New Roman"/>
                <w:szCs w:val="24"/>
                <w:lang w:val="ru-RU"/>
              </w:rPr>
              <w:t>директор</w:t>
            </w:r>
          </w:p>
          <w:p w:rsidR="00DD6C96" w:rsidRPr="00911B68" w:rsidRDefault="00DD6C96" w:rsidP="00DD6C96">
            <w:pPr>
              <w:spacing w:after="0" w:line="240" w:lineRule="auto"/>
              <w:rPr>
                <w:rFonts w:eastAsia="Times New Roman" w:cs="Times New Roman"/>
                <w:szCs w:val="24"/>
                <w:lang w:val="sr-Cyrl-RS"/>
              </w:rPr>
            </w:pPr>
            <w:r w:rsidRPr="00911B68">
              <w:rPr>
                <w:rFonts w:eastAsia="Times New Roman" w:cs="Times New Roman"/>
                <w:szCs w:val="24"/>
                <w:lang w:val="ru-RU"/>
              </w:rPr>
              <w:t>помоћници директора</w:t>
            </w:r>
          </w:p>
          <w:p w:rsidR="00DD6C96" w:rsidRPr="00911B68" w:rsidRDefault="00DD6C96" w:rsidP="00DD6C96">
            <w:pPr>
              <w:spacing w:after="0" w:line="240" w:lineRule="auto"/>
              <w:rPr>
                <w:rFonts w:eastAsia="Times New Roman" w:cs="Times New Roman"/>
                <w:szCs w:val="24"/>
                <w:lang w:val="sr-Cyrl-RS"/>
              </w:rPr>
            </w:pPr>
          </w:p>
          <w:p w:rsidR="00DD6C96" w:rsidRPr="00911B68" w:rsidRDefault="00DD6C96" w:rsidP="00DD6C96">
            <w:pPr>
              <w:spacing w:after="0" w:line="240" w:lineRule="auto"/>
              <w:rPr>
                <w:rFonts w:eastAsia="Calibri" w:cs="Times New Roman"/>
                <w:szCs w:val="24"/>
                <w:lang w:val="ru-RU"/>
              </w:rPr>
            </w:pPr>
            <w:r w:rsidRPr="00911B68">
              <w:rPr>
                <w:rFonts w:eastAsia="Calibri" w:cs="Times New Roman"/>
                <w:szCs w:val="24"/>
                <w:lang w:val="ru-RU"/>
              </w:rPr>
              <w:lastRenderedPageBreak/>
              <w:t>Педагошки колегијум</w:t>
            </w:r>
          </w:p>
          <w:p w:rsidR="00DD6C96" w:rsidRPr="00911B68" w:rsidRDefault="00DD6C96" w:rsidP="00DD6C96">
            <w:pPr>
              <w:spacing w:after="0" w:line="240" w:lineRule="auto"/>
              <w:rPr>
                <w:rFonts w:eastAsia="Times New Roman" w:cs="Times New Roman"/>
                <w:szCs w:val="24"/>
                <w:lang w:val="ru-RU"/>
              </w:rPr>
            </w:pPr>
            <w:r w:rsidRPr="00911B68">
              <w:rPr>
                <w:rFonts w:eastAsia="Times New Roman" w:cs="Times New Roman"/>
                <w:szCs w:val="24"/>
                <w:lang w:val="ru-RU"/>
              </w:rPr>
              <w:t>Тим за професионални развој, наставници хора, музичког забавишта</w:t>
            </w:r>
          </w:p>
          <w:p w:rsidR="00DD6C96" w:rsidRPr="00911B68" w:rsidRDefault="00DD6C96" w:rsidP="00DD6C96">
            <w:pPr>
              <w:spacing w:after="0" w:line="240" w:lineRule="auto"/>
              <w:rPr>
                <w:rFonts w:eastAsia="Times New Roman" w:cs="Times New Roman"/>
                <w:szCs w:val="24"/>
                <w:lang w:val="ru-RU"/>
              </w:rPr>
            </w:pPr>
          </w:p>
          <w:p w:rsidR="00DD6C96" w:rsidRPr="00911B68" w:rsidRDefault="00DD6C96" w:rsidP="00DD6C96">
            <w:pPr>
              <w:spacing w:after="0" w:line="240" w:lineRule="auto"/>
              <w:rPr>
                <w:rFonts w:eastAsia="Times New Roman" w:cs="Times New Roman"/>
                <w:szCs w:val="24"/>
                <w:lang w:val="ru-RU"/>
              </w:rPr>
            </w:pPr>
            <w:r w:rsidRPr="00911B68">
              <w:rPr>
                <w:rFonts w:eastAsia="Times New Roman" w:cs="Times New Roman"/>
                <w:szCs w:val="24"/>
                <w:lang w:val="ru-RU"/>
              </w:rPr>
              <w:t>Тим за професионални развој, наставници инструмената</w:t>
            </w: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spacing w:after="0" w:line="240" w:lineRule="auto"/>
              <w:rPr>
                <w:rFonts w:eastAsia="Times New Roman" w:cs="Times New Roman"/>
                <w:szCs w:val="24"/>
              </w:rPr>
            </w:pPr>
            <w:r w:rsidRPr="00911B68">
              <w:rPr>
                <w:rFonts w:eastAsia="Times New Roman" w:cs="Times New Roman"/>
                <w:szCs w:val="24"/>
                <w:lang w:val="ru-RU"/>
              </w:rPr>
              <w:t xml:space="preserve">Тим за КВиС </w:t>
            </w: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lang w:val="sr-Cyrl-RS"/>
              </w:rPr>
            </w:pPr>
            <w:r w:rsidRPr="00911B68">
              <w:rPr>
                <w:rFonts w:eastAsia="Times New Roman" w:cs="Times New Roman"/>
                <w:szCs w:val="24"/>
                <w:lang w:val="sr-Cyrl-RS"/>
              </w:rPr>
              <w:t>Директор школе</w:t>
            </w: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rPr>
            </w:pPr>
          </w:p>
          <w:p w:rsidR="00DD6C96" w:rsidRPr="00911B68" w:rsidRDefault="00DD6C96" w:rsidP="00DD6C96">
            <w:pPr>
              <w:spacing w:after="0" w:line="240" w:lineRule="auto"/>
              <w:rPr>
                <w:rFonts w:eastAsia="Times New Roman" w:cs="Times New Roman"/>
                <w:szCs w:val="24"/>
                <w:lang w:val="sr-Cyrl-RS"/>
              </w:rPr>
            </w:pPr>
          </w:p>
          <w:p w:rsidR="00DD6C96" w:rsidRPr="00911B68" w:rsidRDefault="00DD6C96" w:rsidP="00DD6C96">
            <w:pPr>
              <w:spacing w:after="0" w:line="240" w:lineRule="auto"/>
              <w:rPr>
                <w:rFonts w:eastAsia="Times New Roman" w:cs="Times New Roman"/>
                <w:szCs w:val="24"/>
                <w:lang w:val="sr-Cyrl-RS"/>
              </w:rPr>
            </w:pPr>
          </w:p>
          <w:p w:rsidR="00DD6C96" w:rsidRPr="00911B68" w:rsidRDefault="00DD6C96" w:rsidP="00DD6C96">
            <w:pPr>
              <w:autoSpaceDE w:val="0"/>
              <w:autoSpaceDN w:val="0"/>
              <w:adjustRightInd w:val="0"/>
              <w:spacing w:after="0" w:line="240" w:lineRule="auto"/>
              <w:rPr>
                <w:rFonts w:eastAsia="Times New Roman" w:cs="Times New Roman"/>
                <w:szCs w:val="24"/>
                <w:lang w:val="sr-Cyrl-RS"/>
              </w:rPr>
            </w:pPr>
            <w:r w:rsidRPr="00911B68">
              <w:rPr>
                <w:rFonts w:eastAsia="Times New Roman" w:cs="Times New Roman"/>
                <w:szCs w:val="24"/>
                <w:lang w:val="sr-Cyrl-RS"/>
              </w:rPr>
              <w:t>Тим за промоцију школе</w:t>
            </w:r>
          </w:p>
          <w:p w:rsidR="00DD6C96" w:rsidRPr="00911B68" w:rsidRDefault="00DD6C96" w:rsidP="00DD6C96">
            <w:pPr>
              <w:autoSpaceDE w:val="0"/>
              <w:autoSpaceDN w:val="0"/>
              <w:adjustRightInd w:val="0"/>
              <w:spacing w:after="0" w:line="240" w:lineRule="auto"/>
              <w:rPr>
                <w:rFonts w:eastAsia="Times New Roman" w:cs="Times New Roman"/>
                <w:szCs w:val="24"/>
                <w:lang w:val="sr-Cyrl-RS"/>
              </w:rPr>
            </w:pPr>
          </w:p>
          <w:p w:rsidR="00DD6C96" w:rsidRPr="00911B68" w:rsidRDefault="00DD6C96" w:rsidP="00DD6C96">
            <w:pPr>
              <w:autoSpaceDE w:val="0"/>
              <w:autoSpaceDN w:val="0"/>
              <w:adjustRightInd w:val="0"/>
              <w:spacing w:after="0" w:line="240" w:lineRule="auto"/>
              <w:rPr>
                <w:rFonts w:eastAsia="Times New Roman" w:cs="Times New Roman"/>
                <w:szCs w:val="24"/>
                <w:lang w:val="sr-Cyrl-RS"/>
              </w:rPr>
            </w:pPr>
          </w:p>
          <w:p w:rsidR="00DD6C96" w:rsidRPr="00911B68" w:rsidRDefault="00DD6C96" w:rsidP="00DD6C96">
            <w:pPr>
              <w:autoSpaceDE w:val="0"/>
              <w:autoSpaceDN w:val="0"/>
              <w:adjustRightInd w:val="0"/>
              <w:spacing w:after="0" w:line="240" w:lineRule="auto"/>
              <w:rPr>
                <w:rFonts w:eastAsia="Times New Roman" w:cs="Times New Roman"/>
                <w:szCs w:val="24"/>
                <w:lang w:val="sr-Cyrl-RS"/>
              </w:rPr>
            </w:pPr>
          </w:p>
          <w:p w:rsidR="00DD6C96" w:rsidRPr="00911B68" w:rsidRDefault="00DD6C96" w:rsidP="00DD6C96">
            <w:pPr>
              <w:autoSpaceDE w:val="0"/>
              <w:autoSpaceDN w:val="0"/>
              <w:adjustRightInd w:val="0"/>
              <w:spacing w:after="0" w:line="240" w:lineRule="auto"/>
              <w:rPr>
                <w:rFonts w:eastAsia="Times New Roman" w:cs="Times New Roman"/>
                <w:szCs w:val="24"/>
                <w:lang w:val="sr-Cyrl-RS"/>
              </w:rPr>
            </w:pPr>
          </w:p>
          <w:p w:rsidR="00DD6C96" w:rsidRPr="00911B68" w:rsidRDefault="00DD6C96" w:rsidP="00DD6C96">
            <w:pPr>
              <w:autoSpaceDE w:val="0"/>
              <w:autoSpaceDN w:val="0"/>
              <w:adjustRightInd w:val="0"/>
              <w:spacing w:after="0" w:line="240" w:lineRule="auto"/>
              <w:rPr>
                <w:rFonts w:eastAsia="Calibri" w:cs="Times New Roman"/>
                <w:szCs w:val="24"/>
                <w:lang w:val="sr-Cyrl-RS"/>
              </w:rPr>
            </w:pPr>
          </w:p>
        </w:tc>
      </w:tr>
      <w:tr w:rsidR="00911B68" w:rsidRPr="00911B68" w:rsidTr="00DD6C96">
        <w:trPr>
          <w:trHeight w:val="305"/>
        </w:trPr>
        <w:tc>
          <w:tcPr>
            <w:tcW w:w="9108" w:type="dxa"/>
            <w:gridSpan w:val="4"/>
            <w:tcBorders>
              <w:top w:val="single" w:sz="4" w:space="0" w:color="000000"/>
              <w:left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before="240" w:after="0"/>
              <w:rPr>
                <w:rFonts w:eastAsia="Calibri" w:cs="Times New Roman"/>
                <w:sz w:val="20"/>
                <w:szCs w:val="20"/>
                <w:lang w:val="ru-RU"/>
              </w:rPr>
            </w:pPr>
          </w:p>
        </w:tc>
      </w:tr>
      <w:tr w:rsidR="00911B68" w:rsidRPr="00911B68" w:rsidTr="00DD6C96">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Times New Roman" w:cs="Times New Roman"/>
                <w:b/>
                <w:szCs w:val="24"/>
                <w:lang w:val="sr-Cyrl-RS"/>
              </w:rPr>
            </w:pPr>
            <w:r w:rsidRPr="00911B68">
              <w:rPr>
                <w:rFonts w:eastAsia="Times New Roman" w:cs="Times New Roman"/>
                <w:b/>
                <w:szCs w:val="24"/>
                <w:lang w:val="sr-Cyrl-RS"/>
              </w:rPr>
              <w:t>4.</w:t>
            </w:r>
            <w:r w:rsidRPr="00911B68">
              <w:rPr>
                <w:rFonts w:eastAsia="Times New Roman" w:cs="Times New Roman"/>
                <w:b/>
                <w:szCs w:val="24"/>
                <w:lang w:val="ru-RU"/>
              </w:rPr>
              <w:t>Материјално-технички ресурси</w:t>
            </w: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widowControl w:val="0"/>
              <w:rPr>
                <w:rFonts w:eastAsia="Times New Roman" w:cs="Times New Roman"/>
                <w:szCs w:val="24"/>
                <w:lang w:val="ru-RU"/>
              </w:rPr>
            </w:pPr>
            <w:r w:rsidRPr="00911B68">
              <w:rPr>
                <w:rFonts w:eastAsia="Times New Roman" w:cs="Times New Roman"/>
                <w:szCs w:val="24"/>
                <w:lang w:val="ru-RU"/>
              </w:rPr>
              <w:t>Сачињавање  плана набавки.`</w:t>
            </w:r>
          </w:p>
          <w:p w:rsidR="00DD6C96" w:rsidRPr="00911B68" w:rsidRDefault="00DD6C96" w:rsidP="00DD6C96">
            <w:pPr>
              <w:spacing w:after="0" w:line="240" w:lineRule="auto"/>
              <w:rPr>
                <w:rFonts w:eastAsia="Calibri" w:cs="Times New Roman"/>
                <w:szCs w:val="24"/>
                <w:lang w:val="sr-Cyrl-RS"/>
              </w:rPr>
            </w:pPr>
            <w:r w:rsidRPr="00911B68">
              <w:rPr>
                <w:rFonts w:eastAsia="Calibri" w:cs="Times New Roman"/>
                <w:szCs w:val="24"/>
                <w:lang w:val="ru-RU"/>
              </w:rPr>
              <w:t xml:space="preserve">Набавка нових инструмената и </w:t>
            </w:r>
            <w:r w:rsidRPr="00911B68">
              <w:rPr>
                <w:rFonts w:eastAsia="Calibri" w:cs="Times New Roman"/>
                <w:szCs w:val="24"/>
                <w:lang w:val="ru-RU"/>
              </w:rPr>
              <w:lastRenderedPageBreak/>
              <w:t>репарација постојећих</w:t>
            </w: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spacing w:after="0" w:line="240" w:lineRule="auto"/>
              <w:rPr>
                <w:rFonts w:eastAsia="Times New Roman" w:cs="Times New Roman"/>
                <w:szCs w:val="24"/>
                <w:lang w:val="sr-Cyrl-RS"/>
              </w:rPr>
            </w:pPr>
            <w:r w:rsidRPr="00911B68">
              <w:rPr>
                <w:rFonts w:eastAsia="Calibri" w:cs="Times New Roman"/>
                <w:szCs w:val="24"/>
                <w:lang w:val="ru-RU"/>
              </w:rPr>
              <w:t>набавка савремених наставних средстава</w:t>
            </w:r>
            <w:r w:rsidRPr="00911B68">
              <w:rPr>
                <w:rFonts w:eastAsia="Calibri" w:cs="Times New Roman"/>
                <w:szCs w:val="24"/>
                <w:lang w:val="sr-Cyrl-RS"/>
              </w:rPr>
              <w:t xml:space="preserve"> и </w:t>
            </w:r>
            <w:r w:rsidRPr="00911B68">
              <w:rPr>
                <w:rFonts w:eastAsia="Times New Roman" w:cs="Times New Roman"/>
                <w:szCs w:val="24"/>
                <w:lang w:val="ru-RU"/>
              </w:rPr>
              <w:t>нове ИКТ опреме</w:t>
            </w: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spacing w:after="0" w:line="240" w:lineRule="auto"/>
              <w:rPr>
                <w:rFonts w:eastAsia="Calibri" w:cs="Times New Roman"/>
                <w:szCs w:val="24"/>
                <w:lang w:val="sr-Cyrl-RS"/>
              </w:rPr>
            </w:pPr>
            <w:r w:rsidRPr="00911B68">
              <w:rPr>
                <w:rFonts w:eastAsia="Times New Roman" w:cs="Times New Roman"/>
                <w:szCs w:val="24"/>
                <w:lang w:val="sr-Cyrl-RS"/>
              </w:rPr>
              <w:t>П</w:t>
            </w:r>
            <w:r w:rsidRPr="00911B68">
              <w:rPr>
                <w:rFonts w:eastAsia="Times New Roman" w:cs="Times New Roman"/>
                <w:szCs w:val="24"/>
                <w:lang w:val="ru-RU"/>
              </w:rPr>
              <w:t>раћење  конкурса, јавних позива усмерених на суфинансирање и финансирање набавке опреме</w:t>
            </w: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spacing w:after="0" w:line="240" w:lineRule="auto"/>
              <w:rPr>
                <w:rFonts w:eastAsia="Times New Roman" w:cs="Times New Roman"/>
                <w:szCs w:val="24"/>
                <w:lang w:val="ru-RU"/>
              </w:rPr>
            </w:pPr>
          </w:p>
          <w:p w:rsidR="00DD6C96" w:rsidRPr="00911B68" w:rsidRDefault="00DD6C96" w:rsidP="00DD6C96">
            <w:pPr>
              <w:spacing w:after="0" w:line="240" w:lineRule="auto"/>
              <w:rPr>
                <w:rFonts w:eastAsia="Times New Roman" w:cs="Times New Roman"/>
                <w:szCs w:val="24"/>
                <w:u w:val="single"/>
                <w:lang w:val="ru-RU"/>
              </w:rPr>
            </w:pPr>
          </w:p>
          <w:p w:rsidR="00DD6C96" w:rsidRPr="00911B68" w:rsidRDefault="00DD6C96" w:rsidP="00DD6C96">
            <w:pPr>
              <w:spacing w:after="0" w:line="240" w:lineRule="auto"/>
              <w:rPr>
                <w:rFonts w:eastAsia="Times New Roman" w:cs="Times New Roman"/>
                <w:szCs w:val="24"/>
                <w:lang w:val="ru-RU"/>
              </w:rPr>
            </w:pPr>
            <w:r w:rsidRPr="00911B68">
              <w:rPr>
                <w:rFonts w:eastAsia="Times New Roman" w:cs="Times New Roman"/>
                <w:szCs w:val="24"/>
                <w:lang w:val="ru-RU"/>
              </w:rPr>
              <w:t>Коришћење материјално-техничких ресурса школе за организацију такмичења</w:t>
            </w:r>
          </w:p>
          <w:p w:rsidR="00DD6C96" w:rsidRPr="00911B68" w:rsidRDefault="00DD6C96" w:rsidP="00DD6C96">
            <w:pPr>
              <w:spacing w:after="0" w:line="240" w:lineRule="auto"/>
              <w:rPr>
                <w:rFonts w:eastAsia="Times New Roman" w:cs="Times New Roman"/>
                <w:szCs w:val="24"/>
                <w:lang w:val="ru-RU"/>
              </w:rPr>
            </w:pPr>
          </w:p>
          <w:p w:rsidR="00DD6C96" w:rsidRPr="00911B68" w:rsidRDefault="00DD6C96" w:rsidP="00DD6C96">
            <w:pPr>
              <w:spacing w:after="0" w:line="240" w:lineRule="auto"/>
              <w:rPr>
                <w:rFonts w:eastAsia="Times New Roman" w:cs="Times New Roman"/>
                <w:szCs w:val="24"/>
                <w:lang w:val="ru-RU"/>
              </w:rPr>
            </w:pPr>
          </w:p>
          <w:p w:rsidR="00DD6C96" w:rsidRPr="00911B68" w:rsidRDefault="00DD6C96" w:rsidP="00DD6C96">
            <w:pPr>
              <w:spacing w:after="0" w:line="240" w:lineRule="auto"/>
              <w:rPr>
                <w:rFonts w:eastAsia="Times New Roman" w:cs="Times New Roman"/>
                <w:szCs w:val="24"/>
                <w:lang w:val="ru-RU"/>
              </w:rPr>
            </w:pPr>
          </w:p>
          <w:p w:rsidR="00DD6C96" w:rsidRPr="00911B68" w:rsidRDefault="00DD6C96" w:rsidP="00DD6C96">
            <w:pPr>
              <w:spacing w:after="0" w:line="240" w:lineRule="auto"/>
              <w:rPr>
                <w:rFonts w:eastAsia="Times New Roman" w:cs="Times New Roman"/>
                <w:szCs w:val="24"/>
                <w:lang w:val="ru-RU"/>
              </w:rPr>
            </w:pPr>
            <w:r w:rsidRPr="00911B68">
              <w:rPr>
                <w:rFonts w:eastAsia="Times New Roman" w:cs="Times New Roman"/>
                <w:szCs w:val="24"/>
                <w:lang w:val="ru-RU"/>
              </w:rPr>
              <w:t>Од добијених средстава Покрајинског секретаријата за образовање реновирана и опремљена је просторија  школске библиотеке</w:t>
            </w:r>
          </w:p>
          <w:p w:rsidR="00DD6C96" w:rsidRPr="00911B68" w:rsidRDefault="00DD6C96" w:rsidP="00DD6C96">
            <w:pPr>
              <w:spacing w:after="0" w:line="240" w:lineRule="auto"/>
              <w:rPr>
                <w:rFonts w:eastAsia="Times New Roman" w:cs="Times New Roman"/>
                <w:szCs w:val="24"/>
                <w:lang w:val="sr-Cyrl-RS"/>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DD6C96" w:rsidRPr="00911B68" w:rsidRDefault="00DD6C96" w:rsidP="00DD6C96">
            <w:pPr>
              <w:spacing w:after="0" w:line="240" w:lineRule="auto"/>
              <w:rPr>
                <w:rFonts w:eastAsia="Calibri" w:cs="Times New Roman"/>
                <w:szCs w:val="24"/>
                <w:lang w:val="sr-Cyrl-RS"/>
              </w:rPr>
            </w:pPr>
            <w:r w:rsidRPr="00911B68">
              <w:rPr>
                <w:rFonts w:eastAsia="Calibri" w:cs="Times New Roman"/>
                <w:szCs w:val="24"/>
                <w:lang w:val="sr-Cyrl-RS"/>
              </w:rPr>
              <w:lastRenderedPageBreak/>
              <w:t>Септембар</w:t>
            </w:r>
            <w:r w:rsidRPr="00911B68">
              <w:rPr>
                <w:rFonts w:eastAsia="Calibri" w:cs="Times New Roman"/>
                <w:szCs w:val="24"/>
                <w:lang w:val="en-GB"/>
              </w:rPr>
              <w:t xml:space="preserve"> </w:t>
            </w:r>
            <w:r w:rsidRPr="00911B68">
              <w:rPr>
                <w:rFonts w:eastAsia="Calibri" w:cs="Times New Roman"/>
                <w:szCs w:val="24"/>
                <w:lang w:val="ru-RU"/>
              </w:rPr>
              <w:t>202</w:t>
            </w:r>
            <w:r w:rsidRPr="00911B68">
              <w:rPr>
                <w:rFonts w:eastAsia="Calibri" w:cs="Times New Roman"/>
                <w:szCs w:val="24"/>
                <w:lang w:val="en-GB"/>
              </w:rPr>
              <w:t>4</w:t>
            </w:r>
            <w:r w:rsidRPr="00911B68">
              <w:rPr>
                <w:rFonts w:eastAsia="Calibri" w:cs="Times New Roman"/>
                <w:szCs w:val="24"/>
                <w:lang w:val="ru-RU"/>
              </w:rPr>
              <w:t xml:space="preserve"> – август 202</w:t>
            </w:r>
            <w:r w:rsidRPr="00911B68">
              <w:rPr>
                <w:rFonts w:eastAsia="Calibri" w:cs="Times New Roman"/>
                <w:szCs w:val="24"/>
                <w:lang w:val="sr-Cyrl-RS"/>
              </w:rPr>
              <w:t>5</w:t>
            </w:r>
          </w:p>
          <w:p w:rsidR="00DD6C96" w:rsidRPr="00911B68" w:rsidRDefault="00DD6C96" w:rsidP="00DD6C96">
            <w:pPr>
              <w:spacing w:after="0"/>
              <w:rPr>
                <w:rFonts w:eastAsia="Calibri" w:cs="Times New Roman"/>
                <w:sz w:val="20"/>
                <w:szCs w:val="20"/>
                <w:lang w:val="sr-Cyrl-RS"/>
              </w:rPr>
            </w:pPr>
            <w:r w:rsidRPr="00911B68">
              <w:rPr>
                <w:rFonts w:eastAsia="Calibri" w:cs="Times New Roman"/>
                <w:sz w:val="20"/>
                <w:szCs w:val="20"/>
                <w:lang w:val="en-GB"/>
              </w:rPr>
              <w:t xml:space="preserve"> </w:t>
            </w:r>
          </w:p>
          <w:p w:rsidR="00DD6C96" w:rsidRPr="00911B68" w:rsidRDefault="00DD6C96" w:rsidP="00DD6C96">
            <w:pPr>
              <w:spacing w:after="0"/>
              <w:contextualSpacing/>
              <w:rPr>
                <w:rFonts w:eastAsia="Calibri" w:cs="Times New Roman"/>
                <w:u w:val="single"/>
                <w:lang w:val="ru-RU"/>
              </w:rPr>
            </w:pPr>
            <w:r w:rsidRPr="00911B68">
              <w:rPr>
                <w:rFonts w:eastAsia="Calibri" w:cs="Times New Roman"/>
                <w:u w:val="single"/>
                <w:lang w:val="ru-RU"/>
              </w:rPr>
              <w:t xml:space="preserve">-Семинари и обуке за </w:t>
            </w:r>
            <w:r w:rsidRPr="00911B68">
              <w:rPr>
                <w:rFonts w:eastAsia="Calibri" w:cs="Times New Roman"/>
                <w:u w:val="single"/>
                <w:lang w:val="ru-RU"/>
              </w:rPr>
              <w:lastRenderedPageBreak/>
              <w:t>унапређивање наставника</w:t>
            </w:r>
          </w:p>
          <w:p w:rsidR="00DD6C96" w:rsidRPr="00911B68" w:rsidRDefault="00DD6C96" w:rsidP="00DD6C96">
            <w:pPr>
              <w:spacing w:after="0"/>
              <w:contextualSpacing/>
              <w:rPr>
                <w:rFonts w:eastAsia="Calibri" w:cs="Times New Roman"/>
                <w:u w:val="single"/>
                <w:lang w:val="ru-RU"/>
              </w:rPr>
            </w:pPr>
          </w:p>
          <w:p w:rsidR="00DD6C96" w:rsidRPr="00911B68" w:rsidRDefault="00DD6C96" w:rsidP="00DD6C96">
            <w:pPr>
              <w:spacing w:after="0"/>
              <w:contextualSpacing/>
              <w:rPr>
                <w:rFonts w:eastAsia="Calibri" w:cs="Times New Roman"/>
                <w:lang w:val="en-GB"/>
              </w:rPr>
            </w:pPr>
          </w:p>
          <w:p w:rsidR="00DD6C96" w:rsidRPr="00911B68" w:rsidRDefault="00DD6C96" w:rsidP="00DD6C96">
            <w:pPr>
              <w:spacing w:after="0"/>
              <w:contextualSpacing/>
              <w:rPr>
                <w:rFonts w:eastAsia="Calibri" w:cs="Times New Roman"/>
                <w:lang w:val="ru-RU"/>
              </w:rPr>
            </w:pPr>
            <w:r w:rsidRPr="00911B68">
              <w:rPr>
                <w:rFonts w:eastAsia="Calibri" w:cs="Times New Roman"/>
                <w:lang w:val="ru-RU"/>
              </w:rPr>
              <w:t>-обновљени компјутери у информатичкој учионици</w:t>
            </w:r>
          </w:p>
          <w:p w:rsidR="00DD6C96" w:rsidRPr="00911B68" w:rsidRDefault="00DD6C96" w:rsidP="00DD6C96">
            <w:pPr>
              <w:spacing w:after="0"/>
              <w:contextualSpacing/>
              <w:rPr>
                <w:rFonts w:eastAsia="Calibri" w:cs="Times New Roman"/>
                <w:lang w:val="ru-RU"/>
              </w:rPr>
            </w:pPr>
          </w:p>
          <w:p w:rsidR="00DD6C96" w:rsidRPr="00911B68" w:rsidRDefault="00DD6C96" w:rsidP="00DD6C96">
            <w:pPr>
              <w:spacing w:after="0"/>
              <w:contextualSpacing/>
              <w:rPr>
                <w:rFonts w:eastAsia="Calibri" w:cs="Times New Roman"/>
                <w:lang w:val="sr-Cyrl-RS"/>
              </w:rPr>
            </w:pPr>
          </w:p>
          <w:p w:rsidR="00DD6C96" w:rsidRPr="00911B68" w:rsidRDefault="00DD6C96" w:rsidP="00DD6C96">
            <w:pPr>
              <w:spacing w:after="0"/>
              <w:contextualSpacing/>
              <w:rPr>
                <w:rFonts w:eastAsia="Calibri" w:cs="Times New Roman"/>
                <w:lang w:val="ru-RU"/>
              </w:rPr>
            </w:pPr>
          </w:p>
          <w:p w:rsidR="00DD6C96" w:rsidRPr="00911B68" w:rsidRDefault="00DD6C96" w:rsidP="00DD6C96">
            <w:pPr>
              <w:spacing w:after="0"/>
              <w:contextualSpacing/>
              <w:rPr>
                <w:rFonts w:eastAsia="Calibri" w:cs="Times New Roman"/>
                <w:lang w:val="ru-RU"/>
              </w:rPr>
            </w:pPr>
          </w:p>
          <w:p w:rsidR="00DD6C96" w:rsidRPr="00911B68" w:rsidRDefault="00DD6C96" w:rsidP="00DD6C96">
            <w:pPr>
              <w:spacing w:after="0"/>
              <w:contextualSpacing/>
              <w:rPr>
                <w:rFonts w:eastAsia="Calibri" w:cs="Times New Roman"/>
                <w:lang w:val="en-GB"/>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Calibri" w:cs="Times New Roman"/>
                <w:szCs w:val="24"/>
                <w:lang w:val="ru-RU"/>
              </w:rPr>
            </w:pPr>
            <w:r w:rsidRPr="00911B68">
              <w:rPr>
                <w:rFonts w:eastAsia="Times New Roman" w:cs="Times New Roman"/>
                <w:b/>
                <w:szCs w:val="24"/>
                <w:lang w:val="ru-RU"/>
              </w:rPr>
              <w:lastRenderedPageBreak/>
              <w:t xml:space="preserve"> </w:t>
            </w:r>
          </w:p>
          <w:p w:rsidR="00DD6C96" w:rsidRPr="00911B68" w:rsidRDefault="00DD6C96" w:rsidP="00DD6C96">
            <w:pPr>
              <w:spacing w:after="0" w:line="240" w:lineRule="auto"/>
              <w:rPr>
                <w:rFonts w:eastAsia="Calibri" w:cs="Times New Roman"/>
                <w:szCs w:val="24"/>
                <w:lang w:val="ru-RU"/>
              </w:rPr>
            </w:pPr>
          </w:p>
          <w:p w:rsidR="00DD6C96" w:rsidRPr="00911B68" w:rsidRDefault="00DD6C96" w:rsidP="00DD6C96">
            <w:pPr>
              <w:widowControl w:val="0"/>
              <w:pBdr>
                <w:top w:val="nil"/>
                <w:left w:val="nil"/>
                <w:bottom w:val="nil"/>
                <w:right w:val="nil"/>
                <w:between w:val="nil"/>
              </w:pBdr>
              <w:rPr>
                <w:rFonts w:eastAsia="Times New Roman" w:cs="Times New Roman"/>
                <w:szCs w:val="24"/>
                <w:lang w:val="ru-RU"/>
              </w:rPr>
            </w:pPr>
          </w:p>
          <w:p w:rsidR="00DD6C96" w:rsidRPr="00911B68" w:rsidRDefault="00DD6C96" w:rsidP="00DD6C96">
            <w:pPr>
              <w:widowControl w:val="0"/>
              <w:pBdr>
                <w:top w:val="nil"/>
                <w:left w:val="nil"/>
                <w:bottom w:val="nil"/>
                <w:right w:val="nil"/>
                <w:between w:val="nil"/>
              </w:pBdr>
              <w:rPr>
                <w:rFonts w:eastAsia="Times New Roman" w:cs="Times New Roman"/>
                <w:szCs w:val="24"/>
                <w:lang w:val="ru-RU"/>
              </w:rPr>
            </w:pPr>
          </w:p>
          <w:p w:rsidR="00DD6C96" w:rsidRPr="00911B68" w:rsidRDefault="00DD6C96" w:rsidP="00DD6C96">
            <w:pPr>
              <w:widowControl w:val="0"/>
              <w:pBdr>
                <w:top w:val="nil"/>
                <w:left w:val="nil"/>
                <w:bottom w:val="nil"/>
                <w:right w:val="nil"/>
                <w:between w:val="nil"/>
              </w:pBdr>
              <w:rPr>
                <w:rFonts w:eastAsia="Times New Roman" w:cs="Times New Roman"/>
                <w:szCs w:val="24"/>
                <w:lang w:val="ru-RU"/>
              </w:rPr>
            </w:pPr>
          </w:p>
          <w:p w:rsidR="00DD6C96" w:rsidRPr="00911B68" w:rsidRDefault="00DD6C96" w:rsidP="00DD6C96">
            <w:pPr>
              <w:widowControl w:val="0"/>
              <w:pBdr>
                <w:top w:val="nil"/>
                <w:left w:val="nil"/>
                <w:bottom w:val="nil"/>
                <w:right w:val="nil"/>
                <w:between w:val="nil"/>
              </w:pBdr>
              <w:rPr>
                <w:rFonts w:eastAsia="Times New Roman" w:cs="Times New Roman"/>
                <w:szCs w:val="24"/>
                <w:lang w:val="ru-RU"/>
              </w:rPr>
            </w:pPr>
            <w:r w:rsidRPr="00911B68">
              <w:rPr>
                <w:rFonts w:eastAsia="Times New Roman" w:cs="Times New Roman"/>
                <w:szCs w:val="24"/>
                <w:lang w:val="ru-RU"/>
              </w:rPr>
              <w:t>директор</w:t>
            </w:r>
          </w:p>
          <w:p w:rsidR="00DD6C96" w:rsidRPr="00911B68" w:rsidRDefault="00DD6C96" w:rsidP="00DD6C96">
            <w:pPr>
              <w:tabs>
                <w:tab w:val="left" w:pos="8680"/>
              </w:tabs>
              <w:rPr>
                <w:rFonts w:eastAsia="Times New Roman" w:cs="Times New Roman"/>
                <w:szCs w:val="24"/>
                <w:lang w:val="ru-RU"/>
              </w:rPr>
            </w:pPr>
            <w:r w:rsidRPr="00911B68">
              <w:rPr>
                <w:rFonts w:eastAsia="Times New Roman" w:cs="Times New Roman"/>
                <w:szCs w:val="24"/>
                <w:lang w:val="ru-RU"/>
              </w:rPr>
              <w:t>Помоћници директора,</w:t>
            </w:r>
          </w:p>
          <w:p w:rsidR="00DD6C96" w:rsidRPr="00911B68" w:rsidRDefault="00DD6C96" w:rsidP="00DD6C96">
            <w:pPr>
              <w:tabs>
                <w:tab w:val="left" w:pos="8680"/>
              </w:tabs>
              <w:rPr>
                <w:rFonts w:eastAsia="Times New Roman" w:cs="Times New Roman"/>
                <w:szCs w:val="24"/>
                <w:lang w:val="ru-RU"/>
              </w:rPr>
            </w:pPr>
            <w:r w:rsidRPr="00911B68">
              <w:rPr>
                <w:rFonts w:eastAsia="Times New Roman" w:cs="Times New Roman"/>
                <w:szCs w:val="24"/>
                <w:lang w:val="ru-RU"/>
              </w:rPr>
              <w:t>Тим за писање пројеката</w:t>
            </w:r>
          </w:p>
          <w:p w:rsidR="00DD6C96" w:rsidRPr="00911B68" w:rsidRDefault="00DD6C96" w:rsidP="00DD6C96">
            <w:pPr>
              <w:tabs>
                <w:tab w:val="left" w:pos="8680"/>
              </w:tabs>
              <w:rPr>
                <w:rFonts w:eastAsia="Times New Roman" w:cs="Times New Roman"/>
                <w:szCs w:val="24"/>
                <w:lang w:val="ru-RU"/>
              </w:rPr>
            </w:pPr>
          </w:p>
          <w:p w:rsidR="00DD6C96" w:rsidRPr="00911B68" w:rsidRDefault="00DD6C96" w:rsidP="00DD6C96">
            <w:pPr>
              <w:tabs>
                <w:tab w:val="left" w:pos="8680"/>
              </w:tabs>
              <w:rPr>
                <w:rFonts w:eastAsia="Times New Roman" w:cs="Times New Roman"/>
                <w:szCs w:val="24"/>
                <w:lang w:val="ru-RU"/>
              </w:rPr>
            </w:pPr>
          </w:p>
          <w:p w:rsidR="00DD6C96" w:rsidRPr="00911B68" w:rsidRDefault="00DD6C96" w:rsidP="00DD6C96">
            <w:pPr>
              <w:spacing w:after="0" w:line="240" w:lineRule="auto"/>
              <w:rPr>
                <w:rFonts w:eastAsia="Calibri" w:cs="Times New Roman"/>
                <w:szCs w:val="24"/>
                <w:lang w:val="ru-RU"/>
              </w:rPr>
            </w:pPr>
            <w:r w:rsidRPr="00911B68">
              <w:rPr>
                <w:rFonts w:eastAsia="Calibri" w:cs="Times New Roman"/>
                <w:szCs w:val="24"/>
                <w:lang w:val="ru-RU"/>
              </w:rPr>
              <w:t>Директор школе, помоћници директора, локална самоуправа, наставници, Ученички парламент</w:t>
            </w:r>
          </w:p>
          <w:p w:rsidR="00DD6C96" w:rsidRPr="00911B68" w:rsidRDefault="00DD6C96" w:rsidP="00DD6C96">
            <w:pPr>
              <w:spacing w:after="0" w:line="240" w:lineRule="auto"/>
              <w:rPr>
                <w:rFonts w:eastAsia="Calibri" w:cs="Times New Roman"/>
                <w:szCs w:val="24"/>
                <w:lang w:val="ru-RU"/>
              </w:rPr>
            </w:pPr>
          </w:p>
          <w:p w:rsidR="00DD6C96" w:rsidRPr="00911B68" w:rsidRDefault="00DD6C96" w:rsidP="00DD6C96">
            <w:pPr>
              <w:spacing w:after="0" w:line="240" w:lineRule="auto"/>
              <w:rPr>
                <w:rFonts w:eastAsia="Calibri" w:cs="Times New Roman"/>
                <w:szCs w:val="24"/>
                <w:lang w:val="ru-RU"/>
              </w:rPr>
            </w:pPr>
            <w:r w:rsidRPr="00911B68">
              <w:rPr>
                <w:rFonts w:eastAsia="Calibri" w:cs="Times New Roman"/>
                <w:szCs w:val="24"/>
                <w:lang w:val="ru-RU"/>
              </w:rPr>
              <w:t>Директор школе,</w:t>
            </w:r>
          </w:p>
          <w:p w:rsidR="00DD6C96" w:rsidRPr="00911B68" w:rsidRDefault="00DD6C96" w:rsidP="00DD6C96">
            <w:pPr>
              <w:spacing w:after="0" w:line="240" w:lineRule="auto"/>
              <w:rPr>
                <w:rFonts w:eastAsia="Calibri" w:cs="Times New Roman"/>
                <w:szCs w:val="24"/>
                <w:lang w:val="ru-RU"/>
              </w:rPr>
            </w:pPr>
            <w:r w:rsidRPr="00911B68">
              <w:rPr>
                <w:rFonts w:eastAsia="Calibri" w:cs="Times New Roman"/>
                <w:szCs w:val="24"/>
                <w:lang w:val="ru-RU"/>
              </w:rPr>
              <w:t>Тим за писање пројеката</w:t>
            </w:r>
          </w:p>
          <w:p w:rsidR="00DD6C96" w:rsidRPr="00911B68" w:rsidRDefault="00DD6C96" w:rsidP="00DD6C96">
            <w:pPr>
              <w:spacing w:after="0" w:line="240" w:lineRule="auto"/>
              <w:rPr>
                <w:rFonts w:eastAsia="Times New Roman" w:cs="Times New Roman"/>
                <w:szCs w:val="24"/>
                <w:lang w:val="sr-Cyrl-RS"/>
              </w:rPr>
            </w:pPr>
          </w:p>
          <w:p w:rsidR="00DD6C96" w:rsidRPr="00911B68" w:rsidRDefault="00DD6C96" w:rsidP="00DD6C96">
            <w:pPr>
              <w:spacing w:after="0" w:line="240" w:lineRule="auto"/>
              <w:rPr>
                <w:rFonts w:eastAsia="Times New Roman" w:cs="Times New Roman"/>
                <w:szCs w:val="24"/>
                <w:lang w:val="sr-Cyrl-RS"/>
              </w:rPr>
            </w:pPr>
          </w:p>
          <w:p w:rsidR="00DD6C96" w:rsidRPr="00911B68" w:rsidRDefault="00DD6C96" w:rsidP="00DD6C96">
            <w:pPr>
              <w:tabs>
                <w:tab w:val="left" w:pos="8680"/>
              </w:tabs>
              <w:rPr>
                <w:rFonts w:eastAsia="Times New Roman" w:cs="Times New Roman"/>
                <w:szCs w:val="24"/>
                <w:lang w:val="sr-Cyrl-RS"/>
              </w:rPr>
            </w:pPr>
          </w:p>
        </w:tc>
      </w:tr>
      <w:tr w:rsidR="00911B68" w:rsidRPr="00911B68" w:rsidTr="00DD6C96">
        <w:tc>
          <w:tcPr>
            <w:tcW w:w="9108" w:type="dxa"/>
            <w:gridSpan w:val="4"/>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Calibri" w:cs="Times New Roman"/>
                <w:b/>
                <w:lang w:val="sr-Cyrl-RS"/>
              </w:rPr>
            </w:pPr>
          </w:p>
        </w:tc>
      </w:tr>
      <w:tr w:rsidR="00911B68" w:rsidRPr="00911B68" w:rsidTr="00DD6C96">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lang w:val="ru-RU"/>
              </w:rPr>
            </w:pPr>
            <w:bookmarkStart w:id="43" w:name="_Toc535940315"/>
            <w:r w:rsidRPr="00911B68">
              <w:rPr>
                <w:rFonts w:eastAsia="Calibri" w:cs="Times New Roman"/>
              </w:rPr>
              <w:t>Спровођење</w:t>
            </w:r>
            <w:r w:rsidRPr="00911B68">
              <w:rPr>
                <w:rFonts w:eastAsia="Calibri" w:cs="Times New Roman"/>
                <w:lang w:val="ru-RU"/>
              </w:rPr>
              <w:t xml:space="preserve"> мера унапређивања образовно-васпитног рада на основу анализе резултата ученика на матурском испиту</w:t>
            </w:r>
            <w:bookmarkEnd w:id="43"/>
          </w:p>
          <w:p w:rsidR="00DD6C96" w:rsidRPr="00911B68" w:rsidRDefault="00DD6C96" w:rsidP="00DD6C96">
            <w:pPr>
              <w:rPr>
                <w:rFonts w:eastAsia="Calibri" w:cs="Times New Roman"/>
                <w:szCs w:val="24"/>
                <w:lang w:val="sr-Cyrl-RS"/>
              </w:rPr>
            </w:pPr>
            <w:r w:rsidRPr="00911B68">
              <w:rPr>
                <w:rFonts w:eastAsia="Calibri" w:cs="Times New Roman"/>
                <w:szCs w:val="24"/>
                <w:lang w:val="ru-RU"/>
              </w:rPr>
              <w:t>Праћење резултата које ученици постижу</w:t>
            </w:r>
            <w:r w:rsidRPr="00911B68">
              <w:rPr>
                <w:rFonts w:eastAsia="Calibri" w:cs="Times New Roman"/>
                <w:szCs w:val="24"/>
                <w:lang w:val="sr-Cyrl-RS"/>
              </w:rPr>
              <w:t>:</w:t>
            </w:r>
          </w:p>
          <w:p w:rsidR="00DD6C96" w:rsidRPr="00911B68" w:rsidRDefault="00DD6C96" w:rsidP="00DD6C96">
            <w:pPr>
              <w:rPr>
                <w:rFonts w:eastAsia="Calibri" w:cs="Times New Roman"/>
                <w:szCs w:val="24"/>
                <w:lang w:val="sr-Cyrl-RS"/>
              </w:rPr>
            </w:pPr>
            <w:r w:rsidRPr="00911B68">
              <w:rPr>
                <w:rFonts w:eastAsia="Calibri" w:cs="Times New Roman"/>
                <w:szCs w:val="24"/>
                <w:lang w:val="ru-RU"/>
              </w:rPr>
              <w:t>на матурском и њихово поређење са успехом који су ученици остварили из предмета у току школовања</w:t>
            </w:r>
          </w:p>
          <w:p w:rsidR="00DD6C96" w:rsidRPr="00911B68" w:rsidRDefault="00DD6C96" w:rsidP="00DD6C96">
            <w:pPr>
              <w:rPr>
                <w:rFonts w:eastAsia="Calibri" w:cs="Times New Roman"/>
                <w:szCs w:val="24"/>
                <w:lang w:val="sr-Cyrl-RS"/>
              </w:rPr>
            </w:pPr>
          </w:p>
          <w:p w:rsidR="00DD6C96" w:rsidRPr="00911B68" w:rsidRDefault="00DD6C96" w:rsidP="00DD6C96">
            <w:pPr>
              <w:rPr>
                <w:rFonts w:eastAsia="Calibri" w:cs="Times New Roman"/>
                <w:szCs w:val="24"/>
                <w:lang w:val="ru-RU"/>
              </w:rPr>
            </w:pPr>
            <w:r w:rsidRPr="00911B68">
              <w:rPr>
                <w:rFonts w:eastAsia="Calibri" w:cs="Times New Roman"/>
                <w:szCs w:val="24"/>
                <w:lang w:val="ru-RU"/>
              </w:rPr>
              <w:t>на завршним испитима за крај првог циклуса основног музичког образовања и на завршним испитима за крај основног музичког образовања и њихово поређење са успехом који су ученици остварили из предмета у току школовања</w:t>
            </w:r>
          </w:p>
          <w:p w:rsidR="00DD6C96" w:rsidRPr="00911B68" w:rsidRDefault="00DD6C96" w:rsidP="00DD6C96">
            <w:pPr>
              <w:rPr>
                <w:rFonts w:eastAsia="Calibri" w:cs="Times New Roman"/>
                <w:szCs w:val="24"/>
                <w:lang w:val="sr-Cyrl-RS"/>
              </w:rPr>
            </w:pPr>
            <w:r w:rsidRPr="00911B68">
              <w:rPr>
                <w:rFonts w:eastAsia="Calibri" w:cs="Times New Roman"/>
                <w:szCs w:val="24"/>
                <w:lang w:val="ru-RU"/>
              </w:rPr>
              <w:lastRenderedPageBreak/>
              <w:t>Разматрање резултата упоредне анализе на стручним већима и доношење мера унапређења у односу на добијене резултате</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b/>
                <w:szCs w:val="24"/>
                <w:lang w:val="sr-Cyrl-RS"/>
              </w:rPr>
            </w:pPr>
            <w:r w:rsidRPr="00911B68">
              <w:rPr>
                <w:rFonts w:eastAsia="Times New Roman" w:cs="Times New Roman"/>
                <w:b/>
                <w:szCs w:val="24"/>
                <w:lang w:val="ru-RU"/>
              </w:rPr>
              <w:t>јул –август 202</w:t>
            </w:r>
            <w:r w:rsidRPr="00911B68">
              <w:rPr>
                <w:rFonts w:eastAsia="Times New Roman" w:cs="Times New Roman"/>
                <w:b/>
                <w:szCs w:val="24"/>
                <w:lang w:val="sr-Cyrl-RS"/>
              </w:rPr>
              <w:t>5</w:t>
            </w: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r w:rsidRPr="00911B68">
              <w:rPr>
                <w:rFonts w:eastAsia="Times New Roman" w:cs="Times New Roman"/>
                <w:szCs w:val="24"/>
                <w:lang w:val="ru-RU"/>
              </w:rPr>
              <w:t xml:space="preserve">Резултати ученика омш и смш испраћени су кроз Извештаје о успеху ученика на крају 1. и 2.полугодишта, као и у Извештају о постигнутим резултатима ученика на матурским испитима, на такмичењима, јавним </w:t>
            </w:r>
            <w:r w:rsidRPr="00911B68">
              <w:rPr>
                <w:rFonts w:eastAsia="Times New Roman" w:cs="Times New Roman"/>
                <w:szCs w:val="24"/>
                <w:lang w:val="ru-RU"/>
              </w:rPr>
              <w:lastRenderedPageBreak/>
              <w:t>наступима ученика и наставника. Документа приложена у Извештају о остваривању Годишњег плана рада школе за шк.202</w:t>
            </w:r>
            <w:r w:rsidRPr="00911B68">
              <w:rPr>
                <w:rFonts w:eastAsia="Times New Roman" w:cs="Times New Roman"/>
                <w:szCs w:val="24"/>
                <w:lang w:val="sr-Cyrl-RS"/>
              </w:rPr>
              <w:t>4</w:t>
            </w:r>
            <w:r w:rsidRPr="00911B68">
              <w:rPr>
                <w:rFonts w:eastAsia="Times New Roman" w:cs="Times New Roman"/>
                <w:szCs w:val="24"/>
                <w:lang w:val="ru-RU"/>
              </w:rPr>
              <w:t>/202</w:t>
            </w:r>
            <w:r w:rsidRPr="00911B68">
              <w:rPr>
                <w:rFonts w:eastAsia="Times New Roman" w:cs="Times New Roman"/>
                <w:szCs w:val="24"/>
                <w:lang w:val="sr-Cyrl-RS"/>
              </w:rPr>
              <w:t>5</w:t>
            </w:r>
            <w:r w:rsidRPr="00911B68">
              <w:rPr>
                <w:rFonts w:eastAsia="Times New Roman" w:cs="Times New Roman"/>
                <w:szCs w:val="24"/>
                <w:lang w:val="ru-RU"/>
              </w:rPr>
              <w:t xml:space="preserve">.год. </w:t>
            </w: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en-GB"/>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r w:rsidRPr="00911B68">
              <w:rPr>
                <w:rFonts w:eastAsia="Times New Roman" w:cs="Times New Roman"/>
                <w:szCs w:val="24"/>
                <w:lang w:val="ru-RU"/>
              </w:rPr>
              <w:lastRenderedPageBreak/>
              <w:t xml:space="preserve"> </w:t>
            </w: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ru-RU"/>
              </w:rPr>
            </w:pPr>
            <w:r w:rsidRPr="00911B68">
              <w:rPr>
                <w:rFonts w:eastAsia="Times New Roman" w:cs="Times New Roman"/>
                <w:szCs w:val="24"/>
                <w:lang w:val="ru-RU"/>
              </w:rPr>
              <w:t>Предметни наставници,</w:t>
            </w:r>
          </w:p>
          <w:p w:rsidR="00DD6C96" w:rsidRPr="00911B68" w:rsidRDefault="00DD6C96" w:rsidP="00DD6C96">
            <w:pPr>
              <w:rPr>
                <w:rFonts w:eastAsia="Calibri" w:cs="Times New Roman"/>
                <w:szCs w:val="24"/>
                <w:lang w:val="sr-Cyrl-RS"/>
              </w:rPr>
            </w:pPr>
            <w:r w:rsidRPr="00911B68">
              <w:rPr>
                <w:rFonts w:eastAsia="Times New Roman" w:cs="Times New Roman"/>
                <w:szCs w:val="24"/>
                <w:lang w:val="ru-RU"/>
              </w:rPr>
              <w:t>Одељењске старешине</w:t>
            </w:r>
            <w:r w:rsidRPr="00911B68">
              <w:rPr>
                <w:rFonts w:eastAsia="Calibri" w:cs="Times New Roman"/>
                <w:szCs w:val="24"/>
                <w:lang w:val="sr-Cyrl-RS"/>
              </w:rPr>
              <w:t xml:space="preserve"> </w:t>
            </w:r>
          </w:p>
          <w:p w:rsidR="00DD6C96" w:rsidRPr="00911B68" w:rsidRDefault="00DD6C96" w:rsidP="00DD6C96">
            <w:pPr>
              <w:rPr>
                <w:rFonts w:eastAsia="Calibri" w:cs="Times New Roman"/>
                <w:szCs w:val="24"/>
                <w:lang w:val="sr-Cyrl-RS"/>
              </w:rPr>
            </w:pPr>
          </w:p>
          <w:p w:rsidR="00DD6C96" w:rsidRPr="00911B68" w:rsidRDefault="00DD6C96" w:rsidP="00DD6C96">
            <w:pPr>
              <w:rPr>
                <w:rFonts w:eastAsia="Times New Roman" w:cs="Times New Roman"/>
                <w:szCs w:val="24"/>
                <w:lang w:val="ru-RU"/>
              </w:rPr>
            </w:pPr>
            <w:r w:rsidRPr="00911B68">
              <w:rPr>
                <w:rFonts w:eastAsia="Times New Roman" w:cs="Times New Roman"/>
                <w:szCs w:val="24"/>
                <w:lang w:val="ru-RU"/>
              </w:rPr>
              <w:t>Педагошко-психолошка служба</w:t>
            </w: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r w:rsidRPr="00911B68">
              <w:rPr>
                <w:rFonts w:eastAsia="Times New Roman" w:cs="Times New Roman"/>
                <w:szCs w:val="24"/>
                <w:lang w:val="ru-RU"/>
              </w:rPr>
              <w:t>МПНТР,</w:t>
            </w:r>
          </w:p>
          <w:p w:rsidR="00DD6C96" w:rsidRPr="00911B68" w:rsidRDefault="00DD6C96" w:rsidP="00DD6C96">
            <w:pPr>
              <w:rPr>
                <w:rFonts w:eastAsia="Calibri" w:cs="Times New Roman"/>
                <w:szCs w:val="24"/>
                <w:lang w:val="ru-RU"/>
              </w:rPr>
            </w:pPr>
            <w:r w:rsidRPr="00911B68">
              <w:rPr>
                <w:rFonts w:eastAsia="Times New Roman" w:cs="Times New Roman"/>
                <w:szCs w:val="24"/>
                <w:lang w:val="ru-RU"/>
              </w:rPr>
              <w:t>Завод за вредновање образовања и васпитања</w:t>
            </w: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Times New Roman" w:cs="Times New Roman"/>
                <w:szCs w:val="24"/>
                <w:lang w:val="ru-RU"/>
              </w:rPr>
            </w:pPr>
            <w:r w:rsidRPr="00911B68">
              <w:rPr>
                <w:rFonts w:eastAsia="Times New Roman" w:cs="Times New Roman"/>
                <w:szCs w:val="24"/>
                <w:lang w:val="ru-RU"/>
              </w:rPr>
              <w:t>МПНТР,</w:t>
            </w:r>
          </w:p>
          <w:p w:rsidR="00DD6C96" w:rsidRPr="00911B68" w:rsidRDefault="00DD6C96" w:rsidP="00DD6C96">
            <w:pPr>
              <w:rPr>
                <w:rFonts w:eastAsia="Calibri" w:cs="Times New Roman"/>
                <w:szCs w:val="24"/>
                <w:lang w:val="ru-RU"/>
              </w:rPr>
            </w:pPr>
            <w:r w:rsidRPr="00911B68">
              <w:rPr>
                <w:rFonts w:eastAsia="Times New Roman" w:cs="Times New Roman"/>
                <w:szCs w:val="24"/>
                <w:lang w:val="ru-RU"/>
              </w:rPr>
              <w:t>Завод за вредновање образовања и васпитања, директор школе и задужени наставници-чланови комисија</w:t>
            </w:r>
          </w:p>
          <w:p w:rsidR="00DD6C96" w:rsidRPr="00911B68" w:rsidRDefault="00DD6C96" w:rsidP="00DD6C96">
            <w:pPr>
              <w:rPr>
                <w:rFonts w:eastAsia="Calibri" w:cs="Times New Roman"/>
                <w:szCs w:val="24"/>
                <w:lang w:val="ru-RU"/>
              </w:rPr>
            </w:pPr>
          </w:p>
        </w:tc>
      </w:tr>
      <w:tr w:rsidR="00911B68" w:rsidRPr="00911B68" w:rsidTr="00DD6C96">
        <w:tc>
          <w:tcPr>
            <w:tcW w:w="9108" w:type="dxa"/>
            <w:gridSpan w:val="4"/>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Calibri" w:cs="Times New Roman"/>
                <w:szCs w:val="24"/>
                <w:lang w:val="sr-Cyrl-RS"/>
              </w:rPr>
            </w:pPr>
          </w:p>
        </w:tc>
      </w:tr>
      <w:tr w:rsidR="00911B68" w:rsidRPr="00911B68" w:rsidTr="00DD6C96">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sr-Cyrl-RS"/>
              </w:rPr>
            </w:pPr>
            <w:bookmarkStart w:id="44" w:name="_Toc535940316"/>
            <w:r w:rsidRPr="00911B68">
              <w:rPr>
                <w:rFonts w:eastAsia="Calibri" w:cs="Times New Roman"/>
                <w:szCs w:val="24"/>
                <w:lang w:val="sr-Cyrl-RS"/>
              </w:rPr>
              <w:t>Спровођење</w:t>
            </w:r>
            <w:r w:rsidRPr="00911B68">
              <w:rPr>
                <w:rFonts w:eastAsia="Calibri" w:cs="Times New Roman"/>
                <w:szCs w:val="24"/>
                <w:lang w:val="ru-RU"/>
              </w:rPr>
              <w:t xml:space="preserve"> мера за унапређивање доступности одговарајућих облика подршке и разумних прилагођавања и квалитета образовања и васпитања </w:t>
            </w:r>
            <w:r w:rsidRPr="00911B68">
              <w:rPr>
                <w:rFonts w:eastAsia="Calibri" w:cs="Times New Roman"/>
                <w:szCs w:val="24"/>
                <w:lang w:val="ru-RU"/>
              </w:rPr>
              <w:lastRenderedPageBreak/>
              <w:t>за ученике којима је потребна додатна подршка</w:t>
            </w:r>
            <w:bookmarkEnd w:id="44"/>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ru-RU"/>
              </w:rPr>
              <w:t xml:space="preserve">Идентификовање ученика Индивидуални разговори </w:t>
            </w:r>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ru-RU"/>
              </w:rPr>
              <w:t>Диференцијација и индивидуализација наставе</w:t>
            </w:r>
          </w:p>
          <w:p w:rsidR="00DD6C96" w:rsidRPr="00911B68" w:rsidRDefault="00DD6C96" w:rsidP="00DD6C96">
            <w:pPr>
              <w:rPr>
                <w:rFonts w:eastAsia="Calibri" w:cs="Times New Roman"/>
                <w:szCs w:val="24"/>
                <w:lang w:val="sr-Cyrl-RS"/>
              </w:rPr>
            </w:pPr>
            <w:r w:rsidRPr="00911B68">
              <w:rPr>
                <w:rFonts w:eastAsia="Times New Roman" w:cs="Times New Roman"/>
                <w:szCs w:val="24"/>
                <w:lang w:val="ru-RU"/>
              </w:rPr>
              <w:t>Израда планова прилагођавања и ИОП-а за ученике којима је потребна додатна подршка</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r w:rsidRPr="00911B68">
              <w:rPr>
                <w:rFonts w:eastAsia="Times New Roman" w:cs="Times New Roman"/>
                <w:szCs w:val="24"/>
              </w:rPr>
              <w:t>Током школске године</w:t>
            </w: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Calibri" w:cs="Times New Roman"/>
                <w:szCs w:val="24"/>
                <w:lang w:val="sr-Cyrl-RS"/>
              </w:rPr>
            </w:pPr>
            <w:r w:rsidRPr="00911B68">
              <w:rPr>
                <w:rFonts w:eastAsia="Times New Roman" w:cs="Times New Roman"/>
                <w:szCs w:val="24"/>
                <w:lang w:val="en-GB"/>
              </w:rPr>
              <w:t>Пр</w:t>
            </w:r>
            <w:r w:rsidRPr="00911B68">
              <w:rPr>
                <w:rFonts w:eastAsia="Times New Roman" w:cs="Times New Roman"/>
                <w:szCs w:val="24"/>
                <w:lang w:val="sr-Cyrl-RS"/>
              </w:rPr>
              <w:t>аћење напредовања ученика у инклузији</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r w:rsidRPr="00911B68">
              <w:rPr>
                <w:rFonts w:eastAsia="Times New Roman" w:cs="Times New Roman"/>
                <w:szCs w:val="24"/>
                <w:lang w:val="ru-RU"/>
              </w:rPr>
              <w:lastRenderedPageBreak/>
              <w:t xml:space="preserve"> </w:t>
            </w: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sr-Cyrl-RS"/>
              </w:rPr>
              <w:t>Тим за инклузију</w:t>
            </w: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ru-RU"/>
              </w:rPr>
            </w:pPr>
            <w:r w:rsidRPr="00911B68">
              <w:rPr>
                <w:rFonts w:eastAsia="Times New Roman" w:cs="Times New Roman"/>
                <w:szCs w:val="24"/>
                <w:lang w:val="ru-RU"/>
              </w:rPr>
              <w:t>Предметни наставници,</w:t>
            </w:r>
          </w:p>
          <w:p w:rsidR="00DD6C96" w:rsidRPr="00911B68" w:rsidRDefault="00DD6C96" w:rsidP="00DD6C96">
            <w:pPr>
              <w:rPr>
                <w:rFonts w:eastAsia="Calibri" w:cs="Times New Roman"/>
                <w:szCs w:val="24"/>
                <w:lang w:val="sr-Cyrl-RS"/>
              </w:rPr>
            </w:pPr>
            <w:r w:rsidRPr="00911B68">
              <w:rPr>
                <w:rFonts w:eastAsia="Times New Roman" w:cs="Times New Roman"/>
                <w:szCs w:val="24"/>
                <w:lang w:val="ru-RU"/>
              </w:rPr>
              <w:t>Одељењске старешине</w:t>
            </w:r>
            <w:r w:rsidRPr="00911B68">
              <w:rPr>
                <w:rFonts w:eastAsia="Calibri" w:cs="Times New Roman"/>
                <w:szCs w:val="24"/>
                <w:lang w:val="sr-Cyrl-RS"/>
              </w:rPr>
              <w:t xml:space="preserve"> </w:t>
            </w:r>
          </w:p>
          <w:p w:rsidR="00DD6C96" w:rsidRPr="00911B68" w:rsidRDefault="00DD6C96" w:rsidP="00DD6C96">
            <w:pPr>
              <w:rPr>
                <w:rFonts w:eastAsia="Calibri" w:cs="Times New Roman"/>
                <w:szCs w:val="24"/>
                <w:lang w:val="sr-Cyrl-RS"/>
              </w:rPr>
            </w:pPr>
          </w:p>
          <w:p w:rsidR="00DD6C96" w:rsidRPr="00911B68" w:rsidRDefault="00DD6C96" w:rsidP="00DD6C96">
            <w:pPr>
              <w:rPr>
                <w:rFonts w:eastAsia="Times New Roman" w:cs="Times New Roman"/>
                <w:szCs w:val="24"/>
                <w:lang w:val="ru-RU"/>
              </w:rPr>
            </w:pPr>
            <w:r w:rsidRPr="00911B68">
              <w:rPr>
                <w:rFonts w:eastAsia="Times New Roman" w:cs="Times New Roman"/>
                <w:szCs w:val="24"/>
                <w:lang w:val="ru-RU"/>
              </w:rPr>
              <w:t>Педагошко-психолошка служба</w:t>
            </w:r>
          </w:p>
          <w:p w:rsidR="00DD6C96" w:rsidRPr="00911B68" w:rsidRDefault="00DD6C96" w:rsidP="00DD6C96">
            <w:pPr>
              <w:rPr>
                <w:rFonts w:eastAsia="Calibri" w:cs="Times New Roman"/>
                <w:szCs w:val="24"/>
                <w:lang w:val="ru-RU"/>
              </w:rPr>
            </w:pPr>
            <w:r w:rsidRPr="00911B68">
              <w:rPr>
                <w:rFonts w:eastAsia="Times New Roman" w:cs="Times New Roman"/>
                <w:szCs w:val="24"/>
                <w:lang w:val="ru-RU"/>
              </w:rPr>
              <w:t>- приликом посета часовима</w:t>
            </w: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tc>
      </w:tr>
      <w:tr w:rsidR="00911B68" w:rsidRPr="00911B68" w:rsidTr="00DD6C96">
        <w:tc>
          <w:tcPr>
            <w:tcW w:w="9108" w:type="dxa"/>
            <w:gridSpan w:val="4"/>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sr-Cyrl-RS"/>
              </w:rPr>
            </w:pPr>
          </w:p>
        </w:tc>
      </w:tr>
      <w:tr w:rsidR="00911B68" w:rsidRPr="00911B68" w:rsidTr="00DD6C96">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bookmarkStart w:id="45" w:name="_Toc535940317"/>
            <w:r w:rsidRPr="00911B68">
              <w:rPr>
                <w:rFonts w:eastAsia="Calibri" w:cs="Times New Roman"/>
                <w:szCs w:val="24"/>
                <w:lang w:val="sr-Cyrl-RS"/>
              </w:rPr>
              <w:t>Спровођење</w:t>
            </w:r>
            <w:r w:rsidRPr="00911B68">
              <w:rPr>
                <w:rFonts w:eastAsia="Calibri" w:cs="Times New Roman"/>
                <w:szCs w:val="24"/>
                <w:lang w:val="ru-RU"/>
              </w:rPr>
              <w:t xml:space="preserve"> рада са талентованим и надареним ученицима</w:t>
            </w:r>
            <w:bookmarkEnd w:id="45"/>
          </w:p>
          <w:p w:rsidR="00DD6C96" w:rsidRPr="00911B68" w:rsidRDefault="00DD6C96" w:rsidP="00DD6C96">
            <w:pPr>
              <w:rPr>
                <w:rFonts w:eastAsia="Times New Roman" w:cs="Times New Roman"/>
                <w:szCs w:val="24"/>
                <w:lang w:val="ru-RU"/>
              </w:rPr>
            </w:pPr>
            <w:r w:rsidRPr="00911B68">
              <w:rPr>
                <w:rFonts w:eastAsia="Times New Roman" w:cs="Times New Roman"/>
                <w:szCs w:val="24"/>
                <w:lang w:val="ru-RU"/>
              </w:rPr>
              <w:t>-Идентификовање ученика који показују истакнуту даровитост и надпросечан напредак</w:t>
            </w: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ru-RU"/>
              </w:rPr>
            </w:pPr>
            <w:r w:rsidRPr="00911B68">
              <w:rPr>
                <w:rFonts w:eastAsia="Times New Roman" w:cs="Times New Roman"/>
                <w:szCs w:val="24"/>
                <w:lang w:val="ru-RU"/>
              </w:rPr>
              <w:t>-Диференцијација и индивидуализација наставе</w:t>
            </w: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ru-RU"/>
              </w:rPr>
            </w:pPr>
            <w:r w:rsidRPr="00911B68">
              <w:rPr>
                <w:rFonts w:eastAsia="Times New Roman" w:cs="Times New Roman"/>
                <w:szCs w:val="24"/>
                <w:lang w:val="ru-RU"/>
              </w:rPr>
              <w:t>-Успостављње сарадње са високошколским установама и универзитетским професорима</w:t>
            </w:r>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ru-RU"/>
              </w:rPr>
              <w:t xml:space="preserve"> </w:t>
            </w:r>
          </w:p>
          <w:p w:rsidR="00DD6C96" w:rsidRPr="00911B68" w:rsidRDefault="00DD6C96" w:rsidP="00DD6C96">
            <w:pPr>
              <w:rPr>
                <w:rFonts w:eastAsia="Calibri" w:cs="Times New Roman"/>
                <w:szCs w:val="24"/>
                <w:lang w:val="sr-Cyrl-RS"/>
              </w:rPr>
            </w:pPr>
            <w:r w:rsidRPr="00911B68">
              <w:rPr>
                <w:rFonts w:eastAsia="Times New Roman" w:cs="Times New Roman"/>
                <w:szCs w:val="24"/>
                <w:lang w:val="sr-Cyrl-RS"/>
              </w:rPr>
              <w:t>-О</w:t>
            </w:r>
            <w:r w:rsidRPr="00911B68">
              <w:rPr>
                <w:rFonts w:eastAsia="Times New Roman" w:cs="Times New Roman"/>
                <w:szCs w:val="24"/>
              </w:rPr>
              <w:t>длас</w:t>
            </w:r>
            <w:r w:rsidRPr="00911B68">
              <w:rPr>
                <w:rFonts w:eastAsia="Times New Roman" w:cs="Times New Roman"/>
                <w:szCs w:val="24"/>
                <w:lang w:val="sr-Cyrl-RS"/>
              </w:rPr>
              <w:t>ци</w:t>
            </w:r>
            <w:r w:rsidRPr="00911B68">
              <w:rPr>
                <w:rFonts w:eastAsia="Times New Roman" w:cs="Times New Roman"/>
                <w:szCs w:val="24"/>
              </w:rPr>
              <w:t xml:space="preserve"> на такмичења</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Times New Roman" w:cs="Times New Roman"/>
                <w:szCs w:val="24"/>
              </w:rPr>
            </w:pPr>
            <w:r w:rsidRPr="00911B68">
              <w:rPr>
                <w:rFonts w:eastAsia="Times New Roman" w:cs="Times New Roman"/>
                <w:szCs w:val="24"/>
              </w:rPr>
              <w:t>Током школске године</w:t>
            </w:r>
          </w:p>
          <w:p w:rsidR="00DD6C96" w:rsidRPr="00911B68" w:rsidRDefault="00DD6C96" w:rsidP="00DD6C96">
            <w:pPr>
              <w:rPr>
                <w:rFonts w:eastAsia="Times New Roman" w:cs="Times New Roman"/>
                <w:szCs w:val="24"/>
              </w:rPr>
            </w:pPr>
          </w:p>
          <w:p w:rsidR="00DD6C96" w:rsidRPr="00911B68" w:rsidRDefault="00DD6C96" w:rsidP="00DD6C96">
            <w:pPr>
              <w:rPr>
                <w:rFonts w:eastAsia="Times New Roman" w:cs="Times New Roman"/>
                <w:szCs w:val="24"/>
              </w:rPr>
            </w:pPr>
          </w:p>
          <w:p w:rsidR="00DD6C96" w:rsidRPr="00911B68" w:rsidRDefault="00DD6C96" w:rsidP="00DD6C96">
            <w:pPr>
              <w:rPr>
                <w:rFonts w:eastAsia="Times New Roman" w:cs="Times New Roman"/>
                <w:b/>
                <w:szCs w:val="24"/>
                <w:lang w:val="sr-Cyrl-RS"/>
              </w:rPr>
            </w:pPr>
            <w:r w:rsidRPr="00911B68">
              <w:rPr>
                <w:rFonts w:eastAsia="Times New Roman" w:cs="Times New Roman"/>
                <w:b/>
                <w:szCs w:val="24"/>
                <w:lang w:val="sr-Cyrl-RS"/>
              </w:rPr>
              <w:t>Током школске године</w:t>
            </w: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Сарадња са професорима Академије уметности у Новом Саду, Факултета музичке академије у Београду, као и музичким академијама у Љубљани и Бечу</w:t>
            </w: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 xml:space="preserve">-такмичења ученика поново су </w:t>
            </w:r>
            <w:r w:rsidRPr="00911B68">
              <w:rPr>
                <w:rFonts w:eastAsia="Calibri" w:cs="Times New Roman"/>
                <w:szCs w:val="24"/>
                <w:lang w:val="sr-Cyrl-RS"/>
              </w:rPr>
              <w:lastRenderedPageBreak/>
              <w:t>организована уживо, на којима су наши ученици постигли завидне резултате</w:t>
            </w:r>
          </w:p>
          <w:p w:rsidR="00DD6C96" w:rsidRPr="00911B68" w:rsidRDefault="00DD6C96" w:rsidP="00DD6C96">
            <w:pPr>
              <w:rPr>
                <w:rFonts w:eastAsia="Calibri" w:cs="Times New Roman"/>
                <w:szCs w:val="24"/>
                <w:lang w:val="en-GB"/>
              </w:rPr>
            </w:pPr>
            <w:r w:rsidRPr="00911B68">
              <w:rPr>
                <w:rFonts w:eastAsia="Calibri" w:cs="Times New Roman"/>
                <w:szCs w:val="24"/>
                <w:lang w:val="sr-Cyrl-RS"/>
              </w:rPr>
              <w:t xml:space="preserve">Учешће на такмичењима  у </w:t>
            </w:r>
            <w:r w:rsidRPr="00911B68">
              <w:rPr>
                <w:rFonts w:eastAsia="Calibri" w:cs="Times New Roman"/>
                <w:szCs w:val="24"/>
                <w:lang w:val="en-GB"/>
              </w:rPr>
              <w:t>периоду мсрт-јун 202</w:t>
            </w:r>
            <w:r w:rsidRPr="00911B68">
              <w:rPr>
                <w:rFonts w:eastAsia="Calibri" w:cs="Times New Roman"/>
                <w:szCs w:val="24"/>
                <w:lang w:val="sr-Cyrl-RS"/>
              </w:rPr>
              <w:t>5</w:t>
            </w:r>
            <w:r w:rsidRPr="00911B68">
              <w:rPr>
                <w:rFonts w:eastAsia="Calibri" w:cs="Times New Roman"/>
                <w:szCs w:val="24"/>
                <w:lang w:val="en-GB"/>
              </w:rPr>
              <w:t>.</w:t>
            </w:r>
          </w:p>
          <w:p w:rsidR="00DD6C96" w:rsidRPr="00911B68" w:rsidRDefault="00DD6C96" w:rsidP="00DD6C96">
            <w:pPr>
              <w:rPr>
                <w:rFonts w:eastAsia="Calibri" w:cs="Times New Roman"/>
                <w:szCs w:val="24"/>
                <w:lang w:val="en-GB"/>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r w:rsidRPr="00911B68">
              <w:rPr>
                <w:rFonts w:eastAsia="Times New Roman" w:cs="Times New Roman"/>
                <w:szCs w:val="24"/>
                <w:lang w:val="ru-RU"/>
              </w:rPr>
              <w:lastRenderedPageBreak/>
              <w:t xml:space="preserve"> </w:t>
            </w: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Times New Roman" w:cs="Times New Roman"/>
                <w:szCs w:val="24"/>
              </w:rPr>
            </w:pPr>
            <w:r w:rsidRPr="00911B68">
              <w:rPr>
                <w:rFonts w:eastAsia="Times New Roman" w:cs="Times New Roman"/>
                <w:szCs w:val="24"/>
              </w:rPr>
              <w:t>Предметни наставници,</w:t>
            </w:r>
          </w:p>
          <w:p w:rsidR="00DD6C96" w:rsidRPr="00911B68" w:rsidRDefault="00DD6C96" w:rsidP="00DD6C96">
            <w:pPr>
              <w:rPr>
                <w:rFonts w:eastAsia="Times New Roman" w:cs="Times New Roman"/>
                <w:szCs w:val="24"/>
              </w:rPr>
            </w:pPr>
            <w:r w:rsidRPr="00911B68">
              <w:rPr>
                <w:rFonts w:eastAsia="Times New Roman" w:cs="Times New Roman"/>
                <w:szCs w:val="24"/>
              </w:rPr>
              <w:t>Одељењске старешине</w:t>
            </w:r>
          </w:p>
          <w:p w:rsidR="00DD6C96" w:rsidRPr="00911B68" w:rsidRDefault="00DD6C96" w:rsidP="00DD6C96">
            <w:pPr>
              <w:rPr>
                <w:rFonts w:eastAsia="Times New Roman" w:cs="Times New Roman"/>
                <w:szCs w:val="24"/>
              </w:rPr>
            </w:pPr>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sr-Cyrl-RS"/>
              </w:rPr>
              <w:t>Тим за КВиС</w:t>
            </w: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sr-Cyrl-RS"/>
              </w:rPr>
              <w:lastRenderedPageBreak/>
              <w:t>Извештај о постигнутим резултатима ученика на такмичењима</w:t>
            </w: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Calibri" w:cs="Times New Roman"/>
                <w:szCs w:val="24"/>
                <w:lang w:val="sr-Cyrl-RS"/>
              </w:rPr>
            </w:pPr>
            <w:r w:rsidRPr="00911B68">
              <w:rPr>
                <w:rFonts w:eastAsia="Times New Roman" w:cs="Times New Roman"/>
                <w:szCs w:val="24"/>
                <w:lang w:val="sr-Cyrl-RS"/>
              </w:rPr>
              <w:t>Предметни наставници</w:t>
            </w:r>
          </w:p>
        </w:tc>
      </w:tr>
      <w:tr w:rsidR="00911B68" w:rsidRPr="00911B68" w:rsidTr="00DD6C96">
        <w:tc>
          <w:tcPr>
            <w:tcW w:w="9108" w:type="dxa"/>
            <w:gridSpan w:val="4"/>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Calibri" w:cs="Times New Roman"/>
                <w:szCs w:val="24"/>
                <w:lang w:val="sr-Cyrl-RS"/>
              </w:rPr>
            </w:pPr>
          </w:p>
        </w:tc>
      </w:tr>
      <w:tr w:rsidR="00911B68" w:rsidRPr="00911B68" w:rsidTr="00DD6C96">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bookmarkStart w:id="46" w:name="_Toc535940318"/>
            <w:r w:rsidRPr="00911B68">
              <w:rPr>
                <w:rFonts w:eastAsia="Calibri" w:cs="Times New Roman"/>
                <w:szCs w:val="24"/>
                <w:lang w:val="sr-Cyrl-RS"/>
              </w:rPr>
              <w:t>Спровођење плана</w:t>
            </w:r>
            <w:r w:rsidRPr="00911B68">
              <w:rPr>
                <w:rFonts w:eastAsia="Calibri" w:cs="Times New Roman"/>
                <w:szCs w:val="24"/>
                <w:lang w:val="ru-RU"/>
              </w:rPr>
              <w:t xml:space="preserve"> заштите од насиља, злостављања и занемаривања, као и повећана сарадња међу ученицим</w:t>
            </w:r>
            <w:r w:rsidRPr="00911B68">
              <w:rPr>
                <w:rFonts w:eastAsia="Calibri" w:cs="Times New Roman"/>
                <w:szCs w:val="24"/>
              </w:rPr>
              <w:t>a</w:t>
            </w:r>
            <w:r w:rsidRPr="00911B68">
              <w:rPr>
                <w:rFonts w:eastAsia="Calibri" w:cs="Times New Roman"/>
                <w:szCs w:val="24"/>
                <w:lang w:val="ru-RU"/>
              </w:rPr>
              <w:t xml:space="preserve"> и родитељима, запосленима и ученицима и запосленима</w:t>
            </w:r>
            <w:bookmarkEnd w:id="46"/>
          </w:p>
          <w:p w:rsidR="00DD6C96" w:rsidRPr="00911B68" w:rsidRDefault="00DD6C96" w:rsidP="00DD6C96">
            <w:pPr>
              <w:rPr>
                <w:rFonts w:eastAsia="Calibri" w:cs="Times New Roman"/>
                <w:szCs w:val="24"/>
                <w:lang w:val="ru-RU"/>
              </w:rPr>
            </w:pPr>
            <w:r w:rsidRPr="00911B68">
              <w:rPr>
                <w:rFonts w:eastAsia="Calibri" w:cs="Times New Roman"/>
                <w:szCs w:val="24"/>
                <w:lang w:val="ru-RU"/>
              </w:rPr>
              <w:t>-очување тренутне школске климе и програме превенције кроз рад Ученичког парламента, наставника, одељенских старешина и ПП службе.</w:t>
            </w:r>
          </w:p>
          <w:p w:rsidR="00DD6C96" w:rsidRPr="00911B68" w:rsidRDefault="00DD6C96" w:rsidP="00DD6C96">
            <w:pPr>
              <w:rPr>
                <w:rFonts w:eastAsia="Calibri" w:cs="Times New Roman"/>
                <w:szCs w:val="24"/>
                <w:lang w:val="ru-RU"/>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rPr>
            </w:pPr>
            <w:r w:rsidRPr="00911B68">
              <w:rPr>
                <w:rFonts w:eastAsia="Times New Roman" w:cs="Times New Roman"/>
                <w:szCs w:val="24"/>
              </w:rPr>
              <w:t>Континуирано</w:t>
            </w:r>
          </w:p>
          <w:p w:rsidR="00DD6C96" w:rsidRPr="00911B68" w:rsidRDefault="00DD6C96" w:rsidP="00DD6C96">
            <w:pPr>
              <w:rPr>
                <w:rFonts w:eastAsia="Times New Roman" w:cs="Times New Roman"/>
                <w:szCs w:val="24"/>
              </w:rPr>
            </w:pPr>
          </w:p>
          <w:p w:rsidR="00DD6C96" w:rsidRPr="00911B68" w:rsidRDefault="00DD6C96" w:rsidP="00DD6C96">
            <w:pPr>
              <w:rPr>
                <w:rFonts w:eastAsia="Times New Roman" w:cs="Times New Roman"/>
                <w:szCs w:val="24"/>
              </w:rPr>
            </w:pPr>
          </w:p>
          <w:p w:rsidR="00DD6C96" w:rsidRPr="00911B68" w:rsidRDefault="00DD6C96" w:rsidP="00DD6C96">
            <w:pPr>
              <w:rPr>
                <w:rFonts w:eastAsia="Times New Roman" w:cs="Times New Roman"/>
                <w:szCs w:val="24"/>
              </w:rPr>
            </w:pPr>
          </w:p>
          <w:p w:rsidR="00DD6C96" w:rsidRPr="00911B68" w:rsidRDefault="00DD6C96" w:rsidP="00DD6C96">
            <w:pPr>
              <w:rPr>
                <w:rFonts w:eastAsia="Times New Roman" w:cs="Times New Roman"/>
                <w:szCs w:val="24"/>
              </w:rPr>
            </w:pPr>
          </w:p>
          <w:p w:rsidR="00DD6C96" w:rsidRPr="00911B68" w:rsidRDefault="00DD6C96" w:rsidP="00DD6C96">
            <w:pPr>
              <w:rPr>
                <w:rFonts w:eastAsia="Times New Roman" w:cs="Times New Roman"/>
                <w:szCs w:val="24"/>
                <w:lang w:val="sr-Cyrl-RS"/>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Times New Roman" w:cs="Times New Roman"/>
                <w:szCs w:val="24"/>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r w:rsidRPr="00911B68">
              <w:rPr>
                <w:rFonts w:eastAsia="Times New Roman" w:cs="Times New Roman"/>
                <w:szCs w:val="24"/>
              </w:rPr>
              <w:t>Директор, сви запослени и ученици</w:t>
            </w:r>
            <w:r w:rsidRPr="00911B68">
              <w:rPr>
                <w:rFonts w:eastAsia="Times New Roman" w:cs="Times New Roman"/>
                <w:szCs w:val="24"/>
                <w:lang w:val="sr-Cyrl-RS"/>
              </w:rPr>
              <w:t>,</w:t>
            </w:r>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sr-Cyrl-RS"/>
              </w:rPr>
              <w:t>Тим за заштиту, Ученички парламент</w:t>
            </w:r>
          </w:p>
          <w:p w:rsidR="00DD6C96" w:rsidRPr="00911B68" w:rsidRDefault="00DD6C96" w:rsidP="00DD6C96">
            <w:pPr>
              <w:rPr>
                <w:rFonts w:eastAsia="Times New Roman" w:cs="Times New Roman"/>
                <w:szCs w:val="24"/>
                <w:lang w:val="sr-Cyrl-RS"/>
              </w:rPr>
            </w:pPr>
          </w:p>
        </w:tc>
      </w:tr>
      <w:tr w:rsidR="00911B68" w:rsidRPr="00911B68" w:rsidTr="00DD6C96">
        <w:trPr>
          <w:trHeight w:val="305"/>
        </w:trPr>
        <w:tc>
          <w:tcPr>
            <w:tcW w:w="9108" w:type="dxa"/>
            <w:gridSpan w:val="4"/>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rPr>
                <w:rFonts w:eastAsia="Calibri" w:cs="Times New Roman"/>
                <w:szCs w:val="24"/>
                <w:lang w:val="sr-Cyrl-RS"/>
              </w:rPr>
            </w:pPr>
          </w:p>
        </w:tc>
      </w:tr>
      <w:tr w:rsidR="00911B68" w:rsidRPr="00911B68" w:rsidTr="00DD6C96">
        <w:trPr>
          <w:trHeight w:val="4112"/>
        </w:trPr>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sr-Cyrl-RS"/>
              </w:rPr>
            </w:pPr>
            <w:bookmarkStart w:id="47" w:name="_Toc535940319"/>
            <w:r w:rsidRPr="00911B68">
              <w:rPr>
                <w:rFonts w:eastAsia="Calibri" w:cs="Times New Roman"/>
                <w:szCs w:val="24"/>
                <w:lang w:val="ru-RU"/>
              </w:rPr>
              <w:t>План мера превенције осипања ученика</w:t>
            </w:r>
            <w:bookmarkEnd w:id="47"/>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Континуирано праћење рада ученика ОМШ и наставника Идентификовање ученика СМШ који су под ризиком од напуштања школе</w:t>
            </w: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Подршка ученицима који су под ризиком од напуштања школе кроз допунску наставу и вршњачку подршку у учењу</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sr-Cyrl-RS"/>
              </w:rPr>
            </w:pPr>
          </w:p>
          <w:p w:rsidR="00DD6C96" w:rsidRPr="00911B68" w:rsidRDefault="00DD6C96" w:rsidP="00DD6C96">
            <w:pPr>
              <w:rPr>
                <w:rFonts w:eastAsia="Times New Roman" w:cs="Times New Roman"/>
                <w:szCs w:val="24"/>
                <w:lang w:val="sr-Cyrl-RS"/>
              </w:rPr>
            </w:pPr>
            <w:r w:rsidRPr="00911B68">
              <w:rPr>
                <w:rFonts w:eastAsia="Calibri" w:cs="Times New Roman"/>
                <w:szCs w:val="24"/>
                <w:lang w:val="sr-Cyrl-RS"/>
              </w:rPr>
              <w:t>У току школске године</w:t>
            </w: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Calibri" w:cs="Times New Roman"/>
                <w:szCs w:val="24"/>
                <w:lang w:val="sr-Cyrl-RS"/>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Директор, помоћници директора, стручна служба</w:t>
            </w: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Одељењске старешине,</w:t>
            </w: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Предметни наставници,</w:t>
            </w: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Ученички парламент</w:t>
            </w:r>
          </w:p>
        </w:tc>
      </w:tr>
      <w:tr w:rsidR="00911B68" w:rsidRPr="00911B68" w:rsidTr="00DD6C96">
        <w:tc>
          <w:tcPr>
            <w:tcW w:w="9108" w:type="dxa"/>
            <w:gridSpan w:val="4"/>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Calibri" w:cs="Times New Roman"/>
                <w:b/>
                <w:szCs w:val="24"/>
                <w:lang w:val="sr-Cyrl-RS"/>
              </w:rPr>
            </w:pPr>
          </w:p>
        </w:tc>
      </w:tr>
      <w:tr w:rsidR="00911B68" w:rsidRPr="00911B68" w:rsidTr="00DD6C96">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bookmarkStart w:id="48" w:name="_Toc535940320"/>
            <w:r w:rsidRPr="00911B68">
              <w:rPr>
                <w:rFonts w:eastAsia="Calibri" w:cs="Times New Roman"/>
                <w:szCs w:val="24"/>
                <w:lang w:val="ru-RU"/>
              </w:rPr>
              <w:t xml:space="preserve">План припреме за испите којима се завршава одређени ниво и врста образовања - матурски испит и </w:t>
            </w:r>
            <w:r w:rsidRPr="00911B68">
              <w:rPr>
                <w:rFonts w:eastAsia="Calibri" w:cs="Times New Roman"/>
                <w:szCs w:val="24"/>
                <w:lang w:val="ru-RU"/>
              </w:rPr>
              <w:lastRenderedPageBreak/>
              <w:t>завршни испити</w:t>
            </w:r>
            <w:bookmarkEnd w:id="48"/>
          </w:p>
          <w:p w:rsidR="00DD6C96" w:rsidRPr="00911B68" w:rsidRDefault="00DD6C96" w:rsidP="00DD6C96">
            <w:pPr>
              <w:rPr>
                <w:rFonts w:eastAsia="Calibri" w:cs="Times New Roman"/>
                <w:szCs w:val="24"/>
                <w:lang w:val="ru-RU"/>
              </w:rPr>
            </w:pPr>
            <w:r w:rsidRPr="00911B68">
              <w:rPr>
                <w:rFonts w:eastAsia="Calibri" w:cs="Times New Roman"/>
                <w:szCs w:val="24"/>
                <w:lang w:val="ru-RU"/>
              </w:rPr>
              <w:t>одржати добре резултате које ученици постижу годишњим испитима на крају првог циклуса основном музичког образовања, завршним испитима за крај основног музичког образовања, на матурским испитима, као и резултате које постижу на пријемним испитима на факултетима и високим школама</w:t>
            </w:r>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ru-RU"/>
              </w:rPr>
              <w:t xml:space="preserve">Припрема ученика за полагање матурског </w:t>
            </w:r>
            <w:r w:rsidRPr="00911B68">
              <w:rPr>
                <w:rFonts w:eastAsia="Times New Roman" w:cs="Times New Roman"/>
                <w:szCs w:val="24"/>
                <w:lang w:val="sr-Cyrl-RS"/>
              </w:rPr>
              <w:t>и годишњих испита</w:t>
            </w:r>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ru-RU"/>
              </w:rPr>
              <w:t>Извештај о успеху ученика на испитима</w:t>
            </w:r>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ru-RU"/>
              </w:rPr>
              <w:t>Анализа успеха ученика на испитима</w:t>
            </w:r>
          </w:p>
          <w:p w:rsidR="00DD6C96" w:rsidRPr="00911B68" w:rsidRDefault="00DD6C96" w:rsidP="00DD6C96">
            <w:pPr>
              <w:rPr>
                <w:rFonts w:eastAsia="Calibri" w:cs="Times New Roman"/>
                <w:szCs w:val="24"/>
                <w:lang w:val="sr-Cyrl-RS"/>
              </w:rPr>
            </w:pPr>
            <w:r w:rsidRPr="00911B68">
              <w:rPr>
                <w:rFonts w:eastAsia="Times New Roman" w:cs="Times New Roman"/>
                <w:szCs w:val="24"/>
                <w:lang w:val="ru-RU"/>
              </w:rPr>
              <w:t>Разматрање резултата анализе и предлог мера унапређења</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Times New Roman" w:cs="Times New Roman"/>
                <w:szCs w:val="24"/>
                <w:lang w:val="sr-Cyrl-RS"/>
              </w:rPr>
            </w:pPr>
            <w:r w:rsidRPr="00911B68">
              <w:rPr>
                <w:rFonts w:eastAsia="Times New Roman" w:cs="Times New Roman"/>
                <w:szCs w:val="24"/>
              </w:rPr>
              <w:t>фебруар-</w:t>
            </w:r>
            <w:r w:rsidRPr="00911B68">
              <w:rPr>
                <w:rFonts w:eastAsia="Times New Roman" w:cs="Times New Roman"/>
                <w:szCs w:val="24"/>
                <w:lang w:val="sr-Cyrl-RS"/>
              </w:rPr>
              <w:t>август</w:t>
            </w: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sr-Cyrl-RS"/>
              </w:rPr>
              <w:t>Током 2. полугодишта</w:t>
            </w: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Август шк.2025. г.</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Times New Roman" w:cs="Times New Roman"/>
                <w:szCs w:val="24"/>
                <w:lang w:val="ru-RU"/>
              </w:rPr>
            </w:pPr>
            <w:r w:rsidRPr="00911B68">
              <w:rPr>
                <w:rFonts w:eastAsia="Times New Roman" w:cs="Times New Roman"/>
                <w:szCs w:val="24"/>
                <w:lang w:val="ru-RU"/>
              </w:rPr>
              <w:t xml:space="preserve">Стручна већа за област предмета </w:t>
            </w: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ru-RU"/>
              </w:rPr>
              <w:t>Предметни наставници</w:t>
            </w: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ru-RU"/>
              </w:rPr>
              <w:t>Одељењске старешине</w:t>
            </w: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ru-RU"/>
              </w:rPr>
            </w:pPr>
            <w:r w:rsidRPr="00911B68">
              <w:rPr>
                <w:rFonts w:eastAsia="Times New Roman" w:cs="Times New Roman"/>
                <w:szCs w:val="24"/>
                <w:lang w:val="ru-RU"/>
              </w:rPr>
              <w:t>Педагошко-психолошка служба школе</w:t>
            </w: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r w:rsidRPr="00911B68">
              <w:rPr>
                <w:rFonts w:eastAsia="Times New Roman" w:cs="Times New Roman"/>
                <w:szCs w:val="24"/>
                <w:lang w:val="ru-RU"/>
              </w:rPr>
              <w:t xml:space="preserve">Наставници </w:t>
            </w:r>
          </w:p>
          <w:p w:rsidR="00DD6C96" w:rsidRPr="00911B68" w:rsidRDefault="00DD6C96" w:rsidP="00DD6C96">
            <w:pPr>
              <w:rPr>
                <w:rFonts w:eastAsia="Times New Roman" w:cs="Times New Roman"/>
                <w:szCs w:val="24"/>
                <w:lang w:val="ru-RU"/>
              </w:rPr>
            </w:pPr>
          </w:p>
          <w:p w:rsidR="00DD6C96" w:rsidRPr="00911B68" w:rsidRDefault="00DD6C96" w:rsidP="00DD6C96">
            <w:pPr>
              <w:rPr>
                <w:rFonts w:eastAsia="Times New Roman" w:cs="Times New Roman"/>
                <w:szCs w:val="24"/>
                <w:lang w:val="ru-RU"/>
              </w:rPr>
            </w:pPr>
          </w:p>
          <w:p w:rsidR="00DD6C96" w:rsidRPr="00911B68" w:rsidRDefault="00DD6C96" w:rsidP="00DD6C96">
            <w:pPr>
              <w:rPr>
                <w:rFonts w:eastAsia="Calibri" w:cs="Times New Roman"/>
                <w:szCs w:val="24"/>
                <w:lang w:val="sr-Cyrl-RS"/>
              </w:rPr>
            </w:pPr>
            <w:r w:rsidRPr="00911B68">
              <w:rPr>
                <w:rFonts w:eastAsia="Times New Roman" w:cs="Times New Roman"/>
                <w:szCs w:val="24"/>
                <w:lang w:val="ru-RU"/>
              </w:rPr>
              <w:t>Стручни сарадници, одељенске старешине</w:t>
            </w:r>
          </w:p>
        </w:tc>
      </w:tr>
      <w:tr w:rsidR="00911B68" w:rsidRPr="00911B68" w:rsidTr="00DD6C96">
        <w:tc>
          <w:tcPr>
            <w:tcW w:w="9108" w:type="dxa"/>
            <w:gridSpan w:val="4"/>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Calibri" w:cs="Times New Roman"/>
                <w:szCs w:val="24"/>
                <w:lang w:val="sr-Cyrl-RS"/>
              </w:rPr>
            </w:pPr>
          </w:p>
        </w:tc>
      </w:tr>
      <w:tr w:rsidR="00911B68" w:rsidRPr="00911B68" w:rsidTr="00DD6C96">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sr-Cyrl-RS"/>
              </w:rPr>
            </w:pPr>
            <w:bookmarkStart w:id="49" w:name="_Toc535940321"/>
            <w:r w:rsidRPr="00911B68">
              <w:rPr>
                <w:rFonts w:eastAsia="Calibri" w:cs="Times New Roman"/>
                <w:szCs w:val="24"/>
                <w:lang w:val="sr-Cyrl-RS"/>
              </w:rPr>
              <w:t>Сачињавање п</w:t>
            </w:r>
            <w:r w:rsidRPr="00911B68">
              <w:rPr>
                <w:rFonts w:eastAsia="Calibri" w:cs="Times New Roman"/>
                <w:szCs w:val="24"/>
                <w:lang w:val="ru-RU"/>
              </w:rPr>
              <w:t>лан</w:t>
            </w:r>
            <w:r w:rsidRPr="00911B68">
              <w:rPr>
                <w:rFonts w:eastAsia="Calibri" w:cs="Times New Roman"/>
                <w:szCs w:val="24"/>
                <w:lang w:val="sr-Cyrl-RS"/>
              </w:rPr>
              <w:t>а</w:t>
            </w:r>
            <w:r w:rsidRPr="00911B68">
              <w:rPr>
                <w:rFonts w:eastAsia="Calibri" w:cs="Times New Roman"/>
                <w:szCs w:val="24"/>
                <w:lang w:val="ru-RU"/>
              </w:rPr>
              <w:t xml:space="preserve"> стручног усаврашавања наставника, директора и стручних сарадника</w:t>
            </w:r>
            <w:bookmarkEnd w:id="49"/>
          </w:p>
          <w:p w:rsidR="00DD6C96" w:rsidRPr="00911B68" w:rsidRDefault="00DD6C96" w:rsidP="00DD6C96">
            <w:pPr>
              <w:rPr>
                <w:rFonts w:eastAsia="Calibri" w:cs="Times New Roman"/>
                <w:szCs w:val="24"/>
                <w:lang w:val="sr-Cyrl-RS"/>
              </w:rPr>
            </w:pPr>
            <w:r w:rsidRPr="00911B68">
              <w:rPr>
                <w:rFonts w:eastAsia="Calibri" w:cs="Times New Roman"/>
                <w:szCs w:val="24"/>
              </w:rPr>
              <w:t>на нивоу стручних већа</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Реализовано</w:t>
            </w: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Сачињен План стручног усавршавања и за шк.2024/25. годину</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r w:rsidRPr="00911B68">
              <w:rPr>
                <w:rFonts w:eastAsia="Times New Roman" w:cs="Times New Roman"/>
                <w:szCs w:val="24"/>
                <w:lang w:val="ru-RU"/>
              </w:rPr>
              <w:t xml:space="preserve"> </w:t>
            </w:r>
          </w:p>
          <w:p w:rsidR="00DD6C96" w:rsidRPr="00911B68" w:rsidRDefault="00DD6C96" w:rsidP="00DD6C96">
            <w:pPr>
              <w:rPr>
                <w:rFonts w:eastAsia="Calibri" w:cs="Times New Roman"/>
                <w:szCs w:val="24"/>
                <w:lang w:val="ru-RU"/>
              </w:rPr>
            </w:pPr>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sr-Cyrl-RS"/>
              </w:rPr>
              <w:t>Директор</w:t>
            </w:r>
          </w:p>
          <w:p w:rsidR="00DD6C96" w:rsidRPr="00911B68" w:rsidRDefault="00DD6C96" w:rsidP="00DD6C96">
            <w:pPr>
              <w:rPr>
                <w:rFonts w:eastAsia="Calibri" w:cs="Times New Roman"/>
                <w:szCs w:val="24"/>
                <w:lang w:val="sr-Cyrl-RS"/>
              </w:rPr>
            </w:pPr>
            <w:r w:rsidRPr="00911B68">
              <w:rPr>
                <w:rFonts w:eastAsia="Calibri" w:cs="Times New Roman"/>
                <w:szCs w:val="24"/>
                <w:lang w:val="ru-RU"/>
              </w:rPr>
              <w:t>Тим за професионални развој и ПП служба</w:t>
            </w:r>
          </w:p>
        </w:tc>
      </w:tr>
      <w:tr w:rsidR="00911B68" w:rsidRPr="00911B68" w:rsidTr="00DD6C96">
        <w:tc>
          <w:tcPr>
            <w:tcW w:w="9108" w:type="dxa"/>
            <w:gridSpan w:val="4"/>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Calibri" w:cs="Times New Roman"/>
                <w:szCs w:val="24"/>
                <w:lang w:val="ru-RU"/>
              </w:rPr>
            </w:pPr>
          </w:p>
        </w:tc>
      </w:tr>
      <w:tr w:rsidR="00911B68" w:rsidRPr="00911B68" w:rsidTr="00DD6C96">
        <w:tc>
          <w:tcPr>
            <w:tcW w:w="406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bookmarkStart w:id="50" w:name="_Toc535940322"/>
            <w:r w:rsidRPr="00911B68">
              <w:rPr>
                <w:rFonts w:eastAsia="Calibri" w:cs="Times New Roman"/>
                <w:szCs w:val="24"/>
                <w:lang w:val="sr-Cyrl-RS"/>
              </w:rPr>
              <w:t>Сачињавање п</w:t>
            </w:r>
            <w:r w:rsidRPr="00911B68">
              <w:rPr>
                <w:rFonts w:eastAsia="Calibri" w:cs="Times New Roman"/>
                <w:szCs w:val="24"/>
                <w:lang w:val="ru-RU"/>
              </w:rPr>
              <w:t>лан</w:t>
            </w:r>
            <w:r w:rsidRPr="00911B68">
              <w:rPr>
                <w:rFonts w:eastAsia="Calibri" w:cs="Times New Roman"/>
                <w:szCs w:val="24"/>
                <w:lang w:val="sr-Cyrl-RS"/>
              </w:rPr>
              <w:t>а</w:t>
            </w:r>
            <w:r w:rsidRPr="00911B68">
              <w:rPr>
                <w:rFonts w:eastAsia="Calibri" w:cs="Times New Roman"/>
                <w:szCs w:val="24"/>
                <w:lang w:val="ru-RU"/>
              </w:rPr>
              <w:t xml:space="preserve"> напредовања и стицања звања наставника и стручног сарадника</w:t>
            </w:r>
            <w:bookmarkEnd w:id="50"/>
            <w:r w:rsidRPr="00911B68">
              <w:rPr>
                <w:rFonts w:eastAsia="Calibri" w:cs="Times New Roman"/>
                <w:szCs w:val="24"/>
                <w:lang w:val="ru-RU"/>
              </w:rPr>
              <w:tab/>
            </w: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u w:val="single"/>
                <w:lang w:val="sr-Cyrl-RS"/>
              </w:rPr>
            </w:pPr>
            <w:r w:rsidRPr="00911B68">
              <w:rPr>
                <w:rFonts w:eastAsia="Calibri" w:cs="Times New Roman"/>
                <w:szCs w:val="24"/>
                <w:lang w:val="ru-RU"/>
              </w:rPr>
              <w:t>Помоћ наставницима који испуњавају услове за стицање звања у покретању поступка за стицање звања</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r w:rsidRPr="00911B68">
              <w:rPr>
                <w:rFonts w:eastAsia="Calibri" w:cs="Times New Roman"/>
                <w:szCs w:val="24"/>
                <w:lang w:val="ru-RU"/>
              </w:rPr>
              <w:t xml:space="preserve">План напредовања сачињен за наставнике </w:t>
            </w:r>
            <w:r w:rsidRPr="00911B68">
              <w:rPr>
                <w:rFonts w:eastAsia="Calibri" w:cs="Times New Roman"/>
                <w:szCs w:val="24"/>
                <w:lang w:val="ru-RU"/>
              </w:rPr>
              <w:lastRenderedPageBreak/>
              <w:t xml:space="preserve">приправнике – </w:t>
            </w:r>
          </w:p>
          <w:p w:rsidR="00DD6C96" w:rsidRPr="00911B68" w:rsidRDefault="00DD6C96" w:rsidP="00DD6C96">
            <w:pPr>
              <w:rPr>
                <w:rFonts w:eastAsia="Calibri" w:cs="Times New Roman"/>
                <w:szCs w:val="24"/>
                <w:lang w:val="ru-RU"/>
              </w:rPr>
            </w:pPr>
            <w:r w:rsidRPr="00911B68">
              <w:rPr>
                <w:rFonts w:eastAsia="Calibri" w:cs="Times New Roman"/>
                <w:szCs w:val="24"/>
                <w:lang w:val="ru-RU"/>
              </w:rPr>
              <w:t xml:space="preserve">У шк.2024/25. </w:t>
            </w: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Calibri" w:cs="Times New Roman"/>
                <w:szCs w:val="24"/>
                <w:lang w:val="ru-RU"/>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rPr>
                <w:rFonts w:eastAsia="Calibri" w:cs="Times New Roman"/>
                <w:szCs w:val="24"/>
                <w:lang w:val="sr-Cyrl-RS"/>
              </w:rPr>
            </w:pPr>
          </w:p>
          <w:p w:rsidR="00DD6C96" w:rsidRPr="00911B68" w:rsidRDefault="00DD6C96" w:rsidP="00DD6C96">
            <w:pPr>
              <w:rPr>
                <w:rFonts w:eastAsia="Calibri" w:cs="Times New Roman"/>
                <w:szCs w:val="24"/>
                <w:lang w:val="sr-Cyrl-RS"/>
              </w:rPr>
            </w:pPr>
            <w:r w:rsidRPr="00911B68">
              <w:rPr>
                <w:rFonts w:eastAsia="Calibri" w:cs="Times New Roman"/>
                <w:szCs w:val="24"/>
              </w:rPr>
              <w:lastRenderedPageBreak/>
              <w:t>Тим за професионални развој</w:t>
            </w:r>
            <w:r w:rsidRPr="00911B68">
              <w:rPr>
                <w:rFonts w:eastAsia="Calibri" w:cs="Times New Roman"/>
                <w:szCs w:val="24"/>
                <w:lang w:val="sr-Cyrl-RS"/>
              </w:rPr>
              <w:t>, стручни сарадници</w:t>
            </w:r>
          </w:p>
          <w:p w:rsidR="00DD6C96" w:rsidRPr="00911B68" w:rsidRDefault="00DD6C96" w:rsidP="00DD6C96">
            <w:pPr>
              <w:rPr>
                <w:rFonts w:eastAsia="Calibri" w:cs="Times New Roman"/>
                <w:szCs w:val="24"/>
                <w:lang w:val="sr-Cyrl-RS"/>
              </w:rPr>
            </w:pP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Није било заинтересованих наставника за стицање звања</w:t>
            </w:r>
          </w:p>
          <w:p w:rsidR="00DD6C96" w:rsidRPr="00911B68" w:rsidRDefault="00DD6C96" w:rsidP="00DD6C96">
            <w:pPr>
              <w:rPr>
                <w:rFonts w:eastAsia="Calibri" w:cs="Times New Roman"/>
                <w:szCs w:val="24"/>
                <w:lang w:val="sr-Cyrl-RS"/>
              </w:rPr>
            </w:pPr>
          </w:p>
          <w:p w:rsidR="00DD6C96" w:rsidRPr="00911B68" w:rsidRDefault="00DD6C96" w:rsidP="00DD6C96">
            <w:pPr>
              <w:rPr>
                <w:rFonts w:eastAsia="Calibri" w:cs="Times New Roman"/>
                <w:szCs w:val="24"/>
                <w:u w:val="single"/>
                <w:lang w:val="sr-Cyrl-RS"/>
              </w:rPr>
            </w:pPr>
          </w:p>
        </w:tc>
      </w:tr>
      <w:tr w:rsidR="00911B68" w:rsidRPr="00911B68" w:rsidTr="00DD6C96">
        <w:tc>
          <w:tcPr>
            <w:tcW w:w="9108" w:type="dxa"/>
            <w:gridSpan w:val="4"/>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spacing w:after="0" w:line="240" w:lineRule="auto"/>
              <w:rPr>
                <w:rFonts w:eastAsia="Times New Roman" w:cs="Times New Roman"/>
                <w:szCs w:val="24"/>
              </w:rPr>
            </w:pPr>
          </w:p>
        </w:tc>
      </w:tr>
      <w:tr w:rsidR="00911B68" w:rsidRPr="00911B68" w:rsidTr="00DD6C96">
        <w:tc>
          <w:tcPr>
            <w:tcW w:w="4068" w:type="dxa"/>
            <w:tcBorders>
              <w:top w:val="single" w:sz="4" w:space="0" w:color="000000"/>
              <w:left w:val="single" w:sz="4" w:space="0" w:color="000000"/>
              <w:bottom w:val="single" w:sz="4" w:space="0" w:color="000000"/>
              <w:right w:val="single" w:sz="4" w:space="0" w:color="auto"/>
            </w:tcBorders>
            <w:shd w:val="clear" w:color="auto" w:fill="FFFFFF"/>
            <w:tcMar>
              <w:left w:w="114" w:type="dxa"/>
              <w:right w:w="114" w:type="dxa"/>
            </w:tcMar>
          </w:tcPr>
          <w:p w:rsidR="00DD6C96" w:rsidRPr="00911B68" w:rsidRDefault="00DD6C96" w:rsidP="00DD6C96">
            <w:pPr>
              <w:rPr>
                <w:rFonts w:eastAsia="Calibri" w:cs="Times New Roman"/>
                <w:szCs w:val="24"/>
                <w:lang w:val="ru-RU"/>
              </w:rPr>
            </w:pPr>
            <w:bookmarkStart w:id="51" w:name="_Toc535940323"/>
            <w:r w:rsidRPr="00911B68">
              <w:rPr>
                <w:rFonts w:eastAsia="Calibri" w:cs="Times New Roman"/>
                <w:szCs w:val="24"/>
                <w:lang w:val="sr-Cyrl-RS"/>
              </w:rPr>
              <w:t>Спровођење п</w:t>
            </w:r>
            <w:r w:rsidRPr="00911B68">
              <w:rPr>
                <w:rFonts w:eastAsia="Calibri" w:cs="Times New Roman"/>
                <w:szCs w:val="24"/>
                <w:lang w:val="ru-RU"/>
              </w:rPr>
              <w:t>лан</w:t>
            </w:r>
            <w:r w:rsidRPr="00911B68">
              <w:rPr>
                <w:rFonts w:eastAsia="Calibri" w:cs="Times New Roman"/>
                <w:szCs w:val="24"/>
                <w:lang w:val="sr-Cyrl-RS"/>
              </w:rPr>
              <w:t>а</w:t>
            </w:r>
            <w:r w:rsidRPr="00911B68">
              <w:rPr>
                <w:rFonts w:eastAsia="Calibri" w:cs="Times New Roman"/>
                <w:szCs w:val="24"/>
                <w:lang w:val="ru-RU"/>
              </w:rPr>
              <w:t xml:space="preserve"> укључивања родитеља у рад школе</w:t>
            </w:r>
            <w:bookmarkEnd w:id="51"/>
            <w:r w:rsidRPr="00911B68">
              <w:rPr>
                <w:rFonts w:eastAsia="Calibri" w:cs="Times New Roman"/>
                <w:szCs w:val="24"/>
                <w:lang w:val="ru-RU"/>
              </w:rPr>
              <w:tab/>
            </w:r>
          </w:p>
          <w:p w:rsidR="00DD6C96" w:rsidRPr="00911B68" w:rsidRDefault="00DD6C96" w:rsidP="00DD6C96">
            <w:pPr>
              <w:rPr>
                <w:rFonts w:eastAsia="Calibri" w:cs="Times New Roman"/>
                <w:szCs w:val="24"/>
                <w:lang w:val="ru-RU"/>
              </w:rPr>
            </w:pPr>
            <w:r w:rsidRPr="00911B68">
              <w:rPr>
                <w:rFonts w:eastAsia="Calibri" w:cs="Times New Roman"/>
                <w:szCs w:val="24"/>
                <w:lang w:val="ru-RU"/>
              </w:rPr>
              <w:t xml:space="preserve">рад на активнијем анимирању родитеља за учешће у ваннаставним активностима и реализацији различитих пројеката школе-Клуб наставника </w:t>
            </w:r>
          </w:p>
          <w:p w:rsidR="00DD6C96" w:rsidRPr="00911B68" w:rsidRDefault="00DD6C96" w:rsidP="00DD6C96">
            <w:pPr>
              <w:rPr>
                <w:rFonts w:eastAsia="Calibri" w:cs="Times New Roman"/>
                <w:szCs w:val="24"/>
                <w:lang w:val="ru-RU"/>
              </w:rPr>
            </w:pPr>
            <w:r w:rsidRPr="00911B68">
              <w:rPr>
                <w:rFonts w:eastAsia="Calibri" w:cs="Times New Roman"/>
                <w:szCs w:val="24"/>
                <w:lang w:val="ru-RU"/>
              </w:rPr>
              <w:t>-организовање родитељских састанака за родитеље ученика завршних разреда омш, у циљу представљања смерова наше средње школе и повећања мотивације ученика да упишу нашу средњу школу</w:t>
            </w:r>
          </w:p>
          <w:p w:rsidR="00DD6C96" w:rsidRPr="00911B68" w:rsidRDefault="00DD6C96" w:rsidP="00DD6C96">
            <w:pPr>
              <w:rPr>
                <w:rFonts w:eastAsia="Calibri" w:cs="Times New Roman"/>
                <w:szCs w:val="24"/>
                <w:lang w:val="sr-Cyrl-RS"/>
              </w:rPr>
            </w:pPr>
          </w:p>
        </w:tc>
        <w:tc>
          <w:tcPr>
            <w:tcW w:w="2610" w:type="dxa"/>
            <w:tcBorders>
              <w:top w:val="single" w:sz="4" w:space="0" w:color="000000"/>
              <w:left w:val="single" w:sz="4" w:space="0" w:color="auto"/>
              <w:bottom w:val="single" w:sz="4" w:space="0" w:color="000000"/>
              <w:right w:val="single" w:sz="4" w:space="0" w:color="auto"/>
            </w:tcBorders>
            <w:shd w:val="clear" w:color="auto" w:fill="FFFFFF"/>
            <w:tcMar>
              <w:left w:w="114" w:type="dxa"/>
              <w:right w:w="114" w:type="dxa"/>
            </w:tcMar>
          </w:tcPr>
          <w:p w:rsidR="00DD6C96" w:rsidRPr="00911B68" w:rsidRDefault="00DD6C96" w:rsidP="00DD6C96">
            <w:pPr>
              <w:rPr>
                <w:rFonts w:eastAsia="Calibri" w:cs="Times New Roman"/>
                <w:b/>
                <w:bCs/>
                <w:szCs w:val="24"/>
                <w:lang w:val="sr-Cyrl-RS"/>
              </w:rPr>
            </w:pPr>
            <w:r w:rsidRPr="00911B68">
              <w:rPr>
                <w:rFonts w:eastAsia="Calibri" w:cs="Times New Roman"/>
                <w:b/>
                <w:bCs/>
                <w:szCs w:val="24"/>
                <w:lang w:val="sr-Cyrl-RS"/>
              </w:rPr>
              <w:t>Април</w:t>
            </w:r>
          </w:p>
          <w:p w:rsidR="00DD6C96" w:rsidRPr="00911B68" w:rsidRDefault="00DD6C96" w:rsidP="00DD6C96">
            <w:pPr>
              <w:rPr>
                <w:rFonts w:eastAsia="Times New Roman" w:cs="Times New Roman"/>
                <w:szCs w:val="24"/>
                <w:lang w:val="sr-Cyrl-RS"/>
              </w:rPr>
            </w:pPr>
          </w:p>
          <w:p w:rsidR="00DD6C96" w:rsidRPr="00911B68" w:rsidRDefault="00DD6C96" w:rsidP="00DD6C96">
            <w:pPr>
              <w:rPr>
                <w:rFonts w:eastAsia="Times New Roman" w:cs="Times New Roman"/>
                <w:szCs w:val="24"/>
                <w:lang w:val="sr-Cyrl-RS"/>
              </w:rPr>
            </w:pPr>
            <w:r w:rsidRPr="00911B68">
              <w:rPr>
                <w:rFonts w:eastAsia="Times New Roman" w:cs="Times New Roman"/>
                <w:szCs w:val="24"/>
                <w:lang w:val="sr-Cyrl-RS"/>
              </w:rPr>
              <w:t>Одржани су родитељски састанци за сваки разред. Родитељима је објашњен систем функционисања школе,правила понашања, обавезе наставника и ученика, где је од књучне важности подршка и заједничка мотивација деце</w:t>
            </w:r>
          </w:p>
        </w:tc>
        <w:tc>
          <w:tcPr>
            <w:tcW w:w="2430" w:type="dxa"/>
            <w:gridSpan w:val="2"/>
            <w:tcBorders>
              <w:top w:val="single" w:sz="4" w:space="0" w:color="000000"/>
              <w:left w:val="single" w:sz="4" w:space="0" w:color="auto"/>
              <w:bottom w:val="single" w:sz="4" w:space="0" w:color="000000"/>
              <w:right w:val="single" w:sz="4" w:space="0" w:color="000000"/>
            </w:tcBorders>
            <w:shd w:val="clear" w:color="auto" w:fill="FFFFFF"/>
            <w:tcMar>
              <w:left w:w="114" w:type="dxa"/>
              <w:right w:w="114" w:type="dxa"/>
            </w:tcMar>
          </w:tcPr>
          <w:p w:rsidR="00DD6C96" w:rsidRPr="00911B68" w:rsidRDefault="00DD6C96" w:rsidP="00DD6C96">
            <w:pPr>
              <w:rPr>
                <w:rFonts w:eastAsia="Calibri" w:cs="Times New Roman"/>
                <w:szCs w:val="24"/>
                <w:lang w:val="ru-RU"/>
              </w:rPr>
            </w:pPr>
            <w:r w:rsidRPr="00911B68">
              <w:rPr>
                <w:rFonts w:eastAsia="Times New Roman" w:cs="Times New Roman"/>
                <w:szCs w:val="24"/>
                <w:lang w:val="ru-RU"/>
              </w:rPr>
              <w:t xml:space="preserve"> </w:t>
            </w: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 xml:space="preserve">Директор, помоћници директора, </w:t>
            </w: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стручна служба</w:t>
            </w: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Одељењске старешине,</w:t>
            </w: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Савет родитеља</w:t>
            </w:r>
          </w:p>
          <w:p w:rsidR="00DD6C96" w:rsidRPr="00911B68" w:rsidRDefault="00DD6C96" w:rsidP="00DD6C96">
            <w:pPr>
              <w:rPr>
                <w:rFonts w:eastAsia="Calibri" w:cs="Times New Roman"/>
                <w:szCs w:val="24"/>
                <w:lang w:val="sr-Cyrl-RS"/>
              </w:rPr>
            </w:pPr>
          </w:p>
          <w:p w:rsidR="00DD6C96" w:rsidRPr="00911B68" w:rsidRDefault="00DD6C96" w:rsidP="00DD6C96">
            <w:pPr>
              <w:rPr>
                <w:rFonts w:eastAsia="Calibri" w:cs="Times New Roman"/>
                <w:szCs w:val="24"/>
                <w:lang w:val="sr-Cyrl-RS"/>
              </w:rPr>
            </w:pPr>
          </w:p>
          <w:p w:rsidR="00DD6C96" w:rsidRPr="00911B68" w:rsidRDefault="00DD6C96" w:rsidP="00DD6C96">
            <w:pPr>
              <w:rPr>
                <w:rFonts w:eastAsia="Calibri" w:cs="Times New Roman"/>
                <w:szCs w:val="24"/>
                <w:lang w:val="sr-Cyrl-RS"/>
              </w:rPr>
            </w:pPr>
            <w:r w:rsidRPr="00911B68">
              <w:rPr>
                <w:rFonts w:eastAsia="Calibri" w:cs="Times New Roman"/>
                <w:szCs w:val="24"/>
                <w:lang w:val="sr-Cyrl-RS"/>
              </w:rPr>
              <w:t>Директор, Тим за промоцију школе</w:t>
            </w:r>
          </w:p>
          <w:p w:rsidR="00DD6C96" w:rsidRPr="00911B68" w:rsidRDefault="00DD6C96" w:rsidP="00DD6C96">
            <w:pPr>
              <w:rPr>
                <w:rFonts w:eastAsia="Calibri" w:cs="Times New Roman"/>
                <w:szCs w:val="24"/>
                <w:lang w:val="sr-Cyrl-RS"/>
              </w:rPr>
            </w:pPr>
          </w:p>
        </w:tc>
      </w:tr>
      <w:tr w:rsidR="00911B68" w:rsidRPr="00911B68" w:rsidTr="00DD6C96">
        <w:tc>
          <w:tcPr>
            <w:tcW w:w="4068" w:type="dxa"/>
            <w:tcBorders>
              <w:top w:val="single" w:sz="4" w:space="0" w:color="000000"/>
              <w:left w:val="single" w:sz="4" w:space="0" w:color="000000"/>
              <w:bottom w:val="single" w:sz="4" w:space="0" w:color="000000"/>
              <w:right w:val="single" w:sz="4" w:space="0" w:color="auto"/>
            </w:tcBorders>
            <w:shd w:val="clear" w:color="auto" w:fill="FFFFFF"/>
            <w:tcMar>
              <w:left w:w="114" w:type="dxa"/>
              <w:right w:w="114" w:type="dxa"/>
            </w:tcMar>
          </w:tcPr>
          <w:p w:rsidR="00DD6C96" w:rsidRPr="00911B68" w:rsidRDefault="00DD6C96" w:rsidP="00DD6C96">
            <w:pPr>
              <w:spacing w:after="0" w:line="240" w:lineRule="auto"/>
              <w:rPr>
                <w:rFonts w:eastAsia="Calibri" w:cs="Times New Roman"/>
                <w:b/>
                <w:szCs w:val="24"/>
              </w:rPr>
            </w:pPr>
            <w:bookmarkStart w:id="52" w:name="_Toc535940325"/>
            <w:r w:rsidRPr="00911B68">
              <w:rPr>
                <w:rFonts w:eastAsia="Calibri" w:cs="Times New Roman"/>
                <w:b/>
                <w:szCs w:val="24"/>
                <w:lang w:val="sr-Cyrl-RS"/>
              </w:rPr>
              <w:t>К</w:t>
            </w:r>
            <w:r w:rsidRPr="00911B68">
              <w:rPr>
                <w:rFonts w:eastAsia="Calibri" w:cs="Times New Roman"/>
                <w:b/>
                <w:szCs w:val="24"/>
              </w:rPr>
              <w:t>ултурна и јавна делатност школе</w:t>
            </w:r>
            <w:bookmarkEnd w:id="52"/>
          </w:p>
          <w:p w:rsidR="00DD6C96" w:rsidRPr="00911B68" w:rsidRDefault="00DD6C96" w:rsidP="00DD6C96">
            <w:pPr>
              <w:spacing w:after="0" w:line="240" w:lineRule="auto"/>
              <w:rPr>
                <w:rFonts w:eastAsia="Calibri" w:cs="Times New Roman"/>
                <w:szCs w:val="24"/>
                <w:lang w:val="sr-Cyrl-RS"/>
              </w:rPr>
            </w:pPr>
            <w:r w:rsidRPr="00911B68">
              <w:rPr>
                <w:rFonts w:eastAsia="Calibri" w:cs="Times New Roman"/>
                <w:szCs w:val="24"/>
                <w:lang w:val="sr-Cyrl-RS"/>
              </w:rPr>
              <w:t>-Баскинг на улицама града: оранизовање наступа ученика и наставника у пешачкој зони Зрењанина</w:t>
            </w:r>
          </w:p>
          <w:p w:rsidR="00DD6C96" w:rsidRPr="00911B68" w:rsidRDefault="00DD6C96" w:rsidP="00DD6C96">
            <w:pPr>
              <w:spacing w:after="0" w:line="240" w:lineRule="auto"/>
              <w:rPr>
                <w:rFonts w:eastAsia="Calibri" w:cs="Times New Roman"/>
                <w:szCs w:val="24"/>
                <w:lang w:val="sr-Cyrl-RS"/>
              </w:rPr>
            </w:pPr>
            <w:r w:rsidRPr="00911B68">
              <w:rPr>
                <w:rFonts w:eastAsia="Calibri" w:cs="Times New Roman"/>
                <w:szCs w:val="24"/>
                <w:lang w:val="sr-Cyrl-RS"/>
              </w:rPr>
              <w:t>-</w:t>
            </w:r>
            <w:r w:rsidRPr="00911B68">
              <w:rPr>
                <w:rFonts w:eastAsia="Times New Roman" w:cs="Times New Roman"/>
                <w:szCs w:val="24"/>
                <w:lang w:val="sr-Cyrl-RS"/>
              </w:rPr>
              <w:t>24/25.протоколи о сарадњи са Уметничком школом из Тузле у оквиру међународног регионалног пројекта Упознајмо супершколе</w:t>
            </w: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spacing w:after="0" w:line="240" w:lineRule="auto"/>
              <w:rPr>
                <w:rFonts w:eastAsia="Calibri" w:cs="Times New Roman"/>
                <w:szCs w:val="24"/>
                <w:highlight w:val="red"/>
                <w:lang w:val="sr-Cyrl-RS"/>
              </w:rPr>
            </w:pPr>
            <w:r w:rsidRPr="00911B68">
              <w:rPr>
                <w:rFonts w:eastAsia="Calibri" w:cs="Times New Roman"/>
                <w:szCs w:val="24"/>
                <w:lang w:val="sr-Cyrl-RS"/>
              </w:rPr>
              <w:t>Школски часопис</w:t>
            </w:r>
          </w:p>
        </w:tc>
        <w:tc>
          <w:tcPr>
            <w:tcW w:w="2616" w:type="dxa"/>
            <w:gridSpan w:val="2"/>
            <w:tcBorders>
              <w:top w:val="single" w:sz="4" w:space="0" w:color="000000"/>
              <w:left w:val="single" w:sz="4" w:space="0" w:color="auto"/>
              <w:bottom w:val="single" w:sz="4" w:space="0" w:color="000000"/>
              <w:right w:val="single" w:sz="4" w:space="0" w:color="auto"/>
            </w:tcBorders>
            <w:shd w:val="clear" w:color="auto" w:fill="FFFFFF"/>
          </w:tcPr>
          <w:p w:rsidR="00DD6C96" w:rsidRPr="00911B68" w:rsidRDefault="00DD6C96" w:rsidP="00DD6C96">
            <w:pPr>
              <w:spacing w:after="0" w:line="240" w:lineRule="auto"/>
              <w:rPr>
                <w:rFonts w:eastAsia="Calibri" w:cs="Times New Roman"/>
                <w:b/>
                <w:szCs w:val="24"/>
                <w:lang w:val="sr-Cyrl-RS"/>
              </w:rPr>
            </w:pPr>
            <w:r w:rsidRPr="00911B68">
              <w:rPr>
                <w:rFonts w:eastAsia="Calibri" w:cs="Times New Roman"/>
                <w:b/>
                <w:szCs w:val="24"/>
                <w:lang w:val="sr-Cyrl-RS"/>
              </w:rPr>
              <w:t>Мај-јун</w:t>
            </w:r>
          </w:p>
          <w:p w:rsidR="00DD6C96" w:rsidRPr="00911B68" w:rsidRDefault="00DD6C96" w:rsidP="00DD6C96">
            <w:pPr>
              <w:spacing w:after="0" w:line="240" w:lineRule="auto"/>
              <w:rPr>
                <w:rFonts w:eastAsia="Calibri" w:cs="Times New Roman"/>
                <w:szCs w:val="24"/>
                <w:lang w:val="sr-Cyrl-RS"/>
              </w:rPr>
            </w:pPr>
            <w:r w:rsidRPr="00911B68">
              <w:rPr>
                <w:rFonts w:eastAsia="Calibri" w:cs="Times New Roman"/>
                <w:szCs w:val="24"/>
                <w:lang w:val="sr-Cyrl-RS"/>
              </w:rPr>
              <w:t>-Наступ ученика и наставника на три пункта у пешачкој зони као и на концертима поводом међународног регионалног  пројекта са уметничком школом из Тузле</w:t>
            </w:r>
          </w:p>
          <w:p w:rsidR="00DD6C96" w:rsidRPr="00911B68" w:rsidRDefault="00DD6C96" w:rsidP="00DD6C96">
            <w:pPr>
              <w:spacing w:after="0" w:line="240" w:lineRule="auto"/>
              <w:rPr>
                <w:rFonts w:eastAsia="Calibri" w:cs="Times New Roman"/>
                <w:b/>
                <w:szCs w:val="24"/>
                <w:lang w:val="sr-Cyrl-RS"/>
              </w:rPr>
            </w:pPr>
          </w:p>
          <w:p w:rsidR="00DD6C96" w:rsidRPr="00911B68" w:rsidRDefault="00DD6C96" w:rsidP="00DD6C96">
            <w:pPr>
              <w:spacing w:after="0" w:line="240" w:lineRule="auto"/>
              <w:rPr>
                <w:rFonts w:eastAsia="Calibri" w:cs="Times New Roman"/>
                <w:b/>
                <w:szCs w:val="24"/>
                <w:lang w:val="sr-Cyrl-RS"/>
              </w:rPr>
            </w:pPr>
          </w:p>
          <w:p w:rsidR="00DD6C96" w:rsidRPr="00911B68" w:rsidRDefault="00DD6C96" w:rsidP="00DD6C96">
            <w:pPr>
              <w:spacing w:after="0" w:line="240" w:lineRule="auto"/>
              <w:rPr>
                <w:rFonts w:eastAsia="Calibri" w:cs="Times New Roman"/>
                <w:b/>
                <w:szCs w:val="24"/>
                <w:lang w:val="sr-Cyrl-RS"/>
              </w:rPr>
            </w:pPr>
          </w:p>
          <w:p w:rsidR="00DD6C96" w:rsidRPr="00911B68" w:rsidRDefault="00DD6C96" w:rsidP="00DD6C96">
            <w:pPr>
              <w:spacing w:after="0" w:line="240" w:lineRule="auto"/>
              <w:rPr>
                <w:rFonts w:eastAsia="Calibri" w:cs="Times New Roman"/>
                <w:szCs w:val="24"/>
                <w:highlight w:val="red"/>
                <w:lang w:val="sr-Cyrl-RS"/>
              </w:rPr>
            </w:pPr>
          </w:p>
        </w:tc>
        <w:tc>
          <w:tcPr>
            <w:tcW w:w="2424" w:type="dxa"/>
            <w:tcBorders>
              <w:top w:val="single" w:sz="4" w:space="0" w:color="000000"/>
              <w:left w:val="single" w:sz="4" w:space="0" w:color="auto"/>
              <w:bottom w:val="single" w:sz="4" w:space="0" w:color="000000"/>
              <w:right w:val="single" w:sz="4" w:space="0" w:color="000000"/>
            </w:tcBorders>
            <w:shd w:val="clear" w:color="auto" w:fill="FFFFFF"/>
          </w:tcPr>
          <w:p w:rsidR="00DD6C96" w:rsidRPr="00911B68" w:rsidRDefault="00DD6C96" w:rsidP="00DD6C96">
            <w:pPr>
              <w:spacing w:after="0" w:line="240" w:lineRule="auto"/>
              <w:rPr>
                <w:rFonts w:eastAsia="Calibri" w:cs="Times New Roman"/>
                <w:szCs w:val="24"/>
                <w:lang w:val="sr-Cyrl-RS"/>
              </w:rPr>
            </w:pPr>
            <w:r w:rsidRPr="00911B68">
              <w:rPr>
                <w:rFonts w:eastAsia="Calibri" w:cs="Times New Roman"/>
                <w:szCs w:val="24"/>
                <w:lang w:val="sr-Cyrl-RS"/>
              </w:rPr>
              <w:t>Директор, Тим за КВиС, наставници, ученици</w:t>
            </w: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spacing w:after="0" w:line="240" w:lineRule="auto"/>
              <w:rPr>
                <w:rFonts w:eastAsia="Calibri" w:cs="Times New Roman"/>
                <w:szCs w:val="24"/>
                <w:lang w:val="sr-Cyrl-RS"/>
              </w:rPr>
            </w:pPr>
          </w:p>
          <w:p w:rsidR="00DD6C96" w:rsidRPr="00911B68" w:rsidRDefault="00DD6C96" w:rsidP="00DD6C96">
            <w:pPr>
              <w:spacing w:after="0" w:line="240" w:lineRule="auto"/>
              <w:rPr>
                <w:rFonts w:eastAsia="Calibri" w:cs="Times New Roman"/>
                <w:szCs w:val="24"/>
                <w:highlight w:val="red"/>
                <w:lang w:val="sr-Cyrl-RS"/>
              </w:rPr>
            </w:pPr>
            <w:r w:rsidRPr="00911B68">
              <w:rPr>
                <w:rFonts w:eastAsia="Calibri" w:cs="Times New Roman"/>
                <w:szCs w:val="24"/>
                <w:lang w:val="sr-Cyrl-RS"/>
              </w:rPr>
              <w:t>Библиотекари, стручни сарадници, наставници, ученици-чланови новинарске секције</w:t>
            </w:r>
          </w:p>
        </w:tc>
      </w:tr>
    </w:tbl>
    <w:p w:rsidR="00DD6C96" w:rsidRPr="00911B68" w:rsidRDefault="00DD6C96" w:rsidP="00DD6C96">
      <w:pPr>
        <w:spacing w:after="0" w:line="240" w:lineRule="auto"/>
        <w:rPr>
          <w:rFonts w:eastAsia="Calibri" w:cs="Times New Roman"/>
          <w:szCs w:val="24"/>
          <w:lang w:val="ru-RU"/>
        </w:rPr>
      </w:pPr>
    </w:p>
    <w:p w:rsidR="00DD6C96" w:rsidRPr="00911B68" w:rsidRDefault="00DD6C96" w:rsidP="00DD6C96">
      <w:pPr>
        <w:rPr>
          <w:rFonts w:eastAsia="Calibri" w:cs="Times New Roman"/>
          <w:szCs w:val="24"/>
          <w:lang w:val="ru-RU"/>
        </w:rPr>
      </w:pPr>
    </w:p>
    <w:p w:rsidR="00DD6C96" w:rsidRPr="00911B68" w:rsidRDefault="00DD6C96" w:rsidP="00DD6C96">
      <w:pPr>
        <w:ind w:right="-7"/>
        <w:rPr>
          <w:rFonts w:eastAsia="Times New Roman" w:cs="Times New Roman"/>
          <w:szCs w:val="24"/>
          <w:lang w:val="en-GB"/>
        </w:rPr>
      </w:pPr>
      <w:r w:rsidRPr="00911B68">
        <w:rPr>
          <w:rFonts w:eastAsia="Times New Roman" w:cs="Times New Roman"/>
          <w:szCs w:val="24"/>
          <w:lang w:val="sr-Cyrl-RS"/>
        </w:rPr>
        <w:t xml:space="preserve"> </w:t>
      </w:r>
      <w:r w:rsidRPr="00911B68">
        <w:rPr>
          <w:rFonts w:eastAsia="Times New Roman" w:cs="Times New Roman"/>
          <w:szCs w:val="24"/>
          <w:lang w:val="en-GB"/>
        </w:rPr>
        <w:t>Сантина Цвејић</w:t>
      </w:r>
      <w:r w:rsidRPr="00911B68">
        <w:rPr>
          <w:rFonts w:eastAsia="Times New Roman" w:cs="Times New Roman"/>
          <w:szCs w:val="24"/>
          <w:lang w:val="sr-Cyrl-RS"/>
        </w:rPr>
        <w:t>-координатор тима</w:t>
      </w:r>
    </w:p>
    <w:p w:rsidR="00DD6C96" w:rsidRPr="00911B68" w:rsidRDefault="00DD6C96" w:rsidP="0020655A">
      <w:pPr>
        <w:pStyle w:val="Heading2"/>
        <w:rPr>
          <w:lang w:val="sr-Cyrl-RS"/>
        </w:rPr>
      </w:pPr>
    </w:p>
    <w:p w:rsidR="00381D62" w:rsidRPr="00911B68" w:rsidRDefault="00381D62" w:rsidP="00381D62">
      <w:pPr>
        <w:pStyle w:val="Heading2"/>
        <w:rPr>
          <w:lang w:val="sr-Cyrl-RS"/>
        </w:rPr>
      </w:pPr>
      <w:bookmarkStart w:id="53" w:name="_Toc209020364"/>
      <w:bookmarkEnd w:id="41"/>
      <w:r w:rsidRPr="00911B68">
        <w:rPr>
          <w:lang w:val="sr-Cyrl-RS"/>
        </w:rPr>
        <w:t>ИЗВЕШТАЈ О РАДУ СТРУЧНОГ ВЕЋА КЛАВИРСКОГ ОДСЕКА ЗА ШКОЛСКУ 2024/25. ГОДИНУ</w:t>
      </w:r>
      <w:bookmarkEnd w:id="53"/>
    </w:p>
    <w:p w:rsidR="00381D62" w:rsidRPr="00911B68" w:rsidRDefault="00381D62" w:rsidP="00381D62">
      <w:pPr>
        <w:spacing w:line="257" w:lineRule="atLeast"/>
        <w:rPr>
          <w:rFonts w:eastAsia="Times New Roman" w:cs="Times New Roman"/>
          <w:szCs w:val="24"/>
          <w:lang w:eastAsia="sr-Latn-RS"/>
        </w:rPr>
      </w:pPr>
      <w:r w:rsidRPr="00911B68">
        <w:rPr>
          <w:rFonts w:eastAsia="Times New Roman" w:cs="Times New Roman"/>
          <w:b/>
          <w:bCs/>
          <w:szCs w:val="24"/>
          <w:lang w:val="sr-Cyrl-RS" w:eastAsia="sr-Latn-RS"/>
        </w:rPr>
        <w:t>О Стручном већу</w:t>
      </w:r>
    </w:p>
    <w:p w:rsidR="00381D62" w:rsidRPr="00911B68" w:rsidRDefault="00381D62" w:rsidP="00381D62">
      <w:pPr>
        <w:spacing w:line="257" w:lineRule="atLeast"/>
        <w:rPr>
          <w:rFonts w:eastAsia="Times New Roman" w:cs="Times New Roman"/>
          <w:szCs w:val="24"/>
          <w:lang w:eastAsia="sr-Latn-RS"/>
        </w:rPr>
      </w:pPr>
      <w:r w:rsidRPr="00911B68">
        <w:rPr>
          <w:rFonts w:eastAsia="Times New Roman" w:cs="Times New Roman"/>
          <w:szCs w:val="24"/>
          <w:lang w:val="sr-Cyrl-RS" w:eastAsia="sr-Latn-RS"/>
        </w:rPr>
        <w:t>Стручно веће клавирског одсека </w:t>
      </w:r>
      <w:r w:rsidRPr="00911B68">
        <w:rPr>
          <w:rFonts w:eastAsia="Times New Roman" w:cs="Times New Roman"/>
          <w:sz w:val="16"/>
          <w:szCs w:val="16"/>
          <w:lang w:val="sr-Cyrl-RS" w:eastAsia="sr-Latn-RS"/>
        </w:rPr>
        <w:t> </w:t>
      </w:r>
      <w:r w:rsidRPr="00911B68">
        <w:rPr>
          <w:rFonts w:eastAsia="Times New Roman" w:cs="Times New Roman"/>
          <w:szCs w:val="24"/>
          <w:lang w:val="sr-Cyrl-RS" w:eastAsia="sr-Latn-RS"/>
        </w:rPr>
        <w:t>за школску 2024/20</w:t>
      </w:r>
      <w:r w:rsidRPr="00911B68">
        <w:rPr>
          <w:rFonts w:eastAsia="Times New Roman" w:cs="Times New Roman"/>
          <w:szCs w:val="24"/>
          <w:lang w:eastAsia="sr-Latn-RS"/>
        </w:rPr>
        <w:t>2</w:t>
      </w:r>
      <w:r w:rsidRPr="00911B68">
        <w:rPr>
          <w:rFonts w:eastAsia="Times New Roman" w:cs="Times New Roman"/>
          <w:szCs w:val="24"/>
          <w:lang w:val="sr-Cyrl-RS" w:eastAsia="sr-Latn-RS"/>
        </w:rPr>
        <w:t>5. годину радило је у саставу:</w:t>
      </w:r>
    </w:p>
    <w:p w:rsidR="00381D62" w:rsidRPr="00911B68" w:rsidRDefault="00381D62" w:rsidP="00381D62">
      <w:pPr>
        <w:spacing w:line="257" w:lineRule="atLeast"/>
        <w:rPr>
          <w:rFonts w:eastAsia="Times New Roman" w:cs="Times New Roman"/>
          <w:szCs w:val="24"/>
          <w:lang w:eastAsia="sr-Latn-RS"/>
        </w:rPr>
      </w:pPr>
      <w:r w:rsidRPr="00911B68">
        <w:rPr>
          <w:rFonts w:eastAsia="Times New Roman" w:cs="Times New Roman"/>
          <w:szCs w:val="24"/>
          <w:lang w:val="sr-Cyrl-RS" w:eastAsia="sr-Latn-RS"/>
        </w:rPr>
        <w:t>Руководилац Стручног већа клавирског одсека је Тијана Церовић и чланови сручног већа: Немања Павловић, Љубица Благојевић, Дијана Бугарски Мишкељин, Јелена Вулетић, Маријета Гигић, Зоран Грујић, Елеонора Дабић, Кристина Далеа, Оливера Јанков, Драгана Јосић, Слађана Јосић, Добрила Ковачевић, Анита Кораћ, Јелена Лазић, Едита Мајорфи Тодоровић, Марјана Матић, Бојана Маћешић, Мелита Мироновић, Сања Мишковић, Марко Мојин, Тина Николовски, Јелена Нинковић, Данијела Радаковић Дерикрава, Марина Радуловић,Марта Ронто и Немања Штеванов</w:t>
      </w:r>
    </w:p>
    <w:p w:rsidR="00381D62" w:rsidRPr="00911B68" w:rsidRDefault="00381D62" w:rsidP="00381D62">
      <w:pPr>
        <w:spacing w:line="257" w:lineRule="atLeast"/>
        <w:rPr>
          <w:rFonts w:eastAsia="Times New Roman" w:cs="Times New Roman"/>
          <w:szCs w:val="24"/>
          <w:lang w:eastAsia="sr-Latn-RS"/>
        </w:rPr>
      </w:pPr>
      <w:r w:rsidRPr="00911B68">
        <w:rPr>
          <w:rFonts w:eastAsia="Times New Roman" w:cs="Times New Roman"/>
          <w:szCs w:val="24"/>
          <w:lang w:val="sr-Cyrl-RS" w:eastAsia="sr-Latn-RS"/>
        </w:rPr>
        <w:t>Стручно веће задужено је за организацију свих активности одсека:</w:t>
      </w:r>
    </w:p>
    <w:p w:rsidR="00381D62" w:rsidRPr="00911B68" w:rsidRDefault="00381D62" w:rsidP="006B3568">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прављење распореда часова за индивидуалну наставу у оквиру одсека за ОМШ и СМШ;</w:t>
      </w:r>
    </w:p>
    <w:p w:rsidR="00381D62" w:rsidRPr="00911B68" w:rsidRDefault="00381D62" w:rsidP="006B3568">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реализацију наставе и потпуно и квалитетно спровођење школског плана и програма;</w:t>
      </w:r>
    </w:p>
    <w:p w:rsidR="00381D62" w:rsidRPr="00911B68" w:rsidRDefault="00381D62" w:rsidP="006B3568">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утврђивање динамике интерних и јавних наступа ученика и организација истих;</w:t>
      </w:r>
    </w:p>
    <w:p w:rsidR="00381D62" w:rsidRPr="00911B68" w:rsidRDefault="00381D62" w:rsidP="006B3568">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израда плана месечних, полугодишњих и годишњих смотри, испита, отворених часова и других облика провера знања и способности ученика;</w:t>
      </w:r>
    </w:p>
    <w:p w:rsidR="00381D62" w:rsidRPr="00911B68" w:rsidRDefault="00381D62" w:rsidP="006B3568">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предлог и утврђивање плана стручног усавршавања наставника;</w:t>
      </w:r>
    </w:p>
    <w:p w:rsidR="00381D62" w:rsidRPr="00911B68" w:rsidRDefault="00381D62" w:rsidP="006B3568">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израда плана за реализацију сарадње професорима на музичким академијама, у смислу стручних семинара организованим за ученике;</w:t>
      </w:r>
    </w:p>
    <w:p w:rsidR="00381D62" w:rsidRPr="00911B68" w:rsidRDefault="00381D62" w:rsidP="006B3568">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поспешивање и конкретизовање сарадње са музичким школама у окружењу у оквиру заједничких концерата;</w:t>
      </w:r>
    </w:p>
    <w:p w:rsidR="00381D62" w:rsidRPr="00911B68" w:rsidRDefault="00381D62" w:rsidP="006B3568">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поспешивање сарадње са основним школама у Зрењанину ради популаризације гитаре, харфе и тамбуре</w:t>
      </w:r>
    </w:p>
    <w:p w:rsidR="00381D62" w:rsidRPr="00911B68" w:rsidRDefault="00381D62" w:rsidP="00381D62">
      <w:pPr>
        <w:spacing w:line="257" w:lineRule="atLeast"/>
        <w:rPr>
          <w:rFonts w:ascii="New serif" w:eastAsia="Times New Roman" w:hAnsi="New serif" w:cs="Helvetica"/>
          <w:szCs w:val="24"/>
          <w:lang w:eastAsia="sr-Latn-RS"/>
        </w:rPr>
      </w:pPr>
    </w:p>
    <w:p w:rsidR="00381D62" w:rsidRPr="00911B68" w:rsidRDefault="00381D62" w:rsidP="00381D62">
      <w:pPr>
        <w:spacing w:line="257" w:lineRule="atLeast"/>
        <w:rPr>
          <w:rFonts w:ascii="New serif" w:eastAsia="Times New Roman" w:hAnsi="New serif" w:cs="Helvetica"/>
          <w:szCs w:val="24"/>
          <w:lang w:eastAsia="sr-Latn-RS"/>
        </w:rPr>
      </w:pPr>
      <w:r w:rsidRPr="00911B68">
        <w:rPr>
          <w:rFonts w:ascii="New serif" w:eastAsia="Times New Roman" w:hAnsi="New serif" w:cs="Helvetica"/>
          <w:b/>
          <w:bCs/>
          <w:szCs w:val="24"/>
          <w:lang w:val="sr-Cyrl-RS" w:eastAsia="sr-Latn-RS"/>
        </w:rPr>
        <w:t>Акциони извештај рада по месецима</w:t>
      </w:r>
    </w:p>
    <w:tbl>
      <w:tblPr>
        <w:tblW w:w="0" w:type="auto"/>
        <w:tblCellMar>
          <w:left w:w="0" w:type="dxa"/>
          <w:right w:w="0" w:type="dxa"/>
        </w:tblCellMar>
        <w:tblLook w:val="04A0" w:firstRow="1" w:lastRow="0" w:firstColumn="1" w:lastColumn="0" w:noHBand="0" w:noVBand="1"/>
      </w:tblPr>
      <w:tblGrid>
        <w:gridCol w:w="1573"/>
        <w:gridCol w:w="2462"/>
        <w:gridCol w:w="1388"/>
        <w:gridCol w:w="1217"/>
        <w:gridCol w:w="2444"/>
      </w:tblGrid>
      <w:tr w:rsidR="00911B68" w:rsidRPr="00911B68" w:rsidTr="00DD6C96">
        <w:tc>
          <w:tcPr>
            <w:tcW w:w="0" w:type="auto"/>
            <w:tcBorders>
              <w:top w:val="single" w:sz="8" w:space="0" w:color="auto"/>
              <w:left w:val="single" w:sz="8" w:space="0" w:color="auto"/>
              <w:bottom w:val="single" w:sz="8" w:space="0" w:color="auto"/>
              <w:right w:val="single" w:sz="8" w:space="0" w:color="auto"/>
            </w:tcBorders>
            <w:shd w:val="clear" w:color="auto" w:fill="538135"/>
            <w:tcMar>
              <w:top w:w="0" w:type="dxa"/>
              <w:left w:w="29" w:type="dxa"/>
              <w:bottom w:w="0" w:type="dxa"/>
              <w:right w:w="29" w:type="dxa"/>
            </w:tcMar>
            <w:vAlign w:val="center"/>
          </w:tcPr>
          <w:p w:rsidR="00381D62" w:rsidRPr="00911B68" w:rsidRDefault="00381D62" w:rsidP="00381D62">
            <w:pPr>
              <w:spacing w:after="0" w:line="240" w:lineRule="auto"/>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МЕСЕЦ</w:t>
            </w:r>
          </w:p>
        </w:tc>
        <w:tc>
          <w:tcPr>
            <w:tcW w:w="0" w:type="auto"/>
            <w:tcBorders>
              <w:top w:val="single" w:sz="8" w:space="0" w:color="auto"/>
              <w:left w:val="nil"/>
              <w:bottom w:val="single" w:sz="8" w:space="0" w:color="auto"/>
              <w:right w:val="single" w:sz="8" w:space="0" w:color="auto"/>
            </w:tcBorders>
            <w:shd w:val="clear" w:color="auto" w:fill="538135"/>
            <w:tcMar>
              <w:top w:w="0" w:type="dxa"/>
              <w:left w:w="29" w:type="dxa"/>
              <w:bottom w:w="0" w:type="dxa"/>
              <w:right w:w="29" w:type="dxa"/>
            </w:tcMar>
            <w:vAlign w:val="center"/>
          </w:tcPr>
          <w:p w:rsidR="00381D62" w:rsidRPr="00911B68" w:rsidRDefault="00381D62" w:rsidP="00381D62">
            <w:pPr>
              <w:spacing w:after="0" w:line="240" w:lineRule="auto"/>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САДРЖАЈ РАДА/АКТИВНОСТ</w:t>
            </w:r>
          </w:p>
        </w:tc>
        <w:tc>
          <w:tcPr>
            <w:tcW w:w="0" w:type="auto"/>
            <w:tcBorders>
              <w:top w:val="single" w:sz="8" w:space="0" w:color="auto"/>
              <w:left w:val="nil"/>
              <w:bottom w:val="single" w:sz="8" w:space="0" w:color="auto"/>
              <w:right w:val="single" w:sz="8" w:space="0" w:color="auto"/>
            </w:tcBorders>
            <w:shd w:val="clear" w:color="auto" w:fill="538135"/>
            <w:tcMar>
              <w:top w:w="0" w:type="dxa"/>
              <w:left w:w="29" w:type="dxa"/>
              <w:bottom w:w="0" w:type="dxa"/>
              <w:right w:w="29" w:type="dxa"/>
            </w:tcMar>
            <w:vAlign w:val="center"/>
          </w:tcPr>
          <w:p w:rsidR="00381D62" w:rsidRPr="00911B68" w:rsidRDefault="00381D62" w:rsidP="00381D62">
            <w:pPr>
              <w:spacing w:after="0" w:line="240" w:lineRule="auto"/>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НОСИОЦИ</w:t>
            </w:r>
          </w:p>
          <w:p w:rsidR="00381D62" w:rsidRPr="00911B68" w:rsidRDefault="00381D62" w:rsidP="00381D62">
            <w:pPr>
              <w:spacing w:after="0" w:line="240" w:lineRule="auto"/>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И САРАДНИЦИ</w:t>
            </w:r>
          </w:p>
        </w:tc>
        <w:tc>
          <w:tcPr>
            <w:tcW w:w="0" w:type="auto"/>
            <w:tcBorders>
              <w:top w:val="single" w:sz="8" w:space="0" w:color="auto"/>
              <w:left w:val="nil"/>
              <w:bottom w:val="single" w:sz="8" w:space="0" w:color="auto"/>
              <w:right w:val="single" w:sz="8" w:space="0" w:color="auto"/>
            </w:tcBorders>
            <w:shd w:val="clear" w:color="auto" w:fill="538135"/>
            <w:tcMar>
              <w:top w:w="0" w:type="dxa"/>
              <w:left w:w="29" w:type="dxa"/>
              <w:bottom w:w="0" w:type="dxa"/>
              <w:right w:w="29" w:type="dxa"/>
            </w:tcMar>
            <w:vAlign w:val="center"/>
          </w:tcPr>
          <w:p w:rsidR="00381D62" w:rsidRPr="00911B68" w:rsidRDefault="00381D62" w:rsidP="00381D62">
            <w:pPr>
              <w:spacing w:after="0" w:line="240" w:lineRule="auto"/>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НАЧИН ПРАЋЕЊА</w:t>
            </w:r>
          </w:p>
        </w:tc>
        <w:tc>
          <w:tcPr>
            <w:tcW w:w="0" w:type="auto"/>
            <w:tcBorders>
              <w:top w:val="single" w:sz="8" w:space="0" w:color="auto"/>
              <w:left w:val="nil"/>
              <w:bottom w:val="single" w:sz="8" w:space="0" w:color="auto"/>
              <w:right w:val="single" w:sz="8" w:space="0" w:color="auto"/>
            </w:tcBorders>
            <w:shd w:val="clear" w:color="auto" w:fill="538135"/>
            <w:tcMar>
              <w:top w:w="0" w:type="dxa"/>
              <w:left w:w="29" w:type="dxa"/>
              <w:bottom w:w="0" w:type="dxa"/>
              <w:right w:w="29" w:type="dxa"/>
            </w:tcMar>
            <w:vAlign w:val="center"/>
          </w:tcPr>
          <w:p w:rsidR="00381D62" w:rsidRPr="00911B68" w:rsidRDefault="00381D62" w:rsidP="00381D62">
            <w:pPr>
              <w:spacing w:after="0" w:line="240" w:lineRule="auto"/>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ИСХОД</w:t>
            </w:r>
          </w:p>
        </w:tc>
      </w:tr>
      <w:tr w:rsidR="00911B68" w:rsidRPr="00911B68" w:rsidTr="00DD6C9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381D62" w:rsidRPr="00911B68" w:rsidRDefault="00381D62" w:rsidP="00381D6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СЕПТЕМБАР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Провера података у пријавама за упис у музичку школу и израда детаљних спискова ученика по класама и разредима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Отварање матичних књига за ученике првог разреда ОМШ</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 xml:space="preserve">Израда плана набавке наставних </w:t>
            </w:r>
            <w:r w:rsidRPr="00911B68">
              <w:rPr>
                <w:rFonts w:eastAsia="Times New Roman" w:cs="Times New Roman"/>
                <w:sz w:val="20"/>
                <w:szCs w:val="20"/>
                <w:lang w:val="sr-Cyrl-RS" w:eastAsia="sr-Latn-RS"/>
              </w:rPr>
              <w:lastRenderedPageBreak/>
              <w:t>средстава и помагала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програма и планова реализације допунске и додатне наставе и слободних активности</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5.</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Уједначавање критеријума оцењивања ученика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6.</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распореда интерних часова, јавних часова, преслушавања, смотри и годишњих испита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7.</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Предлог плана учешћа на такмичењима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8.</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октобар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чланови већа,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шеф рачуноводства,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Спискови ученика по класама и разредима предати директору школе</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Отворене матичне књиге за ученике првог разреда ОМШ</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План набавке предат директору школе.</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 xml:space="preserve">Израђен план реализације додатне и </w:t>
            </w:r>
            <w:r w:rsidRPr="00911B68">
              <w:rPr>
                <w:rFonts w:eastAsia="Times New Roman" w:cs="Times New Roman"/>
                <w:sz w:val="20"/>
                <w:szCs w:val="20"/>
                <w:lang w:val="sr-Cyrl-RS" w:eastAsia="sr-Latn-RS"/>
              </w:rPr>
              <w:lastRenderedPageBreak/>
              <w:t>допунске наставе и слободних активности.</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5.</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Дефинисани образовни стандарди на нивоу одсека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6.</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Израђен оквирни план распореда интерних часова и јавних часова, преслушавања, смотри и годишњих испита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7.</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Усвојен план учешћа на такмичењима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8.</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Израђени месечни планови рада</w:t>
            </w:r>
          </w:p>
        </w:tc>
      </w:tr>
      <w:tr w:rsidR="00911B68" w:rsidRPr="00911B68" w:rsidTr="00DD6C9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381D62" w:rsidRPr="00911B68" w:rsidRDefault="00381D62" w:rsidP="00381D6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lastRenderedPageBreak/>
              <w:t>ОКТОБАР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новембар</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плана угледних и огледних часова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Предлог плана за организацију школског такмичења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чланови већа,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6B3568">
            <w:pPr>
              <w:numPr>
                <w:ilvl w:val="0"/>
                <w:numId w:val="34"/>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месечни планови рада</w:t>
            </w:r>
          </w:p>
          <w:p w:rsidR="00381D62" w:rsidRPr="00911B68" w:rsidRDefault="00381D62" w:rsidP="006B3568">
            <w:pPr>
              <w:numPr>
                <w:ilvl w:val="0"/>
                <w:numId w:val="34"/>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планови угледних и огледних часова</w:t>
            </w:r>
          </w:p>
          <w:p w:rsidR="00381D62" w:rsidRPr="00911B68" w:rsidRDefault="00381D62" w:rsidP="006B3568">
            <w:pPr>
              <w:numPr>
                <w:ilvl w:val="0"/>
                <w:numId w:val="34"/>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Усвојен план за организацију школског такмичења</w:t>
            </w:r>
          </w:p>
        </w:tc>
      </w:tr>
      <w:tr w:rsidR="00911B68" w:rsidRPr="00911B68" w:rsidTr="00DD6C9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381D62" w:rsidRPr="00911B68" w:rsidRDefault="00381D62" w:rsidP="00381D6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НОВЕМБАР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Анализа реализације планираних задатака у првом класификационом периоду</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Анализа успеха и резултата ученика на крају првог класификационог периода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Разматрање предлога и закључака одељењских већа који се односе на побољшање резултата образовно-васпитног рада у другом класификационом периоду</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децембар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чланови већа,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6B3568">
            <w:pPr>
              <w:numPr>
                <w:ilvl w:val="0"/>
                <w:numId w:val="35"/>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Анализирани планирани задаци у првом класификационом периоду</w:t>
            </w:r>
          </w:p>
          <w:p w:rsidR="00381D62" w:rsidRPr="00911B68" w:rsidRDefault="00381D62" w:rsidP="006B3568">
            <w:pPr>
              <w:numPr>
                <w:ilvl w:val="0"/>
                <w:numId w:val="35"/>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Анализиран успех и резултати ученика на крају првог класификационог периода</w:t>
            </w:r>
          </w:p>
          <w:p w:rsidR="00381D62" w:rsidRPr="00911B68" w:rsidRDefault="00381D62" w:rsidP="006B3568">
            <w:pPr>
              <w:numPr>
                <w:ilvl w:val="0"/>
                <w:numId w:val="35"/>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Размотрени предлози и закључци одељенских већа који се односе на побољшање резултата образовно-васпитног рада у другом класификационом периоду</w:t>
            </w:r>
          </w:p>
          <w:p w:rsidR="00381D62" w:rsidRPr="00911B68" w:rsidRDefault="00381D62" w:rsidP="006B3568">
            <w:pPr>
              <w:numPr>
                <w:ilvl w:val="0"/>
                <w:numId w:val="35"/>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месечни планови за децембар</w:t>
            </w:r>
          </w:p>
        </w:tc>
      </w:tr>
      <w:tr w:rsidR="00911B68" w:rsidRPr="00911B68" w:rsidTr="00DD6C9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381D62" w:rsidRPr="00911B68" w:rsidRDefault="00381D62" w:rsidP="00381D6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ДЕЦЕМБАР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 xml:space="preserve">Припрема тачака за Новогодишњи и </w:t>
            </w:r>
            <w:r w:rsidRPr="00911B68">
              <w:rPr>
                <w:rFonts w:eastAsia="Times New Roman" w:cs="Times New Roman"/>
                <w:sz w:val="20"/>
                <w:szCs w:val="20"/>
                <w:lang w:val="sr-Cyrl-RS" w:eastAsia="sr-Latn-RS"/>
              </w:rPr>
              <w:lastRenderedPageBreak/>
              <w:t>Хуманитарни концерт школе</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јануар</w:t>
            </w:r>
          </w:p>
          <w:p w:rsidR="00381D62" w:rsidRPr="00911B68" w:rsidRDefault="00381D62" w:rsidP="00381D62">
            <w:pPr>
              <w:spacing w:after="0" w:line="240" w:lineRule="auto"/>
              <w:ind w:left="360"/>
              <w:rPr>
                <w:rFonts w:ascii="New" w:eastAsia="Times New Roman" w:hAnsi="New" w:cs="Times New Roman"/>
                <w:sz w:val="20"/>
                <w:szCs w:val="20"/>
                <w:lang w:val="sr-Cyrl-RS"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ascii="New" w:eastAsia="Times New Roman" w:hAnsi="New" w:cs="Times New Roman"/>
                <w:sz w:val="20"/>
                <w:szCs w:val="20"/>
                <w:lang w:val="sr-Cyrl-RS" w:eastAsia="sr-Latn-RS"/>
              </w:rPr>
              <w:t>Реализација смотре на полугодишту за ученике 2-6. разреда ОМШ и смотре технике за ученике 1-4.</w:t>
            </w:r>
          </w:p>
          <w:p w:rsidR="00381D62" w:rsidRPr="00911B68" w:rsidRDefault="00381D62" w:rsidP="00381D62">
            <w:pPr>
              <w:spacing w:after="0" w:line="240" w:lineRule="auto"/>
              <w:ind w:left="360"/>
              <w:rPr>
                <w:rFonts w:eastAsia="Times New Roman" w:cs="Times New Roman"/>
                <w:sz w:val="20"/>
                <w:szCs w:val="20"/>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ascii="New" w:eastAsia="Times New Roman" w:hAnsi="New" w:cs="Times New Roman"/>
                <w:sz w:val="20"/>
                <w:szCs w:val="20"/>
                <w:lang w:val="sr-Cyrl-RS" w:eastAsia="sr-Latn-RS"/>
              </w:rPr>
              <w:t>Интерни и јавни час</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чланови већа,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помоћнице директора,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 xml:space="preserve">свеска записника </w:t>
            </w:r>
            <w:r w:rsidRPr="00911B68">
              <w:rPr>
                <w:rFonts w:ascii="New serif" w:eastAsia="Times New Roman" w:hAnsi="New serif" w:cs="Times New Roman"/>
                <w:sz w:val="20"/>
                <w:szCs w:val="20"/>
                <w:lang w:val="sr-Cyrl-RS" w:eastAsia="sr-Latn-RS"/>
              </w:rPr>
              <w:lastRenderedPageBreak/>
              <w:t>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6B3568">
            <w:pPr>
              <w:numPr>
                <w:ilvl w:val="0"/>
                <w:numId w:val="36"/>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lastRenderedPageBreak/>
              <w:t xml:space="preserve">Припремљене тачке за </w:t>
            </w:r>
            <w:r w:rsidRPr="00911B68">
              <w:rPr>
                <w:rFonts w:eastAsia="Times New Roman" w:cs="Times New Roman"/>
                <w:sz w:val="20"/>
                <w:szCs w:val="20"/>
                <w:lang w:val="sr-Cyrl-RS" w:eastAsia="sr-Latn-RS"/>
              </w:rPr>
              <w:lastRenderedPageBreak/>
              <w:t>Новогодишњи и Хуманитарни концерт школе и предате директору</w:t>
            </w:r>
          </w:p>
          <w:p w:rsidR="00381D62" w:rsidRPr="00911B68" w:rsidRDefault="00381D62" w:rsidP="006B3568">
            <w:pPr>
              <w:numPr>
                <w:ilvl w:val="0"/>
                <w:numId w:val="36"/>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планови за јануар</w:t>
            </w:r>
          </w:p>
          <w:p w:rsidR="00381D62" w:rsidRPr="00911B68" w:rsidRDefault="00381D62" w:rsidP="006B3568">
            <w:pPr>
              <w:numPr>
                <w:ilvl w:val="0"/>
                <w:numId w:val="36"/>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 план за реализацију смотре</w:t>
            </w:r>
          </w:p>
          <w:p w:rsidR="00381D62" w:rsidRPr="00911B68" w:rsidRDefault="00381D62" w:rsidP="006B3568">
            <w:pPr>
              <w:numPr>
                <w:ilvl w:val="0"/>
                <w:numId w:val="36"/>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Одржани интерни и јавни часови</w:t>
            </w:r>
          </w:p>
        </w:tc>
      </w:tr>
      <w:tr w:rsidR="00911B68" w:rsidRPr="00911B68" w:rsidTr="00DD6C9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381D62" w:rsidRPr="00911B68" w:rsidRDefault="00381D62" w:rsidP="00381D6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lastRenderedPageBreak/>
              <w:t>ЈАНУАР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Реализација полугодишње провере знања ученика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Организационе припреме за учешће у школској слави Св.Сави</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Анализа успеха и резултата ученика на крају првог полугодишта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Преслушавање потенцијалних такмичара и провера знања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5.</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фебруар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чланови већа,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tabs>
                <w:tab w:val="left" w:pos="720"/>
              </w:tabs>
              <w:spacing w:before="100" w:beforeAutospacing="1" w:after="0" w:line="240" w:lineRule="auto"/>
              <w:jc w:val="right"/>
              <w:rPr>
                <w:rFonts w:eastAsia="Times New Roman" w:cs="Times New Roman"/>
                <w:sz w:val="22"/>
                <w:lang w:val="sr-Cyrl-RS" w:eastAsia="sr-Latn-RS"/>
              </w:rPr>
            </w:pPr>
          </w:p>
          <w:p w:rsidR="00381D62" w:rsidRPr="00911B68" w:rsidRDefault="00381D62" w:rsidP="00381D62">
            <w:pPr>
              <w:tabs>
                <w:tab w:val="left" w:pos="720"/>
              </w:tabs>
              <w:spacing w:before="100" w:beforeAutospacing="1" w:after="0" w:line="240" w:lineRule="auto"/>
              <w:jc w:val="right"/>
              <w:rPr>
                <w:rFonts w:eastAsia="Times New Roman" w:cs="Times New Roman"/>
                <w:sz w:val="22"/>
                <w:lang w:val="sr-Cyrl-RS" w:eastAsia="sr-Latn-RS"/>
              </w:rPr>
            </w:pPr>
            <w:r w:rsidRPr="00911B68">
              <w:rPr>
                <w:rFonts w:eastAsia="Times New Roman" w:cs="Times New Roman"/>
                <w:sz w:val="22"/>
                <w:lang w:val="sr-Cyrl-RS" w:eastAsia="sr-Latn-RS"/>
              </w:rPr>
              <w:t>Због обуставе             наставе која је ступила на снагу 20-ог јануара, одређени садржај и активности  надокнађени су накнадно</w:t>
            </w:r>
          </w:p>
        </w:tc>
      </w:tr>
      <w:tr w:rsidR="00911B68" w:rsidRPr="00911B68" w:rsidTr="00DD6C9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381D62" w:rsidRPr="00911B68" w:rsidRDefault="00381D62" w:rsidP="00381D6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ФЕБРУАР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Разматрање предлога и закључака одељењских већа који се односе на побољшање резултата образовно-васпитног рада у трећем класификационом периоду</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Интерни часови и преслушавања такмичара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Учествовање на такмичењима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март</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чланови већа,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tabs>
                <w:tab w:val="left" w:pos="720"/>
              </w:tabs>
              <w:spacing w:before="100" w:beforeAutospacing="1" w:after="0" w:line="240" w:lineRule="auto"/>
              <w:jc w:val="left"/>
              <w:rPr>
                <w:rFonts w:eastAsia="Times New Roman" w:cs="Times New Roman"/>
                <w:szCs w:val="24"/>
                <w:lang w:eastAsia="sr-Latn-RS"/>
              </w:rPr>
            </w:pPr>
          </w:p>
          <w:p w:rsidR="00381D62" w:rsidRPr="00911B68" w:rsidRDefault="00381D62" w:rsidP="00381D62">
            <w:pPr>
              <w:spacing w:after="0" w:line="240" w:lineRule="auto"/>
              <w:ind w:left="720"/>
              <w:rPr>
                <w:rFonts w:eastAsia="Times New Roman" w:cs="Times New Roman"/>
                <w:szCs w:val="24"/>
                <w:lang w:eastAsia="sr-Latn-RS"/>
              </w:rPr>
            </w:pPr>
            <w:r w:rsidRPr="00911B68">
              <w:rPr>
                <w:rFonts w:eastAsia="Times New Roman" w:cs="Times New Roman"/>
                <w:sz w:val="22"/>
                <w:lang w:val="sr-Cyrl-RS" w:eastAsia="sr-Latn-RS"/>
              </w:rPr>
              <w:t>Због обуставе наставе која је ступила на снагу 20-ог јануара, одређени садржај и активности  надокнађени су накнадно</w:t>
            </w:r>
            <w:r w:rsidRPr="00911B68">
              <w:rPr>
                <w:rFonts w:eastAsia="Times New Roman" w:cs="Times New Roman"/>
                <w:sz w:val="20"/>
                <w:szCs w:val="20"/>
                <w:lang w:val="sr-Cyrl-RS" w:eastAsia="sr-Latn-RS"/>
              </w:rPr>
              <w:t> </w:t>
            </w:r>
          </w:p>
        </w:tc>
      </w:tr>
      <w:tr w:rsidR="00911B68" w:rsidRPr="00911B68" w:rsidTr="00DD6C9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381D62" w:rsidRPr="00911B68" w:rsidRDefault="00381D62" w:rsidP="00381D6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МАРТ</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Организација 1</w:t>
            </w:r>
            <w:r w:rsidRPr="00911B68">
              <w:rPr>
                <w:rFonts w:eastAsia="Times New Roman" w:cs="Times New Roman"/>
                <w:sz w:val="20"/>
                <w:szCs w:val="20"/>
                <w:lang w:val="sr-Latn-RS" w:eastAsia="sr-Latn-RS"/>
              </w:rPr>
              <w:t>2</w:t>
            </w:r>
            <w:r w:rsidRPr="00911B68">
              <w:rPr>
                <w:rFonts w:eastAsia="Times New Roman" w:cs="Times New Roman"/>
                <w:sz w:val="20"/>
                <w:szCs w:val="20"/>
                <w:lang w:val="sr-Cyrl-RS" w:eastAsia="sr-Latn-RS"/>
              </w:rPr>
              <w:t>. Фестивала харфе</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Одласци на такмичења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април</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Calibri" w:eastAsia="Times New Roman" w:hAnsi="Calibri" w:cs="Times New Roman"/>
                <w:sz w:val="20"/>
                <w:szCs w:val="20"/>
                <w:lang w:val="sr-Cyrl-RS" w:eastAsia="sr-Latn-RS"/>
              </w:rPr>
            </w:pPr>
            <w:r w:rsidRPr="00911B68">
              <w:rPr>
                <w:rFonts w:ascii="Calibri" w:eastAsia="Times New Roman" w:hAnsi="Calibri" w:cs="Times New Roman"/>
                <w:sz w:val="20"/>
                <w:szCs w:val="20"/>
                <w:lang w:val="sr-Cyrl-RS" w:eastAsia="sr-Latn-RS"/>
              </w:rPr>
              <w:t>Анђела Станковић, директорка Ј.Грбић,</w:t>
            </w:r>
          </w:p>
          <w:p w:rsidR="00381D62" w:rsidRPr="00911B68" w:rsidRDefault="00381D62" w:rsidP="00381D62">
            <w:pPr>
              <w:spacing w:after="0" w:line="240" w:lineRule="auto"/>
              <w:rPr>
                <w:rFonts w:ascii="Calibri" w:eastAsia="Times New Roman" w:hAnsi="Calibri" w:cs="Times New Roman"/>
                <w:szCs w:val="24"/>
                <w:lang w:eastAsia="sr-Latn-RS"/>
              </w:rPr>
            </w:pP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tabs>
                <w:tab w:val="left" w:pos="720"/>
              </w:tabs>
              <w:spacing w:before="100" w:beforeAutospacing="1" w:after="0" w:line="240" w:lineRule="auto"/>
              <w:jc w:val="right"/>
              <w:rPr>
                <w:rFonts w:eastAsia="Times New Roman" w:cs="Times New Roman"/>
                <w:szCs w:val="24"/>
                <w:lang w:val="sr-Cyrl-RS" w:eastAsia="sr-Latn-RS"/>
              </w:rPr>
            </w:pPr>
            <w:r w:rsidRPr="00911B68">
              <w:rPr>
                <w:rFonts w:eastAsia="Times New Roman" w:cs="Times New Roman"/>
                <w:szCs w:val="24"/>
                <w:lang w:val="sr-Cyrl-RS" w:eastAsia="sr-Latn-RS"/>
              </w:rPr>
              <w:t xml:space="preserve">   </w:t>
            </w:r>
            <w:r w:rsidRPr="00911B68">
              <w:rPr>
                <w:rFonts w:eastAsia="Times New Roman" w:cs="Times New Roman"/>
                <w:sz w:val="22"/>
                <w:lang w:val="sr-Cyrl-RS" w:eastAsia="sr-Latn-RS"/>
              </w:rPr>
              <w:t>Због обуставе наставе која је ступила на снагу 20-ог јануара, одређени садржај и активности  надокнађени су накнадно</w:t>
            </w:r>
            <w:r w:rsidRPr="00911B68">
              <w:rPr>
                <w:rFonts w:eastAsia="Times New Roman" w:cs="Times New Roman"/>
                <w:sz w:val="20"/>
                <w:szCs w:val="20"/>
                <w:lang w:val="sr-Cyrl-RS" w:eastAsia="sr-Latn-RS"/>
              </w:rPr>
              <w:t> </w:t>
            </w:r>
          </w:p>
        </w:tc>
      </w:tr>
      <w:tr w:rsidR="00911B68" w:rsidRPr="00911B68" w:rsidTr="00DD6C9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381D62" w:rsidRPr="00911B68" w:rsidRDefault="00381D62" w:rsidP="00381D6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АПРИЛ</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 xml:space="preserve">Анализа </w:t>
            </w:r>
            <w:r w:rsidRPr="00911B68">
              <w:rPr>
                <w:rFonts w:eastAsia="Times New Roman" w:cs="Times New Roman"/>
                <w:sz w:val="20"/>
                <w:szCs w:val="20"/>
                <w:lang w:val="sr-Cyrl-RS" w:eastAsia="sr-Latn-RS"/>
              </w:rPr>
              <w:lastRenderedPageBreak/>
              <w:t>реализације планираних задатака у трећем класификационом периоду</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Анализа успеха и резултата ученика на крају трећег класификационог периода</w:t>
            </w:r>
          </w:p>
          <w:p w:rsidR="00381D62" w:rsidRPr="00911B68" w:rsidRDefault="00381D62" w:rsidP="00381D62">
            <w:pPr>
              <w:spacing w:after="0" w:line="240" w:lineRule="auto"/>
              <w:ind w:left="360"/>
              <w:rPr>
                <w:rFonts w:eastAsia="Times New Roman" w:cs="Times New Roman"/>
                <w:sz w:val="20"/>
                <w:szCs w:val="20"/>
                <w:lang w:val="sr-Cyrl-RS" w:eastAsia="sr-Latn-RS"/>
              </w:rPr>
            </w:pPr>
          </w:p>
          <w:p w:rsidR="00381D62" w:rsidRPr="00911B68" w:rsidRDefault="00381D62" w:rsidP="00381D62">
            <w:pPr>
              <w:spacing w:after="0" w:line="240" w:lineRule="auto"/>
              <w:rPr>
                <w:rFonts w:ascii="New" w:eastAsia="Times New Roman" w:hAnsi="New" w:cs="Times New Roman"/>
                <w:sz w:val="14"/>
                <w:szCs w:val="14"/>
                <w:lang w:val="sr-Cyrl-RS" w:eastAsia="sr-Latn-RS"/>
              </w:rPr>
            </w:pP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Планирање броја првака за упис у следећу школску годину</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5.</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Организација годишњих испита ученика завршних разреда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6.</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Преслушавања такмичара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7.</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Учествовање на такмичењима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8.</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мај</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9.</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Одабир тачака за концерт поводом прославе Дана школе</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чланови већа,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директор,</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 xml:space="preserve">свеска </w:t>
            </w:r>
            <w:r w:rsidRPr="00911B68">
              <w:rPr>
                <w:rFonts w:ascii="New serif" w:eastAsia="Times New Roman" w:hAnsi="New serif" w:cs="Times New Roman"/>
                <w:sz w:val="20"/>
                <w:szCs w:val="20"/>
                <w:lang w:val="sr-Cyrl-RS" w:eastAsia="sr-Latn-RS"/>
              </w:rPr>
              <w:lastRenderedPageBreak/>
              <w:t>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6B3568">
            <w:pPr>
              <w:numPr>
                <w:ilvl w:val="0"/>
                <w:numId w:val="40"/>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lastRenderedPageBreak/>
              <w:t xml:space="preserve">Анализирани </w:t>
            </w:r>
            <w:r w:rsidRPr="00911B68">
              <w:rPr>
                <w:rFonts w:eastAsia="Times New Roman" w:cs="Times New Roman"/>
                <w:sz w:val="20"/>
                <w:szCs w:val="20"/>
                <w:lang w:val="sr-Cyrl-RS" w:eastAsia="sr-Latn-RS"/>
              </w:rPr>
              <w:lastRenderedPageBreak/>
              <w:t>реализовани планирани задаци у трћем класификационом периоду</w:t>
            </w:r>
          </w:p>
          <w:p w:rsidR="00381D62" w:rsidRPr="00911B68" w:rsidRDefault="00381D62" w:rsidP="006B3568">
            <w:pPr>
              <w:numPr>
                <w:ilvl w:val="0"/>
                <w:numId w:val="40"/>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Анализирани успеси и резултати ученика на крају трећег класификационог периода</w:t>
            </w:r>
          </w:p>
          <w:p w:rsidR="00381D62" w:rsidRPr="00911B68" w:rsidRDefault="00381D62" w:rsidP="006B3568">
            <w:pPr>
              <w:numPr>
                <w:ilvl w:val="0"/>
                <w:numId w:val="40"/>
              </w:numPr>
              <w:spacing w:before="100" w:beforeAutospacing="1" w:after="0" w:line="240" w:lineRule="auto"/>
              <w:jc w:val="left"/>
              <w:rPr>
                <w:rFonts w:eastAsia="Times New Roman" w:cs="Times New Roman"/>
                <w:szCs w:val="24"/>
                <w:lang w:eastAsia="sr-Latn-RS"/>
              </w:rPr>
            </w:pPr>
            <w:r w:rsidRPr="00911B68">
              <w:rPr>
                <w:rFonts w:eastAsia="Times New Roman" w:cs="Times New Roman"/>
                <w:szCs w:val="24"/>
                <w:lang w:val="sr-Cyrl-RS" w:eastAsia="sr-Latn-RS"/>
              </w:rPr>
              <w:t>Директор школе и Анђела Станковић-успешна организација и освојене награде</w:t>
            </w:r>
          </w:p>
          <w:p w:rsidR="00381D62" w:rsidRPr="00911B68" w:rsidRDefault="00381D62" w:rsidP="006B3568">
            <w:pPr>
              <w:numPr>
                <w:ilvl w:val="0"/>
                <w:numId w:val="40"/>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Сабран број првака за упис у следећу школску годину</w:t>
            </w:r>
          </w:p>
          <w:p w:rsidR="00381D62" w:rsidRPr="00911B68" w:rsidRDefault="00381D62" w:rsidP="006B3568">
            <w:pPr>
              <w:numPr>
                <w:ilvl w:val="0"/>
                <w:numId w:val="40"/>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Утврђени датуми и комисије за годишње испите завршних разреда</w:t>
            </w:r>
          </w:p>
          <w:p w:rsidR="00381D62" w:rsidRPr="00911B68" w:rsidRDefault="00381D62" w:rsidP="006B3568">
            <w:pPr>
              <w:numPr>
                <w:ilvl w:val="0"/>
                <w:numId w:val="40"/>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планови за мај</w:t>
            </w:r>
          </w:p>
          <w:p w:rsidR="00381D62" w:rsidRPr="00911B68" w:rsidRDefault="00381D62" w:rsidP="006B3568">
            <w:pPr>
              <w:numPr>
                <w:ilvl w:val="0"/>
                <w:numId w:val="40"/>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Одабране тачке за концерт поводом прославе дана школе</w:t>
            </w:r>
          </w:p>
          <w:p w:rsidR="00381D62" w:rsidRPr="00911B68" w:rsidRDefault="00381D62" w:rsidP="00381D62">
            <w:pPr>
              <w:spacing w:after="0" w:line="240" w:lineRule="auto"/>
              <w:ind w:left="720"/>
              <w:rPr>
                <w:rFonts w:eastAsia="Times New Roman" w:cs="Times New Roman"/>
                <w:szCs w:val="24"/>
                <w:lang w:eastAsia="sr-Latn-RS"/>
              </w:rPr>
            </w:pPr>
            <w:r w:rsidRPr="00911B68">
              <w:rPr>
                <w:rFonts w:eastAsia="Times New Roman" w:cs="Times New Roman"/>
                <w:sz w:val="20"/>
                <w:szCs w:val="20"/>
                <w:lang w:val="sr-Cyrl-RS" w:eastAsia="sr-Latn-RS"/>
              </w:rPr>
              <w:t> </w:t>
            </w:r>
          </w:p>
        </w:tc>
      </w:tr>
      <w:tr w:rsidR="00911B68" w:rsidRPr="00911B68" w:rsidTr="00DD6C9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381D62" w:rsidRPr="00911B68" w:rsidRDefault="00381D62" w:rsidP="00381D6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lastRenderedPageBreak/>
              <w:t>МАЈ</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Организација годишњих испита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Учешће на  такмичењима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Учешће у реализацији концерта поводом прославе Дана школе</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Припрема пријемних испита за ОМШ</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5.</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Реализација испита за ученике завршних разреда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6.</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Анализа успеха и резултата ученика завршних разреда на крају школске године</w:t>
            </w:r>
          </w:p>
          <w:p w:rsidR="00381D62" w:rsidRPr="00911B68" w:rsidRDefault="00381D62" w:rsidP="00381D62">
            <w:pPr>
              <w:spacing w:after="0" w:line="240" w:lineRule="auto"/>
              <w:ind w:left="360"/>
              <w:rPr>
                <w:rFonts w:ascii="New" w:eastAsia="Times New Roman" w:hAnsi="New" w:cs="Times New Roman"/>
                <w:sz w:val="20"/>
                <w:szCs w:val="20"/>
                <w:lang w:val="sr-Cyrl-RS" w:eastAsia="sr-Latn-RS"/>
              </w:rPr>
            </w:pPr>
            <w:r w:rsidRPr="00911B68">
              <w:rPr>
                <w:rFonts w:eastAsia="Times New Roman" w:cs="Times New Roman"/>
                <w:sz w:val="20"/>
                <w:szCs w:val="20"/>
                <w:lang w:val="sr-Cyrl-RS" w:eastAsia="sr-Latn-RS"/>
              </w:rPr>
              <w:t>7.</w:t>
            </w:r>
            <w:r w:rsidRPr="00911B68">
              <w:rPr>
                <w:rFonts w:ascii="New" w:eastAsia="Times New Roman" w:hAnsi="New" w:cs="Times New Roman"/>
                <w:sz w:val="14"/>
                <w:szCs w:val="14"/>
                <w:lang w:val="sr-Cyrl-RS" w:eastAsia="sr-Latn-RS"/>
              </w:rPr>
              <w:t xml:space="preserve">  </w:t>
            </w:r>
            <w:r w:rsidRPr="00911B68">
              <w:rPr>
                <w:rFonts w:ascii="New" w:eastAsia="Times New Roman" w:hAnsi="New" w:cs="Times New Roman"/>
                <w:sz w:val="20"/>
                <w:szCs w:val="20"/>
                <w:lang w:val="sr-Cyrl-RS" w:eastAsia="sr-Latn-RS"/>
              </w:rPr>
              <w:t>Реализација пријемних испита за СМШ</w:t>
            </w:r>
          </w:p>
          <w:p w:rsidR="00381D62" w:rsidRPr="00911B68" w:rsidRDefault="00381D62" w:rsidP="00381D62">
            <w:pPr>
              <w:spacing w:after="0" w:line="240" w:lineRule="auto"/>
              <w:ind w:left="360"/>
              <w:rPr>
                <w:rFonts w:eastAsia="Times New Roman" w:cs="Times New Roman"/>
                <w:szCs w:val="24"/>
                <w:lang w:eastAsia="sr-Latn-RS"/>
              </w:rPr>
            </w:pPr>
            <w:r w:rsidRPr="00911B68">
              <w:rPr>
                <w:rFonts w:ascii="New" w:eastAsia="Times New Roman" w:hAnsi="New" w:cs="Times New Roman"/>
                <w:sz w:val="20"/>
                <w:szCs w:val="20"/>
                <w:lang w:val="sr-Cyrl-RS" w:eastAsia="sr-Latn-RS"/>
              </w:rPr>
              <w:t>8.</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јун</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чланови већа,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6B3568">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Утврђени датуми и комисије за годишње испите и предато директору школе</w:t>
            </w:r>
          </w:p>
          <w:p w:rsidR="00381D62" w:rsidRPr="00911B68" w:rsidRDefault="00381D62" w:rsidP="006B3568">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Нису реализована сва планирана  такмичења због пандемије</w:t>
            </w:r>
          </w:p>
          <w:p w:rsidR="00381D62" w:rsidRPr="00911B68" w:rsidRDefault="00381D62" w:rsidP="006B3568">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Реализовани концерти поводом прославе дана школе преко интернет платформе</w:t>
            </w:r>
          </w:p>
          <w:p w:rsidR="00381D62" w:rsidRPr="00911B68" w:rsidRDefault="00381D62" w:rsidP="006B3568">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Припремљени пријемни испити за ОМШ</w:t>
            </w:r>
          </w:p>
          <w:p w:rsidR="00381D62" w:rsidRPr="00911B68" w:rsidRDefault="00381D62" w:rsidP="006B3568">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Одржани испити за ученике завршних разреда</w:t>
            </w:r>
          </w:p>
          <w:p w:rsidR="00381D62" w:rsidRPr="00911B68" w:rsidRDefault="00381D62" w:rsidP="006B3568">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 xml:space="preserve">Анализирани успеси за ученике завршних разреда на крају школске </w:t>
            </w:r>
            <w:r w:rsidRPr="00911B68">
              <w:rPr>
                <w:rFonts w:eastAsia="Times New Roman" w:cs="Times New Roman"/>
                <w:sz w:val="20"/>
                <w:szCs w:val="20"/>
                <w:lang w:val="sr-Cyrl-RS" w:eastAsia="sr-Latn-RS"/>
              </w:rPr>
              <w:lastRenderedPageBreak/>
              <w:t>године</w:t>
            </w:r>
          </w:p>
          <w:p w:rsidR="00381D62" w:rsidRPr="00911B68" w:rsidRDefault="00381D62" w:rsidP="006B3568">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 xml:space="preserve">Одржани пријемни испити за СМШ </w:t>
            </w:r>
          </w:p>
          <w:p w:rsidR="00381D62" w:rsidRPr="00911B68" w:rsidRDefault="00381D62" w:rsidP="006B3568">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планови за јун</w:t>
            </w:r>
          </w:p>
          <w:p w:rsidR="00381D62" w:rsidRPr="00911B68" w:rsidRDefault="00381D62" w:rsidP="00381D62">
            <w:pPr>
              <w:spacing w:after="0" w:line="240" w:lineRule="auto"/>
              <w:ind w:left="720"/>
              <w:rPr>
                <w:rFonts w:eastAsia="Times New Roman" w:cs="Times New Roman"/>
                <w:szCs w:val="24"/>
                <w:lang w:eastAsia="sr-Latn-RS"/>
              </w:rPr>
            </w:pPr>
            <w:r w:rsidRPr="00911B68">
              <w:rPr>
                <w:rFonts w:eastAsia="Times New Roman" w:cs="Times New Roman"/>
                <w:sz w:val="20"/>
                <w:szCs w:val="20"/>
                <w:lang w:val="sr-Cyrl-RS" w:eastAsia="sr-Latn-RS"/>
              </w:rPr>
              <w:t> </w:t>
            </w:r>
          </w:p>
        </w:tc>
      </w:tr>
      <w:tr w:rsidR="00911B68" w:rsidRPr="00911B68" w:rsidTr="00DD6C9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381D62" w:rsidRPr="00911B68" w:rsidRDefault="00381D62" w:rsidP="00381D6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lastRenderedPageBreak/>
              <w:t>ЈУН</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Реализација пријемних испита за ОМШ</w:t>
            </w:r>
          </w:p>
          <w:p w:rsidR="00381D62" w:rsidRPr="00911B68" w:rsidRDefault="00381D62" w:rsidP="00381D62">
            <w:pPr>
              <w:spacing w:after="0" w:line="240" w:lineRule="auto"/>
              <w:rPr>
                <w:rFonts w:ascii="New" w:eastAsia="Times New Roman" w:hAnsi="New" w:cs="Times New Roman"/>
                <w:sz w:val="14"/>
                <w:szCs w:val="14"/>
                <w:lang w:val="sr-Cyrl-RS" w:eastAsia="sr-Latn-RS"/>
              </w:rPr>
            </w:pPr>
          </w:p>
          <w:p w:rsidR="00381D62" w:rsidRPr="00911B68" w:rsidRDefault="00381D62" w:rsidP="00381D62">
            <w:pPr>
              <w:spacing w:after="0" w:line="240" w:lineRule="auto"/>
              <w:rPr>
                <w:rFonts w:eastAsia="Times New Roman" w:cs="Times New Roman"/>
                <w:szCs w:val="24"/>
                <w:lang w:eastAsia="sr-Latn-RS"/>
              </w:rPr>
            </w:pP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Реализација годишњих испита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Анализа рада Стручног већа у протеклој школској години</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чланови већа,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6B3568">
            <w:pPr>
              <w:numPr>
                <w:ilvl w:val="0"/>
                <w:numId w:val="42"/>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Одржани пријемни испити за ОМШ</w:t>
            </w:r>
          </w:p>
          <w:p w:rsidR="00381D62" w:rsidRPr="00911B68" w:rsidRDefault="00381D62" w:rsidP="00381D62">
            <w:pPr>
              <w:spacing w:before="100" w:beforeAutospacing="1" w:after="0" w:line="240" w:lineRule="auto"/>
              <w:ind w:left="720"/>
              <w:rPr>
                <w:rFonts w:eastAsia="Times New Roman" w:cs="Times New Roman"/>
                <w:szCs w:val="24"/>
                <w:lang w:eastAsia="sr-Latn-RS"/>
              </w:rPr>
            </w:pPr>
          </w:p>
          <w:p w:rsidR="00381D62" w:rsidRPr="00911B68" w:rsidRDefault="00381D62" w:rsidP="006B3568">
            <w:pPr>
              <w:numPr>
                <w:ilvl w:val="0"/>
                <w:numId w:val="42"/>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Одржани годишњи испити</w:t>
            </w:r>
          </w:p>
          <w:p w:rsidR="00381D62" w:rsidRPr="00911B68" w:rsidRDefault="00381D62" w:rsidP="006B3568">
            <w:pPr>
              <w:numPr>
                <w:ilvl w:val="0"/>
                <w:numId w:val="42"/>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Анализиран рад Стручног већа у протеклој години и предато директору школе</w:t>
            </w:r>
          </w:p>
        </w:tc>
      </w:tr>
      <w:tr w:rsidR="00911B68" w:rsidRPr="00911B68" w:rsidTr="00DD6C9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381D62" w:rsidRPr="00911B68" w:rsidRDefault="00381D62" w:rsidP="00381D6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ЈУЛ</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Учешће на курсевима и семинарима организованим у летњем периоду</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Наступи,концерти и рад у жиријима - наставници</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чланови већа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 </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лични извештај о стручном усавршавању</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before="100" w:beforeAutospacing="1" w:after="0" w:line="240" w:lineRule="auto"/>
              <w:jc w:val="center"/>
              <w:rPr>
                <w:rFonts w:eastAsia="Times New Roman" w:cs="Times New Roman"/>
                <w:szCs w:val="24"/>
                <w:lang w:val="sr-Cyrl-RS" w:eastAsia="sr-Latn-RS"/>
              </w:rPr>
            </w:pPr>
            <w:r w:rsidRPr="00911B68">
              <w:rPr>
                <w:rFonts w:eastAsia="Times New Roman" w:cs="Times New Roman"/>
                <w:szCs w:val="24"/>
                <w:lang w:val="sr-Cyrl-RS" w:eastAsia="sr-Latn-RS"/>
              </w:rPr>
              <w:t xml:space="preserve">Сертификати </w:t>
            </w:r>
            <w:r w:rsidRPr="00911B68">
              <w:rPr>
                <w:rFonts w:eastAsia="Times New Roman" w:cs="Times New Roman"/>
                <w:szCs w:val="24"/>
                <w:lang w:val="sr-Latn-RS" w:eastAsia="sr-Latn-RS"/>
              </w:rPr>
              <w:t xml:space="preserve">  </w:t>
            </w:r>
            <w:r w:rsidRPr="00911B68">
              <w:rPr>
                <w:rFonts w:eastAsia="Times New Roman" w:cs="Times New Roman"/>
                <w:szCs w:val="24"/>
                <w:lang w:val="sr-Cyrl-RS" w:eastAsia="sr-Latn-RS"/>
              </w:rPr>
              <w:t>наставника</w:t>
            </w:r>
          </w:p>
        </w:tc>
      </w:tr>
      <w:tr w:rsidR="00911B68" w:rsidRPr="00911B68" w:rsidTr="00DD6C96">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381D62" w:rsidRPr="00911B68" w:rsidRDefault="00381D62" w:rsidP="00381D6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АВГУСТ</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Конституисање већа и избор председника већа за наредну школску годину</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годишњег плана рада већа за предстојећу школску годину</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глобалних и оперативних планова рада наставника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Успостављање приоритетних задатака Стручног већа у школској години</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5.</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Дефинисање индивидуалних задужења чланова већа на праћењу појединих проблема реализације наставног процеса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6.</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плана стручног усавршавања наставника у наредној школској години</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7.</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Наставнички ПОРТФОЛИО</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8.</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 xml:space="preserve">Израда месечних планова образовно-васпитног рада за септембар наредне </w:t>
            </w:r>
            <w:r w:rsidRPr="00911B68">
              <w:rPr>
                <w:rFonts w:eastAsia="Times New Roman" w:cs="Times New Roman"/>
                <w:sz w:val="20"/>
                <w:szCs w:val="20"/>
                <w:lang w:val="sr-Cyrl-RS" w:eastAsia="sr-Latn-RS"/>
              </w:rPr>
              <w:lastRenderedPageBreak/>
              <w:t>школске године</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чланови већа,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Конституисано веће и изабран председник већа за наредну школску годину</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Израђен годишњи план рада већа за предстојећу школску годину</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Израђени глобални и оперативни планови рада наставника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Успостављени приоритетни задаци Стручног већа у школској години</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5.</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Дефинисана индивидуална задужења чланова већа на праћењу појединих проблема реализације наставног процеса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6.</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Израђени и усвојени планови стручног усавршавања наставника у наредној школској години</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7.</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наставничког ПОРТФОЛИЈА</w:t>
            </w:r>
          </w:p>
          <w:p w:rsidR="00381D62" w:rsidRPr="00911B68" w:rsidRDefault="00381D62" w:rsidP="00381D6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8.</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 xml:space="preserve">Израђени месечни </w:t>
            </w:r>
            <w:r w:rsidRPr="00911B68">
              <w:rPr>
                <w:rFonts w:eastAsia="Times New Roman" w:cs="Times New Roman"/>
                <w:sz w:val="20"/>
                <w:szCs w:val="20"/>
                <w:lang w:val="sr-Cyrl-RS" w:eastAsia="sr-Latn-RS"/>
              </w:rPr>
              <w:lastRenderedPageBreak/>
              <w:t>планови образовно-васпитног рада за септембар наредне школске године</w:t>
            </w:r>
          </w:p>
        </w:tc>
      </w:tr>
    </w:tbl>
    <w:p w:rsidR="00381D62" w:rsidRPr="00911B68" w:rsidRDefault="00381D62" w:rsidP="00381D62">
      <w:pPr>
        <w:spacing w:line="257" w:lineRule="atLeast"/>
        <w:jc w:val="right"/>
        <w:rPr>
          <w:rFonts w:ascii="New serif" w:eastAsia="Times New Roman" w:hAnsi="New serif" w:cs="Helvetica"/>
          <w:szCs w:val="24"/>
          <w:lang w:eastAsia="sr-Latn-RS"/>
        </w:rPr>
      </w:pPr>
      <w:r w:rsidRPr="00911B68">
        <w:rPr>
          <w:rFonts w:ascii="New serif" w:eastAsia="Times New Roman" w:hAnsi="New serif" w:cs="Helvetica"/>
          <w:szCs w:val="24"/>
          <w:lang w:val="sr-Cyrl-RS" w:eastAsia="sr-Latn-RS"/>
        </w:rPr>
        <w:lastRenderedPageBreak/>
        <w:t>Руководилац стручног већа:</w:t>
      </w:r>
    </w:p>
    <w:p w:rsidR="00381D62" w:rsidRPr="00911B68" w:rsidRDefault="00381D62" w:rsidP="00381D62">
      <w:pPr>
        <w:spacing w:line="257" w:lineRule="atLeast"/>
        <w:jc w:val="right"/>
        <w:rPr>
          <w:rFonts w:ascii="New serif" w:eastAsia="Times New Roman" w:hAnsi="New serif" w:cs="Helvetica"/>
          <w:szCs w:val="24"/>
          <w:lang w:eastAsia="sr-Latn-RS"/>
        </w:rPr>
      </w:pPr>
      <w:r w:rsidRPr="00911B68">
        <w:rPr>
          <w:rFonts w:ascii="New serif" w:eastAsia="Times New Roman" w:hAnsi="New serif" w:cs="Helvetica"/>
          <w:szCs w:val="24"/>
          <w:lang w:val="sr-Cyrl-RS" w:eastAsia="sr-Latn-RS"/>
        </w:rPr>
        <w:t>___________________________</w:t>
      </w:r>
    </w:p>
    <w:p w:rsidR="00381D62" w:rsidRPr="00911B68" w:rsidRDefault="00381D62" w:rsidP="00381D62">
      <w:pPr>
        <w:spacing w:line="257" w:lineRule="atLeast"/>
        <w:jc w:val="right"/>
        <w:rPr>
          <w:rFonts w:ascii="Calibri" w:eastAsia="Times New Roman" w:hAnsi="Calibri" w:cs="Helvetica"/>
          <w:szCs w:val="24"/>
          <w:lang w:val="sr-Cyrl-RS" w:eastAsia="sr-Latn-RS"/>
        </w:rPr>
      </w:pPr>
      <w:r w:rsidRPr="00911B68">
        <w:rPr>
          <w:rFonts w:ascii="New serif" w:eastAsia="Times New Roman" w:hAnsi="New serif" w:cs="Helvetica"/>
          <w:szCs w:val="24"/>
          <w:lang w:val="sr-Cyrl-RS" w:eastAsia="sr-Latn-RS"/>
        </w:rPr>
        <w:t>/Тијана Церовић/</w:t>
      </w:r>
    </w:p>
    <w:p w:rsidR="00381D62" w:rsidRPr="00911B68" w:rsidRDefault="00381D62" w:rsidP="00381D62">
      <w:pPr>
        <w:rPr>
          <w:rFonts w:eastAsia="Calibri" w:cs="Times New Roman"/>
        </w:rPr>
      </w:pPr>
    </w:p>
    <w:p w:rsidR="00381D62" w:rsidRPr="00911B68" w:rsidRDefault="00381D62" w:rsidP="00381D62">
      <w:pPr>
        <w:rPr>
          <w:rFonts w:eastAsia="Calibri" w:cs="Times New Roman"/>
        </w:rPr>
      </w:pPr>
    </w:p>
    <w:p w:rsidR="00AC40ED" w:rsidRPr="00911B68" w:rsidRDefault="00AC40ED" w:rsidP="00AC40ED">
      <w:pPr>
        <w:ind w:right="-7"/>
        <w:rPr>
          <w:rFonts w:cs="Times New Roman"/>
          <w:lang w:val="sr-Cyrl-RS"/>
        </w:rPr>
      </w:pPr>
    </w:p>
    <w:p w:rsidR="00097442" w:rsidRPr="00911B68" w:rsidRDefault="00097442">
      <w:pPr>
        <w:rPr>
          <w:lang w:val="sr-Cyrl-RS"/>
        </w:rPr>
      </w:pPr>
    </w:p>
    <w:p w:rsidR="00097442" w:rsidRPr="00911B68" w:rsidRDefault="00A953CE" w:rsidP="00056AE1">
      <w:pPr>
        <w:pStyle w:val="Heading2"/>
        <w:rPr>
          <w:lang w:val="sr-Cyrl-RS"/>
        </w:rPr>
      </w:pPr>
      <w:bookmarkStart w:id="54" w:name="_Toc50450196"/>
      <w:bookmarkStart w:id="55" w:name="_Toc209020365"/>
      <w:r w:rsidRPr="00911B68">
        <w:rPr>
          <w:lang w:val="sr-Cyrl-RS"/>
        </w:rPr>
        <w:t xml:space="preserve">ИЗВЕШТАЈ О РАДУ СТРУЧНОГ ВЕЋА ОДСЕКА ХАРМОНИКА ЗА ШКОЛСКУ </w:t>
      </w:r>
      <w:r w:rsidRPr="00911B68">
        <w:rPr>
          <w:rFonts w:eastAsia="Times New Roman"/>
          <w:lang w:val="sr-Cyrl-RS"/>
        </w:rPr>
        <w:t>20</w:t>
      </w:r>
      <w:r w:rsidRPr="00911B68">
        <w:rPr>
          <w:rFonts w:eastAsia="Times New Roman"/>
        </w:rPr>
        <w:t>2</w:t>
      </w:r>
      <w:r w:rsidR="00E3059D" w:rsidRPr="00911B68">
        <w:rPr>
          <w:rFonts w:eastAsia="Times New Roman"/>
          <w:lang w:val="sr-Cyrl-RS"/>
        </w:rPr>
        <w:t>4/25</w:t>
      </w:r>
      <w:r w:rsidRPr="00911B68">
        <w:rPr>
          <w:rFonts w:eastAsia="Times New Roman"/>
          <w:lang w:val="sr-Cyrl-RS"/>
        </w:rPr>
        <w:t xml:space="preserve">. </w:t>
      </w:r>
      <w:r w:rsidRPr="00911B68">
        <w:rPr>
          <w:lang w:val="sr-Cyrl-RS"/>
        </w:rPr>
        <w:t>ГОДИНУ</w:t>
      </w:r>
      <w:bookmarkEnd w:id="54"/>
      <w:bookmarkEnd w:id="55"/>
    </w:p>
    <w:p w:rsidR="00097442" w:rsidRPr="00911B68" w:rsidRDefault="00A953CE">
      <w:pPr>
        <w:shd w:val="clear" w:color="auto" w:fill="FFFFFF"/>
        <w:spacing w:line="257" w:lineRule="atLeast"/>
        <w:rPr>
          <w:rFonts w:eastAsia="Times New Roman" w:cs="Times New Roman"/>
          <w:szCs w:val="24"/>
        </w:rPr>
      </w:pPr>
      <w:r w:rsidRPr="00911B68">
        <w:rPr>
          <w:rFonts w:eastAsia="Times New Roman" w:cs="Times New Roman"/>
          <w:szCs w:val="24"/>
          <w:lang w:val="sr-Cyrl-RS"/>
        </w:rPr>
        <w:t> </w:t>
      </w:r>
    </w:p>
    <w:p w:rsidR="00097442" w:rsidRPr="00911B68" w:rsidRDefault="00A953CE">
      <w:pPr>
        <w:shd w:val="clear" w:color="auto" w:fill="FFFFFF"/>
        <w:spacing w:line="257" w:lineRule="atLeast"/>
        <w:rPr>
          <w:rFonts w:eastAsia="Times New Roman" w:cs="Times New Roman"/>
          <w:szCs w:val="24"/>
        </w:rPr>
      </w:pPr>
      <w:r w:rsidRPr="00911B68">
        <w:rPr>
          <w:rFonts w:eastAsia="Times New Roman" w:cs="Times New Roman"/>
          <w:b/>
          <w:bCs/>
          <w:szCs w:val="24"/>
          <w:lang w:val="sr-Cyrl-RS"/>
        </w:rPr>
        <w:t>О Стручном већу</w:t>
      </w:r>
    </w:p>
    <w:p w:rsidR="00097442" w:rsidRPr="00911B68" w:rsidRDefault="00A953CE">
      <w:pPr>
        <w:shd w:val="clear" w:color="auto" w:fill="FFFFFF"/>
        <w:spacing w:line="257" w:lineRule="atLeast"/>
        <w:rPr>
          <w:rFonts w:eastAsia="Times New Roman" w:cs="Times New Roman"/>
          <w:szCs w:val="24"/>
        </w:rPr>
      </w:pPr>
      <w:r w:rsidRPr="00911B68">
        <w:rPr>
          <w:rFonts w:eastAsia="Times New Roman" w:cs="Times New Roman"/>
          <w:szCs w:val="24"/>
          <w:lang w:val="sr-Cyrl-RS"/>
        </w:rPr>
        <w:t>Стручно веће - </w:t>
      </w:r>
      <w:r w:rsidRPr="00911B68">
        <w:rPr>
          <w:rFonts w:eastAsia="Times New Roman" w:cs="Times New Roman"/>
          <w:szCs w:val="24"/>
          <w:lang w:val="sr-Cyrl-BA"/>
        </w:rPr>
        <w:t>хармоника</w:t>
      </w:r>
      <w:r w:rsidRPr="00911B68">
        <w:rPr>
          <w:rFonts w:eastAsia="Times New Roman" w:cs="Times New Roman"/>
          <w:sz w:val="16"/>
          <w:szCs w:val="16"/>
          <w:lang w:val="sr-Cyrl-BA"/>
        </w:rPr>
        <w:t> </w:t>
      </w:r>
      <w:r w:rsidRPr="00911B68">
        <w:rPr>
          <w:rFonts w:eastAsia="Times New Roman" w:cs="Times New Roman"/>
          <w:szCs w:val="24"/>
          <w:lang w:val="sr-Cyrl-RS"/>
        </w:rPr>
        <w:t>за школску 202</w:t>
      </w:r>
      <w:r w:rsidR="001D7282" w:rsidRPr="00911B68">
        <w:rPr>
          <w:rFonts w:eastAsia="Times New Roman" w:cs="Times New Roman"/>
          <w:szCs w:val="24"/>
        </w:rPr>
        <w:t>4</w:t>
      </w:r>
      <w:r w:rsidRPr="00911B68">
        <w:rPr>
          <w:rFonts w:eastAsia="Times New Roman" w:cs="Times New Roman"/>
          <w:szCs w:val="24"/>
          <w:lang w:val="sr-Latn-RS"/>
        </w:rPr>
        <w:t>/202</w:t>
      </w:r>
      <w:r w:rsidR="001D7282" w:rsidRPr="00911B68">
        <w:rPr>
          <w:rFonts w:eastAsia="Times New Roman" w:cs="Times New Roman"/>
          <w:szCs w:val="24"/>
        </w:rPr>
        <w:t>5</w:t>
      </w:r>
      <w:r w:rsidRPr="00911B68">
        <w:rPr>
          <w:rFonts w:eastAsia="Times New Roman" w:cs="Times New Roman"/>
          <w:szCs w:val="24"/>
          <w:lang w:val="sr-Cyrl-RS"/>
        </w:rPr>
        <w:t>. годину радило је у саставу:</w:t>
      </w:r>
    </w:p>
    <w:p w:rsidR="00097442" w:rsidRPr="00911B68" w:rsidRDefault="00A953CE">
      <w:pPr>
        <w:shd w:val="clear" w:color="auto" w:fill="FFFFFF"/>
        <w:spacing w:line="257" w:lineRule="atLeast"/>
        <w:rPr>
          <w:rFonts w:eastAsia="Times New Roman" w:cs="Times New Roman"/>
          <w:szCs w:val="24"/>
          <w:lang w:val="sr-Cyrl-RS"/>
        </w:rPr>
      </w:pPr>
      <w:r w:rsidRPr="00911B68">
        <w:rPr>
          <w:rFonts w:eastAsia="Times New Roman" w:cs="Times New Roman"/>
          <w:szCs w:val="24"/>
          <w:lang w:val="sr-Cyrl-RS"/>
        </w:rPr>
        <w:t>Бранислав Симић руководилац Стручног већа</w:t>
      </w:r>
      <w:r w:rsidRPr="00911B68">
        <w:rPr>
          <w:rFonts w:eastAsia="Times New Roman" w:cs="Times New Roman"/>
          <w:szCs w:val="24"/>
          <w:lang w:val="sr-Latn-RS"/>
        </w:rPr>
        <w:t> и</w:t>
      </w:r>
      <w:r w:rsidRPr="00911B68">
        <w:rPr>
          <w:rFonts w:eastAsia="Times New Roman" w:cs="Times New Roman"/>
          <w:szCs w:val="24"/>
          <w:lang w:val="sr-Cyrl-RS"/>
        </w:rPr>
        <w:t> Мезеи Золтан, члан</w:t>
      </w:r>
    </w:p>
    <w:p w:rsidR="00097442" w:rsidRPr="00911B68" w:rsidRDefault="00A953CE">
      <w:pPr>
        <w:shd w:val="clear" w:color="auto" w:fill="FFFFFF"/>
        <w:spacing w:line="257" w:lineRule="atLeast"/>
        <w:rPr>
          <w:rFonts w:eastAsia="Times New Roman" w:cs="Times New Roman"/>
          <w:szCs w:val="24"/>
        </w:rPr>
      </w:pPr>
      <w:r w:rsidRPr="00911B68">
        <w:rPr>
          <w:rFonts w:eastAsia="Times New Roman" w:cs="Times New Roman"/>
          <w:szCs w:val="24"/>
          <w:lang w:val="sr-Cyrl-RS"/>
        </w:rPr>
        <w:t>Стручно веће задужено је за организацију свих активности одсека:</w:t>
      </w:r>
    </w:p>
    <w:p w:rsidR="00097442" w:rsidRPr="00911B68" w:rsidRDefault="00A953CE">
      <w:pPr>
        <w:shd w:val="clear" w:color="auto" w:fill="FFFFFF"/>
        <w:spacing w:after="0" w:line="257" w:lineRule="atLeast"/>
        <w:ind w:left="720"/>
        <w:rPr>
          <w:rFonts w:eastAsia="Times New Roman" w:cs="Times New Roman"/>
          <w:szCs w:val="24"/>
        </w:rPr>
      </w:pPr>
      <w:r w:rsidRPr="00911B68">
        <w:rPr>
          <w:rFonts w:eastAsia="Times New Roman" w:cs="Times New Roman"/>
          <w:szCs w:val="24"/>
          <w:lang w:val="sr-Cyrl-RS"/>
        </w:rPr>
        <w:t>1.</w:t>
      </w:r>
      <w:r w:rsidRPr="00911B68">
        <w:rPr>
          <w:rFonts w:eastAsia="Times New Roman" w:cs="Times New Roman"/>
          <w:sz w:val="14"/>
          <w:szCs w:val="14"/>
          <w:lang w:val="sr-Cyrl-RS"/>
        </w:rPr>
        <w:t>      </w:t>
      </w:r>
      <w:r w:rsidRPr="00911B68">
        <w:rPr>
          <w:rFonts w:eastAsia="Times New Roman" w:cs="Times New Roman"/>
          <w:szCs w:val="24"/>
          <w:lang w:val="sr-Cyrl-RS"/>
        </w:rPr>
        <w:t>прављење распореда часова за индивидуалну наставу у оквиру одсека за ОМШ и СМШ;</w:t>
      </w:r>
    </w:p>
    <w:p w:rsidR="00097442" w:rsidRPr="00911B68" w:rsidRDefault="00A953CE">
      <w:pPr>
        <w:shd w:val="clear" w:color="auto" w:fill="FFFFFF"/>
        <w:spacing w:after="0" w:line="257" w:lineRule="atLeast"/>
        <w:ind w:left="720"/>
        <w:rPr>
          <w:rFonts w:eastAsia="Times New Roman" w:cs="Times New Roman"/>
          <w:szCs w:val="24"/>
          <w:lang w:val="sr-Cyrl-RS"/>
        </w:rPr>
      </w:pPr>
      <w:r w:rsidRPr="00911B68">
        <w:rPr>
          <w:rFonts w:eastAsia="Times New Roman" w:cs="Times New Roman"/>
          <w:szCs w:val="24"/>
          <w:lang w:val="sr-Cyrl-RS"/>
        </w:rPr>
        <w:t>2.</w:t>
      </w:r>
      <w:r w:rsidRPr="00911B68">
        <w:rPr>
          <w:rFonts w:eastAsia="Times New Roman" w:cs="Times New Roman"/>
          <w:sz w:val="14"/>
          <w:szCs w:val="14"/>
          <w:lang w:val="sr-Cyrl-RS"/>
        </w:rPr>
        <w:t>      </w:t>
      </w:r>
      <w:r w:rsidRPr="00911B68">
        <w:rPr>
          <w:rFonts w:eastAsia="Times New Roman" w:cs="Times New Roman"/>
          <w:szCs w:val="24"/>
          <w:lang w:val="sr-Cyrl-RS"/>
        </w:rPr>
        <w:t>реализацију наставе и потпуно и квалитетно спровођење школског плана и програма;</w:t>
      </w:r>
    </w:p>
    <w:p w:rsidR="00981413" w:rsidRPr="00911B68" w:rsidRDefault="00981413">
      <w:pPr>
        <w:shd w:val="clear" w:color="auto" w:fill="FFFFFF"/>
        <w:spacing w:after="0" w:line="257" w:lineRule="atLeast"/>
        <w:ind w:left="720"/>
        <w:rPr>
          <w:rFonts w:eastAsia="Times New Roman" w:cs="Times New Roman"/>
          <w:szCs w:val="24"/>
        </w:rPr>
      </w:pPr>
      <w:r w:rsidRPr="00911B68">
        <w:rPr>
          <w:rFonts w:eastAsia="Times New Roman" w:cs="Times New Roman"/>
          <w:szCs w:val="24"/>
          <w:lang w:val="sr-Cyrl-RS"/>
        </w:rPr>
        <w:t>3. израда ИО</w:t>
      </w:r>
      <w:r w:rsidR="00056AE1" w:rsidRPr="00911B68">
        <w:rPr>
          <w:rFonts w:eastAsia="Times New Roman" w:cs="Times New Roman"/>
          <w:szCs w:val="24"/>
          <w:lang w:val="sr-Cyrl-RS"/>
        </w:rPr>
        <w:t>П за главни предмет за ученика 2</w:t>
      </w:r>
      <w:r w:rsidRPr="00911B68">
        <w:rPr>
          <w:rFonts w:eastAsia="Times New Roman" w:cs="Times New Roman"/>
          <w:szCs w:val="24"/>
          <w:lang w:val="sr-Cyrl-RS"/>
        </w:rPr>
        <w:t>. разреда смш- тим за пружање додатне подршке ученику М.П.</w:t>
      </w:r>
    </w:p>
    <w:p w:rsidR="00097442" w:rsidRPr="00911B68" w:rsidRDefault="00981413">
      <w:pPr>
        <w:shd w:val="clear" w:color="auto" w:fill="FFFFFF"/>
        <w:spacing w:after="0" w:line="257" w:lineRule="atLeast"/>
        <w:ind w:left="720"/>
        <w:rPr>
          <w:rFonts w:eastAsia="Times New Roman" w:cs="Times New Roman"/>
          <w:szCs w:val="24"/>
        </w:rPr>
      </w:pPr>
      <w:r w:rsidRPr="00911B68">
        <w:rPr>
          <w:rFonts w:eastAsia="Times New Roman" w:cs="Times New Roman"/>
          <w:szCs w:val="24"/>
          <w:lang w:val="sr-Cyrl-RS"/>
        </w:rPr>
        <w:t>4</w:t>
      </w:r>
      <w:r w:rsidR="00A953CE" w:rsidRPr="00911B68">
        <w:rPr>
          <w:rFonts w:eastAsia="Times New Roman" w:cs="Times New Roman"/>
          <w:szCs w:val="24"/>
          <w:lang w:val="sr-Cyrl-RS"/>
        </w:rPr>
        <w:t>.</w:t>
      </w:r>
      <w:r w:rsidR="00A953CE" w:rsidRPr="00911B68">
        <w:rPr>
          <w:rFonts w:eastAsia="Times New Roman" w:cs="Times New Roman"/>
          <w:sz w:val="14"/>
          <w:szCs w:val="14"/>
          <w:lang w:val="sr-Cyrl-RS"/>
        </w:rPr>
        <w:t>      </w:t>
      </w:r>
      <w:r w:rsidR="00A953CE" w:rsidRPr="00911B68">
        <w:rPr>
          <w:rFonts w:eastAsia="Times New Roman" w:cs="Times New Roman"/>
          <w:szCs w:val="24"/>
          <w:lang w:val="sr-Cyrl-RS"/>
        </w:rPr>
        <w:t>утврђивање динамике интерних и јавних наступа ученика и организација истих;</w:t>
      </w:r>
    </w:p>
    <w:p w:rsidR="00097442" w:rsidRPr="00911B68" w:rsidRDefault="00981413">
      <w:pPr>
        <w:shd w:val="clear" w:color="auto" w:fill="FFFFFF"/>
        <w:spacing w:after="0" w:line="257" w:lineRule="atLeast"/>
        <w:ind w:left="720"/>
        <w:rPr>
          <w:rFonts w:eastAsia="Times New Roman" w:cs="Times New Roman"/>
          <w:szCs w:val="24"/>
        </w:rPr>
      </w:pPr>
      <w:r w:rsidRPr="00911B68">
        <w:rPr>
          <w:rFonts w:eastAsia="Times New Roman" w:cs="Times New Roman"/>
          <w:szCs w:val="24"/>
          <w:lang w:val="sr-Cyrl-RS"/>
        </w:rPr>
        <w:t>5</w:t>
      </w:r>
      <w:r w:rsidR="00A953CE" w:rsidRPr="00911B68">
        <w:rPr>
          <w:rFonts w:eastAsia="Times New Roman" w:cs="Times New Roman"/>
          <w:szCs w:val="24"/>
          <w:lang w:val="sr-Cyrl-RS"/>
        </w:rPr>
        <w:t>.</w:t>
      </w:r>
      <w:r w:rsidR="00A953CE" w:rsidRPr="00911B68">
        <w:rPr>
          <w:rFonts w:eastAsia="Times New Roman" w:cs="Times New Roman"/>
          <w:sz w:val="14"/>
          <w:szCs w:val="14"/>
          <w:lang w:val="sr-Cyrl-RS"/>
        </w:rPr>
        <w:t>      </w:t>
      </w:r>
      <w:r w:rsidR="00A953CE" w:rsidRPr="00911B68">
        <w:rPr>
          <w:rFonts w:eastAsia="Times New Roman" w:cs="Times New Roman"/>
          <w:szCs w:val="24"/>
          <w:lang w:val="sr-Cyrl-RS"/>
        </w:rPr>
        <w:t>израда плана месечних, полугодишњих и годишњих смотри, испита, отворених часова и других облика провера знања и способности ученика;</w:t>
      </w:r>
    </w:p>
    <w:p w:rsidR="00097442" w:rsidRPr="00911B68" w:rsidRDefault="00981413">
      <w:pPr>
        <w:shd w:val="clear" w:color="auto" w:fill="FFFFFF"/>
        <w:spacing w:after="0" w:line="257" w:lineRule="atLeast"/>
        <w:ind w:left="720"/>
        <w:rPr>
          <w:rFonts w:eastAsia="Times New Roman" w:cs="Times New Roman"/>
          <w:szCs w:val="24"/>
        </w:rPr>
      </w:pPr>
      <w:r w:rsidRPr="00911B68">
        <w:rPr>
          <w:rFonts w:eastAsia="Times New Roman" w:cs="Times New Roman"/>
          <w:szCs w:val="24"/>
          <w:lang w:val="sr-Cyrl-RS"/>
        </w:rPr>
        <w:t>6</w:t>
      </w:r>
      <w:r w:rsidR="00A953CE" w:rsidRPr="00911B68">
        <w:rPr>
          <w:rFonts w:eastAsia="Times New Roman" w:cs="Times New Roman"/>
          <w:szCs w:val="24"/>
          <w:lang w:val="sr-Cyrl-RS"/>
        </w:rPr>
        <w:t>.</w:t>
      </w:r>
      <w:r w:rsidR="00A953CE" w:rsidRPr="00911B68">
        <w:rPr>
          <w:rFonts w:eastAsia="Times New Roman" w:cs="Times New Roman"/>
          <w:sz w:val="14"/>
          <w:szCs w:val="14"/>
          <w:lang w:val="sr-Cyrl-RS"/>
        </w:rPr>
        <w:t>      </w:t>
      </w:r>
      <w:r w:rsidR="00A953CE" w:rsidRPr="00911B68">
        <w:rPr>
          <w:rFonts w:eastAsia="Times New Roman" w:cs="Times New Roman"/>
          <w:szCs w:val="24"/>
          <w:lang w:val="sr-Cyrl-RS"/>
        </w:rPr>
        <w:t>предлог и утврђивање плана стручног усавршавања наставника;</w:t>
      </w:r>
    </w:p>
    <w:p w:rsidR="00097442" w:rsidRPr="00911B68" w:rsidRDefault="00981413">
      <w:pPr>
        <w:shd w:val="clear" w:color="auto" w:fill="FFFFFF"/>
        <w:spacing w:after="0" w:line="257" w:lineRule="atLeast"/>
        <w:ind w:left="720"/>
        <w:rPr>
          <w:rFonts w:eastAsia="Times New Roman" w:cs="Times New Roman"/>
          <w:szCs w:val="24"/>
        </w:rPr>
      </w:pPr>
      <w:r w:rsidRPr="00911B68">
        <w:rPr>
          <w:rFonts w:eastAsia="Times New Roman" w:cs="Times New Roman"/>
          <w:szCs w:val="24"/>
          <w:lang w:val="sr-Cyrl-RS"/>
        </w:rPr>
        <w:t>7</w:t>
      </w:r>
      <w:r w:rsidR="00A953CE" w:rsidRPr="00911B68">
        <w:rPr>
          <w:rFonts w:eastAsia="Times New Roman" w:cs="Times New Roman"/>
          <w:szCs w:val="24"/>
          <w:lang w:val="sr-Cyrl-RS"/>
        </w:rPr>
        <w:t>.</w:t>
      </w:r>
      <w:r w:rsidR="00A953CE" w:rsidRPr="00911B68">
        <w:rPr>
          <w:rFonts w:eastAsia="Times New Roman" w:cs="Times New Roman"/>
          <w:sz w:val="14"/>
          <w:szCs w:val="14"/>
          <w:lang w:val="sr-Cyrl-RS"/>
        </w:rPr>
        <w:t>      </w:t>
      </w:r>
      <w:r w:rsidR="00A953CE" w:rsidRPr="00911B68">
        <w:rPr>
          <w:rFonts w:eastAsia="Times New Roman" w:cs="Times New Roman"/>
          <w:szCs w:val="24"/>
          <w:lang w:val="sr-Cyrl-RS"/>
        </w:rPr>
        <w:t>израда плана за реализацију сарадње професорима на музичким академијама, у смислу стручних семинара организованим за ученике;</w:t>
      </w:r>
    </w:p>
    <w:p w:rsidR="00097442" w:rsidRPr="00911B68" w:rsidRDefault="00981413">
      <w:pPr>
        <w:shd w:val="clear" w:color="auto" w:fill="FFFFFF"/>
        <w:spacing w:line="257" w:lineRule="atLeast"/>
        <w:ind w:left="720"/>
        <w:rPr>
          <w:rFonts w:eastAsia="Times New Roman" w:cs="Times New Roman"/>
          <w:szCs w:val="24"/>
          <w:lang w:val="sr-Cyrl-RS"/>
        </w:rPr>
      </w:pPr>
      <w:r w:rsidRPr="00911B68">
        <w:rPr>
          <w:rFonts w:eastAsia="Times New Roman" w:cs="Times New Roman"/>
          <w:szCs w:val="24"/>
          <w:lang w:val="sr-Cyrl-RS"/>
        </w:rPr>
        <w:t>8</w:t>
      </w:r>
      <w:r w:rsidR="00A953CE" w:rsidRPr="00911B68">
        <w:rPr>
          <w:rFonts w:eastAsia="Times New Roman" w:cs="Times New Roman"/>
          <w:szCs w:val="24"/>
          <w:lang w:val="sr-Cyrl-RS"/>
        </w:rPr>
        <w:t>.</w:t>
      </w:r>
      <w:r w:rsidR="00A953CE" w:rsidRPr="00911B68">
        <w:rPr>
          <w:rFonts w:eastAsia="Times New Roman" w:cs="Times New Roman"/>
          <w:sz w:val="14"/>
          <w:szCs w:val="14"/>
          <w:lang w:val="sr-Cyrl-RS"/>
        </w:rPr>
        <w:t>      </w:t>
      </w:r>
      <w:r w:rsidR="00A953CE" w:rsidRPr="00911B68">
        <w:rPr>
          <w:rFonts w:eastAsia="Times New Roman" w:cs="Times New Roman"/>
          <w:szCs w:val="24"/>
          <w:lang w:val="sr-Cyrl-RS"/>
        </w:rPr>
        <w:t>поспешивање и конкретизовање сарадње са музичким школама у окружењу у оквиру заједничких концерата</w:t>
      </w:r>
    </w:p>
    <w:p w:rsidR="00097442" w:rsidRPr="00911B68" w:rsidRDefault="00097442">
      <w:pPr>
        <w:shd w:val="clear" w:color="auto" w:fill="FFFFFF"/>
        <w:spacing w:line="257" w:lineRule="atLeast"/>
        <w:ind w:left="720"/>
        <w:rPr>
          <w:rFonts w:eastAsia="Times New Roman" w:cs="Times New Roman"/>
          <w:szCs w:val="24"/>
          <w:lang w:val="sr-Cyrl-RS"/>
        </w:rPr>
      </w:pPr>
    </w:p>
    <w:p w:rsidR="00091CCF" w:rsidRPr="00911B68" w:rsidRDefault="00091CCF" w:rsidP="00091CCF">
      <w:pPr>
        <w:rPr>
          <w:b/>
          <w:szCs w:val="24"/>
        </w:rPr>
      </w:pPr>
    </w:p>
    <w:p w:rsidR="00091CCF" w:rsidRPr="00911B68" w:rsidRDefault="00091CCF" w:rsidP="00091CCF">
      <w:pPr>
        <w:rPr>
          <w:szCs w:val="24"/>
          <w:lang w:val="sr-Cyrl-RS"/>
        </w:rPr>
      </w:pPr>
    </w:p>
    <w:p w:rsidR="00D4130E" w:rsidRPr="00911B68" w:rsidRDefault="00D4130E" w:rsidP="00091CCF">
      <w:pPr>
        <w:rPr>
          <w:szCs w:val="24"/>
          <w:lang w:val="sr-Cyrl-RS"/>
        </w:rPr>
      </w:pPr>
    </w:p>
    <w:p w:rsidR="00C82B89" w:rsidRPr="00911B68" w:rsidRDefault="00C82B89" w:rsidP="00C82B89">
      <w:pPr>
        <w:pStyle w:val="Heading2"/>
        <w:rPr>
          <w:sz w:val="16"/>
          <w:szCs w:val="16"/>
          <w:lang w:val="sr-Cyrl-RS"/>
        </w:rPr>
      </w:pPr>
      <w:bookmarkStart w:id="56" w:name="_Toc209020366"/>
      <w:r w:rsidRPr="00911B68">
        <w:rPr>
          <w:lang w:val="sr-Cyrl-RS"/>
        </w:rPr>
        <w:t>ИЗВЕШТАЈ О РАДУ СТРУЧНОГ ВЕЋА ГУДАЧКОГ ОДСЕКА ЗА ШКОЛСКУ 2024/</w:t>
      </w:r>
      <w:r w:rsidRPr="00911B68">
        <w:rPr>
          <w:lang w:val="sr-Latn-RS"/>
        </w:rPr>
        <w:t>202</w:t>
      </w:r>
      <w:r w:rsidRPr="00911B68">
        <w:rPr>
          <w:lang w:val="sr-Cyrl-RS"/>
        </w:rPr>
        <w:t>5. ГОДИНУ</w:t>
      </w:r>
      <w:bookmarkEnd w:id="56"/>
      <w:r w:rsidRPr="00911B68">
        <w:rPr>
          <w:lang w:val="sr-Cyrl-RS"/>
        </w:rPr>
        <w:t xml:space="preserve"> </w:t>
      </w:r>
    </w:p>
    <w:p w:rsidR="00C82B89" w:rsidRPr="00911B68" w:rsidRDefault="00C82B89" w:rsidP="00C82B89">
      <w:pPr>
        <w:rPr>
          <w:b/>
          <w:lang w:val="sr-Cyrl-RS"/>
        </w:rPr>
      </w:pPr>
      <w:r w:rsidRPr="00911B68">
        <w:rPr>
          <w:b/>
          <w:lang w:val="sr-Cyrl-RS"/>
        </w:rPr>
        <w:t>О Стручном већу</w:t>
      </w:r>
    </w:p>
    <w:p w:rsidR="00C82B89" w:rsidRPr="00911B68" w:rsidRDefault="00C82B89" w:rsidP="00C82B89">
      <w:pPr>
        <w:rPr>
          <w:lang w:val="sr-Cyrl-RS"/>
        </w:rPr>
      </w:pPr>
      <w:r w:rsidRPr="00911B68">
        <w:rPr>
          <w:lang w:val="sr-Cyrl-RS"/>
        </w:rPr>
        <w:lastRenderedPageBreak/>
        <w:t xml:space="preserve">Стручно веће </w:t>
      </w:r>
      <w:r w:rsidRPr="00911B68">
        <w:rPr>
          <w:szCs w:val="24"/>
          <w:lang w:val="sr-Cyrl-RS"/>
        </w:rPr>
        <w:t>Гудачког одсека</w:t>
      </w:r>
      <w:r w:rsidRPr="00911B68">
        <w:rPr>
          <w:sz w:val="16"/>
          <w:szCs w:val="16"/>
          <w:lang w:val="sr-Cyrl-RS"/>
        </w:rPr>
        <w:t xml:space="preserve"> </w:t>
      </w:r>
      <w:r w:rsidRPr="00911B68">
        <w:rPr>
          <w:lang w:val="sr-Cyrl-RS"/>
        </w:rPr>
        <w:t>у школској 20</w:t>
      </w:r>
      <w:r w:rsidRPr="00911B68">
        <w:t>2</w:t>
      </w:r>
      <w:r w:rsidRPr="00911B68">
        <w:rPr>
          <w:lang w:val="sr-Cyrl-RS"/>
        </w:rPr>
        <w:t>4/2025. години радило је у саставу:</w:t>
      </w:r>
    </w:p>
    <w:p w:rsidR="00C82B89" w:rsidRPr="00911B68" w:rsidRDefault="00C82B89" w:rsidP="006B3568">
      <w:pPr>
        <w:pStyle w:val="ListParagraph"/>
        <w:numPr>
          <w:ilvl w:val="0"/>
          <w:numId w:val="14"/>
        </w:numPr>
      </w:pPr>
      <w:r w:rsidRPr="00911B68">
        <w:rPr>
          <w:lang w:val="sr-Cyrl-RS"/>
        </w:rPr>
        <w:t>Цвејић Сантина- наставница виолине (руководилац Стручног већа)</w:t>
      </w:r>
    </w:p>
    <w:p w:rsidR="00C82B89" w:rsidRPr="00911B68" w:rsidRDefault="00C82B89" w:rsidP="006B3568">
      <w:pPr>
        <w:pStyle w:val="ListParagraph"/>
        <w:numPr>
          <w:ilvl w:val="0"/>
          <w:numId w:val="14"/>
        </w:numPr>
        <w:rPr>
          <w:lang w:val="sr-Cyrl-RS"/>
        </w:rPr>
      </w:pPr>
      <w:r w:rsidRPr="00911B68">
        <w:rPr>
          <w:lang w:val="sr-Cyrl-RS"/>
        </w:rPr>
        <w:t>Шивег Тибор – наставник виолине</w:t>
      </w:r>
    </w:p>
    <w:p w:rsidR="00C82B89" w:rsidRPr="00911B68" w:rsidRDefault="00C82B89" w:rsidP="006B3568">
      <w:pPr>
        <w:pStyle w:val="ListParagraph"/>
        <w:numPr>
          <w:ilvl w:val="0"/>
          <w:numId w:val="14"/>
        </w:numPr>
        <w:rPr>
          <w:lang w:val="sr-Cyrl-RS"/>
        </w:rPr>
      </w:pPr>
      <w:r w:rsidRPr="00911B68">
        <w:rPr>
          <w:lang w:val="sr-Cyrl-RS"/>
        </w:rPr>
        <w:t>Дутина Вилма</w:t>
      </w:r>
      <w:r w:rsidRPr="00911B68">
        <w:t xml:space="preserve"> </w:t>
      </w:r>
      <w:r w:rsidRPr="00911B68">
        <w:rPr>
          <w:lang w:val="sr-Cyrl-RS"/>
        </w:rPr>
        <w:t xml:space="preserve">– наставница виолине </w:t>
      </w:r>
    </w:p>
    <w:p w:rsidR="00C82B89" w:rsidRPr="00911B68" w:rsidRDefault="00C82B89" w:rsidP="006B3568">
      <w:pPr>
        <w:pStyle w:val="ListParagraph"/>
        <w:numPr>
          <w:ilvl w:val="0"/>
          <w:numId w:val="14"/>
        </w:numPr>
        <w:rPr>
          <w:lang w:val="sr-Cyrl-RS"/>
        </w:rPr>
      </w:pPr>
      <w:r w:rsidRPr="00911B68">
        <w:rPr>
          <w:lang w:val="sr-Cyrl-RS"/>
        </w:rPr>
        <w:t>Ћилерџић Нерина- наставница виолине</w:t>
      </w:r>
    </w:p>
    <w:p w:rsidR="00C82B89" w:rsidRPr="00911B68" w:rsidRDefault="00C82B89" w:rsidP="006B3568">
      <w:pPr>
        <w:pStyle w:val="ListParagraph"/>
        <w:numPr>
          <w:ilvl w:val="0"/>
          <w:numId w:val="14"/>
        </w:numPr>
        <w:rPr>
          <w:lang w:val="sr-Cyrl-RS"/>
        </w:rPr>
      </w:pPr>
      <w:r w:rsidRPr="00911B68">
        <w:rPr>
          <w:lang w:val="sr-Cyrl-RS"/>
        </w:rPr>
        <w:t>Немчев Весна- наставница виолине</w:t>
      </w:r>
    </w:p>
    <w:p w:rsidR="00C82B89" w:rsidRPr="00911B68" w:rsidRDefault="00C82B89" w:rsidP="006B3568">
      <w:pPr>
        <w:pStyle w:val="ListParagraph"/>
        <w:numPr>
          <w:ilvl w:val="0"/>
          <w:numId w:val="14"/>
        </w:numPr>
        <w:rPr>
          <w:lang w:val="sr-Cyrl-RS"/>
        </w:rPr>
      </w:pPr>
      <w:r w:rsidRPr="00911B68">
        <w:rPr>
          <w:lang w:val="sr-Cyrl-RS"/>
        </w:rPr>
        <w:t>Вујадинов Габриел- наставник виоле</w:t>
      </w:r>
    </w:p>
    <w:p w:rsidR="00C82B89" w:rsidRPr="00911B68" w:rsidRDefault="00C82B89" w:rsidP="006B3568">
      <w:pPr>
        <w:pStyle w:val="ListParagraph"/>
        <w:numPr>
          <w:ilvl w:val="0"/>
          <w:numId w:val="14"/>
        </w:numPr>
        <w:rPr>
          <w:lang w:val="sr-Cyrl-RS"/>
        </w:rPr>
      </w:pPr>
      <w:r w:rsidRPr="00911B68">
        <w:rPr>
          <w:lang w:val="sr-Cyrl-RS"/>
        </w:rPr>
        <w:t>Кекењ Ина- наставница виолине</w:t>
      </w:r>
    </w:p>
    <w:p w:rsidR="00C82B89" w:rsidRPr="00911B68" w:rsidRDefault="00C82B89" w:rsidP="006B3568">
      <w:pPr>
        <w:pStyle w:val="ListParagraph"/>
        <w:numPr>
          <w:ilvl w:val="0"/>
          <w:numId w:val="14"/>
        </w:numPr>
        <w:rPr>
          <w:lang w:val="sr-Cyrl-RS"/>
        </w:rPr>
      </w:pPr>
      <w:r w:rsidRPr="00911B68">
        <w:rPr>
          <w:lang w:val="sr-Cyrl-RS"/>
        </w:rPr>
        <w:t>Живановић Раде- наставник виолине</w:t>
      </w:r>
    </w:p>
    <w:p w:rsidR="00C82B89" w:rsidRPr="00911B68" w:rsidRDefault="00C82B89" w:rsidP="006B3568">
      <w:pPr>
        <w:pStyle w:val="ListParagraph"/>
        <w:numPr>
          <w:ilvl w:val="0"/>
          <w:numId w:val="14"/>
        </w:numPr>
        <w:rPr>
          <w:lang w:val="sr-Cyrl-RS"/>
        </w:rPr>
      </w:pPr>
      <w:r w:rsidRPr="00911B68">
        <w:rPr>
          <w:lang w:val="sr-Cyrl-RS"/>
        </w:rPr>
        <w:t>Пејчић Наталија- наставница виолине</w:t>
      </w:r>
    </w:p>
    <w:p w:rsidR="00C82B89" w:rsidRPr="00911B68" w:rsidRDefault="00C82B89" w:rsidP="006B3568">
      <w:pPr>
        <w:pStyle w:val="ListParagraph"/>
        <w:numPr>
          <w:ilvl w:val="0"/>
          <w:numId w:val="14"/>
        </w:numPr>
        <w:rPr>
          <w:lang w:val="sr-Cyrl-RS"/>
        </w:rPr>
      </w:pPr>
      <w:r w:rsidRPr="00911B68">
        <w:rPr>
          <w:lang w:val="sr-Cyrl-RS"/>
        </w:rPr>
        <w:t>Керлета Горан- наставник контрабаса</w:t>
      </w:r>
    </w:p>
    <w:p w:rsidR="00C82B89" w:rsidRPr="00911B68" w:rsidRDefault="00C82B89" w:rsidP="006B3568">
      <w:pPr>
        <w:pStyle w:val="ListParagraph"/>
        <w:numPr>
          <w:ilvl w:val="0"/>
          <w:numId w:val="14"/>
        </w:numPr>
        <w:rPr>
          <w:lang w:val="sr-Cyrl-RS"/>
        </w:rPr>
      </w:pPr>
      <w:r w:rsidRPr="00911B68">
        <w:rPr>
          <w:lang w:val="sr-Cyrl-RS"/>
        </w:rPr>
        <w:t>Симић Биљана- наставница виолончела</w:t>
      </w:r>
    </w:p>
    <w:p w:rsidR="00C82B89" w:rsidRPr="00911B68" w:rsidRDefault="00C82B89" w:rsidP="00C82B89">
      <w:pPr>
        <w:pStyle w:val="ListParagraph"/>
        <w:rPr>
          <w:lang w:val="sr-Cyrl-RS"/>
        </w:rPr>
      </w:pPr>
    </w:p>
    <w:p w:rsidR="00C82B89" w:rsidRPr="00911B68" w:rsidRDefault="00C82B89" w:rsidP="00C82B89">
      <w:pPr>
        <w:rPr>
          <w:lang w:val="sr-Cyrl-RS"/>
        </w:rPr>
      </w:pPr>
      <w:r w:rsidRPr="00911B68">
        <w:rPr>
          <w:lang w:val="sr-Cyrl-RS"/>
        </w:rPr>
        <w:t>Стручно веће задужено је за организацију свих активности одсека:</w:t>
      </w:r>
    </w:p>
    <w:p w:rsidR="00C82B89" w:rsidRPr="00911B68" w:rsidRDefault="00C82B89" w:rsidP="00C82B89">
      <w:pPr>
        <w:ind w:left="360"/>
        <w:rPr>
          <w:lang w:val="sr-Cyrl-RS"/>
        </w:rPr>
      </w:pPr>
      <w:r w:rsidRPr="00911B68">
        <w:rPr>
          <w:lang w:val="sr-Cyrl-RS"/>
        </w:rPr>
        <w:t>1.прављење распореда часова за индивидуалну наставу у оквиру одсека за ОМШ и СМШ;</w:t>
      </w:r>
    </w:p>
    <w:p w:rsidR="00C82B89" w:rsidRPr="00911B68" w:rsidRDefault="00C82B89" w:rsidP="00C82B89">
      <w:pPr>
        <w:ind w:left="360"/>
        <w:rPr>
          <w:lang w:val="sr-Cyrl-RS"/>
        </w:rPr>
      </w:pPr>
      <w:r w:rsidRPr="00911B68">
        <w:rPr>
          <w:lang w:val="sr-Cyrl-RS"/>
        </w:rPr>
        <w:t>2.реализацију наставе и потпуно и квалитетно спровођење школског плана и програма;</w:t>
      </w:r>
    </w:p>
    <w:p w:rsidR="00C82B89" w:rsidRPr="00911B68" w:rsidRDefault="00C82B89" w:rsidP="00C82B89">
      <w:pPr>
        <w:ind w:left="360"/>
        <w:rPr>
          <w:lang w:val="sr-Cyrl-RS"/>
        </w:rPr>
      </w:pPr>
      <w:r w:rsidRPr="00911B68">
        <w:rPr>
          <w:lang w:val="sr-Cyrl-RS"/>
        </w:rPr>
        <w:t>3.утврђивање динамике интерних и јавних наступа ученика и организација истих;</w:t>
      </w:r>
    </w:p>
    <w:p w:rsidR="00C82B89" w:rsidRPr="00911B68" w:rsidRDefault="00C82B89" w:rsidP="00C82B89">
      <w:pPr>
        <w:ind w:left="360"/>
        <w:rPr>
          <w:lang w:val="sr-Cyrl-RS"/>
        </w:rPr>
      </w:pPr>
      <w:r w:rsidRPr="00911B68">
        <w:rPr>
          <w:lang w:val="sr-Cyrl-RS"/>
        </w:rPr>
        <w:t xml:space="preserve">4.израда плана месечних, полугодишњих и годишњих смотри, испита, отворених часова и других облика провера знања и способности </w:t>
      </w:r>
      <w:r w:rsidRPr="00911B68">
        <w:rPr>
          <w:rFonts w:cs="Times New Roman"/>
          <w:lang w:val="sr-Cyrl-RS"/>
        </w:rPr>
        <w:t>ученика</w:t>
      </w:r>
      <w:r w:rsidRPr="00911B68">
        <w:rPr>
          <w:lang w:val="sr-Cyrl-RS"/>
        </w:rPr>
        <w:t>;</w:t>
      </w:r>
    </w:p>
    <w:p w:rsidR="00C82B89" w:rsidRPr="00911B68" w:rsidRDefault="00C82B89" w:rsidP="00C82B89">
      <w:pPr>
        <w:ind w:left="360"/>
        <w:rPr>
          <w:lang w:val="sr-Cyrl-RS"/>
        </w:rPr>
      </w:pPr>
      <w:r w:rsidRPr="00911B68">
        <w:rPr>
          <w:lang w:val="sr-Cyrl-RS"/>
        </w:rPr>
        <w:t>5.предлог и утврђивање плана стручног усавршавања наставника;</w:t>
      </w:r>
    </w:p>
    <w:p w:rsidR="00C82B89" w:rsidRPr="00911B68" w:rsidRDefault="00C82B89" w:rsidP="00C82B89">
      <w:pPr>
        <w:ind w:left="360"/>
        <w:rPr>
          <w:lang w:val="sr-Cyrl-RS"/>
        </w:rPr>
      </w:pPr>
      <w:r w:rsidRPr="00911B68">
        <w:rPr>
          <w:lang w:val="sr-Cyrl-RS"/>
        </w:rPr>
        <w:t xml:space="preserve">6.израда плана за реализацију сарадње професорима на музичким академијама, у </w:t>
      </w:r>
      <w:r w:rsidRPr="00911B68">
        <w:rPr>
          <w:rFonts w:cs="Times New Roman"/>
          <w:lang w:val="sr-Cyrl-RS"/>
        </w:rPr>
        <w:t>смислу</w:t>
      </w:r>
      <w:r w:rsidRPr="00911B68">
        <w:rPr>
          <w:lang w:val="sr-Cyrl-RS"/>
        </w:rPr>
        <w:t xml:space="preserve"> стручних семинара организованим за ученике;</w:t>
      </w:r>
    </w:p>
    <w:p w:rsidR="00C82B89" w:rsidRPr="00911B68" w:rsidRDefault="00C82B89" w:rsidP="00C82B89">
      <w:pPr>
        <w:ind w:left="360"/>
        <w:rPr>
          <w:lang w:val="sr-Cyrl-RS"/>
        </w:rPr>
      </w:pPr>
      <w:r w:rsidRPr="00911B68">
        <w:rPr>
          <w:lang w:val="sr-Cyrl-RS"/>
        </w:rPr>
        <w:t>7.поспешивање и конкретизовање сарадње са музичким школама у окружењу у оквиру заједничких концерата;</w:t>
      </w:r>
    </w:p>
    <w:p w:rsidR="00C82B89" w:rsidRPr="00911B68" w:rsidRDefault="00C82B89" w:rsidP="00C82B89">
      <w:pPr>
        <w:rPr>
          <w:lang w:val="sr-Cyrl-RS"/>
        </w:rPr>
      </w:pPr>
    </w:p>
    <w:p w:rsidR="00C82B89" w:rsidRPr="00911B68" w:rsidRDefault="00C82B89" w:rsidP="00C82B89">
      <w:pPr>
        <w:rPr>
          <w:b/>
          <w:lang w:val="sr-Cyrl-RS"/>
        </w:rPr>
      </w:pPr>
      <w:r w:rsidRPr="00911B68">
        <w:rPr>
          <w:b/>
          <w:lang w:val="sr-Cyrl-RS"/>
        </w:rPr>
        <w:t>Акциони план рада по месецима</w:t>
      </w:r>
    </w:p>
    <w:tbl>
      <w:tblPr>
        <w:tblStyle w:val="TableGrid"/>
        <w:tblW w:w="0" w:type="auto"/>
        <w:tblCellMar>
          <w:left w:w="29" w:type="dxa"/>
          <w:right w:w="29" w:type="dxa"/>
        </w:tblCellMar>
        <w:tblLook w:val="04A0" w:firstRow="1" w:lastRow="0" w:firstColumn="1" w:lastColumn="0" w:noHBand="0" w:noVBand="1"/>
      </w:tblPr>
      <w:tblGrid>
        <w:gridCol w:w="814"/>
        <w:gridCol w:w="2834"/>
        <w:gridCol w:w="1418"/>
        <w:gridCol w:w="1375"/>
        <w:gridCol w:w="2643"/>
      </w:tblGrid>
      <w:tr w:rsidR="00911B68" w:rsidRPr="00911B68" w:rsidTr="00A56BC7">
        <w:tc>
          <w:tcPr>
            <w:tcW w:w="0" w:type="auto"/>
            <w:shd w:val="clear" w:color="auto" w:fill="538135" w:themeFill="accent6" w:themeFillShade="BF"/>
            <w:vAlign w:val="center"/>
          </w:tcPr>
          <w:p w:rsidR="00C82B89" w:rsidRPr="00911B68" w:rsidRDefault="00C82B89" w:rsidP="00A56BC7">
            <w:pPr>
              <w:jc w:val="center"/>
              <w:rPr>
                <w:rFonts w:cs="Times New Roman"/>
                <w:b/>
                <w:sz w:val="20"/>
                <w:lang w:val="sr-Cyrl-RS"/>
              </w:rPr>
            </w:pPr>
            <w:r w:rsidRPr="00911B68">
              <w:rPr>
                <w:rFonts w:cs="Times New Roman"/>
                <w:b/>
                <w:sz w:val="20"/>
                <w:lang w:val="sr-Cyrl-RS"/>
              </w:rPr>
              <w:t>МЕСЕЦ</w:t>
            </w:r>
          </w:p>
        </w:tc>
        <w:tc>
          <w:tcPr>
            <w:tcW w:w="0" w:type="auto"/>
            <w:shd w:val="clear" w:color="auto" w:fill="538135" w:themeFill="accent6" w:themeFillShade="BF"/>
            <w:vAlign w:val="center"/>
          </w:tcPr>
          <w:p w:rsidR="00C82B89" w:rsidRPr="00911B68" w:rsidRDefault="00C82B89" w:rsidP="00A56BC7">
            <w:pPr>
              <w:jc w:val="center"/>
              <w:rPr>
                <w:rFonts w:cs="Times New Roman"/>
                <w:b/>
                <w:sz w:val="20"/>
                <w:lang w:val="sr-Cyrl-RS"/>
              </w:rPr>
            </w:pPr>
            <w:r w:rsidRPr="00911B68">
              <w:rPr>
                <w:rFonts w:cs="Times New Roman"/>
                <w:b/>
                <w:sz w:val="20"/>
                <w:lang w:val="sr-Cyrl-RS"/>
              </w:rPr>
              <w:t>САДРЖАЈ РАДА/АКТИВНОСТ</w:t>
            </w:r>
          </w:p>
        </w:tc>
        <w:tc>
          <w:tcPr>
            <w:tcW w:w="0" w:type="auto"/>
            <w:shd w:val="clear" w:color="auto" w:fill="538135" w:themeFill="accent6" w:themeFillShade="BF"/>
            <w:vAlign w:val="center"/>
          </w:tcPr>
          <w:p w:rsidR="00C82B89" w:rsidRPr="00911B68" w:rsidRDefault="00C82B89" w:rsidP="00A56BC7">
            <w:pPr>
              <w:jc w:val="center"/>
              <w:rPr>
                <w:rFonts w:cs="Times New Roman"/>
                <w:b/>
                <w:sz w:val="20"/>
                <w:lang w:val="sr-Cyrl-RS"/>
              </w:rPr>
            </w:pPr>
            <w:r w:rsidRPr="00911B68">
              <w:rPr>
                <w:rFonts w:cs="Times New Roman"/>
                <w:b/>
                <w:sz w:val="20"/>
                <w:lang w:val="sr-Cyrl-RS"/>
              </w:rPr>
              <w:t xml:space="preserve">НОСИОЦИ </w:t>
            </w:r>
          </w:p>
          <w:p w:rsidR="00C82B89" w:rsidRPr="00911B68" w:rsidRDefault="00C82B89" w:rsidP="00A56BC7">
            <w:pPr>
              <w:jc w:val="center"/>
              <w:rPr>
                <w:rFonts w:cs="Times New Roman"/>
                <w:b/>
                <w:sz w:val="20"/>
                <w:lang w:val="sr-Cyrl-RS"/>
              </w:rPr>
            </w:pPr>
            <w:r w:rsidRPr="00911B68">
              <w:rPr>
                <w:rFonts w:cs="Times New Roman"/>
                <w:b/>
                <w:sz w:val="20"/>
                <w:lang w:val="sr-Cyrl-RS"/>
              </w:rPr>
              <w:t>И САРАДНИЦИ</w:t>
            </w:r>
          </w:p>
        </w:tc>
        <w:tc>
          <w:tcPr>
            <w:tcW w:w="0" w:type="auto"/>
            <w:shd w:val="clear" w:color="auto" w:fill="538135" w:themeFill="accent6" w:themeFillShade="BF"/>
            <w:vAlign w:val="center"/>
          </w:tcPr>
          <w:p w:rsidR="00C82B89" w:rsidRPr="00911B68" w:rsidRDefault="00C82B89" w:rsidP="00A56BC7">
            <w:pPr>
              <w:jc w:val="center"/>
              <w:rPr>
                <w:rFonts w:cs="Times New Roman"/>
                <w:b/>
                <w:sz w:val="20"/>
                <w:lang w:val="sr-Cyrl-RS"/>
              </w:rPr>
            </w:pPr>
            <w:r w:rsidRPr="00911B68">
              <w:rPr>
                <w:rFonts w:cs="Times New Roman"/>
                <w:b/>
                <w:sz w:val="20"/>
                <w:lang w:val="sr-Cyrl-RS"/>
              </w:rPr>
              <w:t>НАЧИН ПРАЋЕЊА</w:t>
            </w:r>
          </w:p>
        </w:tc>
        <w:tc>
          <w:tcPr>
            <w:tcW w:w="0" w:type="auto"/>
            <w:shd w:val="clear" w:color="auto" w:fill="538135" w:themeFill="accent6" w:themeFillShade="BF"/>
            <w:vAlign w:val="center"/>
          </w:tcPr>
          <w:p w:rsidR="00C82B89" w:rsidRPr="00911B68" w:rsidRDefault="00C82B89" w:rsidP="00A56BC7">
            <w:pPr>
              <w:jc w:val="center"/>
              <w:rPr>
                <w:rFonts w:cs="Times New Roman"/>
                <w:b/>
                <w:sz w:val="20"/>
                <w:lang w:val="sr-Cyrl-RS"/>
              </w:rPr>
            </w:pPr>
            <w:r w:rsidRPr="00911B68">
              <w:rPr>
                <w:rFonts w:cs="Times New Roman"/>
                <w:b/>
                <w:sz w:val="20"/>
                <w:lang w:val="sr-Cyrl-RS"/>
              </w:rPr>
              <w:t>ИСХОД</w:t>
            </w:r>
          </w:p>
        </w:tc>
      </w:tr>
      <w:tr w:rsidR="00911B68" w:rsidRPr="00911B68" w:rsidTr="00A56BC7">
        <w:trPr>
          <w:cantSplit/>
          <w:trHeight w:val="1583"/>
        </w:trPr>
        <w:tc>
          <w:tcPr>
            <w:tcW w:w="0" w:type="auto"/>
            <w:textDirection w:val="btLr"/>
            <w:vAlign w:val="center"/>
          </w:tcPr>
          <w:p w:rsidR="00C82B89" w:rsidRPr="00911B68" w:rsidRDefault="00C82B89" w:rsidP="00A56BC7">
            <w:pPr>
              <w:ind w:left="113" w:right="113"/>
              <w:jc w:val="center"/>
              <w:rPr>
                <w:rFonts w:cs="Times New Roman"/>
                <w:b/>
                <w:sz w:val="20"/>
                <w:lang w:val="sr-Cyrl-RS"/>
              </w:rPr>
            </w:pPr>
            <w:r w:rsidRPr="00911B68">
              <w:rPr>
                <w:rFonts w:cs="Times New Roman"/>
                <w:b/>
                <w:sz w:val="20"/>
                <w:lang w:val="sr-Cyrl-RS"/>
              </w:rPr>
              <w:lastRenderedPageBreak/>
              <w:t>СЕПТЕМБАР</w:t>
            </w:r>
          </w:p>
        </w:tc>
        <w:tc>
          <w:tcPr>
            <w:tcW w:w="0" w:type="auto"/>
          </w:tcPr>
          <w:p w:rsidR="00C82B89" w:rsidRPr="00911B68" w:rsidRDefault="00C82B89" w:rsidP="006B3568">
            <w:pPr>
              <w:pStyle w:val="ListParagraph"/>
              <w:numPr>
                <w:ilvl w:val="0"/>
                <w:numId w:val="15"/>
              </w:numPr>
              <w:spacing w:after="0" w:line="240" w:lineRule="auto"/>
              <w:jc w:val="left"/>
              <w:rPr>
                <w:rFonts w:cs="Times New Roman"/>
                <w:sz w:val="20"/>
                <w:lang w:val="sr-Cyrl-RS"/>
              </w:rPr>
            </w:pPr>
            <w:r w:rsidRPr="00911B68">
              <w:rPr>
                <w:rFonts w:cs="Times New Roman"/>
                <w:sz w:val="20"/>
                <w:lang w:val="sr-Cyrl-RS"/>
              </w:rPr>
              <w:t>Провера података у пријавама за упис у музичку школу и израда детаљних спискова ученика по класама и разредима</w:t>
            </w:r>
          </w:p>
          <w:p w:rsidR="00C82B89" w:rsidRPr="00911B68" w:rsidRDefault="00C82B89" w:rsidP="006B3568">
            <w:pPr>
              <w:pStyle w:val="ListParagraph"/>
              <w:numPr>
                <w:ilvl w:val="0"/>
                <w:numId w:val="15"/>
              </w:numPr>
              <w:spacing w:after="0" w:line="240" w:lineRule="auto"/>
              <w:jc w:val="left"/>
              <w:rPr>
                <w:rFonts w:cs="Times New Roman"/>
                <w:sz w:val="20"/>
                <w:lang w:val="sr-Cyrl-RS"/>
              </w:rPr>
            </w:pPr>
            <w:r w:rsidRPr="00911B68">
              <w:rPr>
                <w:rFonts w:cs="Times New Roman"/>
                <w:sz w:val="20"/>
                <w:lang w:val="sr-Cyrl-RS"/>
              </w:rPr>
              <w:t>Отварање матичних књига за ученике првог разреда ОМШ</w:t>
            </w:r>
          </w:p>
          <w:p w:rsidR="00C82B89" w:rsidRPr="00911B68" w:rsidRDefault="00C82B89" w:rsidP="006B3568">
            <w:pPr>
              <w:pStyle w:val="ListParagraph"/>
              <w:numPr>
                <w:ilvl w:val="0"/>
                <w:numId w:val="15"/>
              </w:numPr>
              <w:spacing w:after="0" w:line="240" w:lineRule="auto"/>
              <w:jc w:val="left"/>
              <w:rPr>
                <w:rFonts w:cs="Times New Roman"/>
                <w:sz w:val="20"/>
                <w:lang w:val="sr-Cyrl-RS"/>
              </w:rPr>
            </w:pPr>
            <w:r w:rsidRPr="00911B68">
              <w:rPr>
                <w:rFonts w:cs="Times New Roman"/>
                <w:sz w:val="20"/>
                <w:lang w:val="sr-Cyrl-RS"/>
              </w:rPr>
              <w:t>Израда плана набавке наставних средстава и помагала</w:t>
            </w:r>
          </w:p>
          <w:p w:rsidR="00C82B89" w:rsidRPr="00911B68" w:rsidRDefault="00C82B89" w:rsidP="006B3568">
            <w:pPr>
              <w:pStyle w:val="ListParagraph"/>
              <w:numPr>
                <w:ilvl w:val="0"/>
                <w:numId w:val="15"/>
              </w:numPr>
              <w:spacing w:after="0" w:line="240" w:lineRule="auto"/>
              <w:jc w:val="left"/>
              <w:rPr>
                <w:rFonts w:cs="Times New Roman"/>
                <w:sz w:val="20"/>
                <w:lang w:val="sr-Cyrl-RS"/>
              </w:rPr>
            </w:pPr>
            <w:r w:rsidRPr="00911B68">
              <w:rPr>
                <w:rFonts w:cs="Times New Roman"/>
                <w:sz w:val="20"/>
                <w:lang w:val="sr-Cyrl-RS"/>
              </w:rPr>
              <w:t>Израда програма и планова реализације допунске и додатне наставе и слободних активности</w:t>
            </w:r>
          </w:p>
          <w:p w:rsidR="00C82B89" w:rsidRPr="00911B68" w:rsidRDefault="00C82B89" w:rsidP="006B3568">
            <w:pPr>
              <w:pStyle w:val="ListParagraph"/>
              <w:numPr>
                <w:ilvl w:val="0"/>
                <w:numId w:val="15"/>
              </w:numPr>
              <w:spacing w:after="0" w:line="240" w:lineRule="auto"/>
              <w:jc w:val="left"/>
              <w:rPr>
                <w:rFonts w:cs="Times New Roman"/>
                <w:sz w:val="20"/>
                <w:lang w:val="sr-Cyrl-RS"/>
              </w:rPr>
            </w:pPr>
            <w:r w:rsidRPr="00911B68">
              <w:rPr>
                <w:rFonts w:cs="Times New Roman"/>
                <w:sz w:val="20"/>
                <w:lang w:val="sr-Cyrl-RS"/>
              </w:rPr>
              <w:t>Уједначавање критеријума оцењивања ученика</w:t>
            </w:r>
          </w:p>
          <w:p w:rsidR="00C82B89" w:rsidRPr="00911B68" w:rsidRDefault="00C82B89" w:rsidP="006B3568">
            <w:pPr>
              <w:pStyle w:val="ListParagraph"/>
              <w:numPr>
                <w:ilvl w:val="0"/>
                <w:numId w:val="15"/>
              </w:numPr>
              <w:spacing w:after="0" w:line="240" w:lineRule="auto"/>
              <w:jc w:val="left"/>
              <w:rPr>
                <w:rFonts w:cs="Times New Roman"/>
                <w:sz w:val="20"/>
                <w:lang w:val="sr-Cyrl-RS"/>
              </w:rPr>
            </w:pPr>
            <w:r w:rsidRPr="00911B68">
              <w:rPr>
                <w:rFonts w:cs="Times New Roman"/>
                <w:sz w:val="20"/>
                <w:lang w:val="sr-Cyrl-RS"/>
              </w:rPr>
              <w:t>Израда распореда интерних часова, јавних часова, преслушавања, смотри и годишњих испита</w:t>
            </w:r>
          </w:p>
          <w:p w:rsidR="00C82B89" w:rsidRPr="00911B68" w:rsidRDefault="00C82B89" w:rsidP="006B3568">
            <w:pPr>
              <w:pStyle w:val="ListParagraph"/>
              <w:numPr>
                <w:ilvl w:val="0"/>
                <w:numId w:val="15"/>
              </w:numPr>
              <w:spacing w:after="0" w:line="240" w:lineRule="auto"/>
              <w:jc w:val="left"/>
              <w:rPr>
                <w:rFonts w:cs="Times New Roman"/>
                <w:sz w:val="20"/>
                <w:lang w:val="sr-Cyrl-RS"/>
              </w:rPr>
            </w:pPr>
            <w:r w:rsidRPr="00911B68">
              <w:rPr>
                <w:rFonts w:cs="Times New Roman"/>
                <w:sz w:val="20"/>
                <w:lang w:val="sr-Cyrl-RS"/>
              </w:rPr>
              <w:t>Предлог плана учешћа на такмичењима</w:t>
            </w:r>
          </w:p>
          <w:p w:rsidR="00C82B89" w:rsidRPr="00911B68" w:rsidRDefault="00C82B89" w:rsidP="006B3568">
            <w:pPr>
              <w:pStyle w:val="ListParagraph"/>
              <w:numPr>
                <w:ilvl w:val="0"/>
                <w:numId w:val="15"/>
              </w:numPr>
              <w:spacing w:after="0" w:line="240" w:lineRule="auto"/>
              <w:jc w:val="left"/>
              <w:rPr>
                <w:rFonts w:cs="Times New Roman"/>
                <w:sz w:val="20"/>
                <w:lang w:val="sr-Cyrl-RS"/>
              </w:rPr>
            </w:pPr>
            <w:r w:rsidRPr="00911B68">
              <w:rPr>
                <w:rFonts w:cs="Times New Roman"/>
                <w:sz w:val="20"/>
                <w:lang w:val="sr-Cyrl-RS"/>
              </w:rPr>
              <w:t>Израда месечних планова образовно-васпитног рада за</w:t>
            </w:r>
            <w:r w:rsidRPr="00911B68">
              <w:rPr>
                <w:rFonts w:cs="Times New Roman"/>
                <w:sz w:val="20"/>
                <w:lang w:val="sr-Latn-RS"/>
              </w:rPr>
              <w:t xml:space="preserve"> </w:t>
            </w:r>
            <w:r w:rsidRPr="00911B68">
              <w:rPr>
                <w:rFonts w:cs="Times New Roman"/>
                <w:sz w:val="20"/>
                <w:lang w:val="sr-Cyrl-RS"/>
              </w:rPr>
              <w:t>октобар</w:t>
            </w:r>
          </w:p>
          <w:p w:rsidR="00C82B89" w:rsidRPr="00911B68" w:rsidRDefault="00C82B89" w:rsidP="006B3568">
            <w:pPr>
              <w:pStyle w:val="ListParagraph"/>
              <w:numPr>
                <w:ilvl w:val="0"/>
                <w:numId w:val="15"/>
              </w:numPr>
              <w:spacing w:after="0" w:line="240" w:lineRule="auto"/>
              <w:rPr>
                <w:sz w:val="20"/>
                <w:lang w:val="sr-Latn-RS"/>
              </w:rPr>
            </w:pPr>
            <w:r w:rsidRPr="00911B68">
              <w:rPr>
                <w:sz w:val="20"/>
                <w:lang w:val="sr-Cyrl-RS"/>
              </w:rPr>
              <w:t>Интерни часови</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чланови већа,</w:t>
            </w:r>
          </w:p>
          <w:p w:rsidR="00C82B89" w:rsidRPr="00911B68" w:rsidRDefault="00C82B89" w:rsidP="00A56BC7">
            <w:pPr>
              <w:jc w:val="left"/>
              <w:rPr>
                <w:rFonts w:cs="Times New Roman"/>
                <w:sz w:val="20"/>
                <w:lang w:val="sr-Cyrl-RS"/>
              </w:rPr>
            </w:pPr>
            <w:r w:rsidRPr="00911B68">
              <w:rPr>
                <w:rFonts w:cs="Times New Roman"/>
                <w:sz w:val="20"/>
                <w:lang w:val="sr-Cyrl-RS"/>
              </w:rPr>
              <w:t>директор,</w:t>
            </w:r>
          </w:p>
          <w:p w:rsidR="00C82B89" w:rsidRPr="00911B68" w:rsidRDefault="00C82B89" w:rsidP="00A56BC7">
            <w:pPr>
              <w:jc w:val="left"/>
              <w:rPr>
                <w:rFonts w:cs="Times New Roman"/>
                <w:sz w:val="20"/>
                <w:lang w:val="sr-Cyrl-RS"/>
              </w:rPr>
            </w:pPr>
            <w:r w:rsidRPr="00911B68">
              <w:rPr>
                <w:rFonts w:cs="Times New Roman"/>
                <w:sz w:val="20"/>
                <w:lang w:val="sr-Cyrl-RS"/>
              </w:rPr>
              <w:t>помоћнице директора,</w:t>
            </w:r>
          </w:p>
          <w:p w:rsidR="00C82B89" w:rsidRPr="00911B68" w:rsidRDefault="00C82B89" w:rsidP="00A56BC7">
            <w:pPr>
              <w:jc w:val="left"/>
              <w:rPr>
                <w:rFonts w:cs="Times New Roman"/>
                <w:sz w:val="20"/>
                <w:lang w:val="sr-Cyrl-RS"/>
              </w:rPr>
            </w:pPr>
            <w:r w:rsidRPr="00911B68">
              <w:rPr>
                <w:rFonts w:cs="Times New Roman"/>
                <w:sz w:val="20"/>
                <w:lang w:val="sr-Cyrl-RS"/>
              </w:rPr>
              <w:t>шеф рачуноводства,</w:t>
            </w:r>
          </w:p>
          <w:p w:rsidR="00C82B89" w:rsidRPr="00911B68" w:rsidRDefault="00C82B89" w:rsidP="00A56BC7">
            <w:pPr>
              <w:jc w:val="left"/>
              <w:rPr>
                <w:rFonts w:cs="Times New Roman"/>
                <w:sz w:val="20"/>
                <w:lang w:val="sr-Cyrl-RS"/>
              </w:rPr>
            </w:pPr>
            <w:r w:rsidRPr="00911B68">
              <w:rPr>
                <w:rFonts w:cs="Times New Roman"/>
                <w:sz w:val="20"/>
                <w:lang w:val="sr-Cyrl-RS"/>
              </w:rPr>
              <w:t>педагог, психолог</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свеска записника стручног већа</w:t>
            </w:r>
          </w:p>
          <w:p w:rsidR="00C82B89" w:rsidRPr="00911B68" w:rsidRDefault="00C82B89" w:rsidP="00A56BC7">
            <w:pPr>
              <w:jc w:val="left"/>
              <w:rPr>
                <w:rFonts w:cs="Times New Roman"/>
                <w:sz w:val="20"/>
                <w:lang w:val="sr-Cyrl-RS"/>
              </w:rPr>
            </w:pPr>
            <w:r w:rsidRPr="00911B68">
              <w:rPr>
                <w:rFonts w:cs="Times New Roman"/>
                <w:sz w:val="20"/>
                <w:lang w:val="sr-Cyrl-RS"/>
              </w:rPr>
              <w:t>свеска интерних часова</w:t>
            </w:r>
          </w:p>
        </w:tc>
        <w:tc>
          <w:tcPr>
            <w:tcW w:w="0" w:type="auto"/>
          </w:tcPr>
          <w:p w:rsidR="00C82B89" w:rsidRPr="00911B68" w:rsidRDefault="00C82B89" w:rsidP="006B3568">
            <w:pPr>
              <w:pStyle w:val="ListParagraph"/>
              <w:numPr>
                <w:ilvl w:val="0"/>
                <w:numId w:val="16"/>
              </w:numPr>
              <w:spacing w:after="0" w:line="240" w:lineRule="auto"/>
              <w:jc w:val="left"/>
              <w:rPr>
                <w:rFonts w:cs="Times New Roman"/>
                <w:sz w:val="20"/>
                <w:lang w:val="sr-Cyrl-RS"/>
              </w:rPr>
            </w:pPr>
            <w:r w:rsidRPr="00911B68">
              <w:rPr>
                <w:rFonts w:cs="Times New Roman"/>
                <w:sz w:val="20"/>
                <w:lang w:val="sr-Cyrl-RS"/>
              </w:rPr>
              <w:t>Спискови ученика по класама и разредима предати директору школе</w:t>
            </w:r>
          </w:p>
          <w:p w:rsidR="00C82B89" w:rsidRPr="00911B68" w:rsidRDefault="00C82B89" w:rsidP="006B3568">
            <w:pPr>
              <w:pStyle w:val="ListParagraph"/>
              <w:numPr>
                <w:ilvl w:val="0"/>
                <w:numId w:val="16"/>
              </w:numPr>
              <w:spacing w:after="0" w:line="240" w:lineRule="auto"/>
              <w:jc w:val="left"/>
              <w:rPr>
                <w:rFonts w:cs="Times New Roman"/>
                <w:sz w:val="20"/>
                <w:lang w:val="sr-Cyrl-RS"/>
              </w:rPr>
            </w:pPr>
            <w:r w:rsidRPr="00911B68">
              <w:rPr>
                <w:rFonts w:cs="Times New Roman"/>
                <w:sz w:val="20"/>
                <w:lang w:val="sr-Cyrl-RS"/>
              </w:rPr>
              <w:t>Отворене матичне књиге за ученике првог разреда ОМШ</w:t>
            </w:r>
          </w:p>
          <w:p w:rsidR="00C82B89" w:rsidRPr="00911B68" w:rsidRDefault="00C82B89" w:rsidP="006B3568">
            <w:pPr>
              <w:pStyle w:val="ListParagraph"/>
              <w:numPr>
                <w:ilvl w:val="0"/>
                <w:numId w:val="16"/>
              </w:numPr>
              <w:spacing w:after="0" w:line="240" w:lineRule="auto"/>
              <w:jc w:val="left"/>
              <w:rPr>
                <w:rFonts w:cs="Times New Roman"/>
                <w:sz w:val="20"/>
                <w:lang w:val="sr-Cyrl-RS"/>
              </w:rPr>
            </w:pPr>
            <w:r w:rsidRPr="00911B68">
              <w:rPr>
                <w:rFonts w:cs="Times New Roman"/>
                <w:sz w:val="20"/>
                <w:lang w:val="sr-Cyrl-RS"/>
              </w:rPr>
              <w:t>План набавке предат директору школе.</w:t>
            </w:r>
          </w:p>
          <w:p w:rsidR="00C82B89" w:rsidRPr="00911B68" w:rsidRDefault="00C82B89" w:rsidP="006B3568">
            <w:pPr>
              <w:pStyle w:val="ListParagraph"/>
              <w:numPr>
                <w:ilvl w:val="0"/>
                <w:numId w:val="16"/>
              </w:numPr>
              <w:spacing w:after="0" w:line="240" w:lineRule="auto"/>
              <w:jc w:val="left"/>
              <w:rPr>
                <w:rFonts w:cs="Times New Roman"/>
                <w:sz w:val="20"/>
                <w:lang w:val="sr-Cyrl-RS"/>
              </w:rPr>
            </w:pPr>
            <w:r w:rsidRPr="00911B68">
              <w:rPr>
                <w:rFonts w:cs="Times New Roman"/>
                <w:sz w:val="20"/>
                <w:lang w:val="sr-Cyrl-RS"/>
              </w:rPr>
              <w:t>Израђен план реализације додатне и допунске наставе и слободних активности.</w:t>
            </w:r>
          </w:p>
          <w:p w:rsidR="00C82B89" w:rsidRPr="00911B68" w:rsidRDefault="00C82B89" w:rsidP="006B3568">
            <w:pPr>
              <w:pStyle w:val="ListParagraph"/>
              <w:numPr>
                <w:ilvl w:val="0"/>
                <w:numId w:val="16"/>
              </w:numPr>
              <w:spacing w:after="0" w:line="240" w:lineRule="auto"/>
              <w:jc w:val="left"/>
              <w:rPr>
                <w:rFonts w:cs="Times New Roman"/>
                <w:sz w:val="20"/>
                <w:lang w:val="sr-Cyrl-RS"/>
              </w:rPr>
            </w:pPr>
            <w:r w:rsidRPr="00911B68">
              <w:rPr>
                <w:rFonts w:cs="Times New Roman"/>
                <w:sz w:val="20"/>
                <w:lang w:val="sr-Cyrl-RS"/>
              </w:rPr>
              <w:t>Дефинисани образовни стандарди на нивоу одсека</w:t>
            </w:r>
          </w:p>
          <w:p w:rsidR="00C82B89" w:rsidRPr="00911B68" w:rsidRDefault="00C82B89" w:rsidP="006B3568">
            <w:pPr>
              <w:pStyle w:val="ListParagraph"/>
              <w:numPr>
                <w:ilvl w:val="0"/>
                <w:numId w:val="16"/>
              </w:numPr>
              <w:spacing w:after="0" w:line="240" w:lineRule="auto"/>
              <w:jc w:val="left"/>
              <w:rPr>
                <w:rFonts w:cs="Times New Roman"/>
                <w:sz w:val="20"/>
                <w:lang w:val="sr-Cyrl-RS"/>
              </w:rPr>
            </w:pPr>
            <w:r w:rsidRPr="00911B68">
              <w:rPr>
                <w:rFonts w:cs="Times New Roman"/>
                <w:sz w:val="20"/>
                <w:lang w:val="sr-Cyrl-RS"/>
              </w:rPr>
              <w:t>Израђен оквирни план распореда интерних часова и јавних часова, преслушавања, смотри и годишњих испита</w:t>
            </w:r>
          </w:p>
          <w:p w:rsidR="00C82B89" w:rsidRPr="00911B68" w:rsidRDefault="00C82B89" w:rsidP="006B3568">
            <w:pPr>
              <w:pStyle w:val="ListParagraph"/>
              <w:numPr>
                <w:ilvl w:val="0"/>
                <w:numId w:val="16"/>
              </w:numPr>
              <w:spacing w:after="0" w:line="240" w:lineRule="auto"/>
              <w:jc w:val="left"/>
              <w:rPr>
                <w:rFonts w:cs="Times New Roman"/>
                <w:sz w:val="20"/>
                <w:lang w:val="sr-Cyrl-RS"/>
              </w:rPr>
            </w:pPr>
            <w:r w:rsidRPr="00911B68">
              <w:rPr>
                <w:rFonts w:cs="Times New Roman"/>
                <w:sz w:val="20"/>
                <w:lang w:val="sr-Cyrl-RS"/>
              </w:rPr>
              <w:t>Усвојен план учешћа на такмичењима</w:t>
            </w:r>
          </w:p>
          <w:p w:rsidR="00C82B89" w:rsidRPr="00911B68" w:rsidRDefault="00C82B89" w:rsidP="006B3568">
            <w:pPr>
              <w:pStyle w:val="ListParagraph"/>
              <w:numPr>
                <w:ilvl w:val="0"/>
                <w:numId w:val="16"/>
              </w:numPr>
              <w:spacing w:after="0" w:line="240" w:lineRule="auto"/>
              <w:jc w:val="left"/>
              <w:rPr>
                <w:rFonts w:cs="Times New Roman"/>
                <w:sz w:val="20"/>
                <w:lang w:val="sr-Cyrl-RS"/>
              </w:rPr>
            </w:pPr>
            <w:r w:rsidRPr="00911B68">
              <w:rPr>
                <w:rFonts w:cs="Times New Roman"/>
                <w:sz w:val="20"/>
                <w:lang w:val="sr-Cyrl-RS"/>
              </w:rPr>
              <w:t>Израђени месечни планови рада</w:t>
            </w:r>
          </w:p>
          <w:p w:rsidR="00C82B89" w:rsidRPr="00911B68" w:rsidRDefault="00C82B89" w:rsidP="006B3568">
            <w:pPr>
              <w:pStyle w:val="ListParagraph"/>
              <w:numPr>
                <w:ilvl w:val="0"/>
                <w:numId w:val="16"/>
              </w:numPr>
              <w:spacing w:after="0" w:line="240" w:lineRule="auto"/>
              <w:jc w:val="left"/>
              <w:rPr>
                <w:rFonts w:cs="Times New Roman"/>
                <w:sz w:val="20"/>
                <w:lang w:val="sr-Cyrl-RS"/>
              </w:rPr>
            </w:pPr>
            <w:r w:rsidRPr="00911B68">
              <w:rPr>
                <w:rFonts w:cs="Times New Roman"/>
                <w:sz w:val="20"/>
                <w:lang w:val="sr-Cyrl-RS"/>
              </w:rPr>
              <w:t xml:space="preserve">Одржани су интерни часови </w:t>
            </w:r>
          </w:p>
        </w:tc>
      </w:tr>
      <w:tr w:rsidR="00911B68" w:rsidRPr="00911B68" w:rsidTr="00A56BC7">
        <w:trPr>
          <w:cantSplit/>
          <w:trHeight w:val="1258"/>
        </w:trPr>
        <w:tc>
          <w:tcPr>
            <w:tcW w:w="0" w:type="auto"/>
            <w:textDirection w:val="btLr"/>
            <w:vAlign w:val="center"/>
          </w:tcPr>
          <w:p w:rsidR="00C82B89" w:rsidRPr="00911B68" w:rsidRDefault="00C82B89" w:rsidP="00A56BC7">
            <w:pPr>
              <w:ind w:left="113" w:right="113"/>
              <w:jc w:val="center"/>
              <w:rPr>
                <w:rFonts w:cs="Times New Roman"/>
                <w:b/>
                <w:sz w:val="20"/>
                <w:lang w:val="sr-Cyrl-RS"/>
              </w:rPr>
            </w:pPr>
            <w:r w:rsidRPr="00911B68">
              <w:rPr>
                <w:rFonts w:cs="Times New Roman"/>
                <w:b/>
                <w:sz w:val="20"/>
                <w:lang w:val="sr-Cyrl-RS"/>
              </w:rPr>
              <w:t>ОКТОБАР</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1.Израда месечних планова образовно-васпитног рада за новембар</w:t>
            </w:r>
          </w:p>
          <w:p w:rsidR="00C82B89" w:rsidRPr="00911B68" w:rsidRDefault="00C82B89" w:rsidP="00A56BC7">
            <w:pPr>
              <w:jc w:val="left"/>
              <w:rPr>
                <w:rFonts w:cs="Times New Roman"/>
                <w:sz w:val="20"/>
                <w:lang w:val="sr-Cyrl-RS"/>
              </w:rPr>
            </w:pPr>
            <w:r w:rsidRPr="00911B68">
              <w:rPr>
                <w:rFonts w:cs="Times New Roman"/>
                <w:sz w:val="20"/>
                <w:lang w:val="sr-Cyrl-RS"/>
              </w:rPr>
              <w:t>2. Интерни часови</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чланови већа,</w:t>
            </w:r>
          </w:p>
          <w:p w:rsidR="00C82B89" w:rsidRPr="00911B68" w:rsidRDefault="00C82B89" w:rsidP="00A56BC7">
            <w:pPr>
              <w:jc w:val="left"/>
              <w:rPr>
                <w:rFonts w:cs="Times New Roman"/>
                <w:sz w:val="20"/>
                <w:lang w:val="sr-Cyrl-RS"/>
              </w:rPr>
            </w:pPr>
            <w:r w:rsidRPr="00911B68">
              <w:rPr>
                <w:rFonts w:cs="Times New Roman"/>
                <w:sz w:val="20"/>
                <w:lang w:val="sr-Cyrl-RS"/>
              </w:rPr>
              <w:t>директор,</w:t>
            </w:r>
          </w:p>
          <w:p w:rsidR="00C82B89" w:rsidRPr="00911B68" w:rsidRDefault="00C82B89" w:rsidP="00A56BC7">
            <w:pPr>
              <w:jc w:val="left"/>
              <w:rPr>
                <w:rFonts w:cs="Times New Roman"/>
                <w:sz w:val="20"/>
                <w:lang w:val="sr-Cyrl-RS"/>
              </w:rPr>
            </w:pPr>
            <w:r w:rsidRPr="00911B68">
              <w:rPr>
                <w:rFonts w:cs="Times New Roman"/>
                <w:sz w:val="20"/>
                <w:lang w:val="sr-Cyrl-RS"/>
              </w:rPr>
              <w:t>помоћнице директора,</w:t>
            </w:r>
          </w:p>
          <w:p w:rsidR="00C82B89" w:rsidRPr="00911B68" w:rsidRDefault="00C82B89" w:rsidP="00A56BC7">
            <w:pPr>
              <w:jc w:val="left"/>
              <w:rPr>
                <w:rFonts w:cs="Times New Roman"/>
                <w:sz w:val="20"/>
                <w:lang w:val="sr-Cyrl-RS"/>
              </w:rPr>
            </w:pPr>
            <w:r w:rsidRPr="00911B68">
              <w:rPr>
                <w:rFonts w:cs="Times New Roman"/>
                <w:sz w:val="20"/>
                <w:lang w:val="sr-Cyrl-RS"/>
              </w:rPr>
              <w:t>педагог, психолог</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свеска записника стручног већа</w:t>
            </w:r>
          </w:p>
          <w:p w:rsidR="00C82B89" w:rsidRPr="00911B68" w:rsidRDefault="00C82B89" w:rsidP="00A56BC7">
            <w:pPr>
              <w:jc w:val="left"/>
              <w:rPr>
                <w:rFonts w:cs="Times New Roman"/>
                <w:sz w:val="20"/>
                <w:lang w:val="sr-Cyrl-RS"/>
              </w:rPr>
            </w:pPr>
            <w:r w:rsidRPr="00911B68">
              <w:rPr>
                <w:rFonts w:cs="Times New Roman"/>
                <w:sz w:val="20"/>
                <w:lang w:val="sr-Cyrl-RS"/>
              </w:rPr>
              <w:t>свеска интерних часова</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 xml:space="preserve">1.    Израђени  месечни планови образовно-    </w:t>
            </w:r>
          </w:p>
          <w:p w:rsidR="00C82B89" w:rsidRPr="00911B68" w:rsidRDefault="00C82B89" w:rsidP="00A56BC7">
            <w:pPr>
              <w:jc w:val="left"/>
              <w:rPr>
                <w:rFonts w:cs="Times New Roman"/>
                <w:sz w:val="20"/>
                <w:lang w:val="sr-Cyrl-RS"/>
              </w:rPr>
            </w:pPr>
            <w:r w:rsidRPr="00911B68">
              <w:rPr>
                <w:rFonts w:cs="Times New Roman"/>
                <w:sz w:val="20"/>
                <w:lang w:val="sr-Cyrl-RS"/>
              </w:rPr>
              <w:t xml:space="preserve">       васпитног рада за новембар                                                     2.    Одржани су интерни часови </w:t>
            </w:r>
          </w:p>
        </w:tc>
      </w:tr>
      <w:tr w:rsidR="00911B68" w:rsidRPr="00911B68" w:rsidTr="00A56BC7">
        <w:trPr>
          <w:cantSplit/>
          <w:trHeight w:val="1502"/>
        </w:trPr>
        <w:tc>
          <w:tcPr>
            <w:tcW w:w="0" w:type="auto"/>
            <w:textDirection w:val="btLr"/>
            <w:vAlign w:val="center"/>
          </w:tcPr>
          <w:p w:rsidR="00C82B89" w:rsidRPr="00911B68" w:rsidRDefault="00C82B89" w:rsidP="00A56BC7">
            <w:pPr>
              <w:ind w:left="113" w:right="113"/>
              <w:jc w:val="center"/>
              <w:rPr>
                <w:rFonts w:cs="Times New Roman"/>
                <w:b/>
                <w:sz w:val="20"/>
                <w:lang w:val="sr-Cyrl-RS"/>
              </w:rPr>
            </w:pPr>
            <w:r w:rsidRPr="00911B68">
              <w:rPr>
                <w:rFonts w:cs="Times New Roman"/>
                <w:b/>
                <w:sz w:val="20"/>
                <w:lang w:val="sr-Cyrl-RS"/>
              </w:rPr>
              <w:lastRenderedPageBreak/>
              <w:t>НОВЕМБАР</w:t>
            </w:r>
          </w:p>
        </w:tc>
        <w:tc>
          <w:tcPr>
            <w:tcW w:w="0" w:type="auto"/>
          </w:tcPr>
          <w:p w:rsidR="00C82B89" w:rsidRPr="00911B68" w:rsidRDefault="00C82B89" w:rsidP="006B3568">
            <w:pPr>
              <w:pStyle w:val="ListParagraph"/>
              <w:numPr>
                <w:ilvl w:val="0"/>
                <w:numId w:val="17"/>
              </w:numPr>
              <w:spacing w:after="0" w:line="240" w:lineRule="auto"/>
              <w:jc w:val="left"/>
              <w:rPr>
                <w:rFonts w:cs="Times New Roman"/>
                <w:sz w:val="20"/>
                <w:lang w:val="sr-Cyrl-RS"/>
              </w:rPr>
            </w:pPr>
            <w:r w:rsidRPr="00911B68">
              <w:rPr>
                <w:rFonts w:cs="Times New Roman"/>
                <w:sz w:val="20"/>
                <w:lang w:val="sr-Cyrl-RS"/>
              </w:rPr>
              <w:t>Анализа реализације планираних задатака у првом класификационом периоду</w:t>
            </w:r>
          </w:p>
          <w:p w:rsidR="00C82B89" w:rsidRPr="00911B68" w:rsidRDefault="00C82B89" w:rsidP="006B3568">
            <w:pPr>
              <w:pStyle w:val="ListParagraph"/>
              <w:numPr>
                <w:ilvl w:val="0"/>
                <w:numId w:val="17"/>
              </w:numPr>
              <w:spacing w:after="0" w:line="240" w:lineRule="auto"/>
              <w:jc w:val="left"/>
              <w:rPr>
                <w:rFonts w:cs="Times New Roman"/>
                <w:sz w:val="20"/>
                <w:lang w:val="sr-Cyrl-RS"/>
              </w:rPr>
            </w:pPr>
            <w:r w:rsidRPr="00911B68">
              <w:rPr>
                <w:rFonts w:cs="Times New Roman"/>
                <w:sz w:val="20"/>
                <w:lang w:val="sr-Cyrl-RS"/>
              </w:rPr>
              <w:t>Анализа успеха и резултата ученика на крају првог класификационог периода</w:t>
            </w:r>
          </w:p>
          <w:p w:rsidR="00C82B89" w:rsidRPr="00911B68" w:rsidRDefault="00C82B89" w:rsidP="006B3568">
            <w:pPr>
              <w:pStyle w:val="ListParagraph"/>
              <w:numPr>
                <w:ilvl w:val="0"/>
                <w:numId w:val="17"/>
              </w:numPr>
              <w:spacing w:after="0" w:line="240" w:lineRule="auto"/>
              <w:jc w:val="left"/>
              <w:rPr>
                <w:rFonts w:cs="Times New Roman"/>
                <w:sz w:val="20"/>
                <w:lang w:val="sr-Cyrl-RS"/>
              </w:rPr>
            </w:pPr>
            <w:r w:rsidRPr="00911B68">
              <w:rPr>
                <w:rFonts w:cs="Times New Roman"/>
                <w:sz w:val="20"/>
                <w:lang w:val="sr-Cyrl-RS"/>
              </w:rPr>
              <w:t>Разматрање предлога и закључака одељењских већа који се односе на побољшање резултата образовно-васпитног рада у другом класификационом периоду</w:t>
            </w:r>
          </w:p>
          <w:p w:rsidR="00C82B89" w:rsidRPr="00911B68" w:rsidRDefault="00C82B89" w:rsidP="006B3568">
            <w:pPr>
              <w:pStyle w:val="ListParagraph"/>
              <w:numPr>
                <w:ilvl w:val="0"/>
                <w:numId w:val="17"/>
              </w:numPr>
              <w:spacing w:after="0" w:line="240" w:lineRule="auto"/>
              <w:jc w:val="left"/>
              <w:rPr>
                <w:rFonts w:cs="Times New Roman"/>
                <w:sz w:val="20"/>
                <w:lang w:val="sr-Cyrl-RS"/>
              </w:rPr>
            </w:pPr>
            <w:r w:rsidRPr="00911B68">
              <w:rPr>
                <w:rFonts w:cs="Times New Roman"/>
                <w:sz w:val="20"/>
                <w:lang w:val="sr-Cyrl-RS"/>
              </w:rPr>
              <w:t>Израда месечних планова образовно-васпитног рада за децембар</w:t>
            </w:r>
          </w:p>
          <w:p w:rsidR="00C82B89" w:rsidRPr="00911B68" w:rsidRDefault="00C82B89" w:rsidP="006B3568">
            <w:pPr>
              <w:pStyle w:val="ListParagraph"/>
              <w:numPr>
                <w:ilvl w:val="0"/>
                <w:numId w:val="17"/>
              </w:numPr>
              <w:spacing w:after="0" w:line="240" w:lineRule="auto"/>
              <w:jc w:val="left"/>
              <w:rPr>
                <w:rFonts w:cs="Times New Roman"/>
                <w:sz w:val="20"/>
                <w:lang w:val="sr-Cyrl-RS"/>
              </w:rPr>
            </w:pPr>
            <w:r w:rsidRPr="00911B68">
              <w:rPr>
                <w:rFonts w:cs="Times New Roman"/>
                <w:sz w:val="20"/>
                <w:lang w:val="sr-Cyrl-RS"/>
              </w:rPr>
              <w:t>Интерни часови</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чланови већа,</w:t>
            </w:r>
          </w:p>
          <w:p w:rsidR="00C82B89" w:rsidRPr="00911B68" w:rsidRDefault="00C82B89" w:rsidP="00A56BC7">
            <w:pPr>
              <w:jc w:val="left"/>
              <w:rPr>
                <w:rFonts w:cs="Times New Roman"/>
                <w:sz w:val="20"/>
                <w:lang w:val="sr-Cyrl-RS"/>
              </w:rPr>
            </w:pPr>
            <w:r w:rsidRPr="00911B68">
              <w:rPr>
                <w:rFonts w:cs="Times New Roman"/>
                <w:sz w:val="20"/>
                <w:lang w:val="sr-Cyrl-RS"/>
              </w:rPr>
              <w:t>директор,</w:t>
            </w:r>
          </w:p>
          <w:p w:rsidR="00C82B89" w:rsidRPr="00911B68" w:rsidRDefault="00C82B89" w:rsidP="00A56BC7">
            <w:pPr>
              <w:jc w:val="left"/>
              <w:rPr>
                <w:rFonts w:cs="Times New Roman"/>
                <w:sz w:val="20"/>
                <w:lang w:val="sr-Cyrl-RS"/>
              </w:rPr>
            </w:pPr>
            <w:r w:rsidRPr="00911B68">
              <w:rPr>
                <w:rFonts w:cs="Times New Roman"/>
                <w:sz w:val="20"/>
                <w:lang w:val="sr-Cyrl-RS"/>
              </w:rPr>
              <w:t>помоћнице директора,</w:t>
            </w:r>
          </w:p>
          <w:p w:rsidR="00C82B89" w:rsidRPr="00911B68" w:rsidRDefault="00C82B89" w:rsidP="00A56BC7">
            <w:pPr>
              <w:jc w:val="left"/>
              <w:rPr>
                <w:rFonts w:cs="Times New Roman"/>
                <w:sz w:val="20"/>
                <w:lang w:val="sr-Cyrl-RS"/>
              </w:rPr>
            </w:pPr>
            <w:r w:rsidRPr="00911B68">
              <w:rPr>
                <w:rFonts w:cs="Times New Roman"/>
                <w:sz w:val="20"/>
                <w:lang w:val="sr-Cyrl-RS"/>
              </w:rPr>
              <w:t>педагог, психолог</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свеска записника стручног већа</w:t>
            </w:r>
          </w:p>
          <w:p w:rsidR="00C82B89" w:rsidRPr="00911B68" w:rsidRDefault="00C82B89" w:rsidP="00A56BC7">
            <w:pPr>
              <w:jc w:val="left"/>
              <w:rPr>
                <w:rFonts w:cs="Times New Roman"/>
                <w:sz w:val="20"/>
                <w:lang w:val="sr-Cyrl-RS"/>
              </w:rPr>
            </w:pPr>
            <w:r w:rsidRPr="00911B68">
              <w:rPr>
                <w:rFonts w:cs="Times New Roman"/>
                <w:sz w:val="20"/>
                <w:lang w:val="sr-Cyrl-RS"/>
              </w:rPr>
              <w:t>свеска интерних часова</w:t>
            </w:r>
          </w:p>
        </w:tc>
        <w:tc>
          <w:tcPr>
            <w:tcW w:w="0" w:type="auto"/>
          </w:tcPr>
          <w:p w:rsidR="00C82B89" w:rsidRPr="00911B68" w:rsidRDefault="00C82B89" w:rsidP="006B3568">
            <w:pPr>
              <w:pStyle w:val="ListParagraph"/>
              <w:numPr>
                <w:ilvl w:val="0"/>
                <w:numId w:val="24"/>
              </w:numPr>
              <w:jc w:val="left"/>
              <w:rPr>
                <w:rFonts w:cs="Times New Roman"/>
                <w:sz w:val="20"/>
                <w:lang w:val="sr-Cyrl-RS"/>
              </w:rPr>
            </w:pPr>
            <w:r w:rsidRPr="00911B68">
              <w:rPr>
                <w:rFonts w:cs="Times New Roman"/>
                <w:sz w:val="20"/>
                <w:lang w:val="sr-Cyrl-RS"/>
              </w:rPr>
              <w:t>Планирани  задаци су реализовани  у првом класификационом периоду</w:t>
            </w:r>
          </w:p>
          <w:p w:rsidR="00C82B89" w:rsidRPr="00911B68" w:rsidRDefault="00C82B89" w:rsidP="006B3568">
            <w:pPr>
              <w:pStyle w:val="ListParagraph"/>
              <w:numPr>
                <w:ilvl w:val="0"/>
                <w:numId w:val="24"/>
              </w:numPr>
              <w:jc w:val="left"/>
              <w:rPr>
                <w:rFonts w:cs="Times New Roman"/>
                <w:sz w:val="20"/>
                <w:lang w:val="sr-Cyrl-RS"/>
              </w:rPr>
            </w:pPr>
            <w:r w:rsidRPr="00911B68">
              <w:rPr>
                <w:rFonts w:cs="Times New Roman"/>
                <w:sz w:val="20"/>
                <w:lang w:val="sr-Cyrl-RS"/>
              </w:rPr>
              <w:t>Анализирани су успеси  и резултати  ученика на крају првог класификационог периода</w:t>
            </w:r>
          </w:p>
          <w:p w:rsidR="00C82B89" w:rsidRPr="00911B68" w:rsidRDefault="00C82B89" w:rsidP="006B3568">
            <w:pPr>
              <w:pStyle w:val="ListParagraph"/>
              <w:numPr>
                <w:ilvl w:val="0"/>
                <w:numId w:val="24"/>
              </w:numPr>
              <w:jc w:val="left"/>
              <w:rPr>
                <w:rFonts w:cs="Times New Roman"/>
                <w:sz w:val="20"/>
                <w:lang w:val="sr-Cyrl-RS"/>
              </w:rPr>
            </w:pPr>
            <w:r w:rsidRPr="00911B68">
              <w:rPr>
                <w:rFonts w:cs="Times New Roman"/>
                <w:sz w:val="20"/>
                <w:lang w:val="sr-Cyrl-RS"/>
              </w:rPr>
              <w:t>Дати су предлози  и донети су закључци одељењских већа који се односе на побољшање резултата образовно-васпитног рада у другом класификационом периоду</w:t>
            </w:r>
          </w:p>
          <w:p w:rsidR="00C82B89" w:rsidRPr="00911B68" w:rsidRDefault="00C82B89" w:rsidP="006B3568">
            <w:pPr>
              <w:pStyle w:val="ListParagraph"/>
              <w:numPr>
                <w:ilvl w:val="0"/>
                <w:numId w:val="24"/>
              </w:numPr>
              <w:jc w:val="left"/>
              <w:rPr>
                <w:rFonts w:cs="Times New Roman"/>
                <w:sz w:val="20"/>
                <w:lang w:val="sr-Cyrl-RS"/>
              </w:rPr>
            </w:pPr>
            <w:r w:rsidRPr="00911B68">
              <w:rPr>
                <w:rFonts w:cs="Times New Roman"/>
                <w:sz w:val="20"/>
                <w:lang w:val="sr-Cyrl-RS"/>
              </w:rPr>
              <w:t>Израђини су месечни планови образовно-васпитног рада за децемба</w:t>
            </w:r>
          </w:p>
          <w:p w:rsidR="00C82B89" w:rsidRPr="00911B68" w:rsidRDefault="00C82B89" w:rsidP="006B3568">
            <w:pPr>
              <w:pStyle w:val="ListParagraph"/>
              <w:numPr>
                <w:ilvl w:val="0"/>
                <w:numId w:val="24"/>
              </w:numPr>
              <w:jc w:val="left"/>
              <w:rPr>
                <w:rFonts w:cs="Times New Roman"/>
                <w:sz w:val="20"/>
                <w:lang w:val="sr-Cyrl-RS"/>
              </w:rPr>
            </w:pPr>
            <w:r w:rsidRPr="00911B68">
              <w:rPr>
                <w:rFonts w:cs="Times New Roman"/>
                <w:sz w:val="20"/>
                <w:lang w:val="sr-Cyrl-RS"/>
              </w:rPr>
              <w:t>Одржани су  Интерни часови</w:t>
            </w:r>
          </w:p>
        </w:tc>
      </w:tr>
      <w:tr w:rsidR="00911B68" w:rsidRPr="00911B68" w:rsidTr="00A56BC7">
        <w:trPr>
          <w:cantSplit/>
          <w:trHeight w:val="1430"/>
        </w:trPr>
        <w:tc>
          <w:tcPr>
            <w:tcW w:w="0" w:type="auto"/>
            <w:textDirection w:val="btLr"/>
            <w:vAlign w:val="center"/>
          </w:tcPr>
          <w:p w:rsidR="00C82B89" w:rsidRPr="00911B68" w:rsidRDefault="00C82B89" w:rsidP="00A56BC7">
            <w:pPr>
              <w:ind w:left="113" w:right="113"/>
              <w:jc w:val="center"/>
              <w:rPr>
                <w:rFonts w:cs="Times New Roman"/>
                <w:b/>
                <w:sz w:val="20"/>
                <w:lang w:val="sr-Cyrl-RS"/>
              </w:rPr>
            </w:pPr>
            <w:r w:rsidRPr="00911B68">
              <w:rPr>
                <w:rFonts w:cs="Times New Roman"/>
                <w:b/>
                <w:sz w:val="20"/>
                <w:lang w:val="sr-Cyrl-RS"/>
              </w:rPr>
              <w:t>ДЕЦЕМБАР</w:t>
            </w:r>
          </w:p>
        </w:tc>
        <w:tc>
          <w:tcPr>
            <w:tcW w:w="0" w:type="auto"/>
          </w:tcPr>
          <w:p w:rsidR="00C82B89" w:rsidRPr="00911B68" w:rsidRDefault="00C82B89" w:rsidP="006B3568">
            <w:pPr>
              <w:pStyle w:val="ListParagraph"/>
              <w:numPr>
                <w:ilvl w:val="0"/>
                <w:numId w:val="18"/>
              </w:numPr>
              <w:spacing w:after="0" w:line="240" w:lineRule="auto"/>
              <w:jc w:val="left"/>
              <w:rPr>
                <w:rFonts w:cs="Times New Roman"/>
                <w:sz w:val="20"/>
                <w:lang w:val="sr-Cyrl-RS"/>
              </w:rPr>
            </w:pPr>
            <w:r w:rsidRPr="00911B68">
              <w:rPr>
                <w:rFonts w:cs="Times New Roman"/>
                <w:sz w:val="20"/>
                <w:lang w:val="sr-Cyrl-RS"/>
              </w:rPr>
              <w:t>Припрема тачака за Новогодишњи концерт школе</w:t>
            </w:r>
          </w:p>
          <w:p w:rsidR="00C82B89" w:rsidRPr="00911B68" w:rsidRDefault="00C82B89" w:rsidP="006B3568">
            <w:pPr>
              <w:pStyle w:val="ListParagraph"/>
              <w:numPr>
                <w:ilvl w:val="0"/>
                <w:numId w:val="18"/>
              </w:numPr>
              <w:spacing w:after="0" w:line="240" w:lineRule="auto"/>
              <w:jc w:val="left"/>
              <w:rPr>
                <w:rFonts w:cs="Times New Roman"/>
                <w:sz w:val="20"/>
                <w:lang w:val="sr-Cyrl-RS"/>
              </w:rPr>
            </w:pPr>
            <w:r w:rsidRPr="00911B68">
              <w:rPr>
                <w:rFonts w:cs="Times New Roman"/>
                <w:sz w:val="20"/>
                <w:lang w:val="sr-Cyrl-RS"/>
              </w:rPr>
              <w:t>Израда месечних планова образовно-васпитног рада за јануар</w:t>
            </w:r>
          </w:p>
          <w:p w:rsidR="00C82B89" w:rsidRPr="00911B68" w:rsidRDefault="00C82B89" w:rsidP="006B3568">
            <w:pPr>
              <w:pStyle w:val="ListParagraph"/>
              <w:numPr>
                <w:ilvl w:val="0"/>
                <w:numId w:val="18"/>
              </w:numPr>
              <w:spacing w:after="0" w:line="240" w:lineRule="auto"/>
              <w:rPr>
                <w:lang w:val="sr-Latn-RS"/>
              </w:rPr>
            </w:pPr>
            <w:r w:rsidRPr="00911B68">
              <w:rPr>
                <w:sz w:val="20"/>
                <w:lang w:val="sr-Cyrl-RS"/>
              </w:rPr>
              <w:t>Смотра технике из инструмента СМШ и парцијални испит 4-6.ОМШ</w:t>
            </w:r>
          </w:p>
          <w:p w:rsidR="00C82B89" w:rsidRPr="00911B68" w:rsidRDefault="00C82B89" w:rsidP="006B3568">
            <w:pPr>
              <w:pStyle w:val="ListParagraph"/>
              <w:numPr>
                <w:ilvl w:val="0"/>
                <w:numId w:val="18"/>
              </w:numPr>
              <w:spacing w:after="0" w:line="240" w:lineRule="auto"/>
              <w:rPr>
                <w:lang w:val="sr-Latn-RS"/>
              </w:rPr>
            </w:pPr>
            <w:r w:rsidRPr="00911B68">
              <w:rPr>
                <w:sz w:val="20"/>
                <w:lang w:val="sr-Cyrl-RS"/>
              </w:rPr>
              <w:t>Инт</w:t>
            </w:r>
            <w:r w:rsidRPr="00911B68">
              <w:rPr>
                <w:sz w:val="20"/>
                <w:lang w:val="sr-Latn-RS"/>
              </w:rPr>
              <w:t>e</w:t>
            </w:r>
            <w:r w:rsidRPr="00911B68">
              <w:rPr>
                <w:sz w:val="20"/>
                <w:lang w:val="sr-Cyrl-RS"/>
              </w:rPr>
              <w:t>рни и јавни час</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чланови већа,</w:t>
            </w:r>
          </w:p>
          <w:p w:rsidR="00C82B89" w:rsidRPr="00911B68" w:rsidRDefault="00C82B89" w:rsidP="00A56BC7">
            <w:pPr>
              <w:jc w:val="left"/>
              <w:rPr>
                <w:rFonts w:cs="Times New Roman"/>
                <w:sz w:val="20"/>
                <w:lang w:val="sr-Cyrl-RS"/>
              </w:rPr>
            </w:pPr>
            <w:r w:rsidRPr="00911B68">
              <w:rPr>
                <w:rFonts w:cs="Times New Roman"/>
                <w:sz w:val="20"/>
                <w:lang w:val="sr-Cyrl-RS"/>
              </w:rPr>
              <w:t>директор,</w:t>
            </w:r>
          </w:p>
          <w:p w:rsidR="00C82B89" w:rsidRPr="00911B68" w:rsidRDefault="00C82B89" w:rsidP="00A56BC7">
            <w:pPr>
              <w:jc w:val="left"/>
              <w:rPr>
                <w:rFonts w:cs="Times New Roman"/>
                <w:sz w:val="20"/>
                <w:lang w:val="sr-Cyrl-RS"/>
              </w:rPr>
            </w:pPr>
            <w:r w:rsidRPr="00911B68">
              <w:rPr>
                <w:rFonts w:cs="Times New Roman"/>
                <w:sz w:val="20"/>
                <w:lang w:val="sr-Cyrl-RS"/>
              </w:rPr>
              <w:t>помоћнице директора,</w:t>
            </w:r>
          </w:p>
          <w:p w:rsidR="00C82B89" w:rsidRPr="00911B68" w:rsidRDefault="00C82B89" w:rsidP="00A56BC7">
            <w:pPr>
              <w:jc w:val="left"/>
              <w:rPr>
                <w:rFonts w:cs="Times New Roman"/>
                <w:sz w:val="20"/>
                <w:lang w:val="sr-Cyrl-RS"/>
              </w:rPr>
            </w:pPr>
            <w:r w:rsidRPr="00911B68">
              <w:rPr>
                <w:rFonts w:cs="Times New Roman"/>
                <w:sz w:val="20"/>
                <w:lang w:val="sr-Cyrl-RS"/>
              </w:rPr>
              <w:t>педагог, психолог</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свеска записника стручног већа</w:t>
            </w:r>
          </w:p>
          <w:p w:rsidR="00C82B89" w:rsidRPr="00911B68" w:rsidRDefault="00C82B89" w:rsidP="00A56BC7">
            <w:pPr>
              <w:jc w:val="left"/>
              <w:rPr>
                <w:rFonts w:cs="Times New Roman"/>
                <w:sz w:val="20"/>
                <w:lang w:val="sr-Cyrl-RS"/>
              </w:rPr>
            </w:pPr>
            <w:r w:rsidRPr="00911B68">
              <w:rPr>
                <w:rFonts w:cs="Times New Roman"/>
                <w:sz w:val="20"/>
                <w:lang w:val="sr-Cyrl-RS"/>
              </w:rPr>
              <w:t>свеска интерних часова</w:t>
            </w:r>
          </w:p>
        </w:tc>
        <w:tc>
          <w:tcPr>
            <w:tcW w:w="0" w:type="auto"/>
          </w:tcPr>
          <w:p w:rsidR="00C82B89" w:rsidRPr="00911B68" w:rsidRDefault="00C82B89" w:rsidP="006B3568">
            <w:pPr>
              <w:pStyle w:val="ListParagraph"/>
              <w:numPr>
                <w:ilvl w:val="0"/>
                <w:numId w:val="25"/>
              </w:numPr>
              <w:jc w:val="left"/>
              <w:rPr>
                <w:rFonts w:cs="Times New Roman"/>
                <w:sz w:val="20"/>
                <w:lang w:val="sr-Cyrl-RS"/>
              </w:rPr>
            </w:pPr>
            <w:r w:rsidRPr="00911B68">
              <w:rPr>
                <w:rFonts w:cs="Times New Roman"/>
                <w:sz w:val="20"/>
                <w:lang w:val="sr-Cyrl-RS"/>
              </w:rPr>
              <w:t xml:space="preserve"> Новогодишњи концерт школе је реализован онлајн.</w:t>
            </w:r>
          </w:p>
          <w:p w:rsidR="00C82B89" w:rsidRPr="00911B68" w:rsidRDefault="00C82B89" w:rsidP="006B3568">
            <w:pPr>
              <w:pStyle w:val="ListParagraph"/>
              <w:numPr>
                <w:ilvl w:val="0"/>
                <w:numId w:val="25"/>
              </w:numPr>
              <w:jc w:val="left"/>
              <w:rPr>
                <w:rFonts w:cs="Times New Roman"/>
                <w:sz w:val="20"/>
                <w:lang w:val="sr-Cyrl-RS"/>
              </w:rPr>
            </w:pPr>
            <w:r w:rsidRPr="00911B68">
              <w:rPr>
                <w:rFonts w:cs="Times New Roman"/>
                <w:sz w:val="20"/>
                <w:lang w:val="sr-Cyrl-RS"/>
              </w:rPr>
              <w:t>Израђени су месечни планови образовно-васпитног рада за јануар</w:t>
            </w:r>
          </w:p>
          <w:p w:rsidR="00C82B89" w:rsidRPr="00911B68" w:rsidRDefault="00C82B89" w:rsidP="006B3568">
            <w:pPr>
              <w:pStyle w:val="ListParagraph"/>
              <w:numPr>
                <w:ilvl w:val="0"/>
                <w:numId w:val="25"/>
              </w:numPr>
              <w:rPr>
                <w:lang w:val="sr-Latn-RS"/>
              </w:rPr>
            </w:pPr>
            <w:r w:rsidRPr="00911B68">
              <w:rPr>
                <w:sz w:val="20"/>
                <w:lang w:val="sr-Cyrl-RS"/>
              </w:rPr>
              <w:t>Одржана је Смотра технике из инструмента СМШ и парцијални испит 4-6.ОМШ</w:t>
            </w:r>
          </w:p>
          <w:p w:rsidR="00C82B89" w:rsidRPr="00911B68" w:rsidRDefault="00C82B89" w:rsidP="006B3568">
            <w:pPr>
              <w:pStyle w:val="ListParagraph"/>
              <w:numPr>
                <w:ilvl w:val="0"/>
                <w:numId w:val="25"/>
              </w:numPr>
              <w:rPr>
                <w:lang w:val="sr-Latn-RS"/>
              </w:rPr>
            </w:pPr>
            <w:r w:rsidRPr="00911B68">
              <w:rPr>
                <w:sz w:val="20"/>
                <w:lang w:val="sr-Cyrl-RS"/>
              </w:rPr>
              <w:t>Одржан је Интерни и јавни час</w:t>
            </w:r>
            <w:r w:rsidRPr="00911B68">
              <w:rPr>
                <w:rFonts w:cs="Times New Roman"/>
                <w:sz w:val="20"/>
                <w:lang w:val="sr-Cyrl-RS"/>
              </w:rPr>
              <w:t xml:space="preserve"> </w:t>
            </w:r>
          </w:p>
        </w:tc>
      </w:tr>
      <w:tr w:rsidR="00911B68" w:rsidRPr="00911B68" w:rsidTr="00A56BC7">
        <w:trPr>
          <w:cantSplit/>
          <w:trHeight w:val="1258"/>
        </w:trPr>
        <w:tc>
          <w:tcPr>
            <w:tcW w:w="0" w:type="auto"/>
            <w:textDirection w:val="btLr"/>
            <w:vAlign w:val="center"/>
          </w:tcPr>
          <w:p w:rsidR="00C82B89" w:rsidRPr="00911B68" w:rsidRDefault="00C82B89" w:rsidP="00A56BC7">
            <w:pPr>
              <w:ind w:left="113" w:right="113"/>
              <w:jc w:val="center"/>
              <w:rPr>
                <w:rFonts w:cs="Times New Roman"/>
                <w:b/>
                <w:sz w:val="20"/>
                <w:lang w:val="sr-Cyrl-RS"/>
              </w:rPr>
            </w:pPr>
            <w:r w:rsidRPr="00911B68">
              <w:rPr>
                <w:rFonts w:cs="Times New Roman"/>
                <w:b/>
                <w:sz w:val="20"/>
                <w:lang w:val="sr-Cyrl-RS"/>
              </w:rPr>
              <w:t>ЈАНУАР</w:t>
            </w:r>
          </w:p>
        </w:tc>
        <w:tc>
          <w:tcPr>
            <w:tcW w:w="0" w:type="auto"/>
          </w:tcPr>
          <w:p w:rsidR="00C82B89" w:rsidRPr="00911B68" w:rsidRDefault="00C82B89" w:rsidP="00A56BC7">
            <w:pPr>
              <w:pStyle w:val="ListParagraph"/>
              <w:spacing w:after="0" w:line="240" w:lineRule="auto"/>
              <w:ind w:left="360"/>
              <w:jc w:val="left"/>
              <w:rPr>
                <w:rFonts w:cs="Times New Roman"/>
                <w:sz w:val="20"/>
                <w:lang w:val="sr-Cyrl-RS"/>
              </w:rPr>
            </w:pPr>
          </w:p>
          <w:p w:rsidR="00C82B89" w:rsidRPr="00911B68" w:rsidRDefault="00C82B89" w:rsidP="00A56BC7">
            <w:pPr>
              <w:pStyle w:val="ListParagraph"/>
              <w:spacing w:after="0" w:line="240" w:lineRule="auto"/>
              <w:ind w:left="360"/>
              <w:jc w:val="left"/>
              <w:rPr>
                <w:rFonts w:cs="Times New Roman"/>
                <w:sz w:val="20"/>
                <w:lang w:val="sr-Cyrl-RS"/>
              </w:rPr>
            </w:pPr>
          </w:p>
          <w:p w:rsidR="00C82B89" w:rsidRPr="00911B68" w:rsidRDefault="00C82B89" w:rsidP="00A56BC7">
            <w:pPr>
              <w:pStyle w:val="ListParagraph"/>
              <w:spacing w:after="0" w:line="240" w:lineRule="auto"/>
              <w:ind w:left="360"/>
              <w:jc w:val="left"/>
              <w:rPr>
                <w:rFonts w:cs="Times New Roman"/>
                <w:sz w:val="20"/>
                <w:lang w:val="sr-Cyrl-RS"/>
              </w:rPr>
            </w:pPr>
            <w:r w:rsidRPr="00911B68">
              <w:rPr>
                <w:rFonts w:cs="Times New Roman"/>
                <w:sz w:val="20"/>
                <w:lang w:val="sr-Cyrl-RS"/>
              </w:rPr>
              <w:t>Обустава наставе</w:t>
            </w:r>
          </w:p>
          <w:p w:rsidR="00C82B89" w:rsidRPr="00911B68" w:rsidRDefault="00C82B89" w:rsidP="00A56BC7">
            <w:pPr>
              <w:pStyle w:val="ListParagraph"/>
              <w:spacing w:after="0" w:line="240" w:lineRule="auto"/>
              <w:ind w:left="360"/>
              <w:jc w:val="left"/>
              <w:rPr>
                <w:rFonts w:cs="Times New Roman"/>
                <w:sz w:val="20"/>
                <w:lang w:val="sr-Cyrl-RS"/>
              </w:rPr>
            </w:pPr>
          </w:p>
          <w:p w:rsidR="00C82B89" w:rsidRPr="00911B68" w:rsidRDefault="00C82B89" w:rsidP="00A56BC7">
            <w:pPr>
              <w:pStyle w:val="ListParagraph"/>
              <w:spacing w:after="0" w:line="240" w:lineRule="auto"/>
              <w:ind w:left="360"/>
              <w:jc w:val="left"/>
              <w:rPr>
                <w:rFonts w:cs="Times New Roman"/>
                <w:sz w:val="20"/>
                <w:lang w:val="sr-Cyrl-RS"/>
              </w:rPr>
            </w:pPr>
          </w:p>
        </w:tc>
        <w:tc>
          <w:tcPr>
            <w:tcW w:w="0" w:type="auto"/>
          </w:tcPr>
          <w:p w:rsidR="00C82B89" w:rsidRPr="00911B68" w:rsidRDefault="00C82B89" w:rsidP="00A56BC7">
            <w:pPr>
              <w:jc w:val="left"/>
              <w:rPr>
                <w:rFonts w:cs="Times New Roman"/>
                <w:sz w:val="20"/>
                <w:lang w:val="sr-Cyrl-RS"/>
              </w:rPr>
            </w:pPr>
          </w:p>
        </w:tc>
        <w:tc>
          <w:tcPr>
            <w:tcW w:w="0" w:type="auto"/>
          </w:tcPr>
          <w:p w:rsidR="00C82B89" w:rsidRPr="00911B68" w:rsidRDefault="00C82B89" w:rsidP="00A56BC7">
            <w:pPr>
              <w:jc w:val="left"/>
              <w:rPr>
                <w:rFonts w:cs="Times New Roman"/>
                <w:sz w:val="20"/>
                <w:lang w:val="sr-Cyrl-RS"/>
              </w:rPr>
            </w:pPr>
          </w:p>
        </w:tc>
        <w:tc>
          <w:tcPr>
            <w:tcW w:w="0" w:type="auto"/>
          </w:tcPr>
          <w:p w:rsidR="00C82B89" w:rsidRPr="00911B68" w:rsidRDefault="00C82B89" w:rsidP="00A56BC7">
            <w:pPr>
              <w:jc w:val="left"/>
              <w:rPr>
                <w:rFonts w:cs="Times New Roman"/>
                <w:sz w:val="20"/>
                <w:lang w:val="sr-Latn-RS"/>
              </w:rPr>
            </w:pPr>
          </w:p>
        </w:tc>
      </w:tr>
      <w:tr w:rsidR="00911B68" w:rsidRPr="00911B68" w:rsidTr="00A56BC7">
        <w:trPr>
          <w:cantSplit/>
          <w:trHeight w:val="1258"/>
        </w:trPr>
        <w:tc>
          <w:tcPr>
            <w:tcW w:w="0" w:type="auto"/>
            <w:textDirection w:val="btLr"/>
            <w:vAlign w:val="center"/>
          </w:tcPr>
          <w:p w:rsidR="00C82B89" w:rsidRPr="00911B68" w:rsidRDefault="00C82B89" w:rsidP="00A56BC7">
            <w:pPr>
              <w:ind w:left="113" w:right="113"/>
              <w:jc w:val="center"/>
              <w:rPr>
                <w:rFonts w:cs="Times New Roman"/>
                <w:b/>
                <w:sz w:val="20"/>
                <w:lang w:val="sr-Cyrl-RS"/>
              </w:rPr>
            </w:pPr>
            <w:r w:rsidRPr="00911B68">
              <w:rPr>
                <w:rFonts w:cs="Times New Roman"/>
                <w:b/>
                <w:sz w:val="20"/>
                <w:lang w:val="sr-Cyrl-RS"/>
              </w:rPr>
              <w:t>ФЕБРУАР</w:t>
            </w:r>
          </w:p>
        </w:tc>
        <w:tc>
          <w:tcPr>
            <w:tcW w:w="0" w:type="auto"/>
          </w:tcPr>
          <w:p w:rsidR="00C82B89" w:rsidRPr="00911B68" w:rsidRDefault="00C82B89" w:rsidP="00A56BC7">
            <w:pPr>
              <w:pStyle w:val="ListParagraph"/>
              <w:spacing w:after="0" w:line="240" w:lineRule="auto"/>
              <w:ind w:left="360"/>
              <w:jc w:val="left"/>
              <w:rPr>
                <w:rFonts w:cs="Times New Roman"/>
                <w:sz w:val="20"/>
                <w:lang w:val="sr-Cyrl-RS"/>
              </w:rPr>
            </w:pPr>
          </w:p>
          <w:p w:rsidR="00C82B89" w:rsidRPr="00911B68" w:rsidRDefault="00C82B89" w:rsidP="00A56BC7">
            <w:pPr>
              <w:pStyle w:val="ListParagraph"/>
              <w:spacing w:after="0" w:line="240" w:lineRule="auto"/>
              <w:ind w:left="360"/>
              <w:jc w:val="left"/>
              <w:rPr>
                <w:rFonts w:cs="Times New Roman"/>
                <w:sz w:val="20"/>
                <w:lang w:val="sr-Cyrl-RS"/>
              </w:rPr>
            </w:pPr>
          </w:p>
          <w:p w:rsidR="00C82B89" w:rsidRPr="00911B68" w:rsidRDefault="00C82B89" w:rsidP="00A56BC7">
            <w:pPr>
              <w:pStyle w:val="ListParagraph"/>
              <w:spacing w:after="0" w:line="240" w:lineRule="auto"/>
              <w:ind w:left="360"/>
              <w:jc w:val="left"/>
              <w:rPr>
                <w:rFonts w:cs="Times New Roman"/>
                <w:sz w:val="20"/>
                <w:lang w:val="sr-Cyrl-RS"/>
              </w:rPr>
            </w:pPr>
            <w:r w:rsidRPr="00911B68">
              <w:rPr>
                <w:rFonts w:cs="Times New Roman"/>
                <w:sz w:val="20"/>
                <w:lang w:val="sr-Cyrl-RS"/>
              </w:rPr>
              <w:t>Обустава наставе</w:t>
            </w:r>
          </w:p>
        </w:tc>
        <w:tc>
          <w:tcPr>
            <w:tcW w:w="0" w:type="auto"/>
          </w:tcPr>
          <w:p w:rsidR="00C82B89" w:rsidRPr="00911B68" w:rsidRDefault="00C82B89" w:rsidP="00A56BC7">
            <w:pPr>
              <w:jc w:val="left"/>
              <w:rPr>
                <w:rFonts w:cs="Times New Roman"/>
                <w:sz w:val="20"/>
                <w:lang w:val="sr-Cyrl-RS"/>
              </w:rPr>
            </w:pPr>
          </w:p>
        </w:tc>
        <w:tc>
          <w:tcPr>
            <w:tcW w:w="0" w:type="auto"/>
          </w:tcPr>
          <w:p w:rsidR="00C82B89" w:rsidRPr="00911B68" w:rsidRDefault="00C82B89" w:rsidP="00A56BC7">
            <w:pPr>
              <w:jc w:val="left"/>
              <w:rPr>
                <w:rFonts w:cs="Times New Roman"/>
                <w:sz w:val="20"/>
                <w:lang w:val="sr-Cyrl-RS"/>
              </w:rPr>
            </w:pPr>
          </w:p>
        </w:tc>
        <w:tc>
          <w:tcPr>
            <w:tcW w:w="0" w:type="auto"/>
          </w:tcPr>
          <w:p w:rsidR="00C82B89" w:rsidRPr="00911B68" w:rsidRDefault="00C82B89" w:rsidP="00A56BC7">
            <w:pPr>
              <w:pStyle w:val="ListParagraph"/>
              <w:spacing w:after="0" w:line="240" w:lineRule="auto"/>
              <w:ind w:left="360"/>
              <w:jc w:val="left"/>
              <w:rPr>
                <w:rFonts w:cs="Times New Roman"/>
                <w:sz w:val="20"/>
                <w:lang w:val="sr-Cyrl-RS"/>
              </w:rPr>
            </w:pPr>
          </w:p>
        </w:tc>
      </w:tr>
      <w:tr w:rsidR="00911B68" w:rsidRPr="00911B68" w:rsidTr="00A56BC7">
        <w:trPr>
          <w:cantSplit/>
          <w:trHeight w:val="1258"/>
        </w:trPr>
        <w:tc>
          <w:tcPr>
            <w:tcW w:w="0" w:type="auto"/>
            <w:textDirection w:val="btLr"/>
            <w:vAlign w:val="center"/>
          </w:tcPr>
          <w:p w:rsidR="00C82B89" w:rsidRPr="00911B68" w:rsidRDefault="00C82B89" w:rsidP="00A56BC7">
            <w:pPr>
              <w:ind w:left="113" w:right="113"/>
              <w:jc w:val="center"/>
              <w:rPr>
                <w:rFonts w:cs="Times New Roman"/>
                <w:b/>
                <w:sz w:val="20"/>
                <w:lang w:val="sr-Cyrl-RS"/>
              </w:rPr>
            </w:pPr>
            <w:r w:rsidRPr="00911B68">
              <w:rPr>
                <w:rFonts w:cs="Times New Roman"/>
                <w:b/>
                <w:sz w:val="20"/>
                <w:lang w:val="sr-Cyrl-RS"/>
              </w:rPr>
              <w:t>МАРТ</w:t>
            </w:r>
          </w:p>
        </w:tc>
        <w:tc>
          <w:tcPr>
            <w:tcW w:w="0" w:type="auto"/>
          </w:tcPr>
          <w:p w:rsidR="00C82B89" w:rsidRPr="00911B68" w:rsidRDefault="00C82B89" w:rsidP="00A56BC7">
            <w:pPr>
              <w:spacing w:after="0" w:line="240" w:lineRule="auto"/>
              <w:rPr>
                <w:sz w:val="20"/>
                <w:lang w:val="sr-Cyrl-RS"/>
              </w:rPr>
            </w:pPr>
          </w:p>
          <w:p w:rsidR="00C82B89" w:rsidRPr="00911B68" w:rsidRDefault="00C82B89" w:rsidP="00A56BC7">
            <w:pPr>
              <w:spacing w:after="0" w:line="240" w:lineRule="auto"/>
              <w:rPr>
                <w:sz w:val="20"/>
                <w:lang w:val="sr-Cyrl-RS"/>
              </w:rPr>
            </w:pPr>
          </w:p>
          <w:p w:rsidR="00C82B89" w:rsidRPr="00911B68" w:rsidRDefault="00C82B89" w:rsidP="00A56BC7">
            <w:pPr>
              <w:spacing w:after="0" w:line="240" w:lineRule="auto"/>
              <w:rPr>
                <w:sz w:val="20"/>
                <w:lang w:val="sr-Cyrl-RS"/>
              </w:rPr>
            </w:pPr>
            <w:r w:rsidRPr="00911B68">
              <w:rPr>
                <w:sz w:val="20"/>
                <w:lang w:val="sr-Cyrl-RS"/>
              </w:rPr>
              <w:t xml:space="preserve">        Обустава наставе</w:t>
            </w:r>
          </w:p>
        </w:tc>
        <w:tc>
          <w:tcPr>
            <w:tcW w:w="0" w:type="auto"/>
          </w:tcPr>
          <w:p w:rsidR="00C82B89" w:rsidRPr="00911B68" w:rsidRDefault="00C82B89" w:rsidP="00A56BC7">
            <w:pPr>
              <w:jc w:val="left"/>
              <w:rPr>
                <w:rFonts w:cs="Times New Roman"/>
                <w:sz w:val="20"/>
                <w:lang w:val="sr-Cyrl-RS"/>
              </w:rPr>
            </w:pPr>
          </w:p>
        </w:tc>
        <w:tc>
          <w:tcPr>
            <w:tcW w:w="0" w:type="auto"/>
          </w:tcPr>
          <w:p w:rsidR="00C82B89" w:rsidRPr="00911B68" w:rsidRDefault="00C82B89" w:rsidP="00A56BC7">
            <w:pPr>
              <w:jc w:val="left"/>
              <w:rPr>
                <w:rFonts w:cs="Times New Roman"/>
                <w:sz w:val="20"/>
                <w:lang w:val="sr-Cyrl-RS"/>
              </w:rPr>
            </w:pPr>
          </w:p>
        </w:tc>
        <w:tc>
          <w:tcPr>
            <w:tcW w:w="0" w:type="auto"/>
          </w:tcPr>
          <w:p w:rsidR="00C82B89" w:rsidRPr="00911B68" w:rsidRDefault="00C82B89" w:rsidP="00A56BC7">
            <w:pPr>
              <w:pStyle w:val="ListParagraph"/>
              <w:spacing w:after="0" w:line="240" w:lineRule="auto"/>
              <w:ind w:left="360"/>
              <w:rPr>
                <w:sz w:val="20"/>
                <w:lang w:val="sr-Cyrl-RS"/>
              </w:rPr>
            </w:pPr>
          </w:p>
        </w:tc>
      </w:tr>
      <w:tr w:rsidR="00911B68" w:rsidRPr="00911B68" w:rsidTr="00A56BC7">
        <w:trPr>
          <w:cantSplit/>
          <w:trHeight w:val="1258"/>
        </w:trPr>
        <w:tc>
          <w:tcPr>
            <w:tcW w:w="0" w:type="auto"/>
            <w:textDirection w:val="btLr"/>
            <w:vAlign w:val="center"/>
          </w:tcPr>
          <w:p w:rsidR="00C82B89" w:rsidRPr="00911B68" w:rsidRDefault="00C82B89" w:rsidP="00A56BC7">
            <w:pPr>
              <w:ind w:left="113" w:right="113"/>
              <w:jc w:val="center"/>
              <w:rPr>
                <w:rFonts w:cs="Times New Roman"/>
                <w:b/>
                <w:sz w:val="20"/>
                <w:lang w:val="sr-Cyrl-RS"/>
              </w:rPr>
            </w:pPr>
            <w:r w:rsidRPr="00911B68">
              <w:rPr>
                <w:rFonts w:cs="Times New Roman"/>
                <w:b/>
                <w:sz w:val="20"/>
                <w:lang w:val="sr-Cyrl-RS"/>
              </w:rPr>
              <w:lastRenderedPageBreak/>
              <w:t>АПРИЛ</w:t>
            </w:r>
          </w:p>
        </w:tc>
        <w:tc>
          <w:tcPr>
            <w:tcW w:w="0" w:type="auto"/>
          </w:tcPr>
          <w:p w:rsidR="00C82B89" w:rsidRPr="00911B68" w:rsidRDefault="00C82B89" w:rsidP="006B3568">
            <w:pPr>
              <w:pStyle w:val="ListParagraph"/>
              <w:numPr>
                <w:ilvl w:val="0"/>
                <w:numId w:val="19"/>
              </w:numPr>
              <w:spacing w:after="0" w:line="240" w:lineRule="auto"/>
              <w:jc w:val="left"/>
              <w:rPr>
                <w:rFonts w:cs="Times New Roman"/>
                <w:sz w:val="20"/>
                <w:lang w:val="sr-Cyrl-RS"/>
              </w:rPr>
            </w:pPr>
            <w:r w:rsidRPr="00911B68">
              <w:rPr>
                <w:rFonts w:cs="Times New Roman"/>
                <w:sz w:val="20"/>
                <w:lang w:val="sr-Cyrl-RS"/>
              </w:rPr>
              <w:t>Анализа реализације планираних задатака у трећем класификационом периоду</w:t>
            </w:r>
          </w:p>
          <w:p w:rsidR="00C82B89" w:rsidRPr="00911B68" w:rsidRDefault="00C82B89" w:rsidP="006B3568">
            <w:pPr>
              <w:pStyle w:val="ListParagraph"/>
              <w:numPr>
                <w:ilvl w:val="0"/>
                <w:numId w:val="19"/>
              </w:numPr>
              <w:spacing w:after="0" w:line="240" w:lineRule="auto"/>
              <w:jc w:val="left"/>
              <w:rPr>
                <w:rFonts w:cs="Times New Roman"/>
                <w:sz w:val="20"/>
                <w:lang w:val="sr-Cyrl-RS"/>
              </w:rPr>
            </w:pPr>
            <w:r w:rsidRPr="00911B68">
              <w:rPr>
                <w:rFonts w:cs="Times New Roman"/>
                <w:sz w:val="20"/>
                <w:lang w:val="sr-Cyrl-RS"/>
              </w:rPr>
              <w:t>Анализа успеха и резултата ученика на крају трећег класификационог периода</w:t>
            </w:r>
          </w:p>
          <w:p w:rsidR="00C82B89" w:rsidRPr="00911B68" w:rsidRDefault="00C82B89" w:rsidP="006B3568">
            <w:pPr>
              <w:pStyle w:val="ListParagraph"/>
              <w:numPr>
                <w:ilvl w:val="0"/>
                <w:numId w:val="19"/>
              </w:numPr>
              <w:spacing w:after="0" w:line="240" w:lineRule="auto"/>
              <w:jc w:val="left"/>
              <w:rPr>
                <w:rFonts w:cs="Times New Roman"/>
                <w:sz w:val="20"/>
                <w:lang w:val="sr-Cyrl-RS"/>
              </w:rPr>
            </w:pPr>
            <w:r w:rsidRPr="00911B68">
              <w:rPr>
                <w:rFonts w:cs="Times New Roman"/>
                <w:sz w:val="20"/>
                <w:lang w:val="sr-Cyrl-RS"/>
              </w:rPr>
              <w:t>Разматрање предлога и закључака одељењских већа који се односе на побољшање резултата образовно-васпитног рада у четвртом класификационом периоду</w:t>
            </w:r>
          </w:p>
          <w:p w:rsidR="00C82B89" w:rsidRPr="00911B68" w:rsidRDefault="00C82B89" w:rsidP="006B3568">
            <w:pPr>
              <w:pStyle w:val="ListParagraph"/>
              <w:numPr>
                <w:ilvl w:val="0"/>
                <w:numId w:val="19"/>
              </w:numPr>
              <w:spacing w:after="0" w:line="240" w:lineRule="auto"/>
              <w:jc w:val="left"/>
              <w:rPr>
                <w:rFonts w:cs="Times New Roman"/>
                <w:sz w:val="20"/>
                <w:lang w:val="sr-Cyrl-RS"/>
              </w:rPr>
            </w:pPr>
            <w:r w:rsidRPr="00911B68">
              <w:rPr>
                <w:rFonts w:cs="Times New Roman"/>
                <w:sz w:val="20"/>
                <w:lang w:val="sr-Cyrl-RS"/>
              </w:rPr>
              <w:t>Планирање броја првака за упис у следећу школску годину</w:t>
            </w:r>
          </w:p>
          <w:p w:rsidR="00C82B89" w:rsidRPr="00911B68" w:rsidRDefault="00C82B89" w:rsidP="006B3568">
            <w:pPr>
              <w:pStyle w:val="ListParagraph"/>
              <w:numPr>
                <w:ilvl w:val="0"/>
                <w:numId w:val="19"/>
              </w:numPr>
              <w:spacing w:after="0" w:line="240" w:lineRule="auto"/>
              <w:jc w:val="left"/>
              <w:rPr>
                <w:rFonts w:cs="Times New Roman"/>
                <w:sz w:val="20"/>
                <w:lang w:val="sr-Cyrl-RS"/>
              </w:rPr>
            </w:pPr>
            <w:r w:rsidRPr="00911B68">
              <w:rPr>
                <w:rFonts w:cs="Times New Roman"/>
                <w:sz w:val="20"/>
                <w:lang w:val="sr-Cyrl-RS"/>
              </w:rPr>
              <w:t>Организација годишњих испита ученика завршних разреда</w:t>
            </w:r>
          </w:p>
          <w:p w:rsidR="00C82B89" w:rsidRPr="00911B68" w:rsidRDefault="00C82B89" w:rsidP="006B3568">
            <w:pPr>
              <w:pStyle w:val="ListParagraph"/>
              <w:numPr>
                <w:ilvl w:val="0"/>
                <w:numId w:val="19"/>
              </w:numPr>
              <w:spacing w:after="0" w:line="240" w:lineRule="auto"/>
              <w:jc w:val="left"/>
              <w:rPr>
                <w:rFonts w:cs="Times New Roman"/>
                <w:sz w:val="20"/>
                <w:lang w:val="sr-Cyrl-RS"/>
              </w:rPr>
            </w:pPr>
            <w:r w:rsidRPr="00911B68">
              <w:rPr>
                <w:rFonts w:cs="Times New Roman"/>
                <w:sz w:val="20"/>
                <w:lang w:val="sr-Cyrl-RS"/>
              </w:rPr>
              <w:t>Израда месечних планова образовно-васпитног рада за мај</w:t>
            </w:r>
          </w:p>
          <w:p w:rsidR="00C82B89" w:rsidRPr="00911B68" w:rsidRDefault="00C82B89" w:rsidP="006B3568">
            <w:pPr>
              <w:pStyle w:val="ListParagraph"/>
              <w:numPr>
                <w:ilvl w:val="0"/>
                <w:numId w:val="19"/>
              </w:numPr>
              <w:spacing w:after="0" w:line="240" w:lineRule="auto"/>
              <w:jc w:val="left"/>
              <w:rPr>
                <w:rFonts w:cs="Times New Roman"/>
                <w:sz w:val="20"/>
                <w:lang w:val="sr-Cyrl-RS"/>
              </w:rPr>
            </w:pPr>
            <w:r w:rsidRPr="00911B68">
              <w:rPr>
                <w:rFonts w:cs="Times New Roman"/>
                <w:sz w:val="20"/>
                <w:lang w:val="sr-Cyrl-RS"/>
              </w:rPr>
              <w:t>Одабир тачака за концерт поводом прославе Дана школе</w:t>
            </w:r>
          </w:p>
          <w:p w:rsidR="00C82B89" w:rsidRPr="00911B68" w:rsidRDefault="00C82B89" w:rsidP="006B3568">
            <w:pPr>
              <w:pStyle w:val="ListParagraph"/>
              <w:numPr>
                <w:ilvl w:val="0"/>
                <w:numId w:val="19"/>
              </w:numPr>
              <w:spacing w:after="0" w:line="240" w:lineRule="auto"/>
              <w:jc w:val="left"/>
              <w:rPr>
                <w:rFonts w:cs="Times New Roman"/>
                <w:sz w:val="20"/>
                <w:lang w:val="sr-Cyrl-RS"/>
              </w:rPr>
            </w:pPr>
            <w:r w:rsidRPr="00911B68">
              <w:rPr>
                <w:rFonts w:cs="Times New Roman"/>
                <w:sz w:val="20"/>
                <w:lang w:val="sr-Cyrl-RS"/>
              </w:rPr>
              <w:t>Учешће на актуелним такмичењима.</w:t>
            </w:r>
          </w:p>
          <w:p w:rsidR="00C82B89" w:rsidRPr="00911B68" w:rsidRDefault="00C82B89" w:rsidP="006B3568">
            <w:pPr>
              <w:pStyle w:val="ListParagraph"/>
              <w:numPr>
                <w:ilvl w:val="0"/>
                <w:numId w:val="19"/>
              </w:numPr>
              <w:spacing w:after="0" w:line="240" w:lineRule="auto"/>
              <w:jc w:val="left"/>
              <w:rPr>
                <w:rFonts w:cs="Times New Roman"/>
                <w:sz w:val="20"/>
                <w:lang w:val="sr-Cyrl-RS"/>
              </w:rPr>
            </w:pPr>
            <w:r w:rsidRPr="00911B68">
              <w:rPr>
                <w:rFonts w:cs="Times New Roman"/>
                <w:sz w:val="20"/>
                <w:lang w:val="sr-Cyrl-RS"/>
              </w:rPr>
              <w:t>Интерни и јавни часови</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чланови већа,</w:t>
            </w:r>
          </w:p>
          <w:p w:rsidR="00C82B89" w:rsidRPr="00911B68" w:rsidRDefault="00C82B89" w:rsidP="00A56BC7">
            <w:pPr>
              <w:jc w:val="left"/>
              <w:rPr>
                <w:rFonts w:cs="Times New Roman"/>
                <w:sz w:val="20"/>
                <w:lang w:val="sr-Cyrl-RS"/>
              </w:rPr>
            </w:pPr>
            <w:r w:rsidRPr="00911B68">
              <w:rPr>
                <w:rFonts w:cs="Times New Roman"/>
                <w:sz w:val="20"/>
                <w:lang w:val="sr-Cyrl-RS"/>
              </w:rPr>
              <w:t>директор,</w:t>
            </w:r>
          </w:p>
          <w:p w:rsidR="00C82B89" w:rsidRPr="00911B68" w:rsidRDefault="00C82B89" w:rsidP="00A56BC7">
            <w:pPr>
              <w:jc w:val="left"/>
              <w:rPr>
                <w:rFonts w:cs="Times New Roman"/>
                <w:sz w:val="20"/>
                <w:lang w:val="sr-Cyrl-RS"/>
              </w:rPr>
            </w:pPr>
            <w:r w:rsidRPr="00911B68">
              <w:rPr>
                <w:rFonts w:cs="Times New Roman"/>
                <w:sz w:val="20"/>
                <w:lang w:val="sr-Cyrl-RS"/>
              </w:rPr>
              <w:t>помоћнице директора,</w:t>
            </w:r>
          </w:p>
          <w:p w:rsidR="00C82B89" w:rsidRPr="00911B68" w:rsidRDefault="00C82B89" w:rsidP="00A56BC7">
            <w:pPr>
              <w:jc w:val="left"/>
              <w:rPr>
                <w:rFonts w:cs="Times New Roman"/>
                <w:sz w:val="20"/>
                <w:lang w:val="sr-Cyrl-RS"/>
              </w:rPr>
            </w:pPr>
            <w:r w:rsidRPr="00911B68">
              <w:rPr>
                <w:rFonts w:cs="Times New Roman"/>
                <w:sz w:val="20"/>
                <w:lang w:val="sr-Cyrl-RS"/>
              </w:rPr>
              <w:t>педагог, психолог</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свеска записника стручног већа</w:t>
            </w:r>
          </w:p>
          <w:p w:rsidR="00C82B89" w:rsidRPr="00911B68" w:rsidRDefault="00C82B89" w:rsidP="00A56BC7">
            <w:pPr>
              <w:jc w:val="left"/>
              <w:rPr>
                <w:rFonts w:cs="Times New Roman"/>
                <w:sz w:val="20"/>
                <w:lang w:val="sr-Cyrl-RS"/>
              </w:rPr>
            </w:pPr>
            <w:r w:rsidRPr="00911B68">
              <w:rPr>
                <w:rFonts w:cs="Times New Roman"/>
                <w:sz w:val="20"/>
                <w:lang w:val="sr-Cyrl-RS"/>
              </w:rPr>
              <w:t>свеска интерних часова</w:t>
            </w:r>
          </w:p>
        </w:tc>
        <w:tc>
          <w:tcPr>
            <w:tcW w:w="0" w:type="auto"/>
          </w:tcPr>
          <w:p w:rsidR="00C82B89" w:rsidRPr="00911B68" w:rsidRDefault="00C82B89" w:rsidP="006B3568">
            <w:pPr>
              <w:pStyle w:val="ListParagraph"/>
              <w:numPr>
                <w:ilvl w:val="0"/>
                <w:numId w:val="28"/>
              </w:numPr>
              <w:jc w:val="left"/>
              <w:rPr>
                <w:rFonts w:cs="Times New Roman"/>
                <w:sz w:val="20"/>
                <w:lang w:val="sr-Cyrl-RS"/>
              </w:rPr>
            </w:pPr>
            <w:r w:rsidRPr="00911B68">
              <w:rPr>
                <w:rFonts w:cs="Times New Roman"/>
                <w:sz w:val="20"/>
                <w:lang w:val="sr-Cyrl-RS"/>
              </w:rPr>
              <w:t>Анализирани  су реализација планираних задатака у трећем класификационом периоду</w:t>
            </w:r>
          </w:p>
          <w:p w:rsidR="00C82B89" w:rsidRPr="00911B68" w:rsidRDefault="00C82B89" w:rsidP="006B3568">
            <w:pPr>
              <w:pStyle w:val="ListParagraph"/>
              <w:numPr>
                <w:ilvl w:val="0"/>
                <w:numId w:val="28"/>
              </w:numPr>
              <w:jc w:val="left"/>
              <w:rPr>
                <w:rFonts w:cs="Times New Roman"/>
                <w:sz w:val="20"/>
                <w:lang w:val="sr-Cyrl-RS"/>
              </w:rPr>
            </w:pPr>
            <w:r w:rsidRPr="00911B68">
              <w:rPr>
                <w:rFonts w:cs="Times New Roman"/>
                <w:sz w:val="20"/>
                <w:lang w:val="sr-Cyrl-RS"/>
              </w:rPr>
              <w:t>Анализирани су успеси и резултати ученика на крају трећег класификационог периода</w:t>
            </w:r>
          </w:p>
          <w:p w:rsidR="00C82B89" w:rsidRPr="00911B68" w:rsidRDefault="00C82B89" w:rsidP="006B3568">
            <w:pPr>
              <w:pStyle w:val="ListParagraph"/>
              <w:numPr>
                <w:ilvl w:val="0"/>
                <w:numId w:val="28"/>
              </w:numPr>
              <w:jc w:val="left"/>
              <w:rPr>
                <w:rFonts w:cs="Times New Roman"/>
                <w:sz w:val="20"/>
                <w:lang w:val="sr-Cyrl-RS"/>
              </w:rPr>
            </w:pPr>
            <w:r w:rsidRPr="00911B68">
              <w:rPr>
                <w:rFonts w:cs="Times New Roman"/>
                <w:sz w:val="20"/>
                <w:lang w:val="sr-Cyrl-RS"/>
              </w:rPr>
              <w:t>Дати су предлоги и донети сузакључци одељењских већа који се односе на побољшање резултата образовно-васпитног рада у четвртом класификационом периоду</w:t>
            </w:r>
          </w:p>
          <w:p w:rsidR="00C82B89" w:rsidRPr="00911B68" w:rsidRDefault="00C82B89" w:rsidP="006B3568">
            <w:pPr>
              <w:pStyle w:val="ListParagraph"/>
              <w:numPr>
                <w:ilvl w:val="0"/>
                <w:numId w:val="28"/>
              </w:numPr>
              <w:jc w:val="left"/>
              <w:rPr>
                <w:rFonts w:cs="Times New Roman"/>
                <w:sz w:val="20"/>
                <w:lang w:val="sr-Cyrl-RS"/>
              </w:rPr>
            </w:pPr>
            <w:r w:rsidRPr="00911B68">
              <w:rPr>
                <w:rFonts w:cs="Times New Roman"/>
                <w:sz w:val="20"/>
                <w:lang w:val="sr-Cyrl-RS"/>
              </w:rPr>
              <w:t xml:space="preserve"> Број првака који је планиран  за упис у следећу школску годину предат је директору</w:t>
            </w:r>
          </w:p>
          <w:p w:rsidR="00C82B89" w:rsidRPr="00911B68" w:rsidRDefault="00C82B89" w:rsidP="006B3568">
            <w:pPr>
              <w:pStyle w:val="ListParagraph"/>
              <w:numPr>
                <w:ilvl w:val="0"/>
                <w:numId w:val="28"/>
              </w:numPr>
              <w:jc w:val="left"/>
              <w:rPr>
                <w:rFonts w:cs="Times New Roman"/>
                <w:sz w:val="20"/>
                <w:lang w:val="sr-Cyrl-RS"/>
              </w:rPr>
            </w:pPr>
            <w:r w:rsidRPr="00911B68">
              <w:rPr>
                <w:rFonts w:cs="Times New Roman"/>
                <w:sz w:val="20"/>
                <w:lang w:val="sr-Cyrl-RS"/>
              </w:rPr>
              <w:t>Припремљен је план  годишњих испита ученика завршних разреда</w:t>
            </w:r>
          </w:p>
          <w:p w:rsidR="00C82B89" w:rsidRPr="00911B68" w:rsidRDefault="00C82B89" w:rsidP="006B3568">
            <w:pPr>
              <w:pStyle w:val="ListParagraph"/>
              <w:numPr>
                <w:ilvl w:val="0"/>
                <w:numId w:val="28"/>
              </w:numPr>
              <w:jc w:val="left"/>
              <w:rPr>
                <w:rFonts w:cs="Times New Roman"/>
                <w:sz w:val="20"/>
                <w:lang w:val="sr-Cyrl-RS"/>
              </w:rPr>
            </w:pPr>
            <w:r w:rsidRPr="00911B68">
              <w:rPr>
                <w:rFonts w:cs="Times New Roman"/>
                <w:sz w:val="20"/>
                <w:lang w:val="sr-Cyrl-RS"/>
              </w:rPr>
              <w:t>Израђени су  месечни планови образовно-васпитног рада за мај</w:t>
            </w:r>
          </w:p>
          <w:p w:rsidR="00C82B89" w:rsidRPr="00911B68" w:rsidRDefault="00C82B89" w:rsidP="006B3568">
            <w:pPr>
              <w:pStyle w:val="ListParagraph"/>
              <w:numPr>
                <w:ilvl w:val="0"/>
                <w:numId w:val="28"/>
              </w:numPr>
              <w:jc w:val="left"/>
              <w:rPr>
                <w:rFonts w:cs="Times New Roman"/>
                <w:sz w:val="20"/>
                <w:lang w:val="sr-Cyrl-RS"/>
              </w:rPr>
            </w:pPr>
            <w:r w:rsidRPr="00911B68">
              <w:rPr>
                <w:rFonts w:cs="Times New Roman"/>
                <w:sz w:val="20"/>
                <w:lang w:val="sr-Cyrl-RS"/>
              </w:rPr>
              <w:t xml:space="preserve">Одабране су тачке  за концерт поводом прославе Дана школе. </w:t>
            </w:r>
          </w:p>
          <w:p w:rsidR="00C82B89" w:rsidRPr="00911B68" w:rsidRDefault="00C82B89" w:rsidP="006B3568">
            <w:pPr>
              <w:pStyle w:val="ListParagraph"/>
              <w:numPr>
                <w:ilvl w:val="0"/>
                <w:numId w:val="28"/>
              </w:numPr>
              <w:jc w:val="left"/>
              <w:rPr>
                <w:rFonts w:cs="Times New Roman"/>
                <w:sz w:val="20"/>
                <w:lang w:val="sr-Cyrl-RS"/>
              </w:rPr>
            </w:pPr>
            <w:r w:rsidRPr="00911B68">
              <w:rPr>
                <w:rFonts w:cs="Times New Roman"/>
                <w:sz w:val="20"/>
                <w:lang w:val="sr-Cyrl-RS"/>
              </w:rPr>
              <w:t>Учешће на актуелним такмичењима је реализовано.</w:t>
            </w:r>
          </w:p>
          <w:p w:rsidR="00C82B89" w:rsidRPr="00911B68" w:rsidRDefault="00C82B89" w:rsidP="006B3568">
            <w:pPr>
              <w:pStyle w:val="ListParagraph"/>
              <w:numPr>
                <w:ilvl w:val="0"/>
                <w:numId w:val="28"/>
              </w:numPr>
              <w:jc w:val="left"/>
              <w:rPr>
                <w:rFonts w:cs="Times New Roman"/>
                <w:sz w:val="20"/>
                <w:lang w:val="sr-Cyrl-RS"/>
              </w:rPr>
            </w:pPr>
            <w:r w:rsidRPr="00911B68">
              <w:rPr>
                <w:rFonts w:cs="Times New Roman"/>
                <w:sz w:val="20"/>
                <w:lang w:val="sr-Cyrl-RS"/>
              </w:rPr>
              <w:t xml:space="preserve"> Одржани су Интерни и јавни часови </w:t>
            </w:r>
          </w:p>
          <w:p w:rsidR="00C82B89" w:rsidRPr="00911B68" w:rsidRDefault="00C82B89" w:rsidP="00A56BC7">
            <w:pPr>
              <w:rPr>
                <w:rFonts w:cs="Times New Roman"/>
                <w:sz w:val="20"/>
                <w:lang w:val="sr-Cyrl-RS"/>
              </w:rPr>
            </w:pPr>
          </w:p>
          <w:p w:rsidR="00C82B89" w:rsidRPr="00911B68" w:rsidRDefault="00C82B89" w:rsidP="00A56BC7">
            <w:pPr>
              <w:jc w:val="left"/>
              <w:rPr>
                <w:rFonts w:cs="Times New Roman"/>
                <w:sz w:val="20"/>
                <w:lang w:val="sr-Cyrl-RS"/>
              </w:rPr>
            </w:pPr>
          </w:p>
          <w:p w:rsidR="00C82B89" w:rsidRPr="00911B68" w:rsidRDefault="00C82B89" w:rsidP="00A56BC7">
            <w:pPr>
              <w:rPr>
                <w:rFonts w:cs="Times New Roman"/>
                <w:sz w:val="20"/>
                <w:lang w:val="sr-Cyrl-RS"/>
              </w:rPr>
            </w:pPr>
          </w:p>
          <w:p w:rsidR="00C82B89" w:rsidRPr="00911B68" w:rsidRDefault="00C82B89" w:rsidP="00A56BC7">
            <w:pPr>
              <w:rPr>
                <w:rFonts w:cs="Times New Roman"/>
                <w:sz w:val="20"/>
                <w:lang w:val="sr-Cyrl-RS"/>
              </w:rPr>
            </w:pPr>
          </w:p>
          <w:p w:rsidR="00C82B89" w:rsidRPr="00911B68" w:rsidRDefault="00C82B89" w:rsidP="00A56BC7">
            <w:pPr>
              <w:rPr>
                <w:rFonts w:cs="Times New Roman"/>
                <w:sz w:val="20"/>
                <w:lang w:val="sr-Cyrl-RS"/>
              </w:rPr>
            </w:pPr>
          </w:p>
          <w:p w:rsidR="00C82B89" w:rsidRPr="00911B68" w:rsidRDefault="00C82B89" w:rsidP="00A56BC7">
            <w:pPr>
              <w:rPr>
                <w:rFonts w:cs="Times New Roman"/>
                <w:sz w:val="20"/>
                <w:lang w:val="sr-Cyrl-RS"/>
              </w:rPr>
            </w:pPr>
          </w:p>
          <w:p w:rsidR="00C82B89" w:rsidRPr="00911B68" w:rsidRDefault="00C82B89" w:rsidP="00A56BC7">
            <w:pPr>
              <w:rPr>
                <w:rFonts w:cs="Times New Roman"/>
                <w:sz w:val="20"/>
                <w:lang w:val="sr-Cyrl-RS"/>
              </w:rPr>
            </w:pPr>
          </w:p>
          <w:p w:rsidR="00C82B89" w:rsidRPr="00911B68" w:rsidRDefault="00C82B89" w:rsidP="00A56BC7">
            <w:pPr>
              <w:tabs>
                <w:tab w:val="left" w:pos="1260"/>
              </w:tabs>
              <w:rPr>
                <w:rFonts w:cs="Times New Roman"/>
                <w:sz w:val="20"/>
                <w:lang w:val="sr-Cyrl-RS"/>
              </w:rPr>
            </w:pPr>
            <w:r w:rsidRPr="00911B68">
              <w:rPr>
                <w:rFonts w:cs="Times New Roman"/>
                <w:sz w:val="20"/>
                <w:lang w:val="sr-Cyrl-RS"/>
              </w:rPr>
              <w:tab/>
            </w:r>
          </w:p>
        </w:tc>
      </w:tr>
      <w:tr w:rsidR="00911B68" w:rsidRPr="00911B68" w:rsidTr="00A56BC7">
        <w:trPr>
          <w:cantSplit/>
          <w:trHeight w:val="1258"/>
        </w:trPr>
        <w:tc>
          <w:tcPr>
            <w:tcW w:w="0" w:type="auto"/>
            <w:textDirection w:val="btLr"/>
            <w:vAlign w:val="center"/>
          </w:tcPr>
          <w:p w:rsidR="00C82B89" w:rsidRPr="00911B68" w:rsidRDefault="00C82B89" w:rsidP="00A56BC7">
            <w:pPr>
              <w:ind w:left="113" w:right="113"/>
              <w:jc w:val="center"/>
              <w:rPr>
                <w:rFonts w:cs="Times New Roman"/>
                <w:b/>
                <w:sz w:val="20"/>
                <w:lang w:val="sr-Cyrl-RS"/>
              </w:rPr>
            </w:pPr>
            <w:r w:rsidRPr="00911B68">
              <w:rPr>
                <w:rFonts w:cs="Times New Roman"/>
                <w:b/>
                <w:sz w:val="20"/>
                <w:lang w:val="sr-Cyrl-RS"/>
              </w:rPr>
              <w:lastRenderedPageBreak/>
              <w:t>МАЈ</w:t>
            </w:r>
          </w:p>
        </w:tc>
        <w:tc>
          <w:tcPr>
            <w:tcW w:w="0" w:type="auto"/>
          </w:tcPr>
          <w:p w:rsidR="00C82B89" w:rsidRPr="00911B68" w:rsidRDefault="00C82B89" w:rsidP="006B3568">
            <w:pPr>
              <w:pStyle w:val="ListParagraph"/>
              <w:numPr>
                <w:ilvl w:val="0"/>
                <w:numId w:val="20"/>
              </w:numPr>
              <w:spacing w:after="0" w:line="240" w:lineRule="auto"/>
              <w:jc w:val="left"/>
              <w:rPr>
                <w:rFonts w:cs="Times New Roman"/>
                <w:sz w:val="20"/>
                <w:lang w:val="sr-Cyrl-RS"/>
              </w:rPr>
            </w:pPr>
            <w:r w:rsidRPr="00911B68">
              <w:rPr>
                <w:rFonts w:cs="Times New Roman"/>
                <w:sz w:val="20"/>
                <w:lang w:val="sr-Cyrl-RS"/>
              </w:rPr>
              <w:t>Организација годишњих испита</w:t>
            </w:r>
          </w:p>
          <w:p w:rsidR="00C82B89" w:rsidRPr="00911B68" w:rsidRDefault="00C82B89" w:rsidP="006B3568">
            <w:pPr>
              <w:pStyle w:val="ListParagraph"/>
              <w:numPr>
                <w:ilvl w:val="0"/>
                <w:numId w:val="20"/>
              </w:numPr>
              <w:spacing w:after="0" w:line="240" w:lineRule="auto"/>
              <w:jc w:val="left"/>
              <w:rPr>
                <w:rFonts w:cs="Times New Roman"/>
                <w:sz w:val="20"/>
                <w:lang w:val="sr-Cyrl-RS"/>
              </w:rPr>
            </w:pPr>
            <w:r w:rsidRPr="00911B68">
              <w:rPr>
                <w:rFonts w:cs="Times New Roman"/>
                <w:sz w:val="20"/>
                <w:lang w:val="sr-Cyrl-RS"/>
              </w:rPr>
              <w:t>Учешће у реализацији концерта поводом прославе Дана школе</w:t>
            </w:r>
          </w:p>
          <w:p w:rsidR="00C82B89" w:rsidRPr="00911B68" w:rsidRDefault="00C82B89" w:rsidP="006B3568">
            <w:pPr>
              <w:pStyle w:val="ListParagraph"/>
              <w:numPr>
                <w:ilvl w:val="0"/>
                <w:numId w:val="20"/>
              </w:numPr>
              <w:spacing w:after="0" w:line="240" w:lineRule="auto"/>
              <w:jc w:val="left"/>
              <w:rPr>
                <w:rFonts w:cs="Times New Roman"/>
                <w:sz w:val="20"/>
                <w:lang w:val="sr-Cyrl-RS"/>
              </w:rPr>
            </w:pPr>
            <w:r w:rsidRPr="00911B68">
              <w:rPr>
                <w:rFonts w:cs="Times New Roman"/>
                <w:sz w:val="20"/>
                <w:lang w:val="sr-Cyrl-RS"/>
              </w:rPr>
              <w:t>Припрема пријемних испита за ОМШ</w:t>
            </w:r>
          </w:p>
          <w:p w:rsidR="00C82B89" w:rsidRPr="00911B68" w:rsidRDefault="00C82B89" w:rsidP="006B3568">
            <w:pPr>
              <w:pStyle w:val="ListParagraph"/>
              <w:numPr>
                <w:ilvl w:val="0"/>
                <w:numId w:val="20"/>
              </w:numPr>
              <w:spacing w:after="0" w:line="240" w:lineRule="auto"/>
              <w:jc w:val="left"/>
              <w:rPr>
                <w:rFonts w:cs="Times New Roman"/>
                <w:sz w:val="20"/>
                <w:lang w:val="sr-Cyrl-RS"/>
              </w:rPr>
            </w:pPr>
            <w:r w:rsidRPr="00911B68">
              <w:rPr>
                <w:rFonts w:cs="Times New Roman"/>
                <w:sz w:val="20"/>
                <w:lang w:val="sr-Cyrl-RS"/>
              </w:rPr>
              <w:t>Реализација испита за ученике завршних разреда</w:t>
            </w:r>
          </w:p>
          <w:p w:rsidR="00C82B89" w:rsidRPr="00911B68" w:rsidRDefault="00C82B89" w:rsidP="006B3568">
            <w:pPr>
              <w:pStyle w:val="ListParagraph"/>
              <w:numPr>
                <w:ilvl w:val="0"/>
                <w:numId w:val="20"/>
              </w:numPr>
              <w:spacing w:after="0" w:line="240" w:lineRule="auto"/>
              <w:jc w:val="left"/>
              <w:rPr>
                <w:rFonts w:cs="Times New Roman"/>
                <w:sz w:val="20"/>
                <w:lang w:val="sr-Cyrl-RS"/>
              </w:rPr>
            </w:pPr>
            <w:r w:rsidRPr="00911B68">
              <w:rPr>
                <w:rFonts w:cs="Times New Roman"/>
                <w:sz w:val="20"/>
                <w:lang w:val="sr-Cyrl-RS"/>
              </w:rPr>
              <w:t>Анализа успеха и резултата ученика завршних разреда на крају школске године</w:t>
            </w:r>
          </w:p>
          <w:p w:rsidR="00C82B89" w:rsidRPr="00911B68" w:rsidRDefault="00C82B89" w:rsidP="006B3568">
            <w:pPr>
              <w:pStyle w:val="ListParagraph"/>
              <w:numPr>
                <w:ilvl w:val="0"/>
                <w:numId w:val="20"/>
              </w:numPr>
              <w:spacing w:after="0" w:line="240" w:lineRule="auto"/>
              <w:jc w:val="left"/>
              <w:rPr>
                <w:rFonts w:cs="Times New Roman"/>
                <w:sz w:val="20"/>
                <w:lang w:val="sr-Cyrl-RS"/>
              </w:rPr>
            </w:pPr>
            <w:r w:rsidRPr="00911B68">
              <w:rPr>
                <w:rFonts w:cs="Times New Roman"/>
                <w:sz w:val="20"/>
                <w:lang w:val="sr-Cyrl-RS"/>
              </w:rPr>
              <w:t>Израда месечних планова образовно-васпитног рада за јун</w:t>
            </w:r>
          </w:p>
          <w:p w:rsidR="00C82B89" w:rsidRPr="00911B68" w:rsidRDefault="00C82B89" w:rsidP="006B3568">
            <w:pPr>
              <w:pStyle w:val="ListParagraph"/>
              <w:numPr>
                <w:ilvl w:val="0"/>
                <w:numId w:val="20"/>
              </w:numPr>
              <w:spacing w:after="0" w:line="240" w:lineRule="auto"/>
              <w:jc w:val="left"/>
              <w:rPr>
                <w:rFonts w:cs="Times New Roman"/>
                <w:sz w:val="20"/>
                <w:lang w:val="sr-Cyrl-RS"/>
              </w:rPr>
            </w:pPr>
            <w:r w:rsidRPr="00911B68">
              <w:rPr>
                <w:rFonts w:cs="Times New Roman"/>
                <w:sz w:val="20"/>
                <w:lang w:val="sr-Cyrl-RS"/>
              </w:rPr>
              <w:t>Учешће на актуелним такмиченјима.</w:t>
            </w:r>
          </w:p>
          <w:p w:rsidR="00C82B89" w:rsidRPr="00911B68" w:rsidRDefault="00C82B89" w:rsidP="006B3568">
            <w:pPr>
              <w:pStyle w:val="ListParagraph"/>
              <w:numPr>
                <w:ilvl w:val="0"/>
                <w:numId w:val="20"/>
              </w:numPr>
              <w:spacing w:after="0" w:line="240" w:lineRule="auto"/>
              <w:jc w:val="left"/>
              <w:rPr>
                <w:rFonts w:cs="Times New Roman"/>
                <w:sz w:val="20"/>
                <w:lang w:val="sr-Cyrl-RS"/>
              </w:rPr>
            </w:pPr>
            <w:r w:rsidRPr="00911B68">
              <w:rPr>
                <w:rFonts w:cs="Times New Roman"/>
                <w:sz w:val="20"/>
                <w:lang w:val="sr-Cyrl-RS"/>
              </w:rPr>
              <w:t>Интерни и јавни часови</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чланови већа,</w:t>
            </w:r>
          </w:p>
          <w:p w:rsidR="00C82B89" w:rsidRPr="00911B68" w:rsidRDefault="00C82B89" w:rsidP="00A56BC7">
            <w:pPr>
              <w:jc w:val="left"/>
              <w:rPr>
                <w:rFonts w:cs="Times New Roman"/>
                <w:sz w:val="20"/>
                <w:lang w:val="sr-Cyrl-RS"/>
              </w:rPr>
            </w:pPr>
            <w:r w:rsidRPr="00911B68">
              <w:rPr>
                <w:rFonts w:cs="Times New Roman"/>
                <w:sz w:val="20"/>
                <w:lang w:val="sr-Cyrl-RS"/>
              </w:rPr>
              <w:t>директор,</w:t>
            </w:r>
          </w:p>
          <w:p w:rsidR="00C82B89" w:rsidRPr="00911B68" w:rsidRDefault="00C82B89" w:rsidP="00A56BC7">
            <w:pPr>
              <w:jc w:val="left"/>
              <w:rPr>
                <w:rFonts w:cs="Times New Roman"/>
                <w:sz w:val="20"/>
                <w:lang w:val="sr-Cyrl-RS"/>
              </w:rPr>
            </w:pPr>
            <w:r w:rsidRPr="00911B68">
              <w:rPr>
                <w:rFonts w:cs="Times New Roman"/>
                <w:sz w:val="20"/>
                <w:lang w:val="sr-Cyrl-RS"/>
              </w:rPr>
              <w:t>помоћнице директора,</w:t>
            </w:r>
          </w:p>
          <w:p w:rsidR="00C82B89" w:rsidRPr="00911B68" w:rsidRDefault="00C82B89" w:rsidP="00A56BC7">
            <w:pPr>
              <w:jc w:val="left"/>
              <w:rPr>
                <w:rFonts w:cs="Times New Roman"/>
                <w:sz w:val="20"/>
                <w:lang w:val="sr-Cyrl-RS"/>
              </w:rPr>
            </w:pPr>
            <w:r w:rsidRPr="00911B68">
              <w:rPr>
                <w:rFonts w:cs="Times New Roman"/>
                <w:sz w:val="20"/>
                <w:lang w:val="sr-Cyrl-RS"/>
              </w:rPr>
              <w:t>педагог, психолог</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свеска записника стручног већа</w:t>
            </w:r>
          </w:p>
          <w:p w:rsidR="00C82B89" w:rsidRPr="00911B68" w:rsidRDefault="00C82B89" w:rsidP="00A56BC7">
            <w:pPr>
              <w:jc w:val="left"/>
              <w:rPr>
                <w:rFonts w:cs="Times New Roman"/>
                <w:sz w:val="20"/>
                <w:lang w:val="sr-Cyrl-RS"/>
              </w:rPr>
            </w:pPr>
            <w:r w:rsidRPr="00911B68">
              <w:rPr>
                <w:rFonts w:cs="Times New Roman"/>
                <w:sz w:val="20"/>
                <w:lang w:val="sr-Cyrl-RS"/>
              </w:rPr>
              <w:t>записници са испита завршних разреда</w:t>
            </w:r>
          </w:p>
          <w:p w:rsidR="00C82B89" w:rsidRPr="00911B68" w:rsidRDefault="00C82B89" w:rsidP="00A56BC7">
            <w:pPr>
              <w:jc w:val="left"/>
              <w:rPr>
                <w:rFonts w:cs="Times New Roman"/>
                <w:sz w:val="20"/>
                <w:lang w:val="sr-Cyrl-RS"/>
              </w:rPr>
            </w:pPr>
            <w:r w:rsidRPr="00911B68">
              <w:rPr>
                <w:rFonts w:cs="Times New Roman"/>
                <w:sz w:val="20"/>
                <w:lang w:val="sr-Cyrl-RS"/>
              </w:rPr>
              <w:t>свеска интерних часова</w:t>
            </w:r>
          </w:p>
        </w:tc>
        <w:tc>
          <w:tcPr>
            <w:tcW w:w="0" w:type="auto"/>
          </w:tcPr>
          <w:p w:rsidR="00C82B89" w:rsidRPr="00911B68" w:rsidRDefault="00C82B89" w:rsidP="006B3568">
            <w:pPr>
              <w:pStyle w:val="ListParagraph"/>
              <w:numPr>
                <w:ilvl w:val="0"/>
                <w:numId w:val="29"/>
              </w:numPr>
              <w:spacing w:after="0" w:line="240" w:lineRule="auto"/>
              <w:jc w:val="left"/>
              <w:rPr>
                <w:rFonts w:cs="Times New Roman"/>
                <w:sz w:val="20"/>
                <w:lang w:val="sr-Cyrl-RS"/>
              </w:rPr>
            </w:pPr>
            <w:r w:rsidRPr="00911B68">
              <w:rPr>
                <w:rFonts w:cs="Times New Roman"/>
                <w:sz w:val="20"/>
                <w:lang w:val="sr-Cyrl-RS"/>
              </w:rPr>
              <w:t>Направљен је план годишњих испита</w:t>
            </w:r>
          </w:p>
          <w:p w:rsidR="00C82B89" w:rsidRPr="00911B68" w:rsidRDefault="00C82B89" w:rsidP="006B3568">
            <w:pPr>
              <w:pStyle w:val="ListParagraph"/>
              <w:numPr>
                <w:ilvl w:val="0"/>
                <w:numId w:val="29"/>
              </w:numPr>
              <w:spacing w:after="0" w:line="240" w:lineRule="auto"/>
              <w:jc w:val="left"/>
              <w:rPr>
                <w:rFonts w:cs="Times New Roman"/>
                <w:sz w:val="20"/>
                <w:lang w:val="sr-Cyrl-RS"/>
              </w:rPr>
            </w:pPr>
            <w:r w:rsidRPr="00911B68">
              <w:rPr>
                <w:rFonts w:cs="Times New Roman"/>
                <w:sz w:val="20"/>
                <w:lang w:val="sr-Cyrl-RS"/>
              </w:rPr>
              <w:t xml:space="preserve">Направљен је план  учешћа у реализацији концерта поводом прославе Дана школе. </w:t>
            </w:r>
          </w:p>
          <w:p w:rsidR="00C82B89" w:rsidRPr="00911B68" w:rsidRDefault="00C82B89" w:rsidP="006B3568">
            <w:pPr>
              <w:pStyle w:val="ListParagraph"/>
              <w:numPr>
                <w:ilvl w:val="0"/>
                <w:numId w:val="29"/>
              </w:numPr>
              <w:spacing w:after="0" w:line="240" w:lineRule="auto"/>
              <w:jc w:val="left"/>
              <w:rPr>
                <w:rFonts w:cs="Times New Roman"/>
                <w:sz w:val="20"/>
                <w:lang w:val="sr-Cyrl-RS"/>
              </w:rPr>
            </w:pPr>
            <w:r w:rsidRPr="00911B68">
              <w:rPr>
                <w:rFonts w:cs="Times New Roman"/>
                <w:sz w:val="20"/>
                <w:lang w:val="sr-Cyrl-RS"/>
              </w:rPr>
              <w:t>Извршене су припреме пријемних испита за ОМШ</w:t>
            </w:r>
          </w:p>
          <w:p w:rsidR="00C82B89" w:rsidRPr="00911B68" w:rsidRDefault="00C82B89" w:rsidP="006B3568">
            <w:pPr>
              <w:pStyle w:val="ListParagraph"/>
              <w:numPr>
                <w:ilvl w:val="0"/>
                <w:numId w:val="29"/>
              </w:numPr>
              <w:spacing w:after="0" w:line="240" w:lineRule="auto"/>
              <w:jc w:val="left"/>
              <w:rPr>
                <w:rFonts w:cs="Times New Roman"/>
                <w:sz w:val="20"/>
                <w:lang w:val="sr-Cyrl-RS"/>
              </w:rPr>
            </w:pPr>
            <w:r w:rsidRPr="00911B68">
              <w:rPr>
                <w:rFonts w:cs="Times New Roman"/>
                <w:sz w:val="20"/>
                <w:lang w:val="sr-Cyrl-RS"/>
              </w:rPr>
              <w:t>Реализовани су испити за ученике завршних разреда</w:t>
            </w:r>
          </w:p>
          <w:p w:rsidR="00C82B89" w:rsidRPr="00911B68" w:rsidRDefault="00C82B89" w:rsidP="006B3568">
            <w:pPr>
              <w:pStyle w:val="ListParagraph"/>
              <w:numPr>
                <w:ilvl w:val="0"/>
                <w:numId w:val="29"/>
              </w:numPr>
              <w:spacing w:after="0" w:line="240" w:lineRule="auto"/>
              <w:jc w:val="left"/>
              <w:rPr>
                <w:rFonts w:cs="Times New Roman"/>
                <w:sz w:val="20"/>
                <w:lang w:val="sr-Cyrl-RS"/>
              </w:rPr>
            </w:pPr>
            <w:r w:rsidRPr="00911B68">
              <w:rPr>
                <w:rFonts w:cs="Times New Roman"/>
                <w:sz w:val="20"/>
                <w:lang w:val="sr-Cyrl-RS"/>
              </w:rPr>
              <w:t>Извршена је анализа успеха и резултата ученика завршних разреда на крају школске године</w:t>
            </w:r>
          </w:p>
          <w:p w:rsidR="00C82B89" w:rsidRPr="00911B68" w:rsidRDefault="00C82B89" w:rsidP="006B3568">
            <w:pPr>
              <w:pStyle w:val="ListParagraph"/>
              <w:numPr>
                <w:ilvl w:val="0"/>
                <w:numId w:val="29"/>
              </w:numPr>
              <w:spacing w:after="0" w:line="240" w:lineRule="auto"/>
              <w:jc w:val="left"/>
              <w:rPr>
                <w:rFonts w:cs="Times New Roman"/>
                <w:sz w:val="20"/>
                <w:lang w:val="sr-Cyrl-RS"/>
              </w:rPr>
            </w:pPr>
            <w:r w:rsidRPr="00911B68">
              <w:rPr>
                <w:rFonts w:cs="Times New Roman"/>
                <w:sz w:val="20"/>
                <w:lang w:val="sr-Cyrl-RS"/>
              </w:rPr>
              <w:t>Израђени су месечни планови образовно-васпитног рада за јун</w:t>
            </w:r>
          </w:p>
          <w:p w:rsidR="00C82B89" w:rsidRPr="00911B68" w:rsidRDefault="00C82B89" w:rsidP="006B3568">
            <w:pPr>
              <w:pStyle w:val="ListParagraph"/>
              <w:numPr>
                <w:ilvl w:val="0"/>
                <w:numId w:val="29"/>
              </w:numPr>
              <w:spacing w:after="0" w:line="240" w:lineRule="auto"/>
              <w:jc w:val="left"/>
              <w:rPr>
                <w:rFonts w:cs="Times New Roman"/>
                <w:sz w:val="20"/>
                <w:lang w:val="sr-Cyrl-RS"/>
              </w:rPr>
            </w:pPr>
            <w:r w:rsidRPr="00911B68">
              <w:rPr>
                <w:rFonts w:cs="Times New Roman"/>
                <w:sz w:val="20"/>
                <w:lang w:val="sr-Cyrl-RS"/>
              </w:rPr>
              <w:t>Учешће на актуелним такмичењима је реализовано.</w:t>
            </w:r>
          </w:p>
          <w:p w:rsidR="00C82B89" w:rsidRPr="00911B68" w:rsidRDefault="00C82B89" w:rsidP="006B3568">
            <w:pPr>
              <w:pStyle w:val="ListParagraph"/>
              <w:numPr>
                <w:ilvl w:val="0"/>
                <w:numId w:val="29"/>
              </w:numPr>
              <w:spacing w:after="0" w:line="240" w:lineRule="auto"/>
              <w:jc w:val="left"/>
              <w:rPr>
                <w:rFonts w:cs="Times New Roman"/>
                <w:sz w:val="20"/>
                <w:lang w:val="sr-Cyrl-RS"/>
              </w:rPr>
            </w:pPr>
            <w:r w:rsidRPr="00911B68">
              <w:rPr>
                <w:rFonts w:cs="Times New Roman"/>
                <w:sz w:val="20"/>
                <w:lang w:val="sr-Cyrl-RS"/>
              </w:rPr>
              <w:t xml:space="preserve"> Одржани су Интерни часови на којима су ученици свирали део испитног програма </w:t>
            </w:r>
          </w:p>
        </w:tc>
      </w:tr>
      <w:tr w:rsidR="00911B68" w:rsidRPr="00911B68" w:rsidTr="00A56BC7">
        <w:trPr>
          <w:cantSplit/>
          <w:trHeight w:val="1258"/>
        </w:trPr>
        <w:tc>
          <w:tcPr>
            <w:tcW w:w="0" w:type="auto"/>
            <w:textDirection w:val="btLr"/>
            <w:vAlign w:val="center"/>
          </w:tcPr>
          <w:p w:rsidR="00C82B89" w:rsidRPr="00911B68" w:rsidRDefault="00C82B89" w:rsidP="00A56BC7">
            <w:pPr>
              <w:ind w:left="113" w:right="113"/>
              <w:jc w:val="center"/>
              <w:rPr>
                <w:rFonts w:cs="Times New Roman"/>
                <w:b/>
                <w:sz w:val="20"/>
                <w:lang w:val="sr-Cyrl-RS"/>
              </w:rPr>
            </w:pPr>
            <w:r w:rsidRPr="00911B68">
              <w:rPr>
                <w:rFonts w:cs="Times New Roman"/>
                <w:b/>
                <w:sz w:val="20"/>
                <w:lang w:val="sr-Cyrl-RS"/>
              </w:rPr>
              <w:t>ЈУН</w:t>
            </w:r>
          </w:p>
        </w:tc>
        <w:tc>
          <w:tcPr>
            <w:tcW w:w="0" w:type="auto"/>
          </w:tcPr>
          <w:p w:rsidR="00C82B89" w:rsidRPr="00911B68" w:rsidRDefault="00C82B89" w:rsidP="006B3568">
            <w:pPr>
              <w:pStyle w:val="ListParagraph"/>
              <w:numPr>
                <w:ilvl w:val="0"/>
                <w:numId w:val="21"/>
              </w:numPr>
              <w:spacing w:after="0" w:line="240" w:lineRule="auto"/>
              <w:jc w:val="left"/>
              <w:rPr>
                <w:rFonts w:cs="Times New Roman"/>
                <w:sz w:val="20"/>
                <w:lang w:val="sr-Cyrl-RS"/>
              </w:rPr>
            </w:pPr>
            <w:r w:rsidRPr="00911B68">
              <w:rPr>
                <w:rFonts w:cs="Times New Roman"/>
                <w:sz w:val="20"/>
                <w:lang w:val="sr-Cyrl-RS"/>
              </w:rPr>
              <w:t>Реализација пријемних испита за ОМШ</w:t>
            </w:r>
          </w:p>
          <w:p w:rsidR="00C82B89" w:rsidRPr="00911B68" w:rsidRDefault="00C82B89" w:rsidP="006B3568">
            <w:pPr>
              <w:pStyle w:val="ListParagraph"/>
              <w:numPr>
                <w:ilvl w:val="0"/>
                <w:numId w:val="21"/>
              </w:numPr>
              <w:spacing w:after="0" w:line="240" w:lineRule="auto"/>
              <w:jc w:val="left"/>
              <w:rPr>
                <w:rFonts w:cs="Times New Roman"/>
                <w:sz w:val="20"/>
                <w:lang w:val="sr-Cyrl-RS"/>
              </w:rPr>
            </w:pPr>
            <w:r w:rsidRPr="00911B68">
              <w:rPr>
                <w:rFonts w:cs="Times New Roman"/>
                <w:sz w:val="20"/>
                <w:lang w:val="sr-Cyrl-RS"/>
              </w:rPr>
              <w:t>Реализација пријемних испита за СМШ</w:t>
            </w:r>
          </w:p>
          <w:p w:rsidR="00C82B89" w:rsidRPr="00911B68" w:rsidRDefault="00C82B89" w:rsidP="006B3568">
            <w:pPr>
              <w:pStyle w:val="ListParagraph"/>
              <w:numPr>
                <w:ilvl w:val="0"/>
                <w:numId w:val="21"/>
              </w:numPr>
              <w:spacing w:after="0" w:line="240" w:lineRule="auto"/>
              <w:jc w:val="left"/>
              <w:rPr>
                <w:rFonts w:cs="Times New Roman"/>
                <w:sz w:val="20"/>
                <w:lang w:val="sr-Cyrl-RS"/>
              </w:rPr>
            </w:pPr>
            <w:r w:rsidRPr="00911B68">
              <w:rPr>
                <w:rFonts w:cs="Times New Roman"/>
                <w:sz w:val="20"/>
                <w:lang w:val="sr-Cyrl-RS"/>
              </w:rPr>
              <w:t>Реализација годишњих испита</w:t>
            </w:r>
          </w:p>
          <w:p w:rsidR="00C82B89" w:rsidRPr="00911B68" w:rsidRDefault="00C82B89" w:rsidP="006B3568">
            <w:pPr>
              <w:pStyle w:val="ListParagraph"/>
              <w:numPr>
                <w:ilvl w:val="0"/>
                <w:numId w:val="21"/>
              </w:numPr>
              <w:spacing w:after="0" w:line="240" w:lineRule="auto"/>
              <w:jc w:val="left"/>
              <w:rPr>
                <w:rFonts w:cs="Times New Roman"/>
                <w:sz w:val="20"/>
                <w:lang w:val="sr-Cyrl-RS"/>
              </w:rPr>
            </w:pPr>
            <w:r w:rsidRPr="00911B68">
              <w:rPr>
                <w:rFonts w:cs="Times New Roman"/>
                <w:sz w:val="20"/>
                <w:lang w:val="sr-Cyrl-RS"/>
              </w:rPr>
              <w:t>Анализа рада Стручног већа у протеклој школској години</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чланови већа,</w:t>
            </w:r>
          </w:p>
          <w:p w:rsidR="00C82B89" w:rsidRPr="00911B68" w:rsidRDefault="00C82B89" w:rsidP="00A56BC7">
            <w:pPr>
              <w:jc w:val="left"/>
              <w:rPr>
                <w:rFonts w:cs="Times New Roman"/>
                <w:sz w:val="20"/>
                <w:lang w:val="sr-Cyrl-RS"/>
              </w:rPr>
            </w:pPr>
            <w:r w:rsidRPr="00911B68">
              <w:rPr>
                <w:rFonts w:cs="Times New Roman"/>
                <w:sz w:val="20"/>
                <w:lang w:val="sr-Cyrl-RS"/>
              </w:rPr>
              <w:t>директор,</w:t>
            </w:r>
          </w:p>
          <w:p w:rsidR="00C82B89" w:rsidRPr="00911B68" w:rsidRDefault="00C82B89" w:rsidP="00A56BC7">
            <w:pPr>
              <w:jc w:val="left"/>
              <w:rPr>
                <w:rFonts w:cs="Times New Roman"/>
                <w:sz w:val="20"/>
                <w:lang w:val="sr-Cyrl-RS"/>
              </w:rPr>
            </w:pPr>
            <w:r w:rsidRPr="00911B68">
              <w:rPr>
                <w:rFonts w:cs="Times New Roman"/>
                <w:sz w:val="20"/>
                <w:lang w:val="sr-Cyrl-RS"/>
              </w:rPr>
              <w:t>помоћнице директора,</w:t>
            </w:r>
          </w:p>
          <w:p w:rsidR="00C82B89" w:rsidRPr="00911B68" w:rsidRDefault="00C82B89" w:rsidP="00A56BC7">
            <w:pPr>
              <w:jc w:val="left"/>
              <w:rPr>
                <w:rFonts w:cs="Times New Roman"/>
                <w:sz w:val="20"/>
                <w:lang w:val="sr-Cyrl-RS"/>
              </w:rPr>
            </w:pPr>
            <w:r w:rsidRPr="00911B68">
              <w:rPr>
                <w:rFonts w:cs="Times New Roman"/>
                <w:sz w:val="20"/>
                <w:lang w:val="sr-Cyrl-RS"/>
              </w:rPr>
              <w:t>педагог, психолог</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свеска записника стручног већа</w:t>
            </w:r>
          </w:p>
          <w:p w:rsidR="00C82B89" w:rsidRPr="00911B68" w:rsidRDefault="00C82B89" w:rsidP="00A56BC7">
            <w:pPr>
              <w:jc w:val="left"/>
              <w:rPr>
                <w:rFonts w:cs="Times New Roman"/>
                <w:sz w:val="20"/>
                <w:lang w:val="sr-Cyrl-RS"/>
              </w:rPr>
            </w:pPr>
            <w:r w:rsidRPr="00911B68">
              <w:rPr>
                <w:rFonts w:cs="Times New Roman"/>
                <w:sz w:val="20"/>
                <w:lang w:val="sr-Cyrl-RS"/>
              </w:rPr>
              <w:t>записници са испита</w:t>
            </w:r>
          </w:p>
        </w:tc>
        <w:tc>
          <w:tcPr>
            <w:tcW w:w="0" w:type="auto"/>
          </w:tcPr>
          <w:p w:rsidR="00C82B89" w:rsidRPr="00911B68" w:rsidRDefault="00C82B89" w:rsidP="006B3568">
            <w:pPr>
              <w:pStyle w:val="ListParagraph"/>
              <w:numPr>
                <w:ilvl w:val="0"/>
                <w:numId w:val="30"/>
              </w:numPr>
              <w:spacing w:after="0" w:line="240" w:lineRule="auto"/>
              <w:jc w:val="left"/>
              <w:rPr>
                <w:rFonts w:cs="Times New Roman"/>
                <w:sz w:val="20"/>
                <w:lang w:val="sr-Cyrl-RS"/>
              </w:rPr>
            </w:pPr>
            <w:r w:rsidRPr="00911B68">
              <w:rPr>
                <w:rFonts w:cs="Times New Roman"/>
                <w:sz w:val="20"/>
                <w:lang w:val="sr-Cyrl-RS"/>
              </w:rPr>
              <w:t>Реализовани су пријемни испити за ОМШ</w:t>
            </w:r>
          </w:p>
          <w:p w:rsidR="00C82B89" w:rsidRPr="00911B68" w:rsidRDefault="00C82B89" w:rsidP="006B3568">
            <w:pPr>
              <w:pStyle w:val="ListParagraph"/>
              <w:numPr>
                <w:ilvl w:val="0"/>
                <w:numId w:val="30"/>
              </w:numPr>
              <w:spacing w:after="0" w:line="240" w:lineRule="auto"/>
              <w:jc w:val="left"/>
              <w:rPr>
                <w:rFonts w:cs="Times New Roman"/>
                <w:sz w:val="20"/>
                <w:lang w:val="sr-Cyrl-RS"/>
              </w:rPr>
            </w:pPr>
            <w:r w:rsidRPr="00911B68">
              <w:rPr>
                <w:rFonts w:cs="Times New Roman"/>
                <w:sz w:val="20"/>
                <w:lang w:val="sr-Cyrl-RS"/>
              </w:rPr>
              <w:t>Реализовани су пријемни испити за СМШ</w:t>
            </w:r>
          </w:p>
          <w:p w:rsidR="00C82B89" w:rsidRPr="00911B68" w:rsidRDefault="00C82B89" w:rsidP="006B3568">
            <w:pPr>
              <w:pStyle w:val="ListParagraph"/>
              <w:numPr>
                <w:ilvl w:val="0"/>
                <w:numId w:val="30"/>
              </w:numPr>
              <w:spacing w:after="0" w:line="240" w:lineRule="auto"/>
              <w:jc w:val="left"/>
              <w:rPr>
                <w:rFonts w:cs="Times New Roman"/>
                <w:sz w:val="20"/>
                <w:lang w:val="sr-Cyrl-RS"/>
              </w:rPr>
            </w:pPr>
            <w:r w:rsidRPr="00911B68">
              <w:rPr>
                <w:rFonts w:cs="Times New Roman"/>
                <w:sz w:val="20"/>
                <w:lang w:val="sr-Cyrl-RS"/>
              </w:rPr>
              <w:t xml:space="preserve">Реализовани су  годишњи испити </w:t>
            </w:r>
          </w:p>
          <w:p w:rsidR="00C82B89" w:rsidRPr="00911B68" w:rsidRDefault="00C82B89" w:rsidP="006B3568">
            <w:pPr>
              <w:pStyle w:val="ListParagraph"/>
              <w:numPr>
                <w:ilvl w:val="0"/>
                <w:numId w:val="30"/>
              </w:numPr>
              <w:spacing w:after="0" w:line="240" w:lineRule="auto"/>
              <w:jc w:val="left"/>
              <w:rPr>
                <w:rFonts w:cs="Times New Roman"/>
                <w:sz w:val="20"/>
                <w:lang w:val="sr-Cyrl-RS"/>
              </w:rPr>
            </w:pPr>
            <w:r w:rsidRPr="00911B68">
              <w:rPr>
                <w:rFonts w:cs="Times New Roman"/>
                <w:sz w:val="20"/>
                <w:lang w:val="sr-Cyrl-RS"/>
              </w:rPr>
              <w:t>Извршена јеанализа рада Стручног већа у протеклој школској години</w:t>
            </w:r>
          </w:p>
        </w:tc>
      </w:tr>
      <w:tr w:rsidR="00911B68" w:rsidRPr="00911B68" w:rsidTr="00A56BC7">
        <w:trPr>
          <w:cantSplit/>
          <w:trHeight w:val="1258"/>
        </w:trPr>
        <w:tc>
          <w:tcPr>
            <w:tcW w:w="0" w:type="auto"/>
            <w:textDirection w:val="btLr"/>
            <w:vAlign w:val="center"/>
          </w:tcPr>
          <w:p w:rsidR="00C82B89" w:rsidRPr="00911B68" w:rsidRDefault="00C82B89" w:rsidP="00A56BC7">
            <w:pPr>
              <w:ind w:left="113" w:right="113"/>
              <w:jc w:val="center"/>
              <w:rPr>
                <w:rFonts w:cs="Times New Roman"/>
                <w:b/>
                <w:sz w:val="20"/>
                <w:lang w:val="sr-Cyrl-RS"/>
              </w:rPr>
            </w:pPr>
            <w:r w:rsidRPr="00911B68">
              <w:rPr>
                <w:rFonts w:cs="Times New Roman"/>
                <w:b/>
                <w:sz w:val="20"/>
                <w:lang w:val="sr-Cyrl-RS"/>
              </w:rPr>
              <w:t>ЈУЛ</w:t>
            </w:r>
          </w:p>
        </w:tc>
        <w:tc>
          <w:tcPr>
            <w:tcW w:w="0" w:type="auto"/>
          </w:tcPr>
          <w:p w:rsidR="00C82B89" w:rsidRPr="00911B68" w:rsidRDefault="00C82B89" w:rsidP="006B3568">
            <w:pPr>
              <w:pStyle w:val="ListParagraph"/>
              <w:numPr>
                <w:ilvl w:val="0"/>
                <w:numId w:val="22"/>
              </w:numPr>
              <w:spacing w:after="0" w:line="240" w:lineRule="auto"/>
              <w:jc w:val="left"/>
              <w:rPr>
                <w:rFonts w:cs="Times New Roman"/>
                <w:sz w:val="20"/>
                <w:lang w:val="sr-Cyrl-RS"/>
              </w:rPr>
            </w:pPr>
            <w:r w:rsidRPr="00911B68">
              <w:rPr>
                <w:rFonts w:cs="Times New Roman"/>
                <w:sz w:val="20"/>
                <w:lang w:val="sr-Cyrl-RS"/>
              </w:rPr>
              <w:t>Учешће на курсевима и семинарима организованим у летњем периоду</w:t>
            </w:r>
          </w:p>
          <w:p w:rsidR="00C82B89" w:rsidRPr="00911B68" w:rsidRDefault="00C82B89" w:rsidP="00A56BC7">
            <w:pPr>
              <w:pStyle w:val="ListParagraph"/>
              <w:ind w:left="360"/>
              <w:jc w:val="left"/>
              <w:rPr>
                <w:rFonts w:cs="Times New Roman"/>
                <w:sz w:val="20"/>
                <w:lang w:val="sr-Cyrl-RS"/>
              </w:rPr>
            </w:pP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чланови већа</w:t>
            </w:r>
          </w:p>
          <w:p w:rsidR="00C82B89" w:rsidRPr="00911B68" w:rsidRDefault="00C82B89" w:rsidP="00A56BC7">
            <w:pPr>
              <w:jc w:val="left"/>
              <w:rPr>
                <w:rFonts w:cs="Times New Roman"/>
                <w:sz w:val="20"/>
                <w:lang w:val="sr-Cyrl-RS"/>
              </w:rPr>
            </w:pP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лични извештај о стручном усавршавању</w:t>
            </w:r>
          </w:p>
        </w:tc>
        <w:tc>
          <w:tcPr>
            <w:tcW w:w="0" w:type="auto"/>
          </w:tcPr>
          <w:p w:rsidR="00C82B89" w:rsidRPr="00911B68" w:rsidRDefault="00C82B89" w:rsidP="006B3568">
            <w:pPr>
              <w:pStyle w:val="ListParagraph"/>
              <w:numPr>
                <w:ilvl w:val="0"/>
                <w:numId w:val="31"/>
              </w:numPr>
              <w:spacing w:after="0" w:line="240" w:lineRule="auto"/>
              <w:jc w:val="left"/>
              <w:rPr>
                <w:rFonts w:cs="Times New Roman"/>
                <w:sz w:val="20"/>
                <w:lang w:val="sr-Cyrl-RS"/>
              </w:rPr>
            </w:pPr>
            <w:r w:rsidRPr="00911B68">
              <w:rPr>
                <w:rFonts w:cs="Times New Roman"/>
                <w:sz w:val="20"/>
                <w:lang w:val="sr-Cyrl-RS"/>
              </w:rPr>
              <w:t>Учешће на курсевима и семинарима организованим у летњем периоду није  реализовано.</w:t>
            </w:r>
          </w:p>
        </w:tc>
      </w:tr>
      <w:tr w:rsidR="00C82B89" w:rsidRPr="00911B68" w:rsidTr="00A56BC7">
        <w:trPr>
          <w:cantSplit/>
          <w:trHeight w:val="1258"/>
        </w:trPr>
        <w:tc>
          <w:tcPr>
            <w:tcW w:w="0" w:type="auto"/>
            <w:textDirection w:val="btLr"/>
            <w:vAlign w:val="center"/>
          </w:tcPr>
          <w:p w:rsidR="00C82B89" w:rsidRPr="00911B68" w:rsidRDefault="00C82B89" w:rsidP="00A56BC7">
            <w:pPr>
              <w:ind w:left="113" w:right="113"/>
              <w:jc w:val="center"/>
              <w:rPr>
                <w:rFonts w:cs="Times New Roman"/>
                <w:b/>
                <w:sz w:val="20"/>
                <w:lang w:val="sr-Cyrl-RS"/>
              </w:rPr>
            </w:pPr>
            <w:r w:rsidRPr="00911B68">
              <w:rPr>
                <w:rFonts w:cs="Times New Roman"/>
                <w:b/>
                <w:sz w:val="20"/>
                <w:lang w:val="sr-Cyrl-RS"/>
              </w:rPr>
              <w:lastRenderedPageBreak/>
              <w:t>АВГУСТ</w:t>
            </w:r>
          </w:p>
        </w:tc>
        <w:tc>
          <w:tcPr>
            <w:tcW w:w="0" w:type="auto"/>
          </w:tcPr>
          <w:p w:rsidR="00C82B89" w:rsidRPr="00911B68" w:rsidRDefault="00C82B89" w:rsidP="006B3568">
            <w:pPr>
              <w:pStyle w:val="ListParagraph"/>
              <w:numPr>
                <w:ilvl w:val="0"/>
                <w:numId w:val="23"/>
              </w:numPr>
              <w:spacing w:after="0" w:line="240" w:lineRule="auto"/>
              <w:jc w:val="left"/>
              <w:rPr>
                <w:rFonts w:cs="Times New Roman"/>
                <w:sz w:val="20"/>
                <w:lang w:val="sr-Cyrl-RS"/>
              </w:rPr>
            </w:pPr>
            <w:r w:rsidRPr="00911B68">
              <w:rPr>
                <w:rFonts w:cs="Times New Roman"/>
                <w:sz w:val="20"/>
                <w:lang w:val="sr-Cyrl-RS"/>
              </w:rPr>
              <w:t>Конституисање већа и избор председника већа за наредну школску годину</w:t>
            </w:r>
          </w:p>
          <w:p w:rsidR="00C82B89" w:rsidRPr="00911B68" w:rsidRDefault="00C82B89" w:rsidP="006B3568">
            <w:pPr>
              <w:pStyle w:val="ListParagraph"/>
              <w:numPr>
                <w:ilvl w:val="0"/>
                <w:numId w:val="23"/>
              </w:numPr>
              <w:spacing w:after="0" w:line="240" w:lineRule="auto"/>
              <w:jc w:val="left"/>
              <w:rPr>
                <w:rFonts w:cs="Times New Roman"/>
                <w:sz w:val="20"/>
                <w:lang w:val="sr-Cyrl-RS"/>
              </w:rPr>
            </w:pPr>
            <w:r w:rsidRPr="00911B68">
              <w:rPr>
                <w:rFonts w:cs="Times New Roman"/>
                <w:sz w:val="20"/>
                <w:lang w:val="sr-Cyrl-RS"/>
              </w:rPr>
              <w:t>Израда годишњег плана рада већа за предстојећу школску годину</w:t>
            </w:r>
          </w:p>
          <w:p w:rsidR="00C82B89" w:rsidRPr="00911B68" w:rsidRDefault="00C82B89" w:rsidP="006B3568">
            <w:pPr>
              <w:pStyle w:val="ListParagraph"/>
              <w:numPr>
                <w:ilvl w:val="0"/>
                <w:numId w:val="23"/>
              </w:numPr>
              <w:spacing w:after="0" w:line="240" w:lineRule="auto"/>
              <w:jc w:val="left"/>
              <w:rPr>
                <w:rFonts w:cs="Times New Roman"/>
                <w:sz w:val="20"/>
                <w:lang w:val="sr-Cyrl-RS"/>
              </w:rPr>
            </w:pPr>
            <w:r w:rsidRPr="00911B68">
              <w:rPr>
                <w:rFonts w:cs="Times New Roman"/>
                <w:sz w:val="20"/>
                <w:lang w:val="sr-Cyrl-RS"/>
              </w:rPr>
              <w:t>Израда глобалних и оперативних планова рада наставника</w:t>
            </w:r>
          </w:p>
          <w:p w:rsidR="00C82B89" w:rsidRPr="00911B68" w:rsidRDefault="00C82B89" w:rsidP="006B3568">
            <w:pPr>
              <w:pStyle w:val="ListParagraph"/>
              <w:numPr>
                <w:ilvl w:val="0"/>
                <w:numId w:val="23"/>
              </w:numPr>
              <w:spacing w:after="0" w:line="240" w:lineRule="auto"/>
              <w:jc w:val="left"/>
              <w:rPr>
                <w:rFonts w:cs="Times New Roman"/>
                <w:sz w:val="20"/>
                <w:lang w:val="sr-Cyrl-RS"/>
              </w:rPr>
            </w:pPr>
            <w:r w:rsidRPr="00911B68">
              <w:rPr>
                <w:rFonts w:cs="Times New Roman"/>
                <w:sz w:val="20"/>
                <w:lang w:val="sr-Cyrl-RS"/>
              </w:rPr>
              <w:t>Успостављање приоритетних задатака Стручног већа у школској години</w:t>
            </w:r>
          </w:p>
          <w:p w:rsidR="00C82B89" w:rsidRPr="00911B68" w:rsidRDefault="00C82B89" w:rsidP="006B3568">
            <w:pPr>
              <w:pStyle w:val="ListParagraph"/>
              <w:numPr>
                <w:ilvl w:val="0"/>
                <w:numId w:val="23"/>
              </w:numPr>
              <w:spacing w:after="0" w:line="240" w:lineRule="auto"/>
              <w:jc w:val="left"/>
              <w:rPr>
                <w:rFonts w:cs="Times New Roman"/>
                <w:sz w:val="20"/>
                <w:lang w:val="sr-Cyrl-RS"/>
              </w:rPr>
            </w:pPr>
            <w:r w:rsidRPr="00911B68">
              <w:rPr>
                <w:rFonts w:cs="Times New Roman"/>
                <w:sz w:val="20"/>
                <w:lang w:val="sr-Cyrl-RS"/>
              </w:rPr>
              <w:t>Дефинисање индивидуалних задужења чланова већа на праћењу појединих проблема реализације наставног процеса</w:t>
            </w:r>
          </w:p>
          <w:p w:rsidR="00C82B89" w:rsidRPr="00911B68" w:rsidRDefault="00C82B89" w:rsidP="006B3568">
            <w:pPr>
              <w:pStyle w:val="ListParagraph"/>
              <w:numPr>
                <w:ilvl w:val="0"/>
                <w:numId w:val="23"/>
              </w:numPr>
              <w:spacing w:after="0" w:line="240" w:lineRule="auto"/>
              <w:jc w:val="left"/>
              <w:rPr>
                <w:rFonts w:cs="Times New Roman"/>
                <w:sz w:val="20"/>
                <w:lang w:val="sr-Cyrl-RS"/>
              </w:rPr>
            </w:pPr>
            <w:r w:rsidRPr="00911B68">
              <w:rPr>
                <w:rFonts w:cs="Times New Roman"/>
                <w:sz w:val="20"/>
                <w:lang w:val="sr-Cyrl-RS"/>
              </w:rPr>
              <w:t>Израда плана стручног усавршавања наставника у наредној школској години</w:t>
            </w:r>
          </w:p>
          <w:p w:rsidR="00C82B89" w:rsidRPr="00911B68" w:rsidRDefault="00C82B89" w:rsidP="006B3568">
            <w:pPr>
              <w:pStyle w:val="ListParagraph"/>
              <w:numPr>
                <w:ilvl w:val="0"/>
                <w:numId w:val="23"/>
              </w:numPr>
              <w:spacing w:after="0" w:line="240" w:lineRule="auto"/>
              <w:jc w:val="left"/>
              <w:rPr>
                <w:rFonts w:cs="Times New Roman"/>
                <w:sz w:val="20"/>
                <w:lang w:val="sr-Cyrl-RS"/>
              </w:rPr>
            </w:pPr>
            <w:r w:rsidRPr="00911B68">
              <w:rPr>
                <w:rFonts w:cs="Times New Roman"/>
                <w:sz w:val="20"/>
                <w:lang w:val="sr-Cyrl-RS"/>
              </w:rPr>
              <w:t>Наставнички ПОРТФОЛИО</w:t>
            </w:r>
          </w:p>
          <w:p w:rsidR="00C82B89" w:rsidRPr="00911B68" w:rsidRDefault="00C82B89" w:rsidP="006B3568">
            <w:pPr>
              <w:pStyle w:val="ListParagraph"/>
              <w:numPr>
                <w:ilvl w:val="0"/>
                <w:numId w:val="23"/>
              </w:numPr>
              <w:spacing w:after="0" w:line="240" w:lineRule="auto"/>
              <w:jc w:val="left"/>
              <w:rPr>
                <w:rFonts w:cs="Times New Roman"/>
                <w:sz w:val="20"/>
                <w:lang w:val="sr-Cyrl-RS"/>
              </w:rPr>
            </w:pPr>
            <w:r w:rsidRPr="00911B68">
              <w:rPr>
                <w:rFonts w:cs="Times New Roman"/>
                <w:sz w:val="20"/>
                <w:lang w:val="sr-Cyrl-RS"/>
              </w:rPr>
              <w:t>Израда месечних планова образовно-васпитног рада за септембар наредне школске године</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чланови већа,</w:t>
            </w:r>
          </w:p>
          <w:p w:rsidR="00C82B89" w:rsidRPr="00911B68" w:rsidRDefault="00C82B89" w:rsidP="00A56BC7">
            <w:pPr>
              <w:jc w:val="left"/>
              <w:rPr>
                <w:rFonts w:cs="Times New Roman"/>
                <w:sz w:val="20"/>
                <w:lang w:val="sr-Cyrl-RS"/>
              </w:rPr>
            </w:pPr>
            <w:r w:rsidRPr="00911B68">
              <w:rPr>
                <w:rFonts w:cs="Times New Roman"/>
                <w:sz w:val="20"/>
                <w:lang w:val="sr-Cyrl-RS"/>
              </w:rPr>
              <w:t>директор,</w:t>
            </w:r>
          </w:p>
          <w:p w:rsidR="00C82B89" w:rsidRPr="00911B68" w:rsidRDefault="00C82B89" w:rsidP="00A56BC7">
            <w:pPr>
              <w:jc w:val="left"/>
              <w:rPr>
                <w:rFonts w:cs="Times New Roman"/>
                <w:sz w:val="20"/>
                <w:lang w:val="sr-Cyrl-RS"/>
              </w:rPr>
            </w:pPr>
            <w:r w:rsidRPr="00911B68">
              <w:rPr>
                <w:rFonts w:cs="Times New Roman"/>
                <w:sz w:val="20"/>
                <w:lang w:val="sr-Cyrl-RS"/>
              </w:rPr>
              <w:t>помоћнице директора,</w:t>
            </w:r>
          </w:p>
          <w:p w:rsidR="00C82B89" w:rsidRPr="00911B68" w:rsidRDefault="00C82B89" w:rsidP="00A56BC7">
            <w:pPr>
              <w:jc w:val="left"/>
              <w:rPr>
                <w:rFonts w:cs="Times New Roman"/>
                <w:sz w:val="20"/>
                <w:lang w:val="sr-Cyrl-RS"/>
              </w:rPr>
            </w:pPr>
            <w:r w:rsidRPr="00911B68">
              <w:rPr>
                <w:rFonts w:cs="Times New Roman"/>
                <w:sz w:val="20"/>
                <w:lang w:val="sr-Cyrl-RS"/>
              </w:rPr>
              <w:t>педагог, психолог</w:t>
            </w:r>
          </w:p>
        </w:tc>
        <w:tc>
          <w:tcPr>
            <w:tcW w:w="0" w:type="auto"/>
          </w:tcPr>
          <w:p w:rsidR="00C82B89" w:rsidRPr="00911B68" w:rsidRDefault="00C82B89" w:rsidP="00A56BC7">
            <w:pPr>
              <w:jc w:val="left"/>
              <w:rPr>
                <w:rFonts w:cs="Times New Roman"/>
                <w:sz w:val="20"/>
                <w:lang w:val="sr-Cyrl-RS"/>
              </w:rPr>
            </w:pPr>
            <w:r w:rsidRPr="00911B68">
              <w:rPr>
                <w:rFonts w:cs="Times New Roman"/>
                <w:sz w:val="20"/>
                <w:lang w:val="sr-Cyrl-RS"/>
              </w:rPr>
              <w:t>свеска записника стручног већа</w:t>
            </w:r>
          </w:p>
        </w:tc>
        <w:tc>
          <w:tcPr>
            <w:tcW w:w="0" w:type="auto"/>
          </w:tcPr>
          <w:p w:rsidR="00C82B89" w:rsidRPr="00911B68" w:rsidRDefault="00C82B89" w:rsidP="006B3568">
            <w:pPr>
              <w:pStyle w:val="ListParagraph"/>
              <w:numPr>
                <w:ilvl w:val="0"/>
                <w:numId w:val="32"/>
              </w:numPr>
              <w:spacing w:after="0" w:line="240" w:lineRule="auto"/>
              <w:jc w:val="left"/>
              <w:rPr>
                <w:rFonts w:cs="Times New Roman"/>
                <w:sz w:val="20"/>
                <w:lang w:val="sr-Cyrl-RS"/>
              </w:rPr>
            </w:pPr>
            <w:r w:rsidRPr="00911B68">
              <w:rPr>
                <w:rFonts w:cs="Times New Roman"/>
                <w:sz w:val="20"/>
                <w:lang w:val="sr-Cyrl-RS"/>
              </w:rPr>
              <w:t>Конституисано је  веће и изабран је  председник већа за наредну школску годину</w:t>
            </w:r>
          </w:p>
          <w:p w:rsidR="00C82B89" w:rsidRPr="00911B68" w:rsidRDefault="00C82B89" w:rsidP="006B3568">
            <w:pPr>
              <w:pStyle w:val="ListParagraph"/>
              <w:numPr>
                <w:ilvl w:val="0"/>
                <w:numId w:val="32"/>
              </w:numPr>
              <w:spacing w:after="0" w:line="240" w:lineRule="auto"/>
              <w:jc w:val="left"/>
              <w:rPr>
                <w:rFonts w:cs="Times New Roman"/>
                <w:sz w:val="20"/>
                <w:lang w:val="sr-Cyrl-RS"/>
              </w:rPr>
            </w:pPr>
            <w:r w:rsidRPr="00911B68">
              <w:rPr>
                <w:rFonts w:cs="Times New Roman"/>
                <w:sz w:val="20"/>
                <w:lang w:val="sr-Cyrl-RS"/>
              </w:rPr>
              <w:t>Израђен је  годишњи план  рада већа за предстојећу школску годину</w:t>
            </w:r>
          </w:p>
          <w:p w:rsidR="00C82B89" w:rsidRPr="00911B68" w:rsidRDefault="00C82B89" w:rsidP="006B3568">
            <w:pPr>
              <w:pStyle w:val="ListParagraph"/>
              <w:numPr>
                <w:ilvl w:val="0"/>
                <w:numId w:val="32"/>
              </w:numPr>
              <w:spacing w:after="0" w:line="240" w:lineRule="auto"/>
              <w:jc w:val="left"/>
              <w:rPr>
                <w:rFonts w:cs="Times New Roman"/>
                <w:sz w:val="20"/>
                <w:lang w:val="sr-Cyrl-RS"/>
              </w:rPr>
            </w:pPr>
            <w:r w:rsidRPr="00911B68">
              <w:rPr>
                <w:rFonts w:cs="Times New Roman"/>
                <w:sz w:val="20"/>
                <w:lang w:val="sr-Cyrl-RS"/>
              </w:rPr>
              <w:t>Израђени су глобални  и оперативни планови  рада наставника</w:t>
            </w:r>
          </w:p>
          <w:p w:rsidR="00C82B89" w:rsidRPr="00911B68" w:rsidRDefault="00C82B89" w:rsidP="006B3568">
            <w:pPr>
              <w:pStyle w:val="ListParagraph"/>
              <w:numPr>
                <w:ilvl w:val="0"/>
                <w:numId w:val="32"/>
              </w:numPr>
              <w:spacing w:after="0" w:line="240" w:lineRule="auto"/>
              <w:jc w:val="left"/>
              <w:rPr>
                <w:rFonts w:cs="Times New Roman"/>
                <w:sz w:val="20"/>
                <w:lang w:val="sr-Cyrl-RS"/>
              </w:rPr>
            </w:pPr>
            <w:r w:rsidRPr="00911B68">
              <w:rPr>
                <w:rFonts w:cs="Times New Roman"/>
                <w:sz w:val="20"/>
                <w:lang w:val="sr-Cyrl-RS"/>
              </w:rPr>
              <w:t>Успостављени су приоритетни задаци  Стручног већа у школској години</w:t>
            </w:r>
          </w:p>
          <w:p w:rsidR="00C82B89" w:rsidRPr="00911B68" w:rsidRDefault="00C82B89" w:rsidP="006B3568">
            <w:pPr>
              <w:pStyle w:val="ListParagraph"/>
              <w:numPr>
                <w:ilvl w:val="0"/>
                <w:numId w:val="32"/>
              </w:numPr>
              <w:spacing w:after="0" w:line="240" w:lineRule="auto"/>
              <w:jc w:val="left"/>
              <w:rPr>
                <w:rFonts w:cs="Times New Roman"/>
                <w:sz w:val="20"/>
                <w:lang w:val="sr-Cyrl-RS"/>
              </w:rPr>
            </w:pPr>
            <w:r w:rsidRPr="00911B68">
              <w:rPr>
                <w:rFonts w:cs="Times New Roman"/>
                <w:sz w:val="20"/>
                <w:lang w:val="sr-Cyrl-RS"/>
              </w:rPr>
              <w:t>Дефинисана су индивидуална  задужења чланова већа на праћењу појединих проблема реализације наставног процеса</w:t>
            </w:r>
          </w:p>
          <w:p w:rsidR="00C82B89" w:rsidRPr="00911B68" w:rsidRDefault="00C82B89" w:rsidP="006B3568">
            <w:pPr>
              <w:pStyle w:val="ListParagraph"/>
              <w:numPr>
                <w:ilvl w:val="0"/>
                <w:numId w:val="32"/>
              </w:numPr>
              <w:spacing w:after="0" w:line="240" w:lineRule="auto"/>
              <w:jc w:val="left"/>
              <w:rPr>
                <w:rFonts w:cs="Times New Roman"/>
                <w:sz w:val="20"/>
                <w:lang w:val="sr-Cyrl-RS"/>
              </w:rPr>
            </w:pPr>
            <w:r w:rsidRPr="00911B68">
              <w:rPr>
                <w:rFonts w:cs="Times New Roman"/>
                <w:sz w:val="20"/>
                <w:lang w:val="sr-Cyrl-RS"/>
              </w:rPr>
              <w:t>Израђен је  план  стручног усавршавања наставника у наредној школској години</w:t>
            </w:r>
          </w:p>
          <w:p w:rsidR="00C82B89" w:rsidRPr="00911B68" w:rsidRDefault="00C82B89" w:rsidP="006B3568">
            <w:pPr>
              <w:pStyle w:val="ListParagraph"/>
              <w:numPr>
                <w:ilvl w:val="0"/>
                <w:numId w:val="32"/>
              </w:numPr>
              <w:spacing w:after="0" w:line="240" w:lineRule="auto"/>
              <w:jc w:val="left"/>
              <w:rPr>
                <w:rFonts w:cs="Times New Roman"/>
                <w:sz w:val="20"/>
                <w:lang w:val="sr-Cyrl-RS"/>
              </w:rPr>
            </w:pPr>
            <w:r w:rsidRPr="00911B68">
              <w:rPr>
                <w:rFonts w:cs="Times New Roman"/>
                <w:sz w:val="20"/>
                <w:lang w:val="sr-Cyrl-RS"/>
              </w:rPr>
              <w:t>Наставнички ПОРТФОЛИО је урађен и припремљен</w:t>
            </w:r>
          </w:p>
          <w:p w:rsidR="00C82B89" w:rsidRPr="00911B68" w:rsidRDefault="00C82B89" w:rsidP="006B3568">
            <w:pPr>
              <w:pStyle w:val="ListParagraph"/>
              <w:numPr>
                <w:ilvl w:val="0"/>
                <w:numId w:val="32"/>
              </w:numPr>
              <w:spacing w:after="0" w:line="240" w:lineRule="auto"/>
              <w:jc w:val="left"/>
              <w:rPr>
                <w:rFonts w:cs="Times New Roman"/>
                <w:sz w:val="20"/>
                <w:lang w:val="sr-Cyrl-RS"/>
              </w:rPr>
            </w:pPr>
            <w:r w:rsidRPr="00911B68">
              <w:rPr>
                <w:rFonts w:cs="Times New Roman"/>
                <w:sz w:val="20"/>
                <w:lang w:val="sr-Cyrl-RS"/>
              </w:rPr>
              <w:t>Израђени су месечни планови образовно-васпитног рада за септембар наредне школске године</w:t>
            </w:r>
          </w:p>
        </w:tc>
      </w:tr>
    </w:tbl>
    <w:p w:rsidR="00C82B89" w:rsidRPr="00911B68" w:rsidRDefault="00C82B89" w:rsidP="00C82B89">
      <w:pPr>
        <w:spacing w:after="0"/>
        <w:jc w:val="right"/>
        <w:rPr>
          <w:lang w:val="sr-Cyrl-RS"/>
        </w:rPr>
      </w:pPr>
    </w:p>
    <w:p w:rsidR="00C82B89" w:rsidRPr="00911B68" w:rsidRDefault="00C82B89" w:rsidP="00C82B89">
      <w:pPr>
        <w:shd w:val="clear" w:color="auto" w:fill="FFFFFF"/>
        <w:spacing w:line="257" w:lineRule="atLeast"/>
        <w:ind w:left="720"/>
        <w:rPr>
          <w:lang w:val="sr-Cyrl-RS"/>
        </w:rPr>
      </w:pPr>
      <w:r w:rsidRPr="00911B68">
        <w:rPr>
          <w:lang w:val="sr-Cyrl-RS"/>
        </w:rPr>
        <w:t xml:space="preserve">                                                                                                                                                                                           Руководилац стручног већа:</w:t>
      </w:r>
    </w:p>
    <w:p w:rsidR="00C82B89" w:rsidRPr="00911B68" w:rsidRDefault="00C82B89" w:rsidP="00C82B89">
      <w:pPr>
        <w:shd w:val="clear" w:color="auto" w:fill="FFFFFF"/>
        <w:spacing w:line="257" w:lineRule="atLeast"/>
        <w:ind w:left="720"/>
        <w:rPr>
          <w:rFonts w:eastAsia="Times New Roman" w:cs="Times New Roman"/>
          <w:szCs w:val="24"/>
          <w:u w:val="single"/>
          <w:lang w:val="sr-Cyrl-RS"/>
        </w:rPr>
      </w:pPr>
      <w:r w:rsidRPr="00911B68">
        <w:rPr>
          <w:u w:val="single"/>
          <w:lang w:val="sr-Cyrl-RS"/>
        </w:rPr>
        <w:t>Сантина Цвејић</w:t>
      </w:r>
    </w:p>
    <w:p w:rsidR="00C82B89" w:rsidRPr="00911B68" w:rsidRDefault="00C82B89" w:rsidP="00C82B89"/>
    <w:p w:rsidR="00D4130E" w:rsidRPr="00911B68" w:rsidRDefault="00D4130E" w:rsidP="00091CCF">
      <w:pPr>
        <w:rPr>
          <w:szCs w:val="24"/>
          <w:lang w:val="sr-Cyrl-RS"/>
        </w:rPr>
      </w:pPr>
    </w:p>
    <w:p w:rsidR="00760F6A" w:rsidRPr="00911B68" w:rsidRDefault="00760F6A" w:rsidP="00C82B89">
      <w:pPr>
        <w:pStyle w:val="Heading2"/>
        <w:rPr>
          <w:rFonts w:eastAsia="Times New Roman" w:cs="Times New Roman"/>
          <w:szCs w:val="24"/>
          <w:u w:val="single"/>
          <w:lang w:val="sr-Cyrl-RS"/>
        </w:rPr>
      </w:pPr>
      <w:r w:rsidRPr="00911B68">
        <w:rPr>
          <w:lang w:val="sr-Cyrl-RS"/>
        </w:rPr>
        <w:t xml:space="preserve"> </w:t>
      </w:r>
    </w:p>
    <w:p w:rsidR="00760F6A" w:rsidRPr="00911B68" w:rsidRDefault="00760F6A" w:rsidP="00760F6A"/>
    <w:p w:rsidR="001B540B" w:rsidRPr="00911B68" w:rsidRDefault="001B540B" w:rsidP="001B540B">
      <w:pPr>
        <w:rPr>
          <w:rFonts w:eastAsia="Calibri" w:cs="Times New Roman"/>
        </w:rPr>
      </w:pPr>
    </w:p>
    <w:p w:rsidR="001A2836" w:rsidRPr="00911B68" w:rsidRDefault="001A2836" w:rsidP="00D4130E">
      <w:pPr>
        <w:pStyle w:val="Heading2"/>
        <w:rPr>
          <w:lang w:val="ru-RU"/>
        </w:rPr>
      </w:pPr>
      <w:bookmarkStart w:id="57" w:name="_Toc209020367"/>
      <w:r w:rsidRPr="00911B68">
        <w:rPr>
          <w:lang w:val="ru-RU"/>
        </w:rPr>
        <w:t>ИЗВЕШТАЈ О РАДУ СТРУЧНОГ ВЕЋА ОДСЕКА ДУВАЧА И УДАРАЉКИ ЗА ШКОЛСКУ 202</w:t>
      </w:r>
      <w:r w:rsidR="002A28D1" w:rsidRPr="00911B68">
        <w:rPr>
          <w:lang w:val="sr-Cyrl-RS"/>
        </w:rPr>
        <w:t>4</w:t>
      </w:r>
      <w:r w:rsidR="002A28D1" w:rsidRPr="00911B68">
        <w:rPr>
          <w:lang w:val="ru-RU"/>
        </w:rPr>
        <w:t>/2025</w:t>
      </w:r>
      <w:r w:rsidRPr="00911B68">
        <w:rPr>
          <w:lang w:val="ru-RU"/>
        </w:rPr>
        <w:t xml:space="preserve"> ГОДИНУ</w:t>
      </w:r>
      <w:bookmarkEnd w:id="57"/>
    </w:p>
    <w:p w:rsidR="001A2836" w:rsidRPr="00911B68" w:rsidRDefault="001A2836" w:rsidP="001A2836">
      <w:pPr>
        <w:spacing w:before="100" w:beforeAutospacing="1" w:line="256" w:lineRule="auto"/>
        <w:rPr>
          <w:rFonts w:eastAsia="Calibri" w:cs="Times New Roman"/>
          <w:b/>
          <w:szCs w:val="24"/>
          <w:lang w:val="ru-RU"/>
        </w:rPr>
      </w:pPr>
      <w:r w:rsidRPr="00911B68">
        <w:rPr>
          <w:rFonts w:eastAsia="Calibri" w:cs="Times New Roman"/>
          <w:b/>
          <w:szCs w:val="24"/>
          <w:lang w:val="ru-RU"/>
        </w:rPr>
        <w:t>О Стручном већу</w:t>
      </w:r>
    </w:p>
    <w:p w:rsidR="001A2836" w:rsidRPr="00911B68" w:rsidRDefault="001A2836" w:rsidP="001A2836">
      <w:pPr>
        <w:spacing w:before="100" w:beforeAutospacing="1" w:line="256" w:lineRule="auto"/>
        <w:rPr>
          <w:rFonts w:eastAsia="Calibri" w:cs="Times New Roman"/>
          <w:szCs w:val="24"/>
          <w:lang w:val="ru-RU"/>
        </w:rPr>
      </w:pPr>
      <w:r w:rsidRPr="00911B68">
        <w:rPr>
          <w:rFonts w:eastAsia="Calibri" w:cs="Times New Roman"/>
          <w:szCs w:val="24"/>
          <w:lang w:val="ru-RU"/>
        </w:rPr>
        <w:t xml:space="preserve">Стручно веће </w:t>
      </w:r>
      <w:r w:rsidRPr="00911B68">
        <w:rPr>
          <w:rFonts w:eastAsia="Calibri" w:cs="Times New Roman"/>
          <w:sz w:val="16"/>
          <w:szCs w:val="16"/>
          <w:lang w:val="ru-RU"/>
        </w:rPr>
        <w:t xml:space="preserve">ДУВАЧКОГ ОДСЕКА И УДАРАЉКИ </w:t>
      </w:r>
      <w:r w:rsidR="001D7282" w:rsidRPr="00911B68">
        <w:rPr>
          <w:rFonts w:eastAsia="Calibri" w:cs="Times New Roman"/>
          <w:szCs w:val="24"/>
          <w:lang w:val="ru-RU"/>
        </w:rPr>
        <w:t>за школску 202</w:t>
      </w:r>
      <w:r w:rsidR="001D7282" w:rsidRPr="00911B68">
        <w:rPr>
          <w:rFonts w:eastAsia="Calibri" w:cs="Times New Roman"/>
          <w:szCs w:val="24"/>
        </w:rPr>
        <w:t>4</w:t>
      </w:r>
      <w:r w:rsidR="001D7282" w:rsidRPr="00911B68">
        <w:rPr>
          <w:rFonts w:eastAsia="Calibri" w:cs="Times New Roman"/>
          <w:szCs w:val="24"/>
          <w:lang w:val="ru-RU"/>
        </w:rPr>
        <w:t>/202</w:t>
      </w:r>
      <w:r w:rsidR="001D7282" w:rsidRPr="00911B68">
        <w:rPr>
          <w:rFonts w:eastAsia="Calibri" w:cs="Times New Roman"/>
          <w:szCs w:val="24"/>
        </w:rPr>
        <w:t>5</w:t>
      </w:r>
      <w:r w:rsidRPr="00911B68">
        <w:rPr>
          <w:rFonts w:eastAsia="Calibri" w:cs="Times New Roman"/>
          <w:szCs w:val="24"/>
          <w:lang w:val="ru-RU"/>
        </w:rPr>
        <w:t>. годину радило је у саставу:</w:t>
      </w:r>
    </w:p>
    <w:p w:rsidR="001A2836" w:rsidRPr="00911B68" w:rsidRDefault="001A2836" w:rsidP="001A2836">
      <w:pPr>
        <w:spacing w:before="100" w:beforeAutospacing="1" w:line="256" w:lineRule="auto"/>
        <w:contextualSpacing/>
        <w:rPr>
          <w:rFonts w:eastAsia="Calibri" w:cs="Times New Roman"/>
          <w:szCs w:val="24"/>
          <w:lang w:val="ru-RU"/>
        </w:rPr>
      </w:pPr>
      <w:r w:rsidRPr="00911B68">
        <w:rPr>
          <w:rFonts w:eastAsia="Calibri" w:cs="Times New Roman"/>
          <w:szCs w:val="24"/>
          <w:lang w:val="ru-RU"/>
        </w:rPr>
        <w:t xml:space="preserve">Руководилац Стручног већа </w:t>
      </w:r>
      <w:r w:rsidR="00DE05E4" w:rsidRPr="00911B68">
        <w:rPr>
          <w:rFonts w:eastAsia="Calibri" w:cs="Times New Roman"/>
          <w:szCs w:val="24"/>
          <w:lang w:val="ru-RU"/>
        </w:rPr>
        <w:t>Снежана Пецарс</w:t>
      </w:r>
      <w:r w:rsidR="00DE05E4" w:rsidRPr="00911B68">
        <w:rPr>
          <w:rFonts w:eastAsia="Calibri" w:cs="Times New Roman"/>
          <w:szCs w:val="24"/>
          <w:lang w:val="sr-Cyrl-RS"/>
        </w:rPr>
        <w:t>ки</w:t>
      </w:r>
      <w:r w:rsidRPr="00911B68">
        <w:rPr>
          <w:rFonts w:eastAsia="Calibri" w:cs="Times New Roman"/>
          <w:szCs w:val="24"/>
          <w:lang w:val="ru-RU"/>
        </w:rPr>
        <w:t xml:space="preserve"> и чланови: </w:t>
      </w:r>
      <w:r w:rsidR="00DE05E4" w:rsidRPr="00911B68">
        <w:rPr>
          <w:rFonts w:eastAsia="Calibri" w:cs="Times New Roman"/>
          <w:szCs w:val="24"/>
          <w:lang w:val="ru-RU"/>
        </w:rPr>
        <w:t xml:space="preserve">Елеонора Шомађи Снежана </w:t>
      </w:r>
      <w:r w:rsidRPr="00911B68">
        <w:rPr>
          <w:rFonts w:eastAsia="Calibri" w:cs="Times New Roman"/>
          <w:szCs w:val="24"/>
          <w:lang w:val="ru-RU"/>
        </w:rPr>
        <w:t xml:space="preserve"> – флаута, Весна Вучуревић- флаута, Шомођи Елеонора - флаута; Гигић Андреј - </w:t>
      </w:r>
      <w:r w:rsidRPr="00911B68">
        <w:rPr>
          <w:rFonts w:eastAsia="Calibri" w:cs="Times New Roman"/>
          <w:szCs w:val="24"/>
          <w:lang w:val="ru-RU"/>
        </w:rPr>
        <w:lastRenderedPageBreak/>
        <w:t>кларинет; Гагић Бранислав - тромбон; Ћирић Слободан - труба, Милованов Миодраг - удараљке.</w:t>
      </w:r>
    </w:p>
    <w:p w:rsidR="001A2836" w:rsidRPr="00911B68" w:rsidRDefault="001A2836" w:rsidP="001A2836">
      <w:pPr>
        <w:spacing w:before="100" w:beforeAutospacing="1" w:line="256" w:lineRule="auto"/>
        <w:rPr>
          <w:rFonts w:eastAsia="Calibri" w:cs="Times New Roman"/>
          <w:szCs w:val="24"/>
          <w:lang w:val="ru-RU"/>
        </w:rPr>
      </w:pPr>
      <w:r w:rsidRPr="00911B68">
        <w:rPr>
          <w:rFonts w:eastAsia="Calibri" w:cs="Times New Roman"/>
          <w:szCs w:val="24"/>
          <w:lang w:val="ru-RU"/>
        </w:rPr>
        <w:t xml:space="preserve"> </w:t>
      </w:r>
    </w:p>
    <w:p w:rsidR="001A2836" w:rsidRPr="00911B68" w:rsidRDefault="001A2836" w:rsidP="001A2836">
      <w:pPr>
        <w:spacing w:before="100" w:beforeAutospacing="1" w:line="256" w:lineRule="auto"/>
        <w:rPr>
          <w:rFonts w:eastAsia="Calibri" w:cs="Times New Roman"/>
          <w:szCs w:val="24"/>
          <w:lang w:val="ru-RU"/>
        </w:rPr>
      </w:pPr>
      <w:r w:rsidRPr="00911B68">
        <w:rPr>
          <w:rFonts w:eastAsia="Calibri" w:cs="Times New Roman"/>
          <w:szCs w:val="24"/>
          <w:lang w:val="ru-RU"/>
        </w:rPr>
        <w:t>Стручно веће задужено је за организацију свих активности одсека:</w:t>
      </w:r>
    </w:p>
    <w:p w:rsidR="001A2836" w:rsidRPr="00911B68" w:rsidRDefault="001A2836" w:rsidP="006B3568">
      <w:pPr>
        <w:numPr>
          <w:ilvl w:val="0"/>
          <w:numId w:val="98"/>
        </w:numPr>
        <w:spacing w:before="100" w:beforeAutospacing="1" w:line="256" w:lineRule="auto"/>
        <w:contextualSpacing/>
        <w:rPr>
          <w:rFonts w:eastAsia="Calibri" w:cs="Times New Roman"/>
          <w:szCs w:val="24"/>
          <w:lang w:val="ru-RU"/>
        </w:rPr>
      </w:pPr>
      <w:r w:rsidRPr="00911B68">
        <w:rPr>
          <w:rFonts w:eastAsia="Calibri" w:cs="Times New Roman"/>
          <w:szCs w:val="24"/>
          <w:lang w:val="ru-RU"/>
        </w:rPr>
        <w:t>прављење распореда часова за индивидуалну наставу у оквиру одсека за ОМШ и СМШ;</w:t>
      </w:r>
    </w:p>
    <w:p w:rsidR="001A2836" w:rsidRPr="00911B68" w:rsidRDefault="001A2836" w:rsidP="006B3568">
      <w:pPr>
        <w:numPr>
          <w:ilvl w:val="0"/>
          <w:numId w:val="98"/>
        </w:numPr>
        <w:spacing w:before="100" w:beforeAutospacing="1" w:line="256" w:lineRule="auto"/>
        <w:contextualSpacing/>
        <w:rPr>
          <w:rFonts w:eastAsia="Calibri" w:cs="Times New Roman"/>
          <w:szCs w:val="24"/>
          <w:lang w:val="ru-RU"/>
        </w:rPr>
      </w:pPr>
      <w:r w:rsidRPr="00911B68">
        <w:rPr>
          <w:rFonts w:eastAsia="Calibri" w:cs="Times New Roman"/>
          <w:szCs w:val="24"/>
          <w:lang w:val="ru-RU"/>
        </w:rPr>
        <w:t>реализацију наставе и потпуно и квалитетно спровођење школског плана и програма;</w:t>
      </w:r>
    </w:p>
    <w:p w:rsidR="001A2836" w:rsidRPr="00911B68" w:rsidRDefault="001A2836" w:rsidP="006B3568">
      <w:pPr>
        <w:numPr>
          <w:ilvl w:val="0"/>
          <w:numId w:val="98"/>
        </w:numPr>
        <w:spacing w:before="100" w:beforeAutospacing="1" w:line="256" w:lineRule="auto"/>
        <w:contextualSpacing/>
        <w:rPr>
          <w:rFonts w:eastAsia="Calibri" w:cs="Times New Roman"/>
          <w:szCs w:val="24"/>
          <w:lang w:val="ru-RU"/>
        </w:rPr>
      </w:pPr>
      <w:r w:rsidRPr="00911B68">
        <w:rPr>
          <w:rFonts w:eastAsia="Calibri" w:cs="Times New Roman"/>
          <w:szCs w:val="24"/>
          <w:lang w:val="ru-RU"/>
        </w:rPr>
        <w:t>утврђивање динамике интерних и јавних наступа ученика и организација истих;</w:t>
      </w:r>
    </w:p>
    <w:p w:rsidR="001A2836" w:rsidRPr="00911B68" w:rsidRDefault="001A2836" w:rsidP="006B3568">
      <w:pPr>
        <w:numPr>
          <w:ilvl w:val="0"/>
          <w:numId w:val="98"/>
        </w:numPr>
        <w:spacing w:before="100" w:beforeAutospacing="1" w:line="256" w:lineRule="auto"/>
        <w:contextualSpacing/>
        <w:rPr>
          <w:rFonts w:eastAsia="Calibri" w:cs="Times New Roman"/>
          <w:szCs w:val="24"/>
          <w:lang w:val="ru-RU"/>
        </w:rPr>
      </w:pPr>
      <w:r w:rsidRPr="00911B68">
        <w:rPr>
          <w:rFonts w:eastAsia="Calibri" w:cs="Times New Roman"/>
          <w:szCs w:val="24"/>
          <w:lang w:val="ru-RU"/>
        </w:rPr>
        <w:t>израда плана месечних, полугодишњих и годишњих смотри, испита, отворених часова и других облика провера знања и способности ученика;</w:t>
      </w:r>
    </w:p>
    <w:p w:rsidR="001A2836" w:rsidRPr="00911B68" w:rsidRDefault="001A2836" w:rsidP="006B3568">
      <w:pPr>
        <w:numPr>
          <w:ilvl w:val="0"/>
          <w:numId w:val="98"/>
        </w:numPr>
        <w:spacing w:before="100" w:beforeAutospacing="1" w:line="256" w:lineRule="auto"/>
        <w:contextualSpacing/>
        <w:rPr>
          <w:rFonts w:eastAsia="Calibri" w:cs="Times New Roman"/>
          <w:szCs w:val="24"/>
          <w:lang w:val="ru-RU"/>
        </w:rPr>
      </w:pPr>
      <w:r w:rsidRPr="00911B68">
        <w:rPr>
          <w:rFonts w:eastAsia="Calibri" w:cs="Times New Roman"/>
          <w:szCs w:val="24"/>
          <w:lang w:val="ru-RU"/>
        </w:rPr>
        <w:t>предлог и утврђивање плана стручног усавршавања наставника;</w:t>
      </w:r>
    </w:p>
    <w:p w:rsidR="001A2836" w:rsidRPr="00911B68" w:rsidRDefault="001A2836" w:rsidP="006B3568">
      <w:pPr>
        <w:numPr>
          <w:ilvl w:val="0"/>
          <w:numId w:val="98"/>
        </w:numPr>
        <w:spacing w:before="100" w:beforeAutospacing="1" w:line="256" w:lineRule="auto"/>
        <w:contextualSpacing/>
        <w:rPr>
          <w:rFonts w:eastAsia="Calibri" w:cs="Times New Roman"/>
          <w:szCs w:val="24"/>
          <w:lang w:val="ru-RU"/>
        </w:rPr>
      </w:pPr>
      <w:r w:rsidRPr="00911B68">
        <w:rPr>
          <w:rFonts w:eastAsia="Calibri" w:cs="Times New Roman"/>
          <w:szCs w:val="24"/>
          <w:lang w:val="ru-RU"/>
        </w:rPr>
        <w:t>израда плана за реализацију сарадње професорима на музичким академијама, у смислу стручних семинара организованим за ученике;</w:t>
      </w:r>
    </w:p>
    <w:p w:rsidR="001A2836" w:rsidRPr="00911B68" w:rsidRDefault="001A2836" w:rsidP="006B3568">
      <w:pPr>
        <w:numPr>
          <w:ilvl w:val="0"/>
          <w:numId w:val="98"/>
        </w:numPr>
        <w:spacing w:before="100" w:beforeAutospacing="1" w:line="256" w:lineRule="auto"/>
        <w:contextualSpacing/>
        <w:rPr>
          <w:rFonts w:eastAsia="Calibri" w:cs="Times New Roman"/>
          <w:szCs w:val="24"/>
          <w:lang w:val="ru-RU"/>
        </w:rPr>
      </w:pPr>
      <w:r w:rsidRPr="00911B68">
        <w:rPr>
          <w:rFonts w:eastAsia="Calibri" w:cs="Times New Roman"/>
          <w:szCs w:val="24"/>
          <w:lang w:val="ru-RU"/>
        </w:rPr>
        <w:t>поспешивање и конкретизовање сарадње са музичким школама у окружењу у оквиру заједничких концерата;</w:t>
      </w:r>
    </w:p>
    <w:p w:rsidR="001A2836" w:rsidRPr="00911B68" w:rsidRDefault="001A2836" w:rsidP="001A2836">
      <w:pPr>
        <w:spacing w:before="100" w:beforeAutospacing="1" w:line="256" w:lineRule="auto"/>
        <w:ind w:left="360"/>
        <w:rPr>
          <w:rFonts w:eastAsia="Calibri" w:cs="Times New Roman"/>
          <w:szCs w:val="24"/>
          <w:lang w:val="ru-RU"/>
        </w:rPr>
      </w:pPr>
      <w:r w:rsidRPr="00911B68">
        <w:rPr>
          <w:rFonts w:eastAsia="Calibri" w:cs="Times New Roman"/>
          <w:szCs w:val="24"/>
          <w:lang w:val="ru-RU"/>
        </w:rPr>
        <w:t xml:space="preserve"> </w:t>
      </w:r>
    </w:p>
    <w:p w:rsidR="001A2836" w:rsidRPr="00911B68" w:rsidRDefault="001A2836" w:rsidP="001A2836">
      <w:pPr>
        <w:spacing w:before="100" w:beforeAutospacing="1" w:line="256" w:lineRule="auto"/>
        <w:rPr>
          <w:rFonts w:eastAsia="Calibri" w:cs="Times New Roman"/>
          <w:b/>
          <w:szCs w:val="24"/>
        </w:rPr>
      </w:pPr>
      <w:r w:rsidRPr="00911B68">
        <w:rPr>
          <w:rFonts w:eastAsia="Calibri" w:cs="Times New Roman"/>
          <w:b/>
          <w:szCs w:val="24"/>
        </w:rPr>
        <w:t>Акциони план рада по месецима</w:t>
      </w:r>
    </w:p>
    <w:tbl>
      <w:tblPr>
        <w:tblStyle w:val="TableGrid29"/>
        <w:tblW w:w="0" w:type="auto"/>
        <w:tblInd w:w="79" w:type="dxa"/>
        <w:tblCellMar>
          <w:left w:w="29" w:type="dxa"/>
          <w:right w:w="29" w:type="dxa"/>
        </w:tblCellMar>
        <w:tblLook w:val="04A0" w:firstRow="1" w:lastRow="0" w:firstColumn="1" w:lastColumn="0" w:noHBand="0" w:noVBand="1"/>
      </w:tblPr>
      <w:tblGrid>
        <w:gridCol w:w="1691"/>
        <w:gridCol w:w="2166"/>
        <w:gridCol w:w="1514"/>
        <w:gridCol w:w="1323"/>
        <w:gridCol w:w="2311"/>
      </w:tblGrid>
      <w:tr w:rsidR="00911B68" w:rsidRPr="00911B68" w:rsidTr="00373D64">
        <w:tc>
          <w:tcPr>
            <w:tcW w:w="0" w:type="auto"/>
            <w:tcBorders>
              <w:top w:val="single" w:sz="4" w:space="0" w:color="auto"/>
              <w:left w:val="single" w:sz="4" w:space="0" w:color="auto"/>
              <w:bottom w:val="single" w:sz="4" w:space="0" w:color="auto"/>
              <w:right w:val="single" w:sz="4" w:space="0" w:color="auto"/>
            </w:tcBorders>
            <w:shd w:val="clear" w:color="auto" w:fill="538135"/>
            <w:vAlign w:val="center"/>
            <w:hideMark/>
          </w:tcPr>
          <w:p w:rsidR="001A2836" w:rsidRPr="00911B68" w:rsidRDefault="001A2836" w:rsidP="00373D64">
            <w:pPr>
              <w:spacing w:before="100" w:beforeAutospacing="1" w:line="256" w:lineRule="auto"/>
              <w:jc w:val="center"/>
              <w:rPr>
                <w:rFonts w:eastAsia="Calibri"/>
                <w:b/>
              </w:rPr>
            </w:pPr>
            <w:r w:rsidRPr="00911B68">
              <w:rPr>
                <w:rFonts w:eastAsia="Calibri"/>
                <w:b/>
              </w:rPr>
              <w:t>МЕСЕЦ</w:t>
            </w:r>
          </w:p>
        </w:tc>
        <w:tc>
          <w:tcPr>
            <w:tcW w:w="0" w:type="auto"/>
            <w:tcBorders>
              <w:top w:val="single" w:sz="4" w:space="0" w:color="auto"/>
              <w:left w:val="single" w:sz="4" w:space="0" w:color="auto"/>
              <w:bottom w:val="single" w:sz="4" w:space="0" w:color="auto"/>
              <w:right w:val="single" w:sz="4" w:space="0" w:color="auto"/>
            </w:tcBorders>
            <w:shd w:val="clear" w:color="auto" w:fill="538135"/>
            <w:vAlign w:val="center"/>
            <w:hideMark/>
          </w:tcPr>
          <w:p w:rsidR="001A2836" w:rsidRPr="00911B68" w:rsidRDefault="001A2836" w:rsidP="00373D64">
            <w:pPr>
              <w:spacing w:before="100" w:beforeAutospacing="1" w:line="256" w:lineRule="auto"/>
              <w:jc w:val="center"/>
              <w:rPr>
                <w:rFonts w:eastAsia="Calibri"/>
                <w:b/>
              </w:rPr>
            </w:pPr>
            <w:r w:rsidRPr="00911B68">
              <w:rPr>
                <w:rFonts w:eastAsia="Calibri"/>
                <w:b/>
              </w:rPr>
              <w:t>САДРЖАЈ РАДА/АКТИВНОСТ</w:t>
            </w:r>
          </w:p>
        </w:tc>
        <w:tc>
          <w:tcPr>
            <w:tcW w:w="0" w:type="auto"/>
            <w:tcBorders>
              <w:top w:val="single" w:sz="4" w:space="0" w:color="auto"/>
              <w:left w:val="single" w:sz="4" w:space="0" w:color="auto"/>
              <w:bottom w:val="single" w:sz="4" w:space="0" w:color="auto"/>
              <w:right w:val="single" w:sz="4" w:space="0" w:color="auto"/>
            </w:tcBorders>
            <w:shd w:val="clear" w:color="auto" w:fill="538135"/>
            <w:vAlign w:val="center"/>
            <w:hideMark/>
          </w:tcPr>
          <w:p w:rsidR="001A2836" w:rsidRPr="00911B68" w:rsidRDefault="001A2836" w:rsidP="00373D64">
            <w:pPr>
              <w:spacing w:before="100" w:beforeAutospacing="1" w:line="256" w:lineRule="auto"/>
              <w:jc w:val="center"/>
              <w:rPr>
                <w:rFonts w:eastAsia="Calibri"/>
                <w:b/>
              </w:rPr>
            </w:pPr>
            <w:r w:rsidRPr="00911B68">
              <w:rPr>
                <w:rFonts w:eastAsia="Calibri"/>
                <w:b/>
              </w:rPr>
              <w:t xml:space="preserve">НОСИОЦИ </w:t>
            </w:r>
          </w:p>
          <w:p w:rsidR="001A2836" w:rsidRPr="00911B68" w:rsidRDefault="001A2836" w:rsidP="00373D64">
            <w:pPr>
              <w:spacing w:before="100" w:beforeAutospacing="1" w:line="256" w:lineRule="auto"/>
              <w:jc w:val="center"/>
              <w:rPr>
                <w:rFonts w:eastAsia="Calibri"/>
                <w:b/>
              </w:rPr>
            </w:pPr>
            <w:r w:rsidRPr="00911B68">
              <w:rPr>
                <w:rFonts w:eastAsia="Calibri"/>
                <w:b/>
              </w:rPr>
              <w:t>И САРАДНИЦИ</w:t>
            </w:r>
          </w:p>
        </w:tc>
        <w:tc>
          <w:tcPr>
            <w:tcW w:w="0" w:type="auto"/>
            <w:tcBorders>
              <w:top w:val="single" w:sz="4" w:space="0" w:color="auto"/>
              <w:left w:val="single" w:sz="4" w:space="0" w:color="auto"/>
              <w:bottom w:val="single" w:sz="4" w:space="0" w:color="auto"/>
              <w:right w:val="single" w:sz="4" w:space="0" w:color="auto"/>
            </w:tcBorders>
            <w:shd w:val="clear" w:color="auto" w:fill="538135"/>
            <w:vAlign w:val="center"/>
            <w:hideMark/>
          </w:tcPr>
          <w:p w:rsidR="001A2836" w:rsidRPr="00911B68" w:rsidRDefault="001A2836" w:rsidP="00373D64">
            <w:pPr>
              <w:spacing w:before="100" w:beforeAutospacing="1" w:line="256" w:lineRule="auto"/>
              <w:jc w:val="center"/>
              <w:rPr>
                <w:rFonts w:eastAsia="Calibri"/>
                <w:b/>
              </w:rPr>
            </w:pPr>
            <w:r w:rsidRPr="00911B68">
              <w:rPr>
                <w:rFonts w:eastAsia="Calibri"/>
                <w:b/>
              </w:rPr>
              <w:t>НАЧИН ПРАЋЕЊА</w:t>
            </w:r>
          </w:p>
        </w:tc>
        <w:tc>
          <w:tcPr>
            <w:tcW w:w="0" w:type="auto"/>
            <w:tcBorders>
              <w:top w:val="single" w:sz="4" w:space="0" w:color="auto"/>
              <w:left w:val="single" w:sz="4" w:space="0" w:color="auto"/>
              <w:bottom w:val="single" w:sz="4" w:space="0" w:color="auto"/>
              <w:right w:val="single" w:sz="4" w:space="0" w:color="auto"/>
            </w:tcBorders>
            <w:shd w:val="clear" w:color="auto" w:fill="538135"/>
            <w:vAlign w:val="center"/>
            <w:hideMark/>
          </w:tcPr>
          <w:p w:rsidR="001A2836" w:rsidRPr="00911B68" w:rsidRDefault="001A2836" w:rsidP="00373D64">
            <w:pPr>
              <w:spacing w:before="100" w:beforeAutospacing="1" w:line="256" w:lineRule="auto"/>
              <w:jc w:val="center"/>
              <w:rPr>
                <w:rFonts w:eastAsia="Calibri"/>
                <w:b/>
              </w:rPr>
            </w:pPr>
            <w:r w:rsidRPr="00911B68">
              <w:rPr>
                <w:rFonts w:eastAsia="Calibri"/>
                <w:b/>
              </w:rPr>
              <w:t>ИСХОД</w:t>
            </w:r>
          </w:p>
        </w:tc>
      </w:tr>
      <w:tr w:rsidR="00911B68" w:rsidRPr="00911B68" w:rsidTr="00373D64">
        <w:trPr>
          <w:cantSplit/>
          <w:trHeight w:val="1583"/>
        </w:trPr>
        <w:tc>
          <w:tcPr>
            <w:tcW w:w="0" w:type="auto"/>
            <w:tcBorders>
              <w:top w:val="single" w:sz="4" w:space="0" w:color="auto"/>
              <w:left w:val="single" w:sz="4" w:space="0" w:color="auto"/>
              <w:bottom w:val="single" w:sz="4" w:space="0" w:color="auto"/>
              <w:right w:val="single" w:sz="4" w:space="0" w:color="auto"/>
            </w:tcBorders>
            <w:vAlign w:val="center"/>
            <w:hideMark/>
          </w:tcPr>
          <w:p w:rsidR="001A2836" w:rsidRPr="00911B68" w:rsidRDefault="001A2836" w:rsidP="00373D64">
            <w:pPr>
              <w:spacing w:before="100" w:beforeAutospacing="1" w:line="256" w:lineRule="auto"/>
              <w:ind w:left="113" w:right="113"/>
              <w:jc w:val="center"/>
              <w:rPr>
                <w:rFonts w:eastAsia="Calibri"/>
                <w:b/>
              </w:rPr>
            </w:pPr>
            <w:r w:rsidRPr="00911B68">
              <w:rPr>
                <w:rFonts w:eastAsia="Calibri"/>
                <w:b/>
              </w:rPr>
              <w:lastRenderedPageBreak/>
              <w:t>СЕПТЕМБАР</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6B3568">
            <w:pPr>
              <w:numPr>
                <w:ilvl w:val="0"/>
                <w:numId w:val="99"/>
              </w:numPr>
              <w:spacing w:before="100" w:beforeAutospacing="1" w:after="0" w:line="256" w:lineRule="auto"/>
              <w:contextualSpacing/>
              <w:rPr>
                <w:rFonts w:eastAsia="Calibri"/>
                <w:lang w:val="ru-RU"/>
              </w:rPr>
            </w:pPr>
            <w:r w:rsidRPr="00911B68">
              <w:rPr>
                <w:rFonts w:eastAsia="Calibri"/>
                <w:lang w:val="ru-RU"/>
              </w:rPr>
              <w:t>Провера података у пријавама за упис у музичку школу и израда детаљних спискова ученика по класама и разредима</w:t>
            </w:r>
          </w:p>
          <w:p w:rsidR="001A2836" w:rsidRPr="00911B68" w:rsidRDefault="001A2836" w:rsidP="006B3568">
            <w:pPr>
              <w:numPr>
                <w:ilvl w:val="0"/>
                <w:numId w:val="99"/>
              </w:numPr>
              <w:spacing w:before="100" w:beforeAutospacing="1" w:after="0" w:line="256" w:lineRule="auto"/>
              <w:contextualSpacing/>
              <w:rPr>
                <w:rFonts w:eastAsia="Calibri"/>
                <w:lang w:val="ru-RU"/>
              </w:rPr>
            </w:pPr>
            <w:r w:rsidRPr="00911B68">
              <w:rPr>
                <w:rFonts w:eastAsia="Calibri"/>
                <w:lang w:val="ru-RU"/>
              </w:rPr>
              <w:t>Израда плана набавке наставних средстава и помагала</w:t>
            </w:r>
          </w:p>
          <w:p w:rsidR="001A2836" w:rsidRPr="00911B68" w:rsidRDefault="001A2836" w:rsidP="006B3568">
            <w:pPr>
              <w:numPr>
                <w:ilvl w:val="0"/>
                <w:numId w:val="99"/>
              </w:numPr>
              <w:spacing w:before="100" w:beforeAutospacing="1" w:after="0" w:line="256" w:lineRule="auto"/>
              <w:contextualSpacing/>
              <w:rPr>
                <w:rFonts w:eastAsia="Calibri"/>
                <w:lang w:val="ru-RU"/>
              </w:rPr>
            </w:pPr>
            <w:r w:rsidRPr="00911B68">
              <w:rPr>
                <w:rFonts w:eastAsia="Calibri"/>
                <w:lang w:val="ru-RU"/>
              </w:rPr>
              <w:t>Израда програма и планова реализације допунске и додатне наставе и слободних активности</w:t>
            </w:r>
          </w:p>
          <w:p w:rsidR="001A2836" w:rsidRPr="00911B68" w:rsidRDefault="001A2836" w:rsidP="006B3568">
            <w:pPr>
              <w:numPr>
                <w:ilvl w:val="0"/>
                <w:numId w:val="99"/>
              </w:numPr>
              <w:spacing w:before="100" w:beforeAutospacing="1" w:after="0" w:line="256" w:lineRule="auto"/>
              <w:contextualSpacing/>
              <w:rPr>
                <w:rFonts w:eastAsia="Calibri"/>
              </w:rPr>
            </w:pPr>
            <w:r w:rsidRPr="00911B68">
              <w:rPr>
                <w:rFonts w:eastAsia="Calibri"/>
              </w:rPr>
              <w:t>Уједначавање критеријума оцењивања ученика</w:t>
            </w:r>
          </w:p>
          <w:p w:rsidR="001A2836" w:rsidRPr="00911B68" w:rsidRDefault="001A2836" w:rsidP="006B3568">
            <w:pPr>
              <w:numPr>
                <w:ilvl w:val="0"/>
                <w:numId w:val="99"/>
              </w:numPr>
              <w:spacing w:before="100" w:beforeAutospacing="1" w:after="0" w:line="256" w:lineRule="auto"/>
              <w:contextualSpacing/>
              <w:rPr>
                <w:rFonts w:eastAsia="Calibri"/>
                <w:lang w:val="ru-RU"/>
              </w:rPr>
            </w:pPr>
            <w:r w:rsidRPr="00911B68">
              <w:rPr>
                <w:rFonts w:eastAsia="Calibri"/>
                <w:lang w:val="ru-RU"/>
              </w:rPr>
              <w:t>Израда распореда интерних часова, јавних часова, преслушавања, смотри и годишњих испита</w:t>
            </w:r>
          </w:p>
          <w:p w:rsidR="001A2836" w:rsidRPr="00911B68" w:rsidRDefault="001A2836" w:rsidP="006B3568">
            <w:pPr>
              <w:numPr>
                <w:ilvl w:val="0"/>
                <w:numId w:val="99"/>
              </w:numPr>
              <w:spacing w:before="100" w:beforeAutospacing="1" w:after="0" w:line="256" w:lineRule="auto"/>
              <w:contextualSpacing/>
              <w:rPr>
                <w:rFonts w:eastAsia="Calibri"/>
              </w:rPr>
            </w:pPr>
            <w:r w:rsidRPr="00911B68">
              <w:rPr>
                <w:rFonts w:eastAsia="Calibri"/>
              </w:rPr>
              <w:t>Предлог плана учешћа на такмичењима</w:t>
            </w:r>
          </w:p>
          <w:p w:rsidR="001A2836" w:rsidRPr="00911B68" w:rsidRDefault="001A2836" w:rsidP="006B3568">
            <w:pPr>
              <w:numPr>
                <w:ilvl w:val="0"/>
                <w:numId w:val="99"/>
              </w:numPr>
              <w:spacing w:before="100" w:beforeAutospacing="1" w:after="0" w:line="256" w:lineRule="auto"/>
              <w:contextualSpacing/>
              <w:rPr>
                <w:rFonts w:eastAsia="Calibri"/>
                <w:lang w:val="ru-RU"/>
              </w:rPr>
            </w:pPr>
            <w:r w:rsidRPr="00911B68">
              <w:rPr>
                <w:rFonts w:eastAsia="Calibri"/>
                <w:lang w:val="ru-RU"/>
              </w:rPr>
              <w:t>Израда месечних планова образовно-васпитног рада за октобар</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lang w:val="ru-RU"/>
              </w:rPr>
            </w:pPr>
            <w:r w:rsidRPr="00911B68">
              <w:rPr>
                <w:rFonts w:eastAsia="Calibri"/>
                <w:lang w:val="ru-RU"/>
              </w:rPr>
              <w:t>чланови већа,</w:t>
            </w:r>
          </w:p>
          <w:p w:rsidR="001A2836" w:rsidRPr="00911B68" w:rsidRDefault="001A2836" w:rsidP="00373D64">
            <w:pPr>
              <w:spacing w:before="100" w:beforeAutospacing="1" w:line="256" w:lineRule="auto"/>
              <w:rPr>
                <w:rFonts w:eastAsia="Calibri"/>
                <w:lang w:val="ru-RU"/>
              </w:rPr>
            </w:pPr>
            <w:r w:rsidRPr="00911B68">
              <w:rPr>
                <w:rFonts w:eastAsia="Calibri"/>
                <w:lang w:val="ru-RU"/>
              </w:rPr>
              <w:t>директор,</w:t>
            </w:r>
          </w:p>
          <w:p w:rsidR="001A2836" w:rsidRPr="00911B68" w:rsidRDefault="001A2836" w:rsidP="00373D64">
            <w:pPr>
              <w:spacing w:before="100" w:beforeAutospacing="1" w:line="256" w:lineRule="auto"/>
              <w:rPr>
                <w:rFonts w:eastAsia="Calibri"/>
                <w:lang w:val="ru-RU"/>
              </w:rPr>
            </w:pPr>
            <w:r w:rsidRPr="00911B68">
              <w:rPr>
                <w:rFonts w:eastAsia="Calibri"/>
                <w:lang w:val="ru-RU"/>
              </w:rPr>
              <w:t>помоћнице директора,</w:t>
            </w:r>
          </w:p>
          <w:p w:rsidR="001A2836" w:rsidRPr="00911B68" w:rsidRDefault="001A2836" w:rsidP="00373D64">
            <w:pPr>
              <w:spacing w:before="100" w:beforeAutospacing="1" w:line="256" w:lineRule="auto"/>
              <w:rPr>
                <w:rFonts w:eastAsia="Calibri"/>
              </w:rPr>
            </w:pPr>
            <w:r w:rsidRPr="00911B68">
              <w:rPr>
                <w:rFonts w:eastAsia="Calibri"/>
              </w:rPr>
              <w:t>шеф рачуноводства,</w:t>
            </w:r>
          </w:p>
          <w:p w:rsidR="001A2836" w:rsidRPr="00911B68" w:rsidRDefault="001A2836" w:rsidP="00373D64">
            <w:pPr>
              <w:spacing w:before="100" w:beforeAutospacing="1" w:line="256" w:lineRule="auto"/>
              <w:rPr>
                <w:rFonts w:eastAsia="Calibri"/>
              </w:rPr>
            </w:pPr>
            <w:r w:rsidRPr="00911B68">
              <w:rPr>
                <w:rFonts w:eastAsia="Calibri"/>
              </w:rPr>
              <w:t>педагог, психолог</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rPr>
            </w:pPr>
            <w:r w:rsidRPr="00911B68">
              <w:rPr>
                <w:rFonts w:eastAsia="Calibri"/>
              </w:rPr>
              <w:t>свеска записника стручног већа</w:t>
            </w:r>
          </w:p>
        </w:tc>
        <w:tc>
          <w:tcPr>
            <w:tcW w:w="0" w:type="auto"/>
            <w:tcBorders>
              <w:top w:val="single" w:sz="4" w:space="0" w:color="auto"/>
              <w:left w:val="single" w:sz="4" w:space="0" w:color="auto"/>
              <w:bottom w:val="single" w:sz="4" w:space="0" w:color="auto"/>
              <w:right w:val="single" w:sz="4" w:space="0" w:color="auto"/>
            </w:tcBorders>
          </w:tcPr>
          <w:p w:rsidR="001A2836" w:rsidRPr="00911B68" w:rsidRDefault="001A2836" w:rsidP="006B3568">
            <w:pPr>
              <w:numPr>
                <w:ilvl w:val="0"/>
                <w:numId w:val="100"/>
              </w:numPr>
              <w:spacing w:before="100" w:beforeAutospacing="1" w:after="0" w:line="256" w:lineRule="auto"/>
              <w:contextualSpacing/>
              <w:rPr>
                <w:rFonts w:eastAsia="Calibri"/>
                <w:lang w:val="ru-RU"/>
              </w:rPr>
            </w:pPr>
            <w:r w:rsidRPr="00911B68">
              <w:rPr>
                <w:rFonts w:eastAsia="Calibri"/>
                <w:lang w:val="ru-RU"/>
              </w:rPr>
              <w:t>Спискови ученика по класама и разредима предати директору школе</w:t>
            </w:r>
          </w:p>
          <w:p w:rsidR="001A2836" w:rsidRPr="00911B68" w:rsidRDefault="001A2836" w:rsidP="00373D64">
            <w:pPr>
              <w:spacing w:before="100" w:beforeAutospacing="1" w:line="256" w:lineRule="auto"/>
              <w:rPr>
                <w:rFonts w:eastAsia="Calibri"/>
                <w:lang w:val="ru-RU"/>
              </w:rPr>
            </w:pPr>
          </w:p>
          <w:p w:rsidR="001A2836" w:rsidRPr="00911B68" w:rsidRDefault="001A2836" w:rsidP="006B3568">
            <w:pPr>
              <w:numPr>
                <w:ilvl w:val="0"/>
                <w:numId w:val="100"/>
              </w:numPr>
              <w:spacing w:before="100" w:beforeAutospacing="1" w:after="0" w:line="256" w:lineRule="auto"/>
              <w:contextualSpacing/>
              <w:rPr>
                <w:rFonts w:eastAsia="Calibri"/>
                <w:lang w:val="ru-RU"/>
              </w:rPr>
            </w:pPr>
            <w:r w:rsidRPr="00911B68">
              <w:rPr>
                <w:rFonts w:eastAsia="Calibri"/>
                <w:lang w:val="ru-RU"/>
              </w:rPr>
              <w:t>План набавке предат директору школе.</w:t>
            </w:r>
          </w:p>
          <w:p w:rsidR="001A2836" w:rsidRPr="00911B68" w:rsidRDefault="001A2836" w:rsidP="006B3568">
            <w:pPr>
              <w:numPr>
                <w:ilvl w:val="0"/>
                <w:numId w:val="100"/>
              </w:numPr>
              <w:spacing w:before="100" w:beforeAutospacing="1" w:after="0" w:line="256" w:lineRule="auto"/>
              <w:contextualSpacing/>
              <w:rPr>
                <w:rFonts w:eastAsia="Calibri"/>
                <w:lang w:val="ru-RU"/>
              </w:rPr>
            </w:pPr>
            <w:r w:rsidRPr="00911B68">
              <w:rPr>
                <w:rFonts w:eastAsia="Calibri"/>
                <w:lang w:val="ru-RU"/>
              </w:rPr>
              <w:t>Израђен план реализације додатне и допунске наставе и слободних активности.</w:t>
            </w:r>
          </w:p>
          <w:p w:rsidR="001A2836" w:rsidRPr="00911B68" w:rsidRDefault="001A2836" w:rsidP="006B3568">
            <w:pPr>
              <w:numPr>
                <w:ilvl w:val="0"/>
                <w:numId w:val="100"/>
              </w:numPr>
              <w:spacing w:before="100" w:beforeAutospacing="1" w:after="0" w:line="256" w:lineRule="auto"/>
              <w:contextualSpacing/>
              <w:rPr>
                <w:rFonts w:eastAsia="Calibri"/>
                <w:lang w:val="ru-RU"/>
              </w:rPr>
            </w:pPr>
            <w:r w:rsidRPr="00911B68">
              <w:rPr>
                <w:rFonts w:eastAsia="Calibri"/>
                <w:lang w:val="ru-RU"/>
              </w:rPr>
              <w:t>Дефинисани образовни стандарди на нивоу одсека</w:t>
            </w:r>
          </w:p>
          <w:p w:rsidR="001A2836" w:rsidRPr="00911B68" w:rsidRDefault="001A2836" w:rsidP="006B3568">
            <w:pPr>
              <w:numPr>
                <w:ilvl w:val="0"/>
                <w:numId w:val="100"/>
              </w:numPr>
              <w:spacing w:before="100" w:beforeAutospacing="1" w:after="0" w:line="256" w:lineRule="auto"/>
              <w:contextualSpacing/>
              <w:rPr>
                <w:rFonts w:eastAsia="Calibri"/>
                <w:lang w:val="ru-RU"/>
              </w:rPr>
            </w:pPr>
            <w:r w:rsidRPr="00911B68">
              <w:rPr>
                <w:rFonts w:eastAsia="Calibri"/>
                <w:lang w:val="ru-RU"/>
              </w:rPr>
              <w:t>Израђен оквирни план распореда интерних часова и јавних часова, преслушавања, смотри и годишњих испита</w:t>
            </w:r>
          </w:p>
          <w:p w:rsidR="001A2836" w:rsidRPr="00911B68" w:rsidRDefault="001A2836" w:rsidP="006B3568">
            <w:pPr>
              <w:numPr>
                <w:ilvl w:val="0"/>
                <w:numId w:val="100"/>
              </w:numPr>
              <w:spacing w:before="100" w:beforeAutospacing="1" w:after="0" w:line="256" w:lineRule="auto"/>
              <w:contextualSpacing/>
              <w:rPr>
                <w:rFonts w:eastAsia="Calibri"/>
              </w:rPr>
            </w:pPr>
            <w:r w:rsidRPr="00911B68">
              <w:rPr>
                <w:rFonts w:eastAsia="Calibri"/>
              </w:rPr>
              <w:t>Усвојен план учешћа на такмичењима</w:t>
            </w:r>
          </w:p>
          <w:p w:rsidR="001A2836" w:rsidRPr="00911B68" w:rsidRDefault="001A2836" w:rsidP="006B3568">
            <w:pPr>
              <w:numPr>
                <w:ilvl w:val="0"/>
                <w:numId w:val="100"/>
              </w:numPr>
              <w:spacing w:before="100" w:beforeAutospacing="1" w:after="0" w:line="256" w:lineRule="auto"/>
              <w:contextualSpacing/>
              <w:rPr>
                <w:rFonts w:eastAsia="Calibri"/>
              </w:rPr>
            </w:pPr>
            <w:r w:rsidRPr="00911B68">
              <w:rPr>
                <w:rFonts w:eastAsia="Calibri"/>
              </w:rPr>
              <w:t>Израђени месечни планови рада</w:t>
            </w:r>
          </w:p>
        </w:tc>
      </w:tr>
      <w:tr w:rsidR="00911B68" w:rsidRPr="00911B68" w:rsidTr="00373D64">
        <w:trPr>
          <w:cantSplit/>
          <w:trHeight w:val="1258"/>
        </w:trPr>
        <w:tc>
          <w:tcPr>
            <w:tcW w:w="0" w:type="auto"/>
            <w:tcBorders>
              <w:top w:val="single" w:sz="4" w:space="0" w:color="auto"/>
              <w:left w:val="single" w:sz="4" w:space="0" w:color="auto"/>
              <w:bottom w:val="single" w:sz="4" w:space="0" w:color="auto"/>
              <w:right w:val="single" w:sz="4" w:space="0" w:color="auto"/>
            </w:tcBorders>
            <w:vAlign w:val="center"/>
            <w:hideMark/>
          </w:tcPr>
          <w:p w:rsidR="001A2836" w:rsidRPr="00911B68" w:rsidRDefault="001A2836" w:rsidP="00373D64">
            <w:pPr>
              <w:spacing w:before="100" w:beforeAutospacing="1" w:line="256" w:lineRule="auto"/>
              <w:ind w:left="113" w:right="113"/>
              <w:jc w:val="center"/>
              <w:rPr>
                <w:rFonts w:eastAsia="Calibri"/>
                <w:b/>
              </w:rPr>
            </w:pPr>
            <w:r w:rsidRPr="00911B68">
              <w:rPr>
                <w:rFonts w:eastAsia="Calibri"/>
                <w:b/>
              </w:rPr>
              <w:lastRenderedPageBreak/>
              <w:t>ОКТОБАР</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6B3568">
            <w:pPr>
              <w:numPr>
                <w:ilvl w:val="0"/>
                <w:numId w:val="101"/>
              </w:numPr>
              <w:spacing w:before="100" w:beforeAutospacing="1" w:after="0" w:line="256" w:lineRule="auto"/>
              <w:contextualSpacing/>
              <w:rPr>
                <w:rFonts w:eastAsia="Calibri"/>
                <w:lang w:val="ru-RU"/>
              </w:rPr>
            </w:pPr>
            <w:r w:rsidRPr="00911B68">
              <w:rPr>
                <w:rFonts w:eastAsia="Calibri"/>
                <w:lang w:val="ru-RU"/>
              </w:rPr>
              <w:t>Израда месечних планова образовно-васпитног рада за новембар</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lang w:val="ru-RU"/>
              </w:rPr>
            </w:pPr>
            <w:r w:rsidRPr="00911B68">
              <w:rPr>
                <w:rFonts w:eastAsia="Calibri"/>
                <w:lang w:val="ru-RU"/>
              </w:rPr>
              <w:t>чланови већа,</w:t>
            </w:r>
          </w:p>
          <w:p w:rsidR="001A2836" w:rsidRPr="00911B68" w:rsidRDefault="001A2836" w:rsidP="00373D64">
            <w:pPr>
              <w:spacing w:before="100" w:beforeAutospacing="1" w:line="256" w:lineRule="auto"/>
              <w:rPr>
                <w:rFonts w:eastAsia="Calibri"/>
                <w:lang w:val="ru-RU"/>
              </w:rPr>
            </w:pPr>
            <w:r w:rsidRPr="00911B68">
              <w:rPr>
                <w:rFonts w:eastAsia="Calibri"/>
                <w:lang w:val="ru-RU"/>
              </w:rPr>
              <w:t>директор,</w:t>
            </w:r>
          </w:p>
          <w:p w:rsidR="001A2836" w:rsidRPr="00911B68" w:rsidRDefault="001A2836" w:rsidP="00373D64">
            <w:pPr>
              <w:spacing w:before="100" w:beforeAutospacing="1" w:line="256" w:lineRule="auto"/>
              <w:rPr>
                <w:rFonts w:eastAsia="Calibri"/>
                <w:lang w:val="ru-RU"/>
              </w:rPr>
            </w:pPr>
            <w:r w:rsidRPr="00911B68">
              <w:rPr>
                <w:rFonts w:eastAsia="Calibri"/>
                <w:lang w:val="ru-RU"/>
              </w:rPr>
              <w:t>помоћнице директора,</w:t>
            </w:r>
          </w:p>
          <w:p w:rsidR="001A2836" w:rsidRPr="00911B68" w:rsidRDefault="001A2836" w:rsidP="00373D64">
            <w:pPr>
              <w:spacing w:before="100" w:beforeAutospacing="1" w:line="256" w:lineRule="auto"/>
              <w:rPr>
                <w:rFonts w:eastAsia="Calibri"/>
              </w:rPr>
            </w:pPr>
            <w:r w:rsidRPr="00911B68">
              <w:rPr>
                <w:rFonts w:eastAsia="Calibri"/>
              </w:rPr>
              <w:t>педагог, психолог</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rPr>
            </w:pPr>
            <w:r w:rsidRPr="00911B68">
              <w:rPr>
                <w:rFonts w:eastAsia="Calibri"/>
              </w:rPr>
              <w:t>свеска записника стручног већа</w:t>
            </w:r>
          </w:p>
        </w:tc>
        <w:tc>
          <w:tcPr>
            <w:tcW w:w="0" w:type="auto"/>
            <w:tcBorders>
              <w:top w:val="single" w:sz="4" w:space="0" w:color="auto"/>
              <w:left w:val="single" w:sz="4" w:space="0" w:color="auto"/>
              <w:bottom w:val="single" w:sz="4" w:space="0" w:color="auto"/>
              <w:right w:val="single" w:sz="4" w:space="0" w:color="auto"/>
            </w:tcBorders>
          </w:tcPr>
          <w:p w:rsidR="001A2836" w:rsidRPr="00911B68" w:rsidRDefault="001A2836" w:rsidP="00373D64">
            <w:pPr>
              <w:spacing w:before="100" w:beforeAutospacing="1" w:line="256" w:lineRule="auto"/>
              <w:rPr>
                <w:rFonts w:eastAsia="Calibri"/>
              </w:rPr>
            </w:pPr>
          </w:p>
          <w:p w:rsidR="001A2836" w:rsidRPr="00911B68" w:rsidRDefault="001A2836" w:rsidP="006B3568">
            <w:pPr>
              <w:numPr>
                <w:ilvl w:val="0"/>
                <w:numId w:val="102"/>
              </w:numPr>
              <w:spacing w:before="100" w:beforeAutospacing="1" w:after="0" w:line="256" w:lineRule="auto"/>
              <w:contextualSpacing/>
              <w:rPr>
                <w:rFonts w:eastAsia="Calibri"/>
              </w:rPr>
            </w:pPr>
            <w:r w:rsidRPr="00911B68">
              <w:rPr>
                <w:rFonts w:eastAsia="Calibri"/>
              </w:rPr>
              <w:t>Израђени месечни планови рада</w:t>
            </w:r>
          </w:p>
        </w:tc>
      </w:tr>
      <w:tr w:rsidR="00911B68" w:rsidRPr="00911B68" w:rsidTr="00373D64">
        <w:trPr>
          <w:cantSplit/>
          <w:trHeight w:val="1502"/>
        </w:trPr>
        <w:tc>
          <w:tcPr>
            <w:tcW w:w="0" w:type="auto"/>
            <w:tcBorders>
              <w:top w:val="single" w:sz="4" w:space="0" w:color="auto"/>
              <w:left w:val="single" w:sz="4" w:space="0" w:color="auto"/>
              <w:bottom w:val="single" w:sz="4" w:space="0" w:color="auto"/>
              <w:right w:val="single" w:sz="4" w:space="0" w:color="auto"/>
            </w:tcBorders>
            <w:vAlign w:val="center"/>
            <w:hideMark/>
          </w:tcPr>
          <w:p w:rsidR="001A2836" w:rsidRPr="00911B68" w:rsidRDefault="001A2836" w:rsidP="00373D64">
            <w:pPr>
              <w:spacing w:before="100" w:beforeAutospacing="1" w:line="256" w:lineRule="auto"/>
              <w:ind w:left="113" w:right="113"/>
              <w:jc w:val="center"/>
              <w:rPr>
                <w:rFonts w:eastAsia="Calibri"/>
                <w:b/>
              </w:rPr>
            </w:pPr>
            <w:r w:rsidRPr="00911B68">
              <w:rPr>
                <w:rFonts w:eastAsia="Calibri"/>
                <w:b/>
              </w:rPr>
              <w:t>НОВЕМБАР</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6B3568">
            <w:pPr>
              <w:numPr>
                <w:ilvl w:val="0"/>
                <w:numId w:val="103"/>
              </w:numPr>
              <w:spacing w:before="100" w:beforeAutospacing="1" w:after="0" w:line="256" w:lineRule="auto"/>
              <w:contextualSpacing/>
              <w:rPr>
                <w:rFonts w:eastAsia="Calibri"/>
                <w:lang w:val="ru-RU"/>
              </w:rPr>
            </w:pPr>
            <w:r w:rsidRPr="00911B68">
              <w:rPr>
                <w:rFonts w:eastAsia="Calibri"/>
                <w:lang w:val="ru-RU"/>
              </w:rPr>
              <w:t>Анализа реализације планираних задатака у првом класификационом периоду</w:t>
            </w:r>
          </w:p>
          <w:p w:rsidR="001A2836" w:rsidRPr="00911B68" w:rsidRDefault="001A2836" w:rsidP="006B3568">
            <w:pPr>
              <w:numPr>
                <w:ilvl w:val="0"/>
                <w:numId w:val="103"/>
              </w:numPr>
              <w:spacing w:before="100" w:beforeAutospacing="1" w:after="0" w:line="256" w:lineRule="auto"/>
              <w:contextualSpacing/>
              <w:rPr>
                <w:rFonts w:eastAsia="Calibri"/>
                <w:lang w:val="ru-RU"/>
              </w:rPr>
            </w:pPr>
            <w:r w:rsidRPr="00911B68">
              <w:rPr>
                <w:rFonts w:eastAsia="Calibri"/>
                <w:lang w:val="ru-RU"/>
              </w:rPr>
              <w:t>Анализа успеха и резултата ученика на крају првог класификационог периода</w:t>
            </w:r>
          </w:p>
          <w:p w:rsidR="001A2836" w:rsidRPr="00911B68" w:rsidRDefault="001A2836" w:rsidP="006B3568">
            <w:pPr>
              <w:numPr>
                <w:ilvl w:val="0"/>
                <w:numId w:val="103"/>
              </w:numPr>
              <w:spacing w:before="100" w:beforeAutospacing="1" w:after="0" w:line="256" w:lineRule="auto"/>
              <w:contextualSpacing/>
              <w:rPr>
                <w:rFonts w:eastAsia="Calibri"/>
                <w:lang w:val="ru-RU"/>
              </w:rPr>
            </w:pPr>
            <w:r w:rsidRPr="00911B68">
              <w:rPr>
                <w:rFonts w:eastAsia="Calibri"/>
                <w:lang w:val="ru-RU"/>
              </w:rPr>
              <w:t>Разматрање предлога и закључака одељењских већа који се односе на побољшање резултата образовно-васпитног рада у другом класификационом периоду</w:t>
            </w:r>
          </w:p>
          <w:p w:rsidR="001A2836" w:rsidRPr="00911B68" w:rsidRDefault="001A2836" w:rsidP="006B3568">
            <w:pPr>
              <w:numPr>
                <w:ilvl w:val="0"/>
                <w:numId w:val="103"/>
              </w:numPr>
              <w:spacing w:before="100" w:beforeAutospacing="1" w:after="0" w:line="256" w:lineRule="auto"/>
              <w:contextualSpacing/>
              <w:rPr>
                <w:rFonts w:eastAsia="Calibri"/>
                <w:lang w:val="ru-RU"/>
              </w:rPr>
            </w:pPr>
            <w:r w:rsidRPr="00911B68">
              <w:rPr>
                <w:rFonts w:eastAsia="Calibri"/>
                <w:lang w:val="ru-RU"/>
              </w:rPr>
              <w:t>Израда месечних планова образовно-васпитног рада за децембар</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lang w:val="ru-RU"/>
              </w:rPr>
            </w:pPr>
            <w:r w:rsidRPr="00911B68">
              <w:rPr>
                <w:rFonts w:eastAsia="Calibri"/>
                <w:lang w:val="ru-RU"/>
              </w:rPr>
              <w:t>чланови већа,</w:t>
            </w:r>
          </w:p>
          <w:p w:rsidR="001A2836" w:rsidRPr="00911B68" w:rsidRDefault="001A2836" w:rsidP="00373D64">
            <w:pPr>
              <w:spacing w:before="100" w:beforeAutospacing="1" w:line="256" w:lineRule="auto"/>
              <w:rPr>
                <w:rFonts w:eastAsia="Calibri"/>
                <w:lang w:val="ru-RU"/>
              </w:rPr>
            </w:pPr>
            <w:r w:rsidRPr="00911B68">
              <w:rPr>
                <w:rFonts w:eastAsia="Calibri"/>
                <w:lang w:val="ru-RU"/>
              </w:rPr>
              <w:t>директор,</w:t>
            </w:r>
          </w:p>
          <w:p w:rsidR="001A2836" w:rsidRPr="00911B68" w:rsidRDefault="001A2836" w:rsidP="00373D64">
            <w:pPr>
              <w:spacing w:before="100" w:beforeAutospacing="1" w:line="256" w:lineRule="auto"/>
              <w:rPr>
                <w:rFonts w:eastAsia="Calibri"/>
                <w:lang w:val="ru-RU"/>
              </w:rPr>
            </w:pPr>
            <w:r w:rsidRPr="00911B68">
              <w:rPr>
                <w:rFonts w:eastAsia="Calibri"/>
                <w:lang w:val="ru-RU"/>
              </w:rPr>
              <w:t>помоћнице директора,</w:t>
            </w:r>
          </w:p>
          <w:p w:rsidR="001A2836" w:rsidRPr="00911B68" w:rsidRDefault="001A2836" w:rsidP="00373D64">
            <w:pPr>
              <w:spacing w:before="100" w:beforeAutospacing="1" w:line="256" w:lineRule="auto"/>
              <w:rPr>
                <w:rFonts w:eastAsia="Calibri"/>
              </w:rPr>
            </w:pPr>
            <w:r w:rsidRPr="00911B68">
              <w:rPr>
                <w:rFonts w:eastAsia="Calibri"/>
              </w:rPr>
              <w:t>педагог, психолог</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rPr>
            </w:pPr>
            <w:r w:rsidRPr="00911B68">
              <w:rPr>
                <w:rFonts w:eastAsia="Calibri"/>
              </w:rPr>
              <w:t>свеска записника стручног већа</w:t>
            </w:r>
          </w:p>
        </w:tc>
        <w:tc>
          <w:tcPr>
            <w:tcW w:w="0" w:type="auto"/>
            <w:tcBorders>
              <w:top w:val="single" w:sz="4" w:space="0" w:color="auto"/>
              <w:left w:val="single" w:sz="4" w:space="0" w:color="auto"/>
              <w:bottom w:val="single" w:sz="4" w:space="0" w:color="auto"/>
              <w:right w:val="single" w:sz="4" w:space="0" w:color="auto"/>
            </w:tcBorders>
          </w:tcPr>
          <w:p w:rsidR="001A2836" w:rsidRPr="00911B68" w:rsidRDefault="001A2836" w:rsidP="00373D64">
            <w:pPr>
              <w:spacing w:before="100" w:beforeAutospacing="1" w:line="256" w:lineRule="auto"/>
              <w:rPr>
                <w:rFonts w:eastAsia="Calibri"/>
                <w:lang w:val="ru-RU"/>
              </w:rPr>
            </w:pPr>
          </w:p>
          <w:p w:rsidR="001A2836" w:rsidRPr="00911B68" w:rsidRDefault="001A2836" w:rsidP="00373D64">
            <w:pPr>
              <w:spacing w:before="100" w:beforeAutospacing="1" w:line="256" w:lineRule="auto"/>
              <w:rPr>
                <w:rFonts w:eastAsia="Calibri"/>
                <w:lang w:val="ru-RU"/>
              </w:rPr>
            </w:pPr>
            <w:r w:rsidRPr="00911B68">
              <w:rPr>
                <w:rFonts w:eastAsia="Calibri"/>
                <w:lang w:val="ru-RU"/>
              </w:rPr>
              <w:t>1.Израђени месечни планови рада</w:t>
            </w:r>
          </w:p>
          <w:p w:rsidR="001A2836" w:rsidRPr="00911B68" w:rsidRDefault="001A2836" w:rsidP="00373D64">
            <w:pPr>
              <w:spacing w:before="100" w:beforeAutospacing="1" w:line="256" w:lineRule="auto"/>
              <w:rPr>
                <w:rFonts w:eastAsia="Calibri"/>
                <w:lang w:val="ru-RU"/>
              </w:rPr>
            </w:pPr>
            <w:r w:rsidRPr="00911B68">
              <w:rPr>
                <w:rFonts w:eastAsia="Calibri"/>
                <w:lang w:val="ru-RU"/>
              </w:rPr>
              <w:t>2.Анализирани резултати рада на крају првог класификационог периода</w:t>
            </w:r>
          </w:p>
          <w:p w:rsidR="001A2836" w:rsidRPr="00911B68" w:rsidRDefault="001A2836" w:rsidP="00373D64">
            <w:pPr>
              <w:spacing w:before="100" w:beforeAutospacing="1" w:line="256" w:lineRule="auto"/>
              <w:rPr>
                <w:rFonts w:eastAsia="Calibri"/>
              </w:rPr>
            </w:pPr>
            <w:r w:rsidRPr="00911B68">
              <w:rPr>
                <w:rFonts w:eastAsia="Calibri"/>
              </w:rPr>
              <w:t>3. Организоване припреме за такмичења</w:t>
            </w:r>
          </w:p>
        </w:tc>
      </w:tr>
      <w:tr w:rsidR="00911B68" w:rsidRPr="00911B68" w:rsidTr="00373D64">
        <w:trPr>
          <w:cantSplit/>
          <w:trHeight w:val="1430"/>
        </w:trPr>
        <w:tc>
          <w:tcPr>
            <w:tcW w:w="0" w:type="auto"/>
            <w:tcBorders>
              <w:top w:val="single" w:sz="4" w:space="0" w:color="auto"/>
              <w:left w:val="single" w:sz="4" w:space="0" w:color="auto"/>
              <w:bottom w:val="single" w:sz="4" w:space="0" w:color="auto"/>
              <w:right w:val="single" w:sz="4" w:space="0" w:color="auto"/>
            </w:tcBorders>
            <w:vAlign w:val="center"/>
            <w:hideMark/>
          </w:tcPr>
          <w:p w:rsidR="001A2836" w:rsidRPr="00911B68" w:rsidRDefault="001A2836" w:rsidP="00373D64">
            <w:pPr>
              <w:spacing w:before="100" w:beforeAutospacing="1" w:line="256" w:lineRule="auto"/>
              <w:ind w:left="113" w:right="113"/>
              <w:jc w:val="center"/>
              <w:rPr>
                <w:rFonts w:eastAsia="Calibri"/>
                <w:b/>
              </w:rPr>
            </w:pPr>
            <w:r w:rsidRPr="00911B68">
              <w:rPr>
                <w:rFonts w:eastAsia="Calibri"/>
                <w:b/>
              </w:rPr>
              <w:lastRenderedPageBreak/>
              <w:t>ДЕЦЕМБАР</w:t>
            </w:r>
          </w:p>
        </w:tc>
        <w:tc>
          <w:tcPr>
            <w:tcW w:w="0" w:type="auto"/>
            <w:tcBorders>
              <w:top w:val="single" w:sz="4" w:space="0" w:color="auto"/>
              <w:left w:val="single" w:sz="4" w:space="0" w:color="auto"/>
              <w:bottom w:val="single" w:sz="4" w:space="0" w:color="auto"/>
              <w:right w:val="single" w:sz="4" w:space="0" w:color="auto"/>
            </w:tcBorders>
          </w:tcPr>
          <w:p w:rsidR="001A2836" w:rsidRPr="00911B68" w:rsidRDefault="001A2836" w:rsidP="00373D64">
            <w:pPr>
              <w:spacing w:before="100" w:beforeAutospacing="1" w:line="256" w:lineRule="auto"/>
              <w:ind w:left="360"/>
              <w:contextualSpacing/>
              <w:rPr>
                <w:rFonts w:eastAsia="Calibri"/>
                <w:lang w:val="ru-RU"/>
              </w:rPr>
            </w:pPr>
          </w:p>
          <w:p w:rsidR="001A2836" w:rsidRPr="00911B68" w:rsidRDefault="001A2836" w:rsidP="00373D64">
            <w:pPr>
              <w:spacing w:before="100" w:beforeAutospacing="1" w:line="256" w:lineRule="auto"/>
              <w:ind w:left="360"/>
              <w:contextualSpacing/>
              <w:rPr>
                <w:rFonts w:eastAsia="Calibri"/>
                <w:lang w:val="ru-RU"/>
              </w:rPr>
            </w:pPr>
            <w:r w:rsidRPr="00911B68">
              <w:rPr>
                <w:rFonts w:eastAsia="Calibri"/>
                <w:lang w:val="ru-RU"/>
              </w:rPr>
              <w:t>1.Израда месечних планова образовно-васпитног рада за јануар</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lang w:val="ru-RU"/>
              </w:rPr>
            </w:pPr>
            <w:r w:rsidRPr="00911B68">
              <w:rPr>
                <w:rFonts w:eastAsia="Calibri"/>
                <w:lang w:val="ru-RU"/>
              </w:rPr>
              <w:t>чланови већа,</w:t>
            </w:r>
          </w:p>
          <w:p w:rsidR="001A2836" w:rsidRPr="00911B68" w:rsidRDefault="001A2836" w:rsidP="00373D64">
            <w:pPr>
              <w:spacing w:before="100" w:beforeAutospacing="1" w:line="256" w:lineRule="auto"/>
              <w:rPr>
                <w:rFonts w:eastAsia="Calibri"/>
                <w:lang w:val="ru-RU"/>
              </w:rPr>
            </w:pPr>
            <w:r w:rsidRPr="00911B68">
              <w:rPr>
                <w:rFonts w:eastAsia="Calibri"/>
                <w:lang w:val="ru-RU"/>
              </w:rPr>
              <w:t>директор,</w:t>
            </w:r>
          </w:p>
          <w:p w:rsidR="001A2836" w:rsidRPr="00911B68" w:rsidRDefault="001A2836" w:rsidP="00373D64">
            <w:pPr>
              <w:spacing w:before="100" w:beforeAutospacing="1" w:line="256" w:lineRule="auto"/>
              <w:rPr>
                <w:rFonts w:eastAsia="Calibri"/>
                <w:lang w:val="ru-RU"/>
              </w:rPr>
            </w:pPr>
            <w:r w:rsidRPr="00911B68">
              <w:rPr>
                <w:rFonts w:eastAsia="Calibri"/>
                <w:lang w:val="ru-RU"/>
              </w:rPr>
              <w:t>помоћнице директора,</w:t>
            </w:r>
          </w:p>
          <w:p w:rsidR="001A2836" w:rsidRPr="00911B68" w:rsidRDefault="001A2836" w:rsidP="00373D64">
            <w:pPr>
              <w:spacing w:before="100" w:beforeAutospacing="1" w:line="256" w:lineRule="auto"/>
              <w:rPr>
                <w:rFonts w:eastAsia="Calibri"/>
              </w:rPr>
            </w:pPr>
            <w:r w:rsidRPr="00911B68">
              <w:rPr>
                <w:rFonts w:eastAsia="Calibri"/>
              </w:rPr>
              <w:t>педагог, психолог</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rPr>
            </w:pPr>
            <w:r w:rsidRPr="00911B68">
              <w:rPr>
                <w:rFonts w:eastAsia="Calibri"/>
              </w:rPr>
              <w:t>свеска записника стручног већа</w:t>
            </w:r>
          </w:p>
        </w:tc>
        <w:tc>
          <w:tcPr>
            <w:tcW w:w="0" w:type="auto"/>
            <w:tcBorders>
              <w:top w:val="single" w:sz="4" w:space="0" w:color="auto"/>
              <w:left w:val="single" w:sz="4" w:space="0" w:color="auto"/>
              <w:bottom w:val="single" w:sz="4" w:space="0" w:color="auto"/>
              <w:right w:val="single" w:sz="4" w:space="0" w:color="auto"/>
            </w:tcBorders>
          </w:tcPr>
          <w:p w:rsidR="001A2836" w:rsidRPr="00911B68" w:rsidRDefault="001A2836" w:rsidP="00373D64">
            <w:pPr>
              <w:spacing w:before="100" w:beforeAutospacing="1" w:line="256" w:lineRule="auto"/>
              <w:ind w:left="720"/>
              <w:contextualSpacing/>
              <w:rPr>
                <w:rFonts w:eastAsia="Calibri"/>
              </w:rPr>
            </w:pPr>
          </w:p>
          <w:p w:rsidR="001A2836" w:rsidRPr="00911B68" w:rsidRDefault="001A2836" w:rsidP="00373D64">
            <w:pPr>
              <w:spacing w:before="100" w:beforeAutospacing="1" w:line="256" w:lineRule="auto"/>
              <w:contextualSpacing/>
              <w:rPr>
                <w:rFonts w:eastAsia="Calibri"/>
              </w:rPr>
            </w:pPr>
          </w:p>
          <w:p w:rsidR="001A2836" w:rsidRPr="00911B68" w:rsidRDefault="001A2836" w:rsidP="00373D64">
            <w:pPr>
              <w:spacing w:before="100" w:beforeAutospacing="1" w:line="256" w:lineRule="auto"/>
              <w:ind w:left="360"/>
              <w:contextualSpacing/>
              <w:rPr>
                <w:rFonts w:eastAsia="Calibri"/>
              </w:rPr>
            </w:pPr>
            <w:r w:rsidRPr="00911B68">
              <w:rPr>
                <w:rFonts w:eastAsia="Calibri"/>
              </w:rPr>
              <w:t xml:space="preserve">1.Израђени месечни планови рада </w:t>
            </w:r>
          </w:p>
        </w:tc>
      </w:tr>
      <w:tr w:rsidR="00911B68" w:rsidRPr="00911B68" w:rsidTr="00373D64">
        <w:trPr>
          <w:cantSplit/>
          <w:trHeight w:val="1258"/>
        </w:trPr>
        <w:tc>
          <w:tcPr>
            <w:tcW w:w="0" w:type="auto"/>
            <w:tcBorders>
              <w:top w:val="single" w:sz="4" w:space="0" w:color="auto"/>
              <w:left w:val="single" w:sz="4" w:space="0" w:color="auto"/>
              <w:bottom w:val="single" w:sz="4" w:space="0" w:color="auto"/>
              <w:right w:val="single" w:sz="4" w:space="0" w:color="auto"/>
            </w:tcBorders>
            <w:vAlign w:val="center"/>
            <w:hideMark/>
          </w:tcPr>
          <w:p w:rsidR="001A2836" w:rsidRPr="00911B68" w:rsidRDefault="001A2836" w:rsidP="00373D64">
            <w:pPr>
              <w:spacing w:before="100" w:beforeAutospacing="1" w:line="256" w:lineRule="auto"/>
              <w:ind w:left="113" w:right="113"/>
              <w:jc w:val="center"/>
              <w:rPr>
                <w:rFonts w:eastAsia="Calibri"/>
                <w:b/>
              </w:rPr>
            </w:pPr>
            <w:r w:rsidRPr="00911B68">
              <w:rPr>
                <w:rFonts w:eastAsia="Calibri"/>
                <w:b/>
              </w:rPr>
              <w:t>ЈАНУАР</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6B3568">
            <w:pPr>
              <w:numPr>
                <w:ilvl w:val="0"/>
                <w:numId w:val="104"/>
              </w:numPr>
              <w:spacing w:before="100" w:beforeAutospacing="1" w:after="0" w:line="256" w:lineRule="auto"/>
              <w:contextualSpacing/>
              <w:rPr>
                <w:rFonts w:eastAsia="Calibri"/>
              </w:rPr>
            </w:pPr>
            <w:r w:rsidRPr="00911B68">
              <w:rPr>
                <w:rFonts w:eastAsia="Calibri"/>
              </w:rPr>
              <w:t>Реализација полугодишње провере знања ученика</w:t>
            </w:r>
          </w:p>
          <w:p w:rsidR="001A2836" w:rsidRPr="00911B68" w:rsidRDefault="001A2836" w:rsidP="006B3568">
            <w:pPr>
              <w:numPr>
                <w:ilvl w:val="0"/>
                <w:numId w:val="104"/>
              </w:numPr>
              <w:spacing w:before="100" w:beforeAutospacing="1" w:after="0" w:line="256" w:lineRule="auto"/>
              <w:contextualSpacing/>
              <w:rPr>
                <w:rFonts w:eastAsia="Calibri"/>
                <w:lang w:val="ru-RU"/>
              </w:rPr>
            </w:pPr>
            <w:r w:rsidRPr="00911B68">
              <w:rPr>
                <w:rFonts w:eastAsia="Calibri"/>
                <w:lang w:val="ru-RU"/>
              </w:rPr>
              <w:t>Организационе припреме за учешће у школској слави Св.Сави</w:t>
            </w:r>
          </w:p>
          <w:p w:rsidR="001A2836" w:rsidRPr="00911B68" w:rsidRDefault="001A2836" w:rsidP="006B3568">
            <w:pPr>
              <w:numPr>
                <w:ilvl w:val="0"/>
                <w:numId w:val="104"/>
              </w:numPr>
              <w:spacing w:before="100" w:beforeAutospacing="1" w:after="0" w:line="256" w:lineRule="auto"/>
              <w:contextualSpacing/>
              <w:rPr>
                <w:rFonts w:eastAsia="Calibri"/>
                <w:lang w:val="ru-RU"/>
              </w:rPr>
            </w:pPr>
            <w:r w:rsidRPr="00911B68">
              <w:rPr>
                <w:rFonts w:eastAsia="Calibri"/>
                <w:lang w:val="ru-RU"/>
              </w:rPr>
              <w:t>Анализа успеха и резултата ученика на крају првог полугодишта</w:t>
            </w:r>
          </w:p>
          <w:p w:rsidR="001A2836" w:rsidRPr="00911B68" w:rsidRDefault="001A2836" w:rsidP="006B3568">
            <w:pPr>
              <w:numPr>
                <w:ilvl w:val="0"/>
                <w:numId w:val="104"/>
              </w:numPr>
              <w:spacing w:before="100" w:beforeAutospacing="1" w:after="0" w:line="256" w:lineRule="auto"/>
              <w:contextualSpacing/>
              <w:rPr>
                <w:rFonts w:eastAsia="Calibri"/>
                <w:lang w:val="ru-RU"/>
              </w:rPr>
            </w:pPr>
            <w:r w:rsidRPr="00911B68">
              <w:rPr>
                <w:rFonts w:eastAsia="Calibri"/>
                <w:lang w:val="ru-RU"/>
              </w:rPr>
              <w:t>Израда месечних планова образовно-васпитног рада за фебруар</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lang w:val="ru-RU"/>
              </w:rPr>
            </w:pPr>
            <w:r w:rsidRPr="00911B68">
              <w:rPr>
                <w:rFonts w:eastAsia="Calibri"/>
                <w:lang w:val="ru-RU"/>
              </w:rPr>
              <w:t>чланови већа,</w:t>
            </w:r>
          </w:p>
          <w:p w:rsidR="001A2836" w:rsidRPr="00911B68" w:rsidRDefault="001A2836" w:rsidP="00373D64">
            <w:pPr>
              <w:spacing w:before="100" w:beforeAutospacing="1" w:line="256" w:lineRule="auto"/>
              <w:rPr>
                <w:rFonts w:eastAsia="Calibri"/>
                <w:lang w:val="ru-RU"/>
              </w:rPr>
            </w:pPr>
            <w:r w:rsidRPr="00911B68">
              <w:rPr>
                <w:rFonts w:eastAsia="Calibri"/>
                <w:lang w:val="ru-RU"/>
              </w:rPr>
              <w:t>директор,</w:t>
            </w:r>
          </w:p>
          <w:p w:rsidR="001A2836" w:rsidRPr="00911B68" w:rsidRDefault="001A2836" w:rsidP="00373D64">
            <w:pPr>
              <w:spacing w:before="100" w:beforeAutospacing="1" w:line="256" w:lineRule="auto"/>
              <w:rPr>
                <w:rFonts w:eastAsia="Calibri"/>
                <w:lang w:val="ru-RU"/>
              </w:rPr>
            </w:pPr>
            <w:r w:rsidRPr="00911B68">
              <w:rPr>
                <w:rFonts w:eastAsia="Calibri"/>
                <w:lang w:val="ru-RU"/>
              </w:rPr>
              <w:t>помоћнице директора,</w:t>
            </w:r>
          </w:p>
          <w:p w:rsidR="001A2836" w:rsidRPr="00911B68" w:rsidRDefault="001A2836" w:rsidP="00373D64">
            <w:pPr>
              <w:spacing w:before="100" w:beforeAutospacing="1" w:line="256" w:lineRule="auto"/>
              <w:rPr>
                <w:rFonts w:eastAsia="Calibri"/>
              </w:rPr>
            </w:pPr>
            <w:r w:rsidRPr="00911B68">
              <w:rPr>
                <w:rFonts w:eastAsia="Calibri"/>
              </w:rPr>
              <w:t>педагог, психолог</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rPr>
            </w:pPr>
            <w:r w:rsidRPr="00911B68">
              <w:rPr>
                <w:rFonts w:eastAsia="Calibri"/>
              </w:rPr>
              <w:t>свеска записника стручног већа</w:t>
            </w:r>
          </w:p>
        </w:tc>
        <w:tc>
          <w:tcPr>
            <w:tcW w:w="0" w:type="auto"/>
            <w:tcBorders>
              <w:top w:val="single" w:sz="4" w:space="0" w:color="auto"/>
              <w:left w:val="single" w:sz="4" w:space="0" w:color="auto"/>
              <w:bottom w:val="single" w:sz="4" w:space="0" w:color="auto"/>
              <w:right w:val="single" w:sz="4" w:space="0" w:color="auto"/>
            </w:tcBorders>
          </w:tcPr>
          <w:p w:rsidR="001A2836" w:rsidRPr="00911B68" w:rsidRDefault="001A2836" w:rsidP="00373D64">
            <w:pPr>
              <w:spacing w:before="100" w:beforeAutospacing="1" w:line="256" w:lineRule="auto"/>
              <w:rPr>
                <w:rFonts w:eastAsia="Calibri"/>
              </w:rPr>
            </w:pPr>
          </w:p>
          <w:p w:rsidR="001A2836" w:rsidRPr="00911B68" w:rsidRDefault="001A2836" w:rsidP="006B3568">
            <w:pPr>
              <w:numPr>
                <w:ilvl w:val="0"/>
                <w:numId w:val="105"/>
              </w:numPr>
              <w:spacing w:before="100" w:beforeAutospacing="1" w:after="0" w:line="256" w:lineRule="auto"/>
              <w:contextualSpacing/>
              <w:rPr>
                <w:rFonts w:eastAsia="Calibri"/>
              </w:rPr>
            </w:pPr>
            <w:r w:rsidRPr="00911B68">
              <w:rPr>
                <w:rFonts w:eastAsia="Calibri"/>
              </w:rPr>
              <w:t xml:space="preserve">Израђени месечни планови рада </w:t>
            </w:r>
          </w:p>
          <w:p w:rsidR="001A2836" w:rsidRPr="00911B68" w:rsidRDefault="001A2836" w:rsidP="00373D64">
            <w:pPr>
              <w:spacing w:before="100" w:beforeAutospacing="1" w:line="256" w:lineRule="auto"/>
              <w:ind w:left="360"/>
              <w:contextualSpacing/>
              <w:rPr>
                <w:rFonts w:eastAsia="Calibri"/>
              </w:rPr>
            </w:pPr>
          </w:p>
          <w:p w:rsidR="001A2836" w:rsidRPr="00911B68" w:rsidRDefault="001A2836" w:rsidP="006B3568">
            <w:pPr>
              <w:numPr>
                <w:ilvl w:val="0"/>
                <w:numId w:val="105"/>
              </w:numPr>
              <w:spacing w:before="100" w:beforeAutospacing="1" w:after="0" w:line="256" w:lineRule="auto"/>
              <w:contextualSpacing/>
              <w:rPr>
                <w:rFonts w:eastAsia="Calibri"/>
                <w:lang w:val="ru-RU"/>
              </w:rPr>
            </w:pPr>
            <w:r w:rsidRPr="00911B68">
              <w:rPr>
                <w:rFonts w:eastAsia="Calibri"/>
                <w:lang w:val="ru-RU"/>
              </w:rPr>
              <w:t>Анализирани резултати ученика на крају првог полугодишта</w:t>
            </w:r>
          </w:p>
          <w:p w:rsidR="001A2836" w:rsidRPr="00911B68" w:rsidRDefault="001A2836" w:rsidP="00373D64">
            <w:pPr>
              <w:spacing w:before="100" w:beforeAutospacing="1" w:line="256" w:lineRule="auto"/>
              <w:ind w:left="720"/>
              <w:contextualSpacing/>
              <w:rPr>
                <w:rFonts w:eastAsia="Calibri"/>
                <w:lang w:val="ru-RU"/>
              </w:rPr>
            </w:pPr>
          </w:p>
        </w:tc>
      </w:tr>
      <w:tr w:rsidR="00911B68" w:rsidRPr="00911B68" w:rsidTr="00373D64">
        <w:trPr>
          <w:cantSplit/>
          <w:trHeight w:val="1258"/>
        </w:trPr>
        <w:tc>
          <w:tcPr>
            <w:tcW w:w="0" w:type="auto"/>
            <w:tcBorders>
              <w:top w:val="single" w:sz="4" w:space="0" w:color="auto"/>
              <w:left w:val="single" w:sz="4" w:space="0" w:color="auto"/>
              <w:bottom w:val="single" w:sz="4" w:space="0" w:color="auto"/>
              <w:right w:val="single" w:sz="4" w:space="0" w:color="auto"/>
            </w:tcBorders>
            <w:vAlign w:val="center"/>
            <w:hideMark/>
          </w:tcPr>
          <w:p w:rsidR="001A2836" w:rsidRPr="00911B68" w:rsidRDefault="001A2836" w:rsidP="00373D64">
            <w:pPr>
              <w:spacing w:before="100" w:beforeAutospacing="1" w:line="256" w:lineRule="auto"/>
              <w:ind w:left="113" w:right="113"/>
              <w:jc w:val="center"/>
              <w:rPr>
                <w:rFonts w:eastAsia="Calibri"/>
                <w:b/>
              </w:rPr>
            </w:pPr>
            <w:r w:rsidRPr="00911B68">
              <w:rPr>
                <w:rFonts w:eastAsia="Calibri"/>
                <w:b/>
              </w:rPr>
              <w:lastRenderedPageBreak/>
              <w:t>ФЕБРУАР</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6B3568">
            <w:pPr>
              <w:numPr>
                <w:ilvl w:val="0"/>
                <w:numId w:val="106"/>
              </w:numPr>
              <w:spacing w:before="100" w:beforeAutospacing="1" w:after="0" w:line="256" w:lineRule="auto"/>
              <w:contextualSpacing/>
              <w:rPr>
                <w:rFonts w:eastAsia="Calibri"/>
                <w:lang w:val="ru-RU"/>
              </w:rPr>
            </w:pPr>
            <w:r w:rsidRPr="00911B68">
              <w:rPr>
                <w:rFonts w:eastAsia="Calibri"/>
                <w:lang w:val="ru-RU"/>
              </w:rPr>
              <w:t>Разматрање предлога и закључака одељењских већа који се односе на побољшање резултата образовно-васпитног рада у трећем класификационом периоду</w:t>
            </w:r>
          </w:p>
          <w:p w:rsidR="001A2836" w:rsidRPr="00911B68" w:rsidRDefault="001A2836" w:rsidP="006B3568">
            <w:pPr>
              <w:numPr>
                <w:ilvl w:val="0"/>
                <w:numId w:val="106"/>
              </w:numPr>
              <w:spacing w:before="100" w:beforeAutospacing="1" w:after="0" w:line="256" w:lineRule="auto"/>
              <w:contextualSpacing/>
              <w:rPr>
                <w:rFonts w:eastAsia="Calibri"/>
                <w:lang w:val="ru-RU"/>
              </w:rPr>
            </w:pPr>
            <w:r w:rsidRPr="00911B68">
              <w:rPr>
                <w:rFonts w:eastAsia="Calibri"/>
                <w:lang w:val="ru-RU"/>
              </w:rPr>
              <w:t>Израда месечних планова образовно-васпитног рада за март</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lang w:val="ru-RU"/>
              </w:rPr>
            </w:pPr>
            <w:r w:rsidRPr="00911B68">
              <w:rPr>
                <w:rFonts w:eastAsia="Calibri"/>
                <w:lang w:val="ru-RU"/>
              </w:rPr>
              <w:t>чланови већа,</w:t>
            </w:r>
          </w:p>
          <w:p w:rsidR="001A2836" w:rsidRPr="00911B68" w:rsidRDefault="001A2836" w:rsidP="00373D64">
            <w:pPr>
              <w:spacing w:before="100" w:beforeAutospacing="1" w:line="256" w:lineRule="auto"/>
              <w:rPr>
                <w:rFonts w:eastAsia="Calibri"/>
                <w:lang w:val="ru-RU"/>
              </w:rPr>
            </w:pPr>
            <w:r w:rsidRPr="00911B68">
              <w:rPr>
                <w:rFonts w:eastAsia="Calibri"/>
                <w:lang w:val="ru-RU"/>
              </w:rPr>
              <w:t>директор,</w:t>
            </w:r>
          </w:p>
          <w:p w:rsidR="001A2836" w:rsidRPr="00911B68" w:rsidRDefault="001A2836" w:rsidP="00373D64">
            <w:pPr>
              <w:spacing w:before="100" w:beforeAutospacing="1" w:line="256" w:lineRule="auto"/>
              <w:rPr>
                <w:rFonts w:eastAsia="Calibri"/>
                <w:lang w:val="ru-RU"/>
              </w:rPr>
            </w:pPr>
            <w:r w:rsidRPr="00911B68">
              <w:rPr>
                <w:rFonts w:eastAsia="Calibri"/>
                <w:lang w:val="ru-RU"/>
              </w:rPr>
              <w:t>помоћнице директора,</w:t>
            </w:r>
          </w:p>
          <w:p w:rsidR="001A2836" w:rsidRPr="00911B68" w:rsidRDefault="001A2836" w:rsidP="00373D64">
            <w:pPr>
              <w:spacing w:before="100" w:beforeAutospacing="1" w:line="256" w:lineRule="auto"/>
              <w:rPr>
                <w:rFonts w:eastAsia="Calibri"/>
              </w:rPr>
            </w:pPr>
            <w:r w:rsidRPr="00911B68">
              <w:rPr>
                <w:rFonts w:eastAsia="Calibri"/>
              </w:rPr>
              <w:t>педагог, психолог</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rPr>
            </w:pPr>
            <w:r w:rsidRPr="00911B68">
              <w:rPr>
                <w:rFonts w:eastAsia="Calibri"/>
              </w:rPr>
              <w:t>свеска записника стручног већа</w:t>
            </w:r>
          </w:p>
        </w:tc>
        <w:tc>
          <w:tcPr>
            <w:tcW w:w="0" w:type="auto"/>
            <w:tcBorders>
              <w:top w:val="single" w:sz="4" w:space="0" w:color="auto"/>
              <w:left w:val="single" w:sz="4" w:space="0" w:color="auto"/>
              <w:bottom w:val="single" w:sz="4" w:space="0" w:color="auto"/>
              <w:right w:val="single" w:sz="4" w:space="0" w:color="auto"/>
            </w:tcBorders>
          </w:tcPr>
          <w:p w:rsidR="001A2836" w:rsidRPr="00911B68" w:rsidRDefault="001A2836" w:rsidP="00373D64">
            <w:pPr>
              <w:spacing w:before="100" w:beforeAutospacing="1" w:line="256" w:lineRule="auto"/>
              <w:rPr>
                <w:rFonts w:eastAsia="Calibri"/>
              </w:rPr>
            </w:pPr>
          </w:p>
          <w:p w:rsidR="001A2836" w:rsidRPr="00911B68" w:rsidRDefault="001A2836" w:rsidP="006B3568">
            <w:pPr>
              <w:numPr>
                <w:ilvl w:val="0"/>
                <w:numId w:val="107"/>
              </w:numPr>
              <w:spacing w:before="100" w:beforeAutospacing="1" w:after="0" w:line="256" w:lineRule="auto"/>
              <w:contextualSpacing/>
              <w:rPr>
                <w:rFonts w:eastAsia="Calibri"/>
              </w:rPr>
            </w:pPr>
            <w:r w:rsidRPr="00911B68">
              <w:rPr>
                <w:rFonts w:eastAsia="Calibri"/>
              </w:rPr>
              <w:t xml:space="preserve">Израђени месечни планови рада </w:t>
            </w:r>
          </w:p>
          <w:p w:rsidR="001A2836" w:rsidRPr="00911B68" w:rsidRDefault="003066AE" w:rsidP="00373D64">
            <w:pPr>
              <w:spacing w:before="100" w:beforeAutospacing="1" w:line="256" w:lineRule="auto"/>
              <w:ind w:left="360"/>
              <w:contextualSpacing/>
              <w:rPr>
                <w:rFonts w:eastAsia="Calibri"/>
                <w:lang w:val="sr-Cyrl-RS"/>
              </w:rPr>
            </w:pPr>
            <w:r w:rsidRPr="00911B68">
              <w:rPr>
                <w:rFonts w:eastAsia="Calibri"/>
                <w:lang w:val="sr-Cyrl-RS"/>
              </w:rPr>
              <w:t xml:space="preserve"> Није реализовано</w:t>
            </w:r>
          </w:p>
        </w:tc>
      </w:tr>
      <w:tr w:rsidR="00911B68" w:rsidRPr="00911B68" w:rsidTr="00373D64">
        <w:trPr>
          <w:cantSplit/>
          <w:trHeight w:val="1258"/>
        </w:trPr>
        <w:tc>
          <w:tcPr>
            <w:tcW w:w="0" w:type="auto"/>
            <w:tcBorders>
              <w:top w:val="single" w:sz="4" w:space="0" w:color="auto"/>
              <w:left w:val="single" w:sz="4" w:space="0" w:color="auto"/>
              <w:bottom w:val="single" w:sz="4" w:space="0" w:color="auto"/>
              <w:right w:val="single" w:sz="4" w:space="0" w:color="auto"/>
            </w:tcBorders>
            <w:vAlign w:val="center"/>
            <w:hideMark/>
          </w:tcPr>
          <w:p w:rsidR="001A2836" w:rsidRPr="00911B68" w:rsidRDefault="001A2836" w:rsidP="00373D64">
            <w:pPr>
              <w:spacing w:before="100" w:beforeAutospacing="1" w:line="256" w:lineRule="auto"/>
              <w:ind w:left="113" w:right="113"/>
              <w:jc w:val="center"/>
              <w:rPr>
                <w:rFonts w:eastAsia="Calibri"/>
                <w:b/>
              </w:rPr>
            </w:pPr>
            <w:r w:rsidRPr="00911B68">
              <w:rPr>
                <w:rFonts w:eastAsia="Calibri"/>
                <w:b/>
              </w:rPr>
              <w:t>МАРТ</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6B3568">
            <w:pPr>
              <w:numPr>
                <w:ilvl w:val="0"/>
                <w:numId w:val="108"/>
              </w:numPr>
              <w:spacing w:before="100" w:beforeAutospacing="1" w:after="0" w:line="256" w:lineRule="auto"/>
              <w:contextualSpacing/>
              <w:rPr>
                <w:rFonts w:eastAsia="Calibri"/>
                <w:lang w:val="ru-RU"/>
              </w:rPr>
            </w:pPr>
            <w:r w:rsidRPr="00911B68">
              <w:rPr>
                <w:rFonts w:eastAsia="Calibri"/>
                <w:lang w:val="ru-RU"/>
              </w:rPr>
              <w:t>Израда месечних планова образовно-васпитног рада за април</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lang w:val="ru-RU"/>
              </w:rPr>
            </w:pPr>
            <w:r w:rsidRPr="00911B68">
              <w:rPr>
                <w:rFonts w:eastAsia="Calibri"/>
                <w:lang w:val="ru-RU"/>
              </w:rPr>
              <w:t>чланови већа,</w:t>
            </w:r>
          </w:p>
          <w:p w:rsidR="001A2836" w:rsidRPr="00911B68" w:rsidRDefault="001A2836" w:rsidP="00373D64">
            <w:pPr>
              <w:spacing w:before="100" w:beforeAutospacing="1" w:line="256" w:lineRule="auto"/>
              <w:rPr>
                <w:rFonts w:eastAsia="Calibri"/>
                <w:lang w:val="ru-RU"/>
              </w:rPr>
            </w:pPr>
            <w:r w:rsidRPr="00911B68">
              <w:rPr>
                <w:rFonts w:eastAsia="Calibri"/>
                <w:lang w:val="ru-RU"/>
              </w:rPr>
              <w:t>директор,</w:t>
            </w:r>
          </w:p>
          <w:p w:rsidR="001A2836" w:rsidRPr="00911B68" w:rsidRDefault="001A2836" w:rsidP="00373D64">
            <w:pPr>
              <w:spacing w:before="100" w:beforeAutospacing="1" w:line="256" w:lineRule="auto"/>
              <w:rPr>
                <w:rFonts w:eastAsia="Calibri"/>
                <w:lang w:val="ru-RU"/>
              </w:rPr>
            </w:pPr>
            <w:r w:rsidRPr="00911B68">
              <w:rPr>
                <w:rFonts w:eastAsia="Calibri"/>
                <w:lang w:val="ru-RU"/>
              </w:rPr>
              <w:t>помоћнице директора,</w:t>
            </w:r>
          </w:p>
          <w:p w:rsidR="001A2836" w:rsidRPr="00911B68" w:rsidRDefault="001A2836" w:rsidP="00373D64">
            <w:pPr>
              <w:spacing w:before="100" w:beforeAutospacing="1" w:line="256" w:lineRule="auto"/>
              <w:rPr>
                <w:rFonts w:eastAsia="Calibri"/>
              </w:rPr>
            </w:pPr>
            <w:r w:rsidRPr="00911B68">
              <w:rPr>
                <w:rFonts w:eastAsia="Calibri"/>
              </w:rPr>
              <w:t>педагог, психолог</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rPr>
            </w:pPr>
            <w:r w:rsidRPr="00911B68">
              <w:rPr>
                <w:rFonts w:eastAsia="Calibri"/>
              </w:rPr>
              <w:t>свеска записника стручног већа</w:t>
            </w:r>
          </w:p>
        </w:tc>
        <w:tc>
          <w:tcPr>
            <w:tcW w:w="0" w:type="auto"/>
            <w:tcBorders>
              <w:top w:val="single" w:sz="4" w:space="0" w:color="auto"/>
              <w:left w:val="single" w:sz="4" w:space="0" w:color="auto"/>
              <w:bottom w:val="single" w:sz="4" w:space="0" w:color="auto"/>
              <w:right w:val="single" w:sz="4" w:space="0" w:color="auto"/>
            </w:tcBorders>
          </w:tcPr>
          <w:p w:rsidR="001A2836" w:rsidRPr="00911B68" w:rsidRDefault="001A2836" w:rsidP="006B3568">
            <w:pPr>
              <w:numPr>
                <w:ilvl w:val="0"/>
                <w:numId w:val="109"/>
              </w:numPr>
              <w:spacing w:before="100" w:beforeAutospacing="1" w:after="0" w:line="256" w:lineRule="auto"/>
              <w:contextualSpacing/>
              <w:rPr>
                <w:rFonts w:eastAsia="Calibri"/>
              </w:rPr>
            </w:pPr>
            <w:r w:rsidRPr="00911B68">
              <w:rPr>
                <w:rFonts w:eastAsia="Calibri"/>
              </w:rPr>
              <w:t xml:space="preserve">Израђени месечни планови рада </w:t>
            </w:r>
          </w:p>
          <w:p w:rsidR="001A2836" w:rsidRPr="00911B68" w:rsidRDefault="003066AE" w:rsidP="00373D64">
            <w:pPr>
              <w:spacing w:before="100" w:beforeAutospacing="1" w:line="256" w:lineRule="auto"/>
              <w:ind w:left="360"/>
              <w:contextualSpacing/>
              <w:rPr>
                <w:rFonts w:eastAsia="Calibri"/>
                <w:lang w:val="sr-Cyrl-RS"/>
              </w:rPr>
            </w:pPr>
            <w:r w:rsidRPr="00911B68">
              <w:rPr>
                <w:rFonts w:eastAsia="Calibri"/>
                <w:lang w:val="sr-Cyrl-RS"/>
              </w:rPr>
              <w:t>Није реализовано</w:t>
            </w:r>
          </w:p>
        </w:tc>
      </w:tr>
      <w:tr w:rsidR="00911B68" w:rsidRPr="00911B68" w:rsidTr="00373D64">
        <w:trPr>
          <w:cantSplit/>
          <w:trHeight w:val="1258"/>
        </w:trPr>
        <w:tc>
          <w:tcPr>
            <w:tcW w:w="0" w:type="auto"/>
            <w:tcBorders>
              <w:top w:val="single" w:sz="4" w:space="0" w:color="auto"/>
              <w:left w:val="single" w:sz="4" w:space="0" w:color="auto"/>
              <w:bottom w:val="single" w:sz="4" w:space="0" w:color="auto"/>
              <w:right w:val="single" w:sz="4" w:space="0" w:color="auto"/>
            </w:tcBorders>
            <w:vAlign w:val="center"/>
            <w:hideMark/>
          </w:tcPr>
          <w:p w:rsidR="001A2836" w:rsidRPr="00911B68" w:rsidRDefault="001A2836" w:rsidP="00373D64">
            <w:pPr>
              <w:spacing w:before="100" w:beforeAutospacing="1" w:line="256" w:lineRule="auto"/>
              <w:ind w:left="113" w:right="113"/>
              <w:jc w:val="center"/>
              <w:rPr>
                <w:rFonts w:eastAsia="Calibri"/>
                <w:b/>
              </w:rPr>
            </w:pPr>
            <w:r w:rsidRPr="00911B68">
              <w:rPr>
                <w:rFonts w:eastAsia="Calibri"/>
                <w:b/>
              </w:rPr>
              <w:lastRenderedPageBreak/>
              <w:t>АПРИЛ</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6B3568">
            <w:pPr>
              <w:numPr>
                <w:ilvl w:val="0"/>
                <w:numId w:val="110"/>
              </w:numPr>
              <w:spacing w:before="100" w:beforeAutospacing="1" w:after="0" w:line="256" w:lineRule="auto"/>
              <w:contextualSpacing/>
              <w:rPr>
                <w:rFonts w:eastAsia="Calibri"/>
                <w:lang w:val="ru-RU"/>
              </w:rPr>
            </w:pPr>
            <w:r w:rsidRPr="00911B68">
              <w:rPr>
                <w:rFonts w:eastAsia="Calibri"/>
                <w:lang w:val="ru-RU"/>
              </w:rPr>
              <w:t>Анализа реализације планираних задатака у трећем класификационом периоду</w:t>
            </w:r>
          </w:p>
          <w:p w:rsidR="001A2836" w:rsidRPr="00911B68" w:rsidRDefault="001A2836" w:rsidP="006B3568">
            <w:pPr>
              <w:numPr>
                <w:ilvl w:val="0"/>
                <w:numId w:val="110"/>
              </w:numPr>
              <w:spacing w:before="100" w:beforeAutospacing="1" w:after="0" w:line="256" w:lineRule="auto"/>
              <w:contextualSpacing/>
              <w:rPr>
                <w:rFonts w:eastAsia="Calibri"/>
                <w:lang w:val="ru-RU"/>
              </w:rPr>
            </w:pPr>
            <w:r w:rsidRPr="00911B68">
              <w:rPr>
                <w:rFonts w:eastAsia="Calibri"/>
                <w:lang w:val="ru-RU"/>
              </w:rPr>
              <w:t>Анализа успеха и резултата ученика на крају трећег класификационог периода</w:t>
            </w:r>
          </w:p>
          <w:p w:rsidR="001A2836" w:rsidRPr="00911B68" w:rsidRDefault="001A2836" w:rsidP="006B3568">
            <w:pPr>
              <w:numPr>
                <w:ilvl w:val="0"/>
                <w:numId w:val="110"/>
              </w:numPr>
              <w:spacing w:before="100" w:beforeAutospacing="1" w:after="0" w:line="256" w:lineRule="auto"/>
              <w:contextualSpacing/>
              <w:rPr>
                <w:rFonts w:eastAsia="Calibri"/>
                <w:lang w:val="ru-RU"/>
              </w:rPr>
            </w:pPr>
            <w:r w:rsidRPr="00911B68">
              <w:rPr>
                <w:rFonts w:eastAsia="Calibri"/>
                <w:lang w:val="ru-RU"/>
              </w:rPr>
              <w:t>Разматрање предлога и закључака одељењских већа који се односе на побољшање резултата образовно-васпитног рада у четвртом класификационом периоду</w:t>
            </w:r>
          </w:p>
          <w:p w:rsidR="001A2836" w:rsidRPr="00911B68" w:rsidRDefault="001A2836" w:rsidP="006B3568">
            <w:pPr>
              <w:numPr>
                <w:ilvl w:val="0"/>
                <w:numId w:val="110"/>
              </w:numPr>
              <w:spacing w:before="100" w:beforeAutospacing="1" w:after="0" w:line="256" w:lineRule="auto"/>
              <w:contextualSpacing/>
              <w:rPr>
                <w:rFonts w:eastAsia="Calibri"/>
                <w:lang w:val="ru-RU"/>
              </w:rPr>
            </w:pPr>
            <w:r w:rsidRPr="00911B68">
              <w:rPr>
                <w:rFonts w:eastAsia="Calibri"/>
                <w:lang w:val="ru-RU"/>
              </w:rPr>
              <w:t>Планирање броја првака за упис у следећу школску годину</w:t>
            </w:r>
          </w:p>
          <w:p w:rsidR="001A2836" w:rsidRPr="00911B68" w:rsidRDefault="001A2836" w:rsidP="006B3568">
            <w:pPr>
              <w:numPr>
                <w:ilvl w:val="0"/>
                <w:numId w:val="110"/>
              </w:numPr>
              <w:spacing w:before="100" w:beforeAutospacing="1" w:after="0" w:line="256" w:lineRule="auto"/>
              <w:contextualSpacing/>
              <w:rPr>
                <w:rFonts w:eastAsia="Calibri"/>
                <w:lang w:val="ru-RU"/>
              </w:rPr>
            </w:pPr>
            <w:r w:rsidRPr="00911B68">
              <w:rPr>
                <w:rFonts w:eastAsia="Calibri"/>
                <w:lang w:val="ru-RU"/>
              </w:rPr>
              <w:t>Организација годишњих испита ученика завршних разреда</w:t>
            </w:r>
          </w:p>
          <w:p w:rsidR="001A2836" w:rsidRPr="00911B68" w:rsidRDefault="001A2836" w:rsidP="006B3568">
            <w:pPr>
              <w:numPr>
                <w:ilvl w:val="0"/>
                <w:numId w:val="110"/>
              </w:numPr>
              <w:spacing w:before="100" w:beforeAutospacing="1" w:after="0" w:line="256" w:lineRule="auto"/>
              <w:contextualSpacing/>
              <w:rPr>
                <w:rFonts w:eastAsia="Calibri"/>
                <w:lang w:val="ru-RU"/>
              </w:rPr>
            </w:pPr>
            <w:r w:rsidRPr="00911B68">
              <w:rPr>
                <w:rFonts w:eastAsia="Calibri"/>
                <w:lang w:val="ru-RU"/>
              </w:rPr>
              <w:t>Израда месечних планова образовно-васпитног рада за мај</w:t>
            </w:r>
          </w:p>
          <w:p w:rsidR="001A2836" w:rsidRPr="00911B68" w:rsidRDefault="001A2836" w:rsidP="006B3568">
            <w:pPr>
              <w:numPr>
                <w:ilvl w:val="0"/>
                <w:numId w:val="110"/>
              </w:numPr>
              <w:spacing w:before="100" w:beforeAutospacing="1" w:after="0" w:line="256" w:lineRule="auto"/>
              <w:contextualSpacing/>
              <w:rPr>
                <w:rFonts w:eastAsia="Calibri"/>
                <w:lang w:val="ru-RU"/>
              </w:rPr>
            </w:pPr>
            <w:r w:rsidRPr="00911B68">
              <w:rPr>
                <w:rFonts w:eastAsia="Calibri"/>
                <w:lang w:val="ru-RU"/>
              </w:rPr>
              <w:t>Одабир тачака за концерт поводом прославе Дана школе</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lang w:val="ru-RU"/>
              </w:rPr>
            </w:pPr>
            <w:r w:rsidRPr="00911B68">
              <w:rPr>
                <w:rFonts w:eastAsia="Calibri"/>
                <w:lang w:val="ru-RU"/>
              </w:rPr>
              <w:t>чланови већа,</w:t>
            </w:r>
          </w:p>
          <w:p w:rsidR="001A2836" w:rsidRPr="00911B68" w:rsidRDefault="001A2836" w:rsidP="00373D64">
            <w:pPr>
              <w:spacing w:before="100" w:beforeAutospacing="1" w:line="256" w:lineRule="auto"/>
              <w:rPr>
                <w:rFonts w:eastAsia="Calibri"/>
                <w:lang w:val="ru-RU"/>
              </w:rPr>
            </w:pPr>
            <w:r w:rsidRPr="00911B68">
              <w:rPr>
                <w:rFonts w:eastAsia="Calibri"/>
                <w:lang w:val="ru-RU"/>
              </w:rPr>
              <w:t>директор,</w:t>
            </w:r>
          </w:p>
          <w:p w:rsidR="001A2836" w:rsidRPr="00911B68" w:rsidRDefault="001A2836" w:rsidP="00373D64">
            <w:pPr>
              <w:spacing w:before="100" w:beforeAutospacing="1" w:line="256" w:lineRule="auto"/>
              <w:rPr>
                <w:rFonts w:eastAsia="Calibri"/>
                <w:lang w:val="ru-RU"/>
              </w:rPr>
            </w:pPr>
            <w:r w:rsidRPr="00911B68">
              <w:rPr>
                <w:rFonts w:eastAsia="Calibri"/>
                <w:lang w:val="ru-RU"/>
              </w:rPr>
              <w:t>помоћнице директора,</w:t>
            </w:r>
          </w:p>
          <w:p w:rsidR="001A2836" w:rsidRPr="00911B68" w:rsidRDefault="001A2836" w:rsidP="00373D64">
            <w:pPr>
              <w:spacing w:before="100" w:beforeAutospacing="1" w:line="256" w:lineRule="auto"/>
              <w:rPr>
                <w:rFonts w:eastAsia="Calibri"/>
              </w:rPr>
            </w:pPr>
            <w:r w:rsidRPr="00911B68">
              <w:rPr>
                <w:rFonts w:eastAsia="Calibri"/>
              </w:rPr>
              <w:t>педагог, психолог</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rPr>
            </w:pPr>
            <w:r w:rsidRPr="00911B68">
              <w:rPr>
                <w:rFonts w:eastAsia="Calibri"/>
              </w:rPr>
              <w:t>свеска записника стручног већа</w:t>
            </w:r>
          </w:p>
        </w:tc>
        <w:tc>
          <w:tcPr>
            <w:tcW w:w="0" w:type="auto"/>
            <w:tcBorders>
              <w:top w:val="single" w:sz="4" w:space="0" w:color="auto"/>
              <w:left w:val="single" w:sz="4" w:space="0" w:color="auto"/>
              <w:bottom w:val="single" w:sz="4" w:space="0" w:color="auto"/>
              <w:right w:val="single" w:sz="4" w:space="0" w:color="auto"/>
            </w:tcBorders>
          </w:tcPr>
          <w:p w:rsidR="001A2836" w:rsidRPr="00911B68" w:rsidRDefault="001A2836" w:rsidP="006B3568">
            <w:pPr>
              <w:numPr>
                <w:ilvl w:val="0"/>
                <w:numId w:val="111"/>
              </w:numPr>
              <w:spacing w:before="100" w:beforeAutospacing="1" w:after="0" w:line="256" w:lineRule="auto"/>
              <w:contextualSpacing/>
              <w:rPr>
                <w:rFonts w:eastAsia="Calibri"/>
              </w:rPr>
            </w:pPr>
            <w:r w:rsidRPr="00911B68">
              <w:rPr>
                <w:rFonts w:eastAsia="Calibri"/>
              </w:rPr>
              <w:t xml:space="preserve">Израђени месечни планови рада </w:t>
            </w:r>
          </w:p>
          <w:p w:rsidR="001A2836" w:rsidRPr="00911B68" w:rsidRDefault="001A2836" w:rsidP="006B3568">
            <w:pPr>
              <w:numPr>
                <w:ilvl w:val="0"/>
                <w:numId w:val="111"/>
              </w:numPr>
              <w:spacing w:before="100" w:beforeAutospacing="1" w:after="0" w:line="256" w:lineRule="auto"/>
              <w:contextualSpacing/>
              <w:rPr>
                <w:rFonts w:eastAsia="Calibri"/>
                <w:lang w:val="ru-RU"/>
              </w:rPr>
            </w:pPr>
            <w:r w:rsidRPr="00911B68">
              <w:rPr>
                <w:rFonts w:eastAsia="Calibri"/>
                <w:lang w:val="ru-RU"/>
              </w:rPr>
              <w:t xml:space="preserve">Размотрен начин и одабрани ученици који ће учествовати на концерту поводом  Дана  школе – </w:t>
            </w:r>
          </w:p>
          <w:p w:rsidR="001A2836" w:rsidRPr="00911B68" w:rsidRDefault="001A2836" w:rsidP="006B3568">
            <w:pPr>
              <w:numPr>
                <w:ilvl w:val="0"/>
                <w:numId w:val="111"/>
              </w:numPr>
              <w:spacing w:before="100" w:beforeAutospacing="1" w:after="0" w:line="256" w:lineRule="auto"/>
              <w:contextualSpacing/>
              <w:rPr>
                <w:rFonts w:eastAsia="Calibri"/>
                <w:lang w:val="ru-RU"/>
              </w:rPr>
            </w:pPr>
            <w:r w:rsidRPr="00911B68">
              <w:rPr>
                <w:rFonts w:eastAsia="Calibri"/>
                <w:lang w:val="ru-RU"/>
              </w:rPr>
              <w:t xml:space="preserve"> Направљен план и одређен број првака за упис у следећу школску годину</w:t>
            </w:r>
          </w:p>
          <w:p w:rsidR="001A2836" w:rsidRPr="00911B68" w:rsidRDefault="001A2836" w:rsidP="006B3568">
            <w:pPr>
              <w:numPr>
                <w:ilvl w:val="0"/>
                <w:numId w:val="111"/>
              </w:numPr>
              <w:spacing w:before="100" w:beforeAutospacing="1" w:after="0" w:line="256" w:lineRule="auto"/>
              <w:contextualSpacing/>
              <w:rPr>
                <w:rFonts w:eastAsia="Calibri"/>
                <w:lang w:val="ru-RU"/>
              </w:rPr>
            </w:pPr>
            <w:r w:rsidRPr="00911B68">
              <w:rPr>
                <w:rFonts w:eastAsia="Calibri"/>
                <w:lang w:val="ru-RU"/>
              </w:rPr>
              <w:t>Анализирани резултати и успех ученика на крају трећег класификационог периода</w:t>
            </w:r>
          </w:p>
          <w:p w:rsidR="001A2836" w:rsidRPr="00911B68" w:rsidRDefault="001A2836" w:rsidP="006B3568">
            <w:pPr>
              <w:numPr>
                <w:ilvl w:val="0"/>
                <w:numId w:val="111"/>
              </w:numPr>
              <w:spacing w:before="100" w:beforeAutospacing="1" w:after="0" w:line="256" w:lineRule="auto"/>
              <w:contextualSpacing/>
              <w:rPr>
                <w:rFonts w:eastAsia="Calibri"/>
              </w:rPr>
            </w:pPr>
            <w:r w:rsidRPr="00911B68">
              <w:rPr>
                <w:rFonts w:eastAsia="Calibri"/>
              </w:rPr>
              <w:t xml:space="preserve">Разматран начин организовања годишњих испита </w:t>
            </w:r>
          </w:p>
          <w:p w:rsidR="001A2836" w:rsidRPr="00911B68" w:rsidRDefault="001A2836" w:rsidP="00373D64">
            <w:pPr>
              <w:spacing w:before="100" w:beforeAutospacing="1" w:line="256" w:lineRule="auto"/>
              <w:ind w:left="720"/>
              <w:contextualSpacing/>
              <w:rPr>
                <w:rFonts w:eastAsia="Calibri"/>
              </w:rPr>
            </w:pPr>
          </w:p>
          <w:p w:rsidR="001A2836" w:rsidRPr="00911B68" w:rsidRDefault="001A2836" w:rsidP="00373D64">
            <w:pPr>
              <w:spacing w:before="100" w:beforeAutospacing="1" w:line="256" w:lineRule="auto"/>
              <w:contextualSpacing/>
              <w:rPr>
                <w:rFonts w:eastAsia="Calibri"/>
              </w:rPr>
            </w:pPr>
            <w:r w:rsidRPr="00911B68">
              <w:rPr>
                <w:rFonts w:eastAsia="Calibri"/>
              </w:rPr>
              <w:t xml:space="preserve"> </w:t>
            </w:r>
          </w:p>
        </w:tc>
      </w:tr>
      <w:tr w:rsidR="00911B68" w:rsidRPr="00911B68" w:rsidTr="00373D64">
        <w:trPr>
          <w:cantSplit/>
          <w:trHeight w:val="1258"/>
        </w:trPr>
        <w:tc>
          <w:tcPr>
            <w:tcW w:w="0" w:type="auto"/>
            <w:tcBorders>
              <w:top w:val="single" w:sz="4" w:space="0" w:color="auto"/>
              <w:left w:val="single" w:sz="4" w:space="0" w:color="auto"/>
              <w:bottom w:val="single" w:sz="4" w:space="0" w:color="auto"/>
              <w:right w:val="single" w:sz="4" w:space="0" w:color="auto"/>
            </w:tcBorders>
            <w:vAlign w:val="center"/>
            <w:hideMark/>
          </w:tcPr>
          <w:p w:rsidR="001A2836" w:rsidRPr="00911B68" w:rsidRDefault="001A2836" w:rsidP="00373D64">
            <w:pPr>
              <w:spacing w:before="100" w:beforeAutospacing="1" w:line="256" w:lineRule="auto"/>
              <w:ind w:left="113" w:right="113"/>
              <w:jc w:val="center"/>
              <w:rPr>
                <w:rFonts w:eastAsia="Calibri"/>
                <w:b/>
              </w:rPr>
            </w:pPr>
            <w:r w:rsidRPr="00911B68">
              <w:rPr>
                <w:rFonts w:eastAsia="Calibri"/>
                <w:b/>
              </w:rPr>
              <w:lastRenderedPageBreak/>
              <w:t>МАЈ</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6B3568">
            <w:pPr>
              <w:numPr>
                <w:ilvl w:val="0"/>
                <w:numId w:val="112"/>
              </w:numPr>
              <w:spacing w:before="100" w:beforeAutospacing="1" w:after="0" w:line="256" w:lineRule="auto"/>
              <w:contextualSpacing/>
              <w:rPr>
                <w:rFonts w:eastAsia="Calibri"/>
              </w:rPr>
            </w:pPr>
            <w:r w:rsidRPr="00911B68">
              <w:rPr>
                <w:rFonts w:eastAsia="Calibri"/>
              </w:rPr>
              <w:t>Организација годишњих испита</w:t>
            </w:r>
          </w:p>
          <w:p w:rsidR="001A2836" w:rsidRPr="00911B68" w:rsidRDefault="001A2836" w:rsidP="006B3568">
            <w:pPr>
              <w:numPr>
                <w:ilvl w:val="0"/>
                <w:numId w:val="112"/>
              </w:numPr>
              <w:spacing w:before="100" w:beforeAutospacing="1" w:after="0" w:line="256" w:lineRule="auto"/>
              <w:contextualSpacing/>
              <w:rPr>
                <w:rFonts w:eastAsia="Calibri"/>
                <w:lang w:val="ru-RU"/>
              </w:rPr>
            </w:pPr>
            <w:r w:rsidRPr="00911B68">
              <w:rPr>
                <w:rFonts w:eastAsia="Calibri"/>
                <w:lang w:val="ru-RU"/>
              </w:rPr>
              <w:t>Учешће у реализацији концерта поводом прославе Дана школе</w:t>
            </w:r>
          </w:p>
          <w:p w:rsidR="001A2836" w:rsidRPr="00911B68" w:rsidRDefault="001A2836" w:rsidP="006B3568">
            <w:pPr>
              <w:numPr>
                <w:ilvl w:val="0"/>
                <w:numId w:val="112"/>
              </w:numPr>
              <w:spacing w:before="100" w:beforeAutospacing="1" w:after="0" w:line="256" w:lineRule="auto"/>
              <w:contextualSpacing/>
              <w:rPr>
                <w:rFonts w:eastAsia="Calibri"/>
              </w:rPr>
            </w:pPr>
            <w:r w:rsidRPr="00911B68">
              <w:rPr>
                <w:rFonts w:eastAsia="Calibri"/>
              </w:rPr>
              <w:t>Припрема пријемних испита за ОМШ</w:t>
            </w:r>
          </w:p>
          <w:p w:rsidR="001A2836" w:rsidRPr="00911B68" w:rsidRDefault="001A2836" w:rsidP="006B3568">
            <w:pPr>
              <w:numPr>
                <w:ilvl w:val="0"/>
                <w:numId w:val="112"/>
              </w:numPr>
              <w:spacing w:before="100" w:beforeAutospacing="1" w:after="0" w:line="256" w:lineRule="auto"/>
              <w:contextualSpacing/>
              <w:rPr>
                <w:rFonts w:eastAsia="Calibri"/>
                <w:lang w:val="ru-RU"/>
              </w:rPr>
            </w:pPr>
            <w:r w:rsidRPr="00911B68">
              <w:rPr>
                <w:rFonts w:eastAsia="Calibri"/>
                <w:lang w:val="ru-RU"/>
              </w:rPr>
              <w:t>Реализација испита за ученике завршних разреда</w:t>
            </w:r>
          </w:p>
          <w:p w:rsidR="001A2836" w:rsidRPr="00911B68" w:rsidRDefault="001A2836" w:rsidP="006B3568">
            <w:pPr>
              <w:numPr>
                <w:ilvl w:val="0"/>
                <w:numId w:val="112"/>
              </w:numPr>
              <w:spacing w:before="100" w:beforeAutospacing="1" w:after="0" w:line="256" w:lineRule="auto"/>
              <w:contextualSpacing/>
              <w:rPr>
                <w:rFonts w:eastAsia="Calibri"/>
                <w:lang w:val="ru-RU"/>
              </w:rPr>
            </w:pPr>
            <w:r w:rsidRPr="00911B68">
              <w:rPr>
                <w:rFonts w:eastAsia="Calibri"/>
                <w:lang w:val="ru-RU"/>
              </w:rPr>
              <w:t>Анализа успеха и резултата ученика завршних разреда на крају школске године</w:t>
            </w:r>
          </w:p>
          <w:p w:rsidR="001A2836" w:rsidRPr="00911B68" w:rsidRDefault="001A2836" w:rsidP="006B3568">
            <w:pPr>
              <w:numPr>
                <w:ilvl w:val="0"/>
                <w:numId w:val="112"/>
              </w:numPr>
              <w:spacing w:before="100" w:beforeAutospacing="1" w:after="0" w:line="256" w:lineRule="auto"/>
              <w:contextualSpacing/>
              <w:rPr>
                <w:rFonts w:eastAsia="Calibri"/>
                <w:lang w:val="ru-RU"/>
              </w:rPr>
            </w:pPr>
            <w:r w:rsidRPr="00911B68">
              <w:rPr>
                <w:rFonts w:eastAsia="Calibri"/>
                <w:lang w:val="ru-RU"/>
              </w:rPr>
              <w:t>Израда месечних планова образовно-васпитног рада за јун</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lang w:val="ru-RU"/>
              </w:rPr>
            </w:pPr>
            <w:r w:rsidRPr="00911B68">
              <w:rPr>
                <w:rFonts w:eastAsia="Calibri"/>
                <w:lang w:val="ru-RU"/>
              </w:rPr>
              <w:t>чланови већа,</w:t>
            </w:r>
          </w:p>
          <w:p w:rsidR="001A2836" w:rsidRPr="00911B68" w:rsidRDefault="001A2836" w:rsidP="00373D64">
            <w:pPr>
              <w:spacing w:before="100" w:beforeAutospacing="1" w:line="256" w:lineRule="auto"/>
              <w:rPr>
                <w:rFonts w:eastAsia="Calibri"/>
                <w:lang w:val="ru-RU"/>
              </w:rPr>
            </w:pPr>
            <w:r w:rsidRPr="00911B68">
              <w:rPr>
                <w:rFonts w:eastAsia="Calibri"/>
                <w:lang w:val="ru-RU"/>
              </w:rPr>
              <w:t>директор,</w:t>
            </w:r>
          </w:p>
          <w:p w:rsidR="001A2836" w:rsidRPr="00911B68" w:rsidRDefault="001A2836" w:rsidP="00373D64">
            <w:pPr>
              <w:spacing w:before="100" w:beforeAutospacing="1" w:line="256" w:lineRule="auto"/>
              <w:rPr>
                <w:rFonts w:eastAsia="Calibri"/>
                <w:lang w:val="ru-RU"/>
              </w:rPr>
            </w:pPr>
            <w:r w:rsidRPr="00911B68">
              <w:rPr>
                <w:rFonts w:eastAsia="Calibri"/>
                <w:lang w:val="ru-RU"/>
              </w:rPr>
              <w:t>помоћнице директора,</w:t>
            </w:r>
          </w:p>
          <w:p w:rsidR="001A2836" w:rsidRPr="00911B68" w:rsidRDefault="001A2836" w:rsidP="00373D64">
            <w:pPr>
              <w:spacing w:before="100" w:beforeAutospacing="1" w:line="256" w:lineRule="auto"/>
              <w:rPr>
                <w:rFonts w:eastAsia="Calibri"/>
              </w:rPr>
            </w:pPr>
            <w:r w:rsidRPr="00911B68">
              <w:rPr>
                <w:rFonts w:eastAsia="Calibri"/>
              </w:rPr>
              <w:t>педагог, психолог</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rPr>
            </w:pPr>
            <w:r w:rsidRPr="00911B68">
              <w:rPr>
                <w:rFonts w:eastAsia="Calibri"/>
              </w:rPr>
              <w:t>свеска записника стручног већа</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lang w:val="ru-RU"/>
              </w:rPr>
            </w:pPr>
            <w:r w:rsidRPr="00911B68">
              <w:rPr>
                <w:rFonts w:eastAsia="Calibri"/>
                <w:lang w:val="ru-RU"/>
              </w:rPr>
              <w:t xml:space="preserve">1.Израђени месечни планови рада </w:t>
            </w:r>
          </w:p>
          <w:p w:rsidR="001A2836" w:rsidRPr="00911B68" w:rsidRDefault="001A2836" w:rsidP="00373D64">
            <w:pPr>
              <w:spacing w:before="100" w:beforeAutospacing="1" w:line="256" w:lineRule="auto"/>
              <w:rPr>
                <w:rFonts w:eastAsia="Calibri"/>
                <w:lang w:val="ru-RU"/>
              </w:rPr>
            </w:pPr>
            <w:r w:rsidRPr="00911B68">
              <w:rPr>
                <w:rFonts w:eastAsia="Calibri"/>
                <w:lang w:val="ru-RU"/>
              </w:rPr>
              <w:t>2. Реализован концерт  поводом Дана  школе</w:t>
            </w:r>
          </w:p>
          <w:p w:rsidR="001A2836" w:rsidRPr="00911B68" w:rsidRDefault="001A2836" w:rsidP="00373D64">
            <w:pPr>
              <w:spacing w:before="100" w:beforeAutospacing="1" w:line="256" w:lineRule="auto"/>
              <w:rPr>
                <w:rFonts w:eastAsia="Calibri"/>
                <w:lang w:val="ru-RU"/>
              </w:rPr>
            </w:pPr>
            <w:r w:rsidRPr="00911B68">
              <w:rPr>
                <w:rFonts w:eastAsia="Calibri"/>
                <w:lang w:val="ru-RU"/>
              </w:rPr>
              <w:t xml:space="preserve">3.Договорени годишњи испити </w:t>
            </w:r>
          </w:p>
          <w:p w:rsidR="001A2836" w:rsidRPr="00911B68" w:rsidRDefault="001A2836" w:rsidP="00373D64">
            <w:pPr>
              <w:spacing w:before="100" w:beforeAutospacing="1" w:line="256" w:lineRule="auto"/>
              <w:rPr>
                <w:rFonts w:eastAsia="Calibri"/>
                <w:lang w:val="ru-RU"/>
              </w:rPr>
            </w:pPr>
            <w:r w:rsidRPr="00911B68">
              <w:rPr>
                <w:rFonts w:eastAsia="Calibri"/>
                <w:lang w:val="ru-RU"/>
              </w:rPr>
              <w:t>4. Договорени начини полагања пријемних испита</w:t>
            </w:r>
          </w:p>
          <w:p w:rsidR="001A2836" w:rsidRPr="00911B68" w:rsidRDefault="001A2836" w:rsidP="00373D64">
            <w:pPr>
              <w:spacing w:before="100" w:beforeAutospacing="1" w:line="256" w:lineRule="auto"/>
              <w:rPr>
                <w:rFonts w:eastAsia="Calibri"/>
                <w:lang w:val="ru-RU"/>
              </w:rPr>
            </w:pPr>
            <w:r w:rsidRPr="00911B68">
              <w:rPr>
                <w:rFonts w:eastAsia="Calibri"/>
                <w:lang w:val="ru-RU"/>
              </w:rPr>
              <w:t>5,Договорен начин полагања испита завршних разреда</w:t>
            </w:r>
          </w:p>
          <w:p w:rsidR="001A2836" w:rsidRPr="00911B68" w:rsidRDefault="003066AE" w:rsidP="00373D64">
            <w:pPr>
              <w:spacing w:before="100" w:beforeAutospacing="1" w:line="256" w:lineRule="auto"/>
              <w:rPr>
                <w:rFonts w:eastAsia="Calibri"/>
                <w:lang w:val="ru-RU"/>
              </w:rPr>
            </w:pPr>
            <w:r w:rsidRPr="00911B68">
              <w:rPr>
                <w:rFonts w:eastAsia="Calibri"/>
                <w:lang w:val="ru-RU"/>
              </w:rPr>
              <w:t>6.Договорени интерни ч</w:t>
            </w:r>
            <w:r w:rsidR="001A2836" w:rsidRPr="00911B68">
              <w:rPr>
                <w:rFonts w:eastAsia="Calibri"/>
                <w:lang w:val="ru-RU"/>
              </w:rPr>
              <w:t xml:space="preserve">асови  </w:t>
            </w:r>
          </w:p>
          <w:p w:rsidR="001A2836" w:rsidRPr="00911B68" w:rsidRDefault="001A2836" w:rsidP="00373D64">
            <w:pPr>
              <w:spacing w:before="100" w:beforeAutospacing="1" w:line="256" w:lineRule="auto"/>
              <w:rPr>
                <w:rFonts w:eastAsia="Calibri"/>
                <w:lang w:val="ru-RU"/>
              </w:rPr>
            </w:pPr>
            <w:r w:rsidRPr="00911B68">
              <w:rPr>
                <w:rFonts w:eastAsia="Calibri"/>
                <w:lang w:val="ru-RU"/>
              </w:rPr>
              <w:t>7. Договорене презентације инструмената, промоција школе</w:t>
            </w:r>
          </w:p>
        </w:tc>
      </w:tr>
      <w:tr w:rsidR="00911B68" w:rsidRPr="00911B68" w:rsidTr="00373D64">
        <w:trPr>
          <w:cantSplit/>
          <w:trHeight w:val="1258"/>
        </w:trPr>
        <w:tc>
          <w:tcPr>
            <w:tcW w:w="0" w:type="auto"/>
            <w:tcBorders>
              <w:top w:val="single" w:sz="4" w:space="0" w:color="auto"/>
              <w:left w:val="single" w:sz="4" w:space="0" w:color="auto"/>
              <w:bottom w:val="single" w:sz="4" w:space="0" w:color="auto"/>
              <w:right w:val="single" w:sz="4" w:space="0" w:color="auto"/>
            </w:tcBorders>
            <w:vAlign w:val="center"/>
            <w:hideMark/>
          </w:tcPr>
          <w:p w:rsidR="001A2836" w:rsidRPr="00911B68" w:rsidRDefault="001A2836" w:rsidP="00373D64">
            <w:pPr>
              <w:spacing w:before="100" w:beforeAutospacing="1" w:line="256" w:lineRule="auto"/>
              <w:ind w:left="113" w:right="113"/>
              <w:jc w:val="center"/>
              <w:rPr>
                <w:rFonts w:eastAsia="Calibri"/>
                <w:b/>
              </w:rPr>
            </w:pPr>
            <w:r w:rsidRPr="00911B68">
              <w:rPr>
                <w:rFonts w:eastAsia="Calibri"/>
                <w:b/>
              </w:rPr>
              <w:t>ЈУН</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6B3568">
            <w:pPr>
              <w:numPr>
                <w:ilvl w:val="0"/>
                <w:numId w:val="113"/>
              </w:numPr>
              <w:spacing w:before="100" w:beforeAutospacing="1" w:after="0" w:line="256" w:lineRule="auto"/>
              <w:contextualSpacing/>
              <w:rPr>
                <w:rFonts w:eastAsia="Calibri"/>
              </w:rPr>
            </w:pPr>
            <w:r w:rsidRPr="00911B68">
              <w:rPr>
                <w:rFonts w:eastAsia="Calibri"/>
              </w:rPr>
              <w:t>Реализација пријемних испита за ОМШ</w:t>
            </w:r>
          </w:p>
          <w:p w:rsidR="001A2836" w:rsidRPr="00911B68" w:rsidRDefault="001A2836" w:rsidP="006B3568">
            <w:pPr>
              <w:numPr>
                <w:ilvl w:val="0"/>
                <w:numId w:val="113"/>
              </w:numPr>
              <w:spacing w:before="100" w:beforeAutospacing="1" w:after="0" w:line="256" w:lineRule="auto"/>
              <w:contextualSpacing/>
              <w:rPr>
                <w:rFonts w:eastAsia="Calibri"/>
              </w:rPr>
            </w:pPr>
            <w:r w:rsidRPr="00911B68">
              <w:rPr>
                <w:rFonts w:eastAsia="Calibri"/>
              </w:rPr>
              <w:t>Реализација пријемних испита за СМШ</w:t>
            </w:r>
          </w:p>
          <w:p w:rsidR="001A2836" w:rsidRPr="00911B68" w:rsidRDefault="001A2836" w:rsidP="006B3568">
            <w:pPr>
              <w:numPr>
                <w:ilvl w:val="0"/>
                <w:numId w:val="113"/>
              </w:numPr>
              <w:spacing w:before="100" w:beforeAutospacing="1" w:after="0" w:line="256" w:lineRule="auto"/>
              <w:contextualSpacing/>
              <w:rPr>
                <w:rFonts w:eastAsia="Calibri"/>
              </w:rPr>
            </w:pPr>
            <w:r w:rsidRPr="00911B68">
              <w:rPr>
                <w:rFonts w:eastAsia="Calibri"/>
              </w:rPr>
              <w:t>Реализација годишњих испита</w:t>
            </w:r>
          </w:p>
          <w:p w:rsidR="001A2836" w:rsidRPr="00911B68" w:rsidRDefault="001A2836" w:rsidP="006B3568">
            <w:pPr>
              <w:numPr>
                <w:ilvl w:val="0"/>
                <w:numId w:val="113"/>
              </w:numPr>
              <w:spacing w:before="100" w:beforeAutospacing="1" w:after="0" w:line="256" w:lineRule="auto"/>
              <w:contextualSpacing/>
              <w:rPr>
                <w:rFonts w:eastAsia="Calibri"/>
                <w:lang w:val="ru-RU"/>
              </w:rPr>
            </w:pPr>
            <w:r w:rsidRPr="00911B68">
              <w:rPr>
                <w:rFonts w:eastAsia="Calibri"/>
                <w:lang w:val="ru-RU"/>
              </w:rPr>
              <w:t>Анализа рада Стручног већа у протеклој школској години</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lang w:val="ru-RU"/>
              </w:rPr>
            </w:pPr>
            <w:r w:rsidRPr="00911B68">
              <w:rPr>
                <w:rFonts w:eastAsia="Calibri"/>
                <w:lang w:val="ru-RU"/>
              </w:rPr>
              <w:t>чланови већа,</w:t>
            </w:r>
          </w:p>
          <w:p w:rsidR="001A2836" w:rsidRPr="00911B68" w:rsidRDefault="001A2836" w:rsidP="00373D64">
            <w:pPr>
              <w:spacing w:before="100" w:beforeAutospacing="1" w:line="256" w:lineRule="auto"/>
              <w:rPr>
                <w:rFonts w:eastAsia="Calibri"/>
                <w:lang w:val="ru-RU"/>
              </w:rPr>
            </w:pPr>
            <w:r w:rsidRPr="00911B68">
              <w:rPr>
                <w:rFonts w:eastAsia="Calibri"/>
                <w:lang w:val="ru-RU"/>
              </w:rPr>
              <w:t>директор,</w:t>
            </w:r>
          </w:p>
          <w:p w:rsidR="001A2836" w:rsidRPr="00911B68" w:rsidRDefault="001A2836" w:rsidP="00373D64">
            <w:pPr>
              <w:spacing w:before="100" w:beforeAutospacing="1" w:line="256" w:lineRule="auto"/>
              <w:rPr>
                <w:rFonts w:eastAsia="Calibri"/>
                <w:lang w:val="ru-RU"/>
              </w:rPr>
            </w:pPr>
            <w:r w:rsidRPr="00911B68">
              <w:rPr>
                <w:rFonts w:eastAsia="Calibri"/>
                <w:lang w:val="ru-RU"/>
              </w:rPr>
              <w:t>помоћнице директора,</w:t>
            </w:r>
          </w:p>
          <w:p w:rsidR="001A2836" w:rsidRPr="00911B68" w:rsidRDefault="001A2836" w:rsidP="00373D64">
            <w:pPr>
              <w:spacing w:before="100" w:beforeAutospacing="1" w:line="256" w:lineRule="auto"/>
              <w:rPr>
                <w:rFonts w:eastAsia="Calibri"/>
              </w:rPr>
            </w:pPr>
            <w:r w:rsidRPr="00911B68">
              <w:rPr>
                <w:rFonts w:eastAsia="Calibri"/>
              </w:rPr>
              <w:t>педагог, психолог</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rPr>
            </w:pPr>
            <w:r w:rsidRPr="00911B68">
              <w:rPr>
                <w:rFonts w:eastAsia="Calibri"/>
              </w:rPr>
              <w:t>свеска записника стручног већа</w:t>
            </w:r>
          </w:p>
        </w:tc>
        <w:tc>
          <w:tcPr>
            <w:tcW w:w="0" w:type="auto"/>
            <w:tcBorders>
              <w:top w:val="single" w:sz="4" w:space="0" w:color="auto"/>
              <w:left w:val="single" w:sz="4" w:space="0" w:color="auto"/>
              <w:bottom w:val="single" w:sz="4" w:space="0" w:color="auto"/>
              <w:right w:val="single" w:sz="4" w:space="0" w:color="auto"/>
            </w:tcBorders>
          </w:tcPr>
          <w:p w:rsidR="001A2836" w:rsidRPr="00911B68" w:rsidRDefault="001A2836" w:rsidP="006B3568">
            <w:pPr>
              <w:numPr>
                <w:ilvl w:val="0"/>
                <w:numId w:val="114"/>
              </w:numPr>
              <w:spacing w:before="100" w:beforeAutospacing="1" w:after="0" w:line="256" w:lineRule="auto"/>
              <w:contextualSpacing/>
              <w:rPr>
                <w:rFonts w:eastAsia="Calibri"/>
              </w:rPr>
            </w:pPr>
            <w:r w:rsidRPr="00911B68">
              <w:rPr>
                <w:rFonts w:eastAsia="Calibri"/>
              </w:rPr>
              <w:t>Реализовани годишњи испити</w:t>
            </w:r>
          </w:p>
          <w:p w:rsidR="001A2836" w:rsidRPr="00911B68" w:rsidRDefault="001A2836" w:rsidP="006B3568">
            <w:pPr>
              <w:numPr>
                <w:ilvl w:val="0"/>
                <w:numId w:val="114"/>
              </w:numPr>
              <w:spacing w:before="100" w:beforeAutospacing="1" w:after="0" w:line="256" w:lineRule="auto"/>
              <w:contextualSpacing/>
              <w:rPr>
                <w:rFonts w:eastAsia="Calibri"/>
              </w:rPr>
            </w:pPr>
            <w:r w:rsidRPr="00911B68">
              <w:rPr>
                <w:rFonts w:eastAsia="Calibri"/>
              </w:rPr>
              <w:t>Реализовани пријемни испити за СМШ</w:t>
            </w:r>
          </w:p>
          <w:p w:rsidR="001A2836" w:rsidRPr="00911B68" w:rsidRDefault="001A2836" w:rsidP="006B3568">
            <w:pPr>
              <w:numPr>
                <w:ilvl w:val="0"/>
                <w:numId w:val="114"/>
              </w:numPr>
              <w:spacing w:before="100" w:beforeAutospacing="1" w:after="0" w:line="256" w:lineRule="auto"/>
              <w:contextualSpacing/>
              <w:rPr>
                <w:rFonts w:eastAsia="Calibri"/>
              </w:rPr>
            </w:pPr>
            <w:r w:rsidRPr="00911B68">
              <w:rPr>
                <w:rFonts w:eastAsia="Calibri"/>
              </w:rPr>
              <w:t>Реализовани пријемни испити  за ОМШ</w:t>
            </w:r>
          </w:p>
          <w:p w:rsidR="001A2836" w:rsidRPr="00911B68" w:rsidRDefault="001A2836" w:rsidP="006B3568">
            <w:pPr>
              <w:numPr>
                <w:ilvl w:val="0"/>
                <w:numId w:val="114"/>
              </w:numPr>
              <w:spacing w:before="100" w:beforeAutospacing="1" w:after="0" w:line="256" w:lineRule="auto"/>
              <w:contextualSpacing/>
              <w:rPr>
                <w:rFonts w:eastAsia="Calibri"/>
              </w:rPr>
            </w:pPr>
            <w:r w:rsidRPr="00911B68">
              <w:rPr>
                <w:rFonts w:eastAsia="Calibri"/>
              </w:rPr>
              <w:t xml:space="preserve">Анализиран рад  Стручног већа </w:t>
            </w:r>
          </w:p>
          <w:p w:rsidR="001A2836" w:rsidRPr="00911B68" w:rsidRDefault="001A2836" w:rsidP="00373D64">
            <w:pPr>
              <w:spacing w:before="100" w:beforeAutospacing="1" w:line="256" w:lineRule="auto"/>
              <w:ind w:left="720"/>
              <w:contextualSpacing/>
              <w:rPr>
                <w:rFonts w:eastAsia="Calibri"/>
              </w:rPr>
            </w:pPr>
          </w:p>
        </w:tc>
      </w:tr>
      <w:tr w:rsidR="00911B68" w:rsidRPr="00911B68" w:rsidTr="00373D64">
        <w:trPr>
          <w:cantSplit/>
          <w:trHeight w:val="1258"/>
        </w:trPr>
        <w:tc>
          <w:tcPr>
            <w:tcW w:w="0" w:type="auto"/>
            <w:tcBorders>
              <w:top w:val="single" w:sz="4" w:space="0" w:color="auto"/>
              <w:left w:val="single" w:sz="4" w:space="0" w:color="auto"/>
              <w:bottom w:val="single" w:sz="4" w:space="0" w:color="auto"/>
              <w:right w:val="single" w:sz="4" w:space="0" w:color="auto"/>
            </w:tcBorders>
            <w:vAlign w:val="center"/>
            <w:hideMark/>
          </w:tcPr>
          <w:p w:rsidR="001A2836" w:rsidRPr="00911B68" w:rsidRDefault="001A2836" w:rsidP="00373D64">
            <w:pPr>
              <w:spacing w:before="100" w:beforeAutospacing="1" w:line="256" w:lineRule="auto"/>
              <w:ind w:left="113" w:right="113"/>
              <w:jc w:val="center"/>
              <w:rPr>
                <w:rFonts w:eastAsia="Calibri"/>
                <w:b/>
              </w:rPr>
            </w:pPr>
            <w:r w:rsidRPr="00911B68">
              <w:rPr>
                <w:rFonts w:eastAsia="Calibri"/>
                <w:b/>
              </w:rPr>
              <w:lastRenderedPageBreak/>
              <w:t>ЈУЛ</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6B3568">
            <w:pPr>
              <w:numPr>
                <w:ilvl w:val="0"/>
                <w:numId w:val="115"/>
              </w:numPr>
              <w:spacing w:before="100" w:beforeAutospacing="1" w:after="0" w:line="256" w:lineRule="auto"/>
              <w:contextualSpacing/>
              <w:rPr>
                <w:rFonts w:eastAsia="Calibri"/>
                <w:lang w:val="ru-RU"/>
              </w:rPr>
            </w:pPr>
            <w:r w:rsidRPr="00911B68">
              <w:rPr>
                <w:rFonts w:eastAsia="Calibri"/>
                <w:lang w:val="ru-RU"/>
              </w:rPr>
              <w:t>Учешће на курсевима и семинарима организованим у летњем периоду</w:t>
            </w:r>
          </w:p>
          <w:p w:rsidR="001A2836" w:rsidRPr="00911B68" w:rsidRDefault="001A2836" w:rsidP="006B3568">
            <w:pPr>
              <w:numPr>
                <w:ilvl w:val="0"/>
                <w:numId w:val="115"/>
              </w:numPr>
              <w:spacing w:before="100" w:beforeAutospacing="1" w:after="0" w:line="256" w:lineRule="auto"/>
              <w:contextualSpacing/>
              <w:rPr>
                <w:rFonts w:eastAsia="Calibri"/>
                <w:lang w:val="ru-RU"/>
              </w:rPr>
            </w:pPr>
            <w:r w:rsidRPr="00911B68">
              <w:rPr>
                <w:rFonts w:eastAsia="Calibri"/>
                <w:lang w:val="ru-RU"/>
              </w:rPr>
              <w:t>Наступи,концерти и рад у жиријима – наставници</w:t>
            </w:r>
          </w:p>
        </w:tc>
        <w:tc>
          <w:tcPr>
            <w:tcW w:w="0" w:type="auto"/>
            <w:tcBorders>
              <w:top w:val="single" w:sz="4" w:space="0" w:color="auto"/>
              <w:left w:val="single" w:sz="4" w:space="0" w:color="auto"/>
              <w:bottom w:val="single" w:sz="4" w:space="0" w:color="auto"/>
              <w:right w:val="single" w:sz="4" w:space="0" w:color="auto"/>
            </w:tcBorders>
          </w:tcPr>
          <w:p w:rsidR="001A2836" w:rsidRPr="00911B68" w:rsidRDefault="001A2836" w:rsidP="00373D64">
            <w:pPr>
              <w:spacing w:before="100" w:beforeAutospacing="1" w:line="256" w:lineRule="auto"/>
              <w:rPr>
                <w:rFonts w:eastAsia="Calibri"/>
              </w:rPr>
            </w:pPr>
            <w:r w:rsidRPr="00911B68">
              <w:rPr>
                <w:rFonts w:eastAsia="Calibri"/>
              </w:rPr>
              <w:t>чланови већа</w:t>
            </w:r>
          </w:p>
          <w:p w:rsidR="001A2836" w:rsidRPr="00911B68" w:rsidRDefault="001A2836" w:rsidP="00373D64">
            <w:pPr>
              <w:spacing w:before="100" w:beforeAutospacing="1" w:line="256" w:lineRule="auto"/>
              <w:rPr>
                <w:rFonts w:eastAsia="Calibri"/>
              </w:rPr>
            </w:pP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lang w:val="ru-RU"/>
              </w:rPr>
            </w:pPr>
            <w:r w:rsidRPr="00911B68">
              <w:rPr>
                <w:rFonts w:eastAsia="Calibri"/>
                <w:lang w:val="ru-RU"/>
              </w:rPr>
              <w:t>лични извештај о стручном усавршавању</w:t>
            </w:r>
          </w:p>
        </w:tc>
        <w:tc>
          <w:tcPr>
            <w:tcW w:w="0" w:type="auto"/>
            <w:tcBorders>
              <w:top w:val="single" w:sz="4" w:space="0" w:color="auto"/>
              <w:left w:val="single" w:sz="4" w:space="0" w:color="auto"/>
              <w:bottom w:val="single" w:sz="4" w:space="0" w:color="auto"/>
              <w:right w:val="single" w:sz="4" w:space="0" w:color="auto"/>
            </w:tcBorders>
          </w:tcPr>
          <w:p w:rsidR="001A2836" w:rsidRPr="00911B68" w:rsidRDefault="001A2836" w:rsidP="006B3568">
            <w:pPr>
              <w:numPr>
                <w:ilvl w:val="0"/>
                <w:numId w:val="116"/>
              </w:numPr>
              <w:spacing w:before="100" w:beforeAutospacing="1" w:after="0" w:line="256" w:lineRule="auto"/>
              <w:contextualSpacing/>
              <w:rPr>
                <w:rFonts w:eastAsia="Calibri"/>
                <w:lang w:val="ru-RU"/>
              </w:rPr>
            </w:pPr>
            <w:r w:rsidRPr="00911B68">
              <w:rPr>
                <w:rFonts w:eastAsia="Calibri"/>
                <w:lang w:val="ru-RU"/>
              </w:rPr>
              <w:t>Разговор о  курсевима и семинарима током летњег периода</w:t>
            </w:r>
          </w:p>
          <w:p w:rsidR="001A2836" w:rsidRPr="00911B68" w:rsidRDefault="001A2836" w:rsidP="006B3568">
            <w:pPr>
              <w:numPr>
                <w:ilvl w:val="0"/>
                <w:numId w:val="116"/>
              </w:numPr>
              <w:spacing w:before="100" w:beforeAutospacing="1" w:after="0" w:line="256" w:lineRule="auto"/>
              <w:contextualSpacing/>
              <w:rPr>
                <w:rFonts w:eastAsia="Calibri"/>
              </w:rPr>
            </w:pPr>
            <w:r w:rsidRPr="00911B68">
              <w:rPr>
                <w:rFonts w:eastAsia="Calibri"/>
              </w:rPr>
              <w:t xml:space="preserve">Разговор о наступима </w:t>
            </w:r>
          </w:p>
          <w:p w:rsidR="001A2836" w:rsidRPr="00911B68" w:rsidRDefault="001A2836" w:rsidP="00373D64">
            <w:pPr>
              <w:spacing w:before="100" w:beforeAutospacing="1" w:line="256" w:lineRule="auto"/>
              <w:ind w:left="360"/>
              <w:rPr>
                <w:rFonts w:eastAsia="Calibri"/>
              </w:rPr>
            </w:pPr>
          </w:p>
        </w:tc>
      </w:tr>
      <w:tr w:rsidR="00911B68" w:rsidRPr="00911B68" w:rsidTr="00373D64">
        <w:trPr>
          <w:cantSplit/>
          <w:trHeight w:val="1258"/>
        </w:trPr>
        <w:tc>
          <w:tcPr>
            <w:tcW w:w="0" w:type="auto"/>
            <w:tcBorders>
              <w:top w:val="single" w:sz="4" w:space="0" w:color="auto"/>
              <w:left w:val="single" w:sz="4" w:space="0" w:color="auto"/>
              <w:bottom w:val="single" w:sz="4" w:space="0" w:color="auto"/>
              <w:right w:val="single" w:sz="4" w:space="0" w:color="auto"/>
            </w:tcBorders>
            <w:vAlign w:val="center"/>
            <w:hideMark/>
          </w:tcPr>
          <w:p w:rsidR="001A2836" w:rsidRPr="00911B68" w:rsidRDefault="001A2836" w:rsidP="00373D64">
            <w:pPr>
              <w:spacing w:before="100" w:beforeAutospacing="1" w:line="256" w:lineRule="auto"/>
              <w:ind w:left="113" w:right="113"/>
              <w:jc w:val="center"/>
              <w:rPr>
                <w:rFonts w:eastAsia="Calibri"/>
                <w:b/>
              </w:rPr>
            </w:pPr>
            <w:r w:rsidRPr="00911B68">
              <w:rPr>
                <w:rFonts w:eastAsia="Calibri"/>
                <w:b/>
              </w:rPr>
              <w:lastRenderedPageBreak/>
              <w:t>АВГУСТ</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6B3568">
            <w:pPr>
              <w:numPr>
                <w:ilvl w:val="0"/>
                <w:numId w:val="117"/>
              </w:numPr>
              <w:spacing w:before="100" w:beforeAutospacing="1" w:after="0" w:line="256" w:lineRule="auto"/>
              <w:contextualSpacing/>
              <w:rPr>
                <w:rFonts w:eastAsia="Calibri"/>
                <w:lang w:val="ru-RU"/>
              </w:rPr>
            </w:pPr>
            <w:r w:rsidRPr="00911B68">
              <w:rPr>
                <w:rFonts w:eastAsia="Calibri"/>
                <w:lang w:val="ru-RU"/>
              </w:rPr>
              <w:t>Конституисање већа и избор председника већа за наредну школску годину</w:t>
            </w:r>
          </w:p>
          <w:p w:rsidR="001A2836" w:rsidRPr="00911B68" w:rsidRDefault="001A2836" w:rsidP="006B3568">
            <w:pPr>
              <w:numPr>
                <w:ilvl w:val="0"/>
                <w:numId w:val="117"/>
              </w:numPr>
              <w:spacing w:before="100" w:beforeAutospacing="1" w:after="0" w:line="256" w:lineRule="auto"/>
              <w:contextualSpacing/>
              <w:rPr>
                <w:rFonts w:eastAsia="Calibri"/>
                <w:lang w:val="ru-RU"/>
              </w:rPr>
            </w:pPr>
            <w:r w:rsidRPr="00911B68">
              <w:rPr>
                <w:rFonts w:eastAsia="Calibri"/>
                <w:lang w:val="ru-RU"/>
              </w:rPr>
              <w:t>Израда годишњег плана рада већа за предстојећу школску годину</w:t>
            </w:r>
          </w:p>
          <w:p w:rsidR="001A2836" w:rsidRPr="00911B68" w:rsidRDefault="001A2836" w:rsidP="006B3568">
            <w:pPr>
              <w:numPr>
                <w:ilvl w:val="0"/>
                <w:numId w:val="117"/>
              </w:numPr>
              <w:spacing w:before="100" w:beforeAutospacing="1" w:after="0" w:line="256" w:lineRule="auto"/>
              <w:contextualSpacing/>
              <w:rPr>
                <w:rFonts w:eastAsia="Calibri"/>
                <w:lang w:val="ru-RU"/>
              </w:rPr>
            </w:pPr>
            <w:r w:rsidRPr="00911B68">
              <w:rPr>
                <w:rFonts w:eastAsia="Calibri"/>
                <w:lang w:val="ru-RU"/>
              </w:rPr>
              <w:t>Израда глобалних и оперативних планова рада наставника</w:t>
            </w:r>
          </w:p>
          <w:p w:rsidR="001A2836" w:rsidRPr="00911B68" w:rsidRDefault="001A2836" w:rsidP="006B3568">
            <w:pPr>
              <w:numPr>
                <w:ilvl w:val="0"/>
                <w:numId w:val="117"/>
              </w:numPr>
              <w:spacing w:before="100" w:beforeAutospacing="1" w:after="0" w:line="256" w:lineRule="auto"/>
              <w:contextualSpacing/>
              <w:rPr>
                <w:rFonts w:eastAsia="Calibri"/>
                <w:lang w:val="ru-RU"/>
              </w:rPr>
            </w:pPr>
            <w:r w:rsidRPr="00911B68">
              <w:rPr>
                <w:rFonts w:eastAsia="Calibri"/>
                <w:lang w:val="ru-RU"/>
              </w:rPr>
              <w:t>Успостављање приоритетних задатака Стручног већа у школској години</w:t>
            </w:r>
          </w:p>
          <w:p w:rsidR="001A2836" w:rsidRPr="00911B68" w:rsidRDefault="001A2836" w:rsidP="006B3568">
            <w:pPr>
              <w:numPr>
                <w:ilvl w:val="0"/>
                <w:numId w:val="117"/>
              </w:numPr>
              <w:spacing w:before="100" w:beforeAutospacing="1" w:after="0" w:line="256" w:lineRule="auto"/>
              <w:contextualSpacing/>
              <w:rPr>
                <w:rFonts w:eastAsia="Calibri"/>
                <w:lang w:val="ru-RU"/>
              </w:rPr>
            </w:pPr>
            <w:r w:rsidRPr="00911B68">
              <w:rPr>
                <w:rFonts w:eastAsia="Calibri"/>
                <w:lang w:val="ru-RU"/>
              </w:rPr>
              <w:t>Дефинисање индивидуалних задужења чланова већа на праћењу појединих проблема реализације наставног процеса</w:t>
            </w:r>
          </w:p>
          <w:p w:rsidR="001A2836" w:rsidRPr="00911B68" w:rsidRDefault="001A2836" w:rsidP="006B3568">
            <w:pPr>
              <w:numPr>
                <w:ilvl w:val="0"/>
                <w:numId w:val="117"/>
              </w:numPr>
              <w:spacing w:before="100" w:beforeAutospacing="1" w:after="0" w:line="256" w:lineRule="auto"/>
              <w:contextualSpacing/>
              <w:rPr>
                <w:rFonts w:eastAsia="Calibri"/>
                <w:lang w:val="ru-RU"/>
              </w:rPr>
            </w:pPr>
            <w:r w:rsidRPr="00911B68">
              <w:rPr>
                <w:rFonts w:eastAsia="Calibri"/>
                <w:lang w:val="ru-RU"/>
              </w:rPr>
              <w:t>Израда плана стручног усавршавања наставника у наредној школској години</w:t>
            </w:r>
          </w:p>
          <w:p w:rsidR="001A2836" w:rsidRPr="00911B68" w:rsidRDefault="001A2836" w:rsidP="006B3568">
            <w:pPr>
              <w:numPr>
                <w:ilvl w:val="0"/>
                <w:numId w:val="117"/>
              </w:numPr>
              <w:spacing w:before="100" w:beforeAutospacing="1" w:after="0" w:line="256" w:lineRule="auto"/>
              <w:contextualSpacing/>
              <w:rPr>
                <w:rFonts w:eastAsia="Calibri"/>
              </w:rPr>
            </w:pPr>
            <w:r w:rsidRPr="00911B68">
              <w:rPr>
                <w:rFonts w:eastAsia="Calibri"/>
              </w:rPr>
              <w:t>Наставнички ПОРТФОЛИО</w:t>
            </w:r>
          </w:p>
          <w:p w:rsidR="001A2836" w:rsidRPr="00911B68" w:rsidRDefault="001A2836" w:rsidP="006B3568">
            <w:pPr>
              <w:numPr>
                <w:ilvl w:val="0"/>
                <w:numId w:val="117"/>
              </w:numPr>
              <w:spacing w:before="100" w:beforeAutospacing="1" w:after="0" w:line="256" w:lineRule="auto"/>
              <w:contextualSpacing/>
              <w:rPr>
                <w:rFonts w:eastAsia="Calibri"/>
                <w:lang w:val="ru-RU"/>
              </w:rPr>
            </w:pPr>
            <w:r w:rsidRPr="00911B68">
              <w:rPr>
                <w:rFonts w:eastAsia="Calibri"/>
                <w:lang w:val="ru-RU"/>
              </w:rPr>
              <w:t>Израда месечних планова образовно-васпитног рада за септембар наредне школске године</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lang w:val="ru-RU"/>
              </w:rPr>
            </w:pPr>
            <w:r w:rsidRPr="00911B68">
              <w:rPr>
                <w:rFonts w:eastAsia="Calibri"/>
                <w:lang w:val="ru-RU"/>
              </w:rPr>
              <w:t>чланови већа,</w:t>
            </w:r>
          </w:p>
          <w:p w:rsidR="001A2836" w:rsidRPr="00911B68" w:rsidRDefault="001A2836" w:rsidP="00373D64">
            <w:pPr>
              <w:spacing w:before="100" w:beforeAutospacing="1" w:line="256" w:lineRule="auto"/>
              <w:rPr>
                <w:rFonts w:eastAsia="Calibri"/>
                <w:lang w:val="ru-RU"/>
              </w:rPr>
            </w:pPr>
            <w:r w:rsidRPr="00911B68">
              <w:rPr>
                <w:rFonts w:eastAsia="Calibri"/>
                <w:lang w:val="ru-RU"/>
              </w:rPr>
              <w:t>директор,</w:t>
            </w:r>
          </w:p>
          <w:p w:rsidR="001A2836" w:rsidRPr="00911B68" w:rsidRDefault="001A2836" w:rsidP="00373D64">
            <w:pPr>
              <w:spacing w:before="100" w:beforeAutospacing="1" w:line="256" w:lineRule="auto"/>
              <w:rPr>
                <w:rFonts w:eastAsia="Calibri"/>
                <w:lang w:val="ru-RU"/>
              </w:rPr>
            </w:pPr>
            <w:r w:rsidRPr="00911B68">
              <w:rPr>
                <w:rFonts w:eastAsia="Calibri"/>
                <w:lang w:val="ru-RU"/>
              </w:rPr>
              <w:t>помоћнице директора,</w:t>
            </w:r>
          </w:p>
          <w:p w:rsidR="001A2836" w:rsidRPr="00911B68" w:rsidRDefault="001A2836" w:rsidP="00373D64">
            <w:pPr>
              <w:spacing w:before="100" w:beforeAutospacing="1" w:line="256" w:lineRule="auto"/>
              <w:rPr>
                <w:rFonts w:eastAsia="Calibri"/>
              </w:rPr>
            </w:pPr>
            <w:r w:rsidRPr="00911B68">
              <w:rPr>
                <w:rFonts w:eastAsia="Calibri"/>
              </w:rPr>
              <w:t>педагог, психолог</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rPr>
            </w:pPr>
            <w:r w:rsidRPr="00911B68">
              <w:rPr>
                <w:rFonts w:eastAsia="Calibri"/>
              </w:rPr>
              <w:t>свеска записника стручног већа</w:t>
            </w:r>
          </w:p>
        </w:tc>
        <w:tc>
          <w:tcPr>
            <w:tcW w:w="0" w:type="auto"/>
            <w:tcBorders>
              <w:top w:val="single" w:sz="4" w:space="0" w:color="auto"/>
              <w:left w:val="single" w:sz="4" w:space="0" w:color="auto"/>
              <w:bottom w:val="single" w:sz="4" w:space="0" w:color="auto"/>
              <w:right w:val="single" w:sz="4" w:space="0" w:color="auto"/>
            </w:tcBorders>
            <w:hideMark/>
          </w:tcPr>
          <w:p w:rsidR="001A2836" w:rsidRPr="00911B68" w:rsidRDefault="001A2836" w:rsidP="00373D64">
            <w:pPr>
              <w:spacing w:before="100" w:beforeAutospacing="1" w:line="256" w:lineRule="auto"/>
              <w:rPr>
                <w:rFonts w:eastAsia="Calibri"/>
                <w:lang w:val="ru-RU"/>
              </w:rPr>
            </w:pPr>
            <w:r w:rsidRPr="00911B68">
              <w:rPr>
                <w:rFonts w:eastAsia="Calibri"/>
                <w:lang w:val="ru-RU"/>
              </w:rPr>
              <w:t>1.Конституисање већа и избор председника већа за наредну             школску годину</w:t>
            </w:r>
          </w:p>
          <w:p w:rsidR="001A2836" w:rsidRPr="00911B68" w:rsidRDefault="001A2836" w:rsidP="00373D64">
            <w:pPr>
              <w:spacing w:before="100" w:beforeAutospacing="1" w:line="256" w:lineRule="auto"/>
              <w:rPr>
                <w:rFonts w:eastAsia="Calibri"/>
                <w:lang w:val="ru-RU"/>
              </w:rPr>
            </w:pPr>
            <w:r w:rsidRPr="00911B68">
              <w:rPr>
                <w:rFonts w:eastAsia="Calibri"/>
                <w:lang w:val="ru-RU"/>
              </w:rPr>
              <w:t>2.Израда годишњег плана рада већа за предстојећу школску годину</w:t>
            </w:r>
          </w:p>
          <w:p w:rsidR="001A2836" w:rsidRPr="00911B68" w:rsidRDefault="001A2836" w:rsidP="00373D64">
            <w:pPr>
              <w:spacing w:before="100" w:beforeAutospacing="1" w:line="256" w:lineRule="auto"/>
              <w:rPr>
                <w:rFonts w:eastAsia="Calibri"/>
                <w:lang w:val="ru-RU"/>
              </w:rPr>
            </w:pPr>
            <w:r w:rsidRPr="00911B68">
              <w:rPr>
                <w:rFonts w:eastAsia="Calibri"/>
                <w:lang w:val="ru-RU"/>
              </w:rPr>
              <w:t>3.Израда глобалних и оперативних планова рада наставника</w:t>
            </w:r>
          </w:p>
          <w:p w:rsidR="001A2836" w:rsidRPr="00911B68" w:rsidRDefault="001A2836" w:rsidP="00373D64">
            <w:pPr>
              <w:spacing w:before="100" w:beforeAutospacing="1" w:line="256" w:lineRule="auto"/>
              <w:rPr>
                <w:rFonts w:eastAsia="Calibri"/>
                <w:lang w:val="ru-RU"/>
              </w:rPr>
            </w:pPr>
            <w:r w:rsidRPr="00911B68">
              <w:rPr>
                <w:rFonts w:eastAsia="Calibri"/>
                <w:lang w:val="ru-RU"/>
              </w:rPr>
              <w:t>4.Успостављање приоритетних задатака Стручног већа у школској години</w:t>
            </w:r>
          </w:p>
          <w:p w:rsidR="001A2836" w:rsidRPr="00911B68" w:rsidRDefault="001A2836" w:rsidP="00373D64">
            <w:pPr>
              <w:spacing w:before="100" w:beforeAutospacing="1" w:line="256" w:lineRule="auto"/>
              <w:rPr>
                <w:rFonts w:eastAsia="Calibri"/>
                <w:lang w:val="ru-RU"/>
              </w:rPr>
            </w:pPr>
            <w:r w:rsidRPr="00911B68">
              <w:rPr>
                <w:rFonts w:eastAsia="Calibri"/>
                <w:lang w:val="ru-RU"/>
              </w:rPr>
              <w:t>5.Дефинисање индивидуалних задужења чланова већа на праћењу појединих проблема реализације наставног процеса</w:t>
            </w:r>
          </w:p>
          <w:p w:rsidR="001A2836" w:rsidRPr="00911B68" w:rsidRDefault="001A2836" w:rsidP="00373D64">
            <w:pPr>
              <w:spacing w:before="100" w:beforeAutospacing="1" w:line="256" w:lineRule="auto"/>
              <w:rPr>
                <w:rFonts w:eastAsia="Calibri"/>
                <w:lang w:val="ru-RU"/>
              </w:rPr>
            </w:pPr>
            <w:r w:rsidRPr="00911B68">
              <w:rPr>
                <w:rFonts w:eastAsia="Calibri"/>
                <w:lang w:val="ru-RU"/>
              </w:rPr>
              <w:t>6.Израда плана стручног усавршавања наставника у наредној школској години</w:t>
            </w:r>
          </w:p>
          <w:p w:rsidR="001A2836" w:rsidRPr="00911B68" w:rsidRDefault="001A2836" w:rsidP="00373D64">
            <w:pPr>
              <w:spacing w:before="100" w:beforeAutospacing="1" w:line="256" w:lineRule="auto"/>
              <w:rPr>
                <w:rFonts w:eastAsia="Calibri"/>
                <w:lang w:val="ru-RU"/>
              </w:rPr>
            </w:pPr>
            <w:r w:rsidRPr="00911B68">
              <w:rPr>
                <w:rFonts w:eastAsia="Calibri"/>
                <w:lang w:val="ru-RU"/>
              </w:rPr>
              <w:t>7.Наставнички ПОРТФОЛИО</w:t>
            </w:r>
          </w:p>
          <w:p w:rsidR="001A2836" w:rsidRPr="00911B68" w:rsidRDefault="001A2836" w:rsidP="00373D64">
            <w:pPr>
              <w:spacing w:before="100" w:beforeAutospacing="1" w:line="256" w:lineRule="auto"/>
              <w:rPr>
                <w:rFonts w:eastAsia="Calibri"/>
                <w:lang w:val="ru-RU"/>
              </w:rPr>
            </w:pPr>
            <w:r w:rsidRPr="00911B68">
              <w:rPr>
                <w:rFonts w:eastAsia="Calibri"/>
                <w:lang w:val="ru-RU"/>
              </w:rPr>
              <w:t>8.Израда месечних планова образовно-васпитног рада за септембар наредне школске године</w:t>
            </w:r>
          </w:p>
        </w:tc>
      </w:tr>
    </w:tbl>
    <w:p w:rsidR="001A2836" w:rsidRPr="00911B68" w:rsidRDefault="001A2836" w:rsidP="001A2836">
      <w:pPr>
        <w:spacing w:before="100" w:beforeAutospacing="1" w:after="0" w:line="256" w:lineRule="auto"/>
        <w:jc w:val="right"/>
        <w:rPr>
          <w:rFonts w:eastAsia="Calibri" w:cs="Times New Roman"/>
          <w:szCs w:val="24"/>
          <w:lang w:val="ru-RU"/>
        </w:rPr>
      </w:pPr>
      <w:r w:rsidRPr="00911B68">
        <w:rPr>
          <w:rFonts w:eastAsia="Calibri" w:cs="Times New Roman"/>
          <w:szCs w:val="24"/>
          <w:lang w:val="ru-RU"/>
        </w:rPr>
        <w:lastRenderedPageBreak/>
        <w:t xml:space="preserve"> </w:t>
      </w:r>
    </w:p>
    <w:p w:rsidR="001A2836" w:rsidRPr="00911B68" w:rsidRDefault="001A2836" w:rsidP="001A2836">
      <w:pPr>
        <w:spacing w:before="100" w:beforeAutospacing="1" w:after="0" w:line="256" w:lineRule="auto"/>
        <w:jc w:val="right"/>
        <w:rPr>
          <w:rFonts w:eastAsia="Calibri" w:cs="Times New Roman"/>
          <w:szCs w:val="24"/>
        </w:rPr>
      </w:pPr>
      <w:r w:rsidRPr="00911B68">
        <w:rPr>
          <w:rFonts w:eastAsia="Calibri" w:cs="Times New Roman"/>
          <w:szCs w:val="24"/>
          <w:lang w:val="ru-RU"/>
        </w:rPr>
        <w:t xml:space="preserve">                                                             </w:t>
      </w:r>
      <w:r w:rsidRPr="00911B68">
        <w:rPr>
          <w:rFonts w:eastAsia="Calibri" w:cs="Times New Roman"/>
          <w:szCs w:val="24"/>
        </w:rPr>
        <w:t>Руководилац стручног већа:</w:t>
      </w:r>
    </w:p>
    <w:p w:rsidR="001A2836" w:rsidRPr="00911B68" w:rsidRDefault="001A2836" w:rsidP="001A2836">
      <w:pPr>
        <w:spacing w:before="100" w:beforeAutospacing="1" w:after="0" w:line="256" w:lineRule="auto"/>
        <w:jc w:val="right"/>
        <w:rPr>
          <w:rFonts w:eastAsia="Calibri" w:cs="Times New Roman"/>
          <w:szCs w:val="24"/>
        </w:rPr>
      </w:pPr>
      <w:r w:rsidRPr="00911B68">
        <w:rPr>
          <w:rFonts w:eastAsia="Calibri" w:cs="Times New Roman"/>
          <w:szCs w:val="24"/>
        </w:rPr>
        <w:t>_________________________</w:t>
      </w:r>
    </w:p>
    <w:p w:rsidR="001A2836" w:rsidRPr="00911B68" w:rsidRDefault="001A2836" w:rsidP="001A2836">
      <w:pPr>
        <w:spacing w:before="100" w:beforeAutospacing="1" w:after="0" w:line="256" w:lineRule="auto"/>
        <w:jc w:val="right"/>
        <w:rPr>
          <w:rFonts w:eastAsia="Calibri" w:cs="Times New Roman"/>
          <w:szCs w:val="24"/>
          <w:lang w:val="sr-Cyrl-RS"/>
        </w:rPr>
      </w:pPr>
      <w:r w:rsidRPr="00911B68">
        <w:rPr>
          <w:rFonts w:eastAsia="Calibri" w:cs="Times New Roman"/>
          <w:szCs w:val="24"/>
        </w:rPr>
        <w:t xml:space="preserve">                                                                            </w:t>
      </w:r>
      <w:r w:rsidR="00DE05E4" w:rsidRPr="00911B68">
        <w:rPr>
          <w:rFonts w:eastAsia="Calibri" w:cs="Times New Roman"/>
          <w:szCs w:val="24"/>
          <w:lang w:val="sr-Cyrl-RS"/>
        </w:rPr>
        <w:t>Снежана Пецарски</w:t>
      </w:r>
      <w:r w:rsidR="00DE05E4" w:rsidRPr="00911B68">
        <w:rPr>
          <w:rFonts w:eastAsia="Calibri" w:cs="Times New Roman"/>
          <w:szCs w:val="24"/>
        </w:rPr>
        <w:t xml:space="preserve"> </w:t>
      </w:r>
    </w:p>
    <w:p w:rsidR="00006C8F" w:rsidRPr="00911B68" w:rsidRDefault="00006C8F" w:rsidP="00006C8F">
      <w:pPr>
        <w:pStyle w:val="Heading2"/>
        <w:ind w:left="710"/>
        <w:rPr>
          <w:lang w:val="sr-Cyrl-RS"/>
        </w:rPr>
      </w:pPr>
      <w:bookmarkStart w:id="58" w:name="_Toc50450199"/>
      <w:bookmarkStart w:id="59" w:name="_Toc117867812"/>
    </w:p>
    <w:p w:rsidR="00515088" w:rsidRPr="00911B68" w:rsidRDefault="00515088" w:rsidP="00515088">
      <w:pPr>
        <w:rPr>
          <w:lang w:val="sr-Cyrl-RS"/>
        </w:rPr>
      </w:pPr>
    </w:p>
    <w:p w:rsidR="00515088" w:rsidRPr="00911B68" w:rsidRDefault="00515088" w:rsidP="00515088">
      <w:pPr>
        <w:rPr>
          <w:lang w:val="sr-Cyrl-RS"/>
        </w:rPr>
      </w:pPr>
    </w:p>
    <w:p w:rsidR="00515088" w:rsidRPr="00911B68" w:rsidRDefault="00515088" w:rsidP="00515088">
      <w:pPr>
        <w:rPr>
          <w:lang w:val="sr-Cyrl-RS"/>
        </w:rPr>
      </w:pPr>
    </w:p>
    <w:p w:rsidR="00515088" w:rsidRPr="00911B68" w:rsidRDefault="00515088" w:rsidP="00515088">
      <w:pPr>
        <w:rPr>
          <w:lang w:val="sr-Cyrl-RS"/>
        </w:rPr>
      </w:pPr>
    </w:p>
    <w:p w:rsidR="00515088" w:rsidRPr="00911B68" w:rsidRDefault="00515088" w:rsidP="00515088">
      <w:pPr>
        <w:rPr>
          <w:lang w:val="sr-Cyrl-RS"/>
        </w:rPr>
      </w:pPr>
    </w:p>
    <w:p w:rsidR="00DB0D3A" w:rsidRPr="00911B68" w:rsidRDefault="00DB0D3A" w:rsidP="00DB0D3A">
      <w:pPr>
        <w:pStyle w:val="Heading2"/>
        <w:jc w:val="center"/>
        <w:rPr>
          <w:lang w:val="sr-Cyrl-RS"/>
        </w:rPr>
      </w:pPr>
      <w:bookmarkStart w:id="60" w:name="_Toc209020368"/>
      <w:r w:rsidRPr="00911B68">
        <w:rPr>
          <w:lang w:val="sr-Cyrl-RS"/>
        </w:rPr>
        <w:t>ИЗВЕШТАЈ О РАДУ СТРУЧНОГ ВЕЋА ТРЗАЧКОГ ОДСЕКА ЗА ШКОЛСКУ 202</w:t>
      </w:r>
      <w:r w:rsidRPr="00911B68">
        <w:rPr>
          <w:lang w:val="sr-Latn-RS"/>
        </w:rPr>
        <w:t>4</w:t>
      </w:r>
      <w:r w:rsidRPr="00911B68">
        <w:rPr>
          <w:lang w:val="sr-Cyrl-RS"/>
        </w:rPr>
        <w:t>/2</w:t>
      </w:r>
      <w:r w:rsidRPr="00911B68">
        <w:rPr>
          <w:lang w:val="sr-Latn-RS"/>
        </w:rPr>
        <w:t>5</w:t>
      </w:r>
      <w:r w:rsidRPr="00911B68">
        <w:rPr>
          <w:lang w:val="sr-Cyrl-RS"/>
        </w:rPr>
        <w:t>. ГОДИНУ</w:t>
      </w:r>
      <w:bookmarkEnd w:id="60"/>
    </w:p>
    <w:p w:rsidR="00DB0D3A" w:rsidRPr="00911B68" w:rsidRDefault="00DB0D3A" w:rsidP="00DB0D3A">
      <w:pPr>
        <w:spacing w:line="257" w:lineRule="atLeast"/>
        <w:rPr>
          <w:rFonts w:eastAsia="Times New Roman" w:cs="Times New Roman"/>
          <w:szCs w:val="24"/>
          <w:lang w:eastAsia="sr-Latn-RS"/>
        </w:rPr>
      </w:pPr>
      <w:r w:rsidRPr="00911B68">
        <w:rPr>
          <w:rFonts w:eastAsia="Times New Roman" w:cs="Times New Roman"/>
          <w:b/>
          <w:bCs/>
          <w:szCs w:val="24"/>
          <w:lang w:val="sr-Cyrl-RS" w:eastAsia="sr-Latn-RS"/>
        </w:rPr>
        <w:t>О Стручном већу</w:t>
      </w:r>
    </w:p>
    <w:p w:rsidR="00DB0D3A" w:rsidRPr="00911B68" w:rsidRDefault="00DB0D3A" w:rsidP="00DB0D3A">
      <w:pPr>
        <w:spacing w:line="257" w:lineRule="atLeast"/>
        <w:rPr>
          <w:rFonts w:eastAsia="Times New Roman" w:cs="Times New Roman"/>
          <w:szCs w:val="24"/>
          <w:lang w:eastAsia="sr-Latn-RS"/>
        </w:rPr>
      </w:pPr>
      <w:r w:rsidRPr="00911B68">
        <w:rPr>
          <w:rFonts w:eastAsia="Times New Roman" w:cs="Times New Roman"/>
          <w:szCs w:val="24"/>
          <w:lang w:val="sr-Cyrl-RS" w:eastAsia="sr-Latn-RS"/>
        </w:rPr>
        <w:t>Стручно веће трзачког одсека </w:t>
      </w:r>
      <w:r w:rsidRPr="00911B68">
        <w:rPr>
          <w:rFonts w:eastAsia="Times New Roman" w:cs="Times New Roman"/>
          <w:sz w:val="16"/>
          <w:szCs w:val="16"/>
          <w:lang w:val="sr-Cyrl-RS" w:eastAsia="sr-Latn-RS"/>
        </w:rPr>
        <w:t> </w:t>
      </w:r>
      <w:r w:rsidRPr="00911B68">
        <w:rPr>
          <w:rFonts w:eastAsia="Times New Roman" w:cs="Times New Roman"/>
          <w:szCs w:val="24"/>
          <w:lang w:val="sr-Cyrl-RS" w:eastAsia="sr-Latn-RS"/>
        </w:rPr>
        <w:t>за школску 202</w:t>
      </w:r>
      <w:r w:rsidRPr="00911B68">
        <w:rPr>
          <w:rFonts w:eastAsia="Times New Roman" w:cs="Times New Roman"/>
          <w:szCs w:val="24"/>
          <w:lang w:val="sr-Latn-RS" w:eastAsia="sr-Latn-RS"/>
        </w:rPr>
        <w:t>4</w:t>
      </w:r>
      <w:r w:rsidRPr="00911B68">
        <w:rPr>
          <w:rFonts w:eastAsia="Times New Roman" w:cs="Times New Roman"/>
          <w:szCs w:val="24"/>
          <w:lang w:val="sr-Cyrl-RS" w:eastAsia="sr-Latn-RS"/>
        </w:rPr>
        <w:t>/20</w:t>
      </w:r>
      <w:r w:rsidRPr="00911B68">
        <w:rPr>
          <w:rFonts w:eastAsia="Times New Roman" w:cs="Times New Roman"/>
          <w:szCs w:val="24"/>
          <w:lang w:eastAsia="sr-Latn-RS"/>
        </w:rPr>
        <w:t>2</w:t>
      </w:r>
      <w:r w:rsidRPr="00911B68">
        <w:rPr>
          <w:rFonts w:eastAsia="Times New Roman" w:cs="Times New Roman"/>
          <w:szCs w:val="24"/>
          <w:lang w:val="sr-Latn-RS" w:eastAsia="sr-Latn-RS"/>
        </w:rPr>
        <w:t>5</w:t>
      </w:r>
      <w:r w:rsidRPr="00911B68">
        <w:rPr>
          <w:rFonts w:eastAsia="Times New Roman" w:cs="Times New Roman"/>
          <w:szCs w:val="24"/>
          <w:lang w:val="sr-Cyrl-RS" w:eastAsia="sr-Latn-RS"/>
        </w:rPr>
        <w:t>. годину радило је у саставу:</w:t>
      </w:r>
    </w:p>
    <w:p w:rsidR="00DB0D3A" w:rsidRPr="00911B68" w:rsidRDefault="00DB0D3A" w:rsidP="00DB0D3A">
      <w:pPr>
        <w:spacing w:line="257" w:lineRule="atLeast"/>
        <w:rPr>
          <w:rFonts w:eastAsia="Times New Roman" w:cs="Times New Roman"/>
          <w:szCs w:val="24"/>
          <w:lang w:eastAsia="sr-Latn-RS"/>
        </w:rPr>
      </w:pPr>
      <w:r w:rsidRPr="00911B68">
        <w:rPr>
          <w:rFonts w:eastAsia="Times New Roman" w:cs="Times New Roman"/>
          <w:szCs w:val="24"/>
          <w:lang w:val="sr-Cyrl-RS" w:eastAsia="sr-Latn-RS"/>
        </w:rPr>
        <w:t>Руководилац Стручног већа трзачког одсека Бранко Барнић и чланови сручног већа: Павле Кирћански, Вељко Торбица,</w:t>
      </w:r>
      <w:r w:rsidRPr="00911B68">
        <w:rPr>
          <w:rFonts w:eastAsia="Times New Roman" w:cs="Times New Roman"/>
          <w:szCs w:val="24"/>
          <w:lang w:val="sr-Latn-RS" w:eastAsia="sr-Latn-RS"/>
        </w:rPr>
        <w:t xml:space="preserve"> </w:t>
      </w:r>
      <w:r w:rsidRPr="00911B68">
        <w:rPr>
          <w:rFonts w:eastAsia="Times New Roman" w:cs="Times New Roman"/>
          <w:szCs w:val="24"/>
          <w:lang w:val="sr-Cyrl-RS" w:eastAsia="sr-Latn-RS"/>
        </w:rPr>
        <w:t>Анђела Станковић, Александар Поповић, Огњен Цвекић и Марина Бардек.</w:t>
      </w:r>
    </w:p>
    <w:p w:rsidR="00DB0D3A" w:rsidRPr="00911B68" w:rsidRDefault="00DB0D3A" w:rsidP="00DB0D3A">
      <w:pPr>
        <w:spacing w:line="257" w:lineRule="atLeast"/>
        <w:rPr>
          <w:rFonts w:eastAsia="Times New Roman" w:cs="Times New Roman"/>
          <w:szCs w:val="24"/>
          <w:lang w:eastAsia="sr-Latn-RS"/>
        </w:rPr>
      </w:pPr>
      <w:r w:rsidRPr="00911B68">
        <w:rPr>
          <w:rFonts w:eastAsia="Times New Roman" w:cs="Times New Roman"/>
          <w:szCs w:val="24"/>
          <w:lang w:val="sr-Cyrl-RS" w:eastAsia="sr-Latn-RS"/>
        </w:rPr>
        <w:t>Стручно веће задужено је за организацију свих активности одсека:</w:t>
      </w:r>
    </w:p>
    <w:p w:rsidR="00DB0D3A" w:rsidRPr="00911B68" w:rsidRDefault="00DB0D3A" w:rsidP="00DB0D3A">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прављење распореда часова за индивидуалну наставу у оквиру одсека за ОМШ и СМШ;</w:t>
      </w:r>
    </w:p>
    <w:p w:rsidR="00DB0D3A" w:rsidRPr="00911B68" w:rsidRDefault="00DB0D3A" w:rsidP="00DB0D3A">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реализацију наставе и потпуно и квалитетно спровођење школског плана и програма;</w:t>
      </w:r>
    </w:p>
    <w:p w:rsidR="00DB0D3A" w:rsidRPr="00911B68" w:rsidRDefault="00DB0D3A" w:rsidP="00DB0D3A">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утврђивање динамике интерних и јавних наступа ученика и организација истих;</w:t>
      </w:r>
    </w:p>
    <w:p w:rsidR="00DB0D3A" w:rsidRPr="00911B68" w:rsidRDefault="00DB0D3A" w:rsidP="00DB0D3A">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израда плана месечних, полугодишњих и годишњих смотри, испита, отворених часова и других облика провера знања и способности ученика;</w:t>
      </w:r>
    </w:p>
    <w:p w:rsidR="00DB0D3A" w:rsidRPr="00911B68" w:rsidRDefault="00DB0D3A" w:rsidP="00DB0D3A">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предлог и утврђивање плана стручног усавршавања наставника;</w:t>
      </w:r>
    </w:p>
    <w:p w:rsidR="00DB0D3A" w:rsidRPr="00911B68" w:rsidRDefault="00DB0D3A" w:rsidP="00DB0D3A">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израда плана за реализацију сарадње професорима на музичким академијама, у смислу стручних семинара организованим за ученике;</w:t>
      </w:r>
    </w:p>
    <w:p w:rsidR="00DB0D3A" w:rsidRPr="00911B68" w:rsidRDefault="00DB0D3A" w:rsidP="00DB0D3A">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поспешивање и конкретизовање сарадње са музичким школама у окружењу у оквиру заједничких концерата;</w:t>
      </w:r>
    </w:p>
    <w:p w:rsidR="00DB0D3A" w:rsidRPr="00911B68" w:rsidRDefault="00DB0D3A" w:rsidP="00DB0D3A">
      <w:pPr>
        <w:numPr>
          <w:ilvl w:val="0"/>
          <w:numId w:val="33"/>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поспешивање сарадње са основним школама у Зрењанину ради популаризације гитаре, харфе и тамбуре</w:t>
      </w:r>
    </w:p>
    <w:p w:rsidR="00DB0D3A" w:rsidRPr="00911B68" w:rsidRDefault="00DB0D3A" w:rsidP="00DB0D3A">
      <w:pPr>
        <w:spacing w:line="257" w:lineRule="atLeast"/>
        <w:rPr>
          <w:rFonts w:ascii="New serif" w:eastAsia="Times New Roman" w:hAnsi="New serif" w:cs="Helvetica"/>
          <w:szCs w:val="24"/>
          <w:lang w:eastAsia="sr-Latn-RS"/>
        </w:rPr>
      </w:pPr>
    </w:p>
    <w:p w:rsidR="00DB0D3A" w:rsidRPr="00911B68" w:rsidRDefault="00DB0D3A" w:rsidP="00DB0D3A">
      <w:pPr>
        <w:spacing w:line="257" w:lineRule="atLeast"/>
        <w:rPr>
          <w:rFonts w:ascii="New serif" w:eastAsia="Times New Roman" w:hAnsi="New serif" w:cs="Helvetica"/>
          <w:szCs w:val="24"/>
          <w:lang w:eastAsia="sr-Latn-RS"/>
        </w:rPr>
      </w:pPr>
      <w:r w:rsidRPr="00911B68">
        <w:rPr>
          <w:rFonts w:ascii="New serif" w:eastAsia="Times New Roman" w:hAnsi="New serif" w:cs="Helvetica"/>
          <w:b/>
          <w:bCs/>
          <w:szCs w:val="24"/>
          <w:lang w:val="sr-Cyrl-RS" w:eastAsia="sr-Latn-RS"/>
        </w:rPr>
        <w:t>Акциони извештај рада по месецима</w:t>
      </w:r>
    </w:p>
    <w:tbl>
      <w:tblPr>
        <w:tblW w:w="0" w:type="auto"/>
        <w:tblCellMar>
          <w:left w:w="0" w:type="dxa"/>
          <w:right w:w="0" w:type="dxa"/>
        </w:tblCellMar>
        <w:tblLook w:val="04A0" w:firstRow="1" w:lastRow="0" w:firstColumn="1" w:lastColumn="0" w:noHBand="0" w:noVBand="1"/>
      </w:tblPr>
      <w:tblGrid>
        <w:gridCol w:w="1573"/>
        <w:gridCol w:w="2462"/>
        <w:gridCol w:w="1388"/>
        <w:gridCol w:w="1217"/>
        <w:gridCol w:w="2444"/>
      </w:tblGrid>
      <w:tr w:rsidR="00911B68" w:rsidRPr="00911B68" w:rsidTr="001D7282">
        <w:tc>
          <w:tcPr>
            <w:tcW w:w="0" w:type="auto"/>
            <w:tcBorders>
              <w:top w:val="single" w:sz="8" w:space="0" w:color="auto"/>
              <w:left w:val="single" w:sz="8" w:space="0" w:color="auto"/>
              <w:bottom w:val="single" w:sz="8" w:space="0" w:color="auto"/>
              <w:right w:val="single" w:sz="8" w:space="0" w:color="auto"/>
            </w:tcBorders>
            <w:shd w:val="clear" w:color="auto" w:fill="538135"/>
            <w:tcMar>
              <w:top w:w="0" w:type="dxa"/>
              <w:left w:w="29" w:type="dxa"/>
              <w:bottom w:w="0" w:type="dxa"/>
              <w:right w:w="29" w:type="dxa"/>
            </w:tcMar>
            <w:vAlign w:val="center"/>
          </w:tcPr>
          <w:p w:rsidR="00DB0D3A" w:rsidRPr="00911B68" w:rsidRDefault="00DB0D3A" w:rsidP="001D7282">
            <w:pPr>
              <w:spacing w:after="0" w:line="240" w:lineRule="auto"/>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МЕСЕЦ</w:t>
            </w:r>
          </w:p>
        </w:tc>
        <w:tc>
          <w:tcPr>
            <w:tcW w:w="0" w:type="auto"/>
            <w:tcBorders>
              <w:top w:val="single" w:sz="8" w:space="0" w:color="auto"/>
              <w:left w:val="nil"/>
              <w:bottom w:val="single" w:sz="8" w:space="0" w:color="auto"/>
              <w:right w:val="single" w:sz="8" w:space="0" w:color="auto"/>
            </w:tcBorders>
            <w:shd w:val="clear" w:color="auto" w:fill="538135"/>
            <w:tcMar>
              <w:top w:w="0" w:type="dxa"/>
              <w:left w:w="29" w:type="dxa"/>
              <w:bottom w:w="0" w:type="dxa"/>
              <w:right w:w="29" w:type="dxa"/>
            </w:tcMar>
            <w:vAlign w:val="center"/>
          </w:tcPr>
          <w:p w:rsidR="00DB0D3A" w:rsidRPr="00911B68" w:rsidRDefault="00DB0D3A" w:rsidP="001D7282">
            <w:pPr>
              <w:spacing w:after="0" w:line="240" w:lineRule="auto"/>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САДРЖАЈ РАДА/АКТИВНОСТ</w:t>
            </w:r>
          </w:p>
        </w:tc>
        <w:tc>
          <w:tcPr>
            <w:tcW w:w="0" w:type="auto"/>
            <w:tcBorders>
              <w:top w:val="single" w:sz="8" w:space="0" w:color="auto"/>
              <w:left w:val="nil"/>
              <w:bottom w:val="single" w:sz="8" w:space="0" w:color="auto"/>
              <w:right w:val="single" w:sz="8" w:space="0" w:color="auto"/>
            </w:tcBorders>
            <w:shd w:val="clear" w:color="auto" w:fill="538135"/>
            <w:tcMar>
              <w:top w:w="0" w:type="dxa"/>
              <w:left w:w="29" w:type="dxa"/>
              <w:bottom w:w="0" w:type="dxa"/>
              <w:right w:w="29" w:type="dxa"/>
            </w:tcMar>
            <w:vAlign w:val="center"/>
          </w:tcPr>
          <w:p w:rsidR="00DB0D3A" w:rsidRPr="00911B68" w:rsidRDefault="00DB0D3A" w:rsidP="001D7282">
            <w:pPr>
              <w:spacing w:after="0" w:line="240" w:lineRule="auto"/>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НОСИОЦИ</w:t>
            </w:r>
          </w:p>
          <w:p w:rsidR="00DB0D3A" w:rsidRPr="00911B68" w:rsidRDefault="00DB0D3A" w:rsidP="001D7282">
            <w:pPr>
              <w:spacing w:after="0" w:line="240" w:lineRule="auto"/>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И САРАДНИЦИ</w:t>
            </w:r>
          </w:p>
        </w:tc>
        <w:tc>
          <w:tcPr>
            <w:tcW w:w="0" w:type="auto"/>
            <w:tcBorders>
              <w:top w:val="single" w:sz="8" w:space="0" w:color="auto"/>
              <w:left w:val="nil"/>
              <w:bottom w:val="single" w:sz="8" w:space="0" w:color="auto"/>
              <w:right w:val="single" w:sz="8" w:space="0" w:color="auto"/>
            </w:tcBorders>
            <w:shd w:val="clear" w:color="auto" w:fill="538135"/>
            <w:tcMar>
              <w:top w:w="0" w:type="dxa"/>
              <w:left w:w="29" w:type="dxa"/>
              <w:bottom w:w="0" w:type="dxa"/>
              <w:right w:w="29" w:type="dxa"/>
            </w:tcMar>
            <w:vAlign w:val="center"/>
          </w:tcPr>
          <w:p w:rsidR="00DB0D3A" w:rsidRPr="00911B68" w:rsidRDefault="00DB0D3A" w:rsidP="001D7282">
            <w:pPr>
              <w:spacing w:after="0" w:line="240" w:lineRule="auto"/>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НАЧИН ПРАЋЕЊА</w:t>
            </w:r>
          </w:p>
        </w:tc>
        <w:tc>
          <w:tcPr>
            <w:tcW w:w="0" w:type="auto"/>
            <w:tcBorders>
              <w:top w:val="single" w:sz="8" w:space="0" w:color="auto"/>
              <w:left w:val="nil"/>
              <w:bottom w:val="single" w:sz="8" w:space="0" w:color="auto"/>
              <w:right w:val="single" w:sz="8" w:space="0" w:color="auto"/>
            </w:tcBorders>
            <w:shd w:val="clear" w:color="auto" w:fill="538135"/>
            <w:tcMar>
              <w:top w:w="0" w:type="dxa"/>
              <w:left w:w="29" w:type="dxa"/>
              <w:bottom w:w="0" w:type="dxa"/>
              <w:right w:w="29" w:type="dxa"/>
            </w:tcMar>
            <w:vAlign w:val="center"/>
          </w:tcPr>
          <w:p w:rsidR="00DB0D3A" w:rsidRPr="00911B68" w:rsidRDefault="00DB0D3A" w:rsidP="001D7282">
            <w:pPr>
              <w:spacing w:after="0" w:line="240" w:lineRule="auto"/>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ИСХОД</w:t>
            </w:r>
          </w:p>
        </w:tc>
      </w:tr>
      <w:tr w:rsidR="00911B68" w:rsidRPr="00911B68" w:rsidTr="001D7282">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DB0D3A" w:rsidRPr="00911B68" w:rsidRDefault="00DB0D3A" w:rsidP="001D728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СЕПТЕМБАР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 xml:space="preserve">Провера података у пријавама за упис у </w:t>
            </w:r>
            <w:r w:rsidRPr="00911B68">
              <w:rPr>
                <w:rFonts w:eastAsia="Times New Roman" w:cs="Times New Roman"/>
                <w:sz w:val="20"/>
                <w:szCs w:val="20"/>
                <w:lang w:val="sr-Cyrl-RS" w:eastAsia="sr-Latn-RS"/>
              </w:rPr>
              <w:lastRenderedPageBreak/>
              <w:t>музичку школу и израда детаљних спискова ученика по класама и разредима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Отварање матичних књига за ученике првог разреда ОМШ</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плана набавке наставних средстава и помагала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програма и планова реализације допунске и додатне наставе и слободних активности</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5.</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Уједначавање критеријума оцењивања ученика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6.</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распореда интерних часова, јавних часова, преслушавања, смотри и годишњих испита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7.</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Предлог плана учешћа на такмичењима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8.</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октобар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чланови већа,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помоћнице директора,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шеф рачуноводства,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 xml:space="preserve">свеска записника </w:t>
            </w:r>
            <w:r w:rsidRPr="00911B68">
              <w:rPr>
                <w:rFonts w:ascii="New serif" w:eastAsia="Times New Roman" w:hAnsi="New serif" w:cs="Times New Roman"/>
                <w:sz w:val="20"/>
                <w:szCs w:val="20"/>
                <w:lang w:val="sr-Cyrl-RS" w:eastAsia="sr-Latn-RS"/>
              </w:rPr>
              <w:lastRenderedPageBreak/>
              <w:t>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lastRenderedPageBreak/>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 xml:space="preserve">Спискови ученика по класама и разредима </w:t>
            </w:r>
            <w:r w:rsidRPr="00911B68">
              <w:rPr>
                <w:rFonts w:eastAsia="Times New Roman" w:cs="Times New Roman"/>
                <w:sz w:val="20"/>
                <w:szCs w:val="20"/>
                <w:lang w:val="sr-Cyrl-RS" w:eastAsia="sr-Latn-RS"/>
              </w:rPr>
              <w:lastRenderedPageBreak/>
              <w:t>предати директору школе</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Отворене матичне књиге за ученике првог разреда ОМШ</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План набавке предат директору школе.</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Израђен план реализације додатне и допунске наставе и слободних активности.</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5.</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Дефинисани образовни стандарди на нивоу одсека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6.</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Израђен оквирни план распореда интерних часова и јавних часова, преслушавања, смотри и годишњих испита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7.</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Усвојен план учешћа на такмичењима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8.</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Израђени месечни планови рада</w:t>
            </w:r>
          </w:p>
        </w:tc>
      </w:tr>
      <w:tr w:rsidR="00911B68" w:rsidRPr="00911B68" w:rsidTr="001D7282">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DB0D3A" w:rsidRPr="00911B68" w:rsidRDefault="00DB0D3A" w:rsidP="001D728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lastRenderedPageBreak/>
              <w:t>ОКТОБАР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новембар</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плана угледних и огледних часова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Предлог плана за организацију 1</w:t>
            </w:r>
            <w:r w:rsidRPr="00911B68">
              <w:rPr>
                <w:rFonts w:eastAsia="Times New Roman" w:cs="Times New Roman"/>
                <w:sz w:val="20"/>
                <w:szCs w:val="20"/>
                <w:lang w:val="sr-Latn-RS" w:eastAsia="sr-Latn-RS"/>
              </w:rPr>
              <w:t>3</w:t>
            </w:r>
            <w:r w:rsidRPr="00911B68">
              <w:rPr>
                <w:rFonts w:eastAsia="Times New Roman" w:cs="Times New Roman"/>
                <w:sz w:val="20"/>
                <w:szCs w:val="20"/>
                <w:lang w:val="sr-Cyrl-RS" w:eastAsia="sr-Latn-RS"/>
              </w:rPr>
              <w:t>. Фестивала харфе</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чланови већа,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DB0D3A">
            <w:pPr>
              <w:numPr>
                <w:ilvl w:val="0"/>
                <w:numId w:val="34"/>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месечни планови рада</w:t>
            </w:r>
          </w:p>
          <w:p w:rsidR="00DB0D3A" w:rsidRPr="00911B68" w:rsidRDefault="00DB0D3A" w:rsidP="00DB0D3A">
            <w:pPr>
              <w:numPr>
                <w:ilvl w:val="0"/>
                <w:numId w:val="34"/>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планови угледних и огледних часова</w:t>
            </w:r>
          </w:p>
          <w:p w:rsidR="00DB0D3A" w:rsidRPr="00911B68" w:rsidRDefault="00DB0D3A" w:rsidP="00DB0D3A">
            <w:pPr>
              <w:numPr>
                <w:ilvl w:val="0"/>
                <w:numId w:val="34"/>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Усвојен план за организацију 1</w:t>
            </w:r>
            <w:r w:rsidRPr="00911B68">
              <w:rPr>
                <w:rFonts w:eastAsia="Times New Roman" w:cs="Times New Roman"/>
                <w:sz w:val="20"/>
                <w:szCs w:val="20"/>
                <w:lang w:val="sr-Latn-RS" w:eastAsia="sr-Latn-RS"/>
              </w:rPr>
              <w:t>3</w:t>
            </w:r>
            <w:r w:rsidRPr="00911B68">
              <w:rPr>
                <w:rFonts w:eastAsia="Times New Roman" w:cs="Times New Roman"/>
                <w:sz w:val="20"/>
                <w:szCs w:val="20"/>
                <w:lang w:val="sr-Cyrl-RS" w:eastAsia="sr-Latn-RS"/>
              </w:rPr>
              <w:t>. Фестивала харфе</w:t>
            </w:r>
          </w:p>
        </w:tc>
      </w:tr>
      <w:tr w:rsidR="00911B68" w:rsidRPr="00911B68" w:rsidTr="001D7282">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DB0D3A" w:rsidRPr="00911B68" w:rsidRDefault="00DB0D3A" w:rsidP="001D728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НОВЕМБАР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Анализа реализације планираних задатака у првом класификационом периоду</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Анализа успеха и резултата ученика на крају првог класификационог периода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 xml:space="preserve">Разматрање предлога и закључака одељењских већа који се односе на побољшање резултата образовно-васпитног рада у другом класификационом </w:t>
            </w:r>
            <w:r w:rsidRPr="00911B68">
              <w:rPr>
                <w:rFonts w:eastAsia="Times New Roman" w:cs="Times New Roman"/>
                <w:sz w:val="20"/>
                <w:szCs w:val="20"/>
                <w:lang w:val="sr-Cyrl-RS" w:eastAsia="sr-Latn-RS"/>
              </w:rPr>
              <w:lastRenderedPageBreak/>
              <w:t>периоду</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децембар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чланови већа,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DB0D3A">
            <w:pPr>
              <w:numPr>
                <w:ilvl w:val="0"/>
                <w:numId w:val="35"/>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Анализирани планирани задаци у првом класификационом периоду</w:t>
            </w:r>
          </w:p>
          <w:p w:rsidR="00DB0D3A" w:rsidRPr="00911B68" w:rsidRDefault="00DB0D3A" w:rsidP="00DB0D3A">
            <w:pPr>
              <w:numPr>
                <w:ilvl w:val="0"/>
                <w:numId w:val="35"/>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Анализиран успех и резултати ученика на крају првог класификационог периода</w:t>
            </w:r>
          </w:p>
          <w:p w:rsidR="00DB0D3A" w:rsidRPr="00911B68" w:rsidRDefault="00DB0D3A" w:rsidP="00DB0D3A">
            <w:pPr>
              <w:numPr>
                <w:ilvl w:val="0"/>
                <w:numId w:val="35"/>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 xml:space="preserve">Размотрени предлози и закључци одељенских већа који се односе на побољшање резултата </w:t>
            </w:r>
            <w:r w:rsidRPr="00911B68">
              <w:rPr>
                <w:rFonts w:eastAsia="Times New Roman" w:cs="Times New Roman"/>
                <w:sz w:val="20"/>
                <w:szCs w:val="20"/>
                <w:lang w:val="sr-Cyrl-RS" w:eastAsia="sr-Latn-RS"/>
              </w:rPr>
              <w:lastRenderedPageBreak/>
              <w:t>образовно-васпитног рада у другом класификационом периоду</w:t>
            </w:r>
          </w:p>
          <w:p w:rsidR="00DB0D3A" w:rsidRPr="00911B68" w:rsidRDefault="00DB0D3A" w:rsidP="00DB0D3A">
            <w:pPr>
              <w:numPr>
                <w:ilvl w:val="0"/>
                <w:numId w:val="35"/>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месечни планови за децембар</w:t>
            </w:r>
          </w:p>
        </w:tc>
      </w:tr>
      <w:tr w:rsidR="00911B68" w:rsidRPr="00911B68" w:rsidTr="001D7282">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DB0D3A" w:rsidRPr="00911B68" w:rsidRDefault="00DB0D3A" w:rsidP="001D728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lastRenderedPageBreak/>
              <w:t>ДЕЦЕМБАР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Припрема тачака за Новогодишњи концерт школе</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јануар</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плана за организацију 1</w:t>
            </w:r>
            <w:r w:rsidRPr="00911B68">
              <w:rPr>
                <w:rFonts w:eastAsia="Times New Roman" w:cs="Times New Roman"/>
                <w:sz w:val="20"/>
                <w:szCs w:val="20"/>
                <w:lang w:val="sr-Latn-RS" w:eastAsia="sr-Latn-RS"/>
              </w:rPr>
              <w:t>2</w:t>
            </w:r>
            <w:r w:rsidRPr="00911B68">
              <w:rPr>
                <w:rFonts w:eastAsia="Times New Roman" w:cs="Times New Roman"/>
                <w:sz w:val="20"/>
                <w:szCs w:val="20"/>
                <w:lang w:val="sr-Cyrl-RS" w:eastAsia="sr-Latn-RS"/>
              </w:rPr>
              <w:t>. Фестивала харфе</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Смотра- етиде и скале</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чланови већа,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DB0D3A">
            <w:pPr>
              <w:numPr>
                <w:ilvl w:val="0"/>
                <w:numId w:val="36"/>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Припремљене тачке за Новогодишњи концерт школе и предате директору</w:t>
            </w:r>
          </w:p>
          <w:p w:rsidR="00DB0D3A" w:rsidRPr="00911B68" w:rsidRDefault="00DB0D3A" w:rsidP="00DB0D3A">
            <w:pPr>
              <w:numPr>
                <w:ilvl w:val="0"/>
                <w:numId w:val="36"/>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планови за јануар</w:t>
            </w:r>
          </w:p>
          <w:p w:rsidR="00DB0D3A" w:rsidRPr="00911B68" w:rsidRDefault="00DB0D3A" w:rsidP="00DB0D3A">
            <w:pPr>
              <w:numPr>
                <w:ilvl w:val="0"/>
                <w:numId w:val="36"/>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 план за организацију 1</w:t>
            </w:r>
            <w:r w:rsidRPr="00911B68">
              <w:rPr>
                <w:rFonts w:eastAsia="Times New Roman" w:cs="Times New Roman"/>
                <w:sz w:val="20"/>
                <w:szCs w:val="20"/>
                <w:lang w:val="sr-Latn-RS" w:eastAsia="sr-Latn-RS"/>
              </w:rPr>
              <w:t>2</w:t>
            </w:r>
            <w:r w:rsidRPr="00911B68">
              <w:rPr>
                <w:rFonts w:eastAsia="Times New Roman" w:cs="Times New Roman"/>
                <w:sz w:val="20"/>
                <w:szCs w:val="20"/>
                <w:lang w:val="sr-Cyrl-RS" w:eastAsia="sr-Latn-RS"/>
              </w:rPr>
              <w:t>. Фестивала харфе</w:t>
            </w:r>
          </w:p>
          <w:p w:rsidR="00DB0D3A" w:rsidRPr="00911B68" w:rsidRDefault="00DB0D3A" w:rsidP="00DB0D3A">
            <w:pPr>
              <w:numPr>
                <w:ilvl w:val="0"/>
                <w:numId w:val="36"/>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Одржане смотре етиде и скале</w:t>
            </w:r>
          </w:p>
        </w:tc>
      </w:tr>
      <w:tr w:rsidR="00911B68" w:rsidRPr="00911B68" w:rsidTr="001D7282">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DB0D3A" w:rsidRPr="00911B68" w:rsidRDefault="00DB0D3A" w:rsidP="001D728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ЈАНУАР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Реализација полугодишње провере знања ученика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Организационе припреме за учешће у школској слави Св.Сави</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Анализа успеха и резултата ученика на крају првог полугодишта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Преслушавање потенцијалних такмичара и провера знања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5.</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фебруар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чланови већа,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DB0D3A">
            <w:pPr>
              <w:numPr>
                <w:ilvl w:val="0"/>
                <w:numId w:val="37"/>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Реализована полугодишња провера знања ученика</w:t>
            </w:r>
          </w:p>
          <w:p w:rsidR="00DB0D3A" w:rsidRPr="00911B68" w:rsidRDefault="00DB0D3A" w:rsidP="00DB0D3A">
            <w:pPr>
              <w:numPr>
                <w:ilvl w:val="0"/>
                <w:numId w:val="37"/>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Реализована организациона припрема и активно учешће у школској слави Св. Сави</w:t>
            </w:r>
          </w:p>
          <w:p w:rsidR="00DB0D3A" w:rsidRPr="00911B68" w:rsidRDefault="00DB0D3A" w:rsidP="00DB0D3A">
            <w:pPr>
              <w:numPr>
                <w:ilvl w:val="0"/>
                <w:numId w:val="37"/>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Анализирани успеси и резултати ученика на крају првог полугодишта</w:t>
            </w:r>
          </w:p>
          <w:p w:rsidR="00DB0D3A" w:rsidRPr="00911B68" w:rsidRDefault="00DB0D3A" w:rsidP="00DB0D3A">
            <w:pPr>
              <w:numPr>
                <w:ilvl w:val="0"/>
                <w:numId w:val="37"/>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Преслушани потенцијални такмичари и дата даља упутства за припрему за такмичења</w:t>
            </w:r>
          </w:p>
          <w:p w:rsidR="00DB0D3A" w:rsidRPr="00911B68" w:rsidRDefault="00DB0D3A" w:rsidP="00DB0D3A">
            <w:pPr>
              <w:numPr>
                <w:ilvl w:val="0"/>
                <w:numId w:val="37"/>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планови за фебруар</w:t>
            </w:r>
          </w:p>
        </w:tc>
      </w:tr>
      <w:tr w:rsidR="00911B68" w:rsidRPr="00911B68" w:rsidTr="001D7282">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DB0D3A" w:rsidRPr="00911B68" w:rsidRDefault="00DB0D3A" w:rsidP="001D728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ФЕБРУАР</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Разматрање предлога и закључака одељењских већа који се односе на побољшање резултата образовно-васпитног рада у трећем класификационом периоду</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Интерни часови и преслушавања такмичара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Учествовање на такмичењима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w:t>
            </w:r>
            <w:r w:rsidRPr="00911B68">
              <w:rPr>
                <w:rFonts w:eastAsia="Times New Roman" w:cs="Times New Roman"/>
                <w:sz w:val="20"/>
                <w:szCs w:val="20"/>
                <w:lang w:val="sr-Cyrl-RS" w:eastAsia="sr-Latn-RS"/>
              </w:rPr>
              <w:lastRenderedPageBreak/>
              <w:t>васпитног рада за март</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чланови већа,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DB0D3A">
            <w:pPr>
              <w:numPr>
                <w:ilvl w:val="0"/>
                <w:numId w:val="38"/>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Дефинисани предлози и закључци одељенских већа који се односе на побољшање резултата образовно-васпитног рада у трећем класификационом периоду</w:t>
            </w:r>
          </w:p>
          <w:p w:rsidR="00DB0D3A" w:rsidRPr="00911B68" w:rsidRDefault="00DB0D3A" w:rsidP="00DB0D3A">
            <w:pPr>
              <w:numPr>
                <w:ilvl w:val="0"/>
                <w:numId w:val="38"/>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Одржани интерни часови и преслушани такмичари</w:t>
            </w:r>
          </w:p>
          <w:p w:rsidR="00DB0D3A" w:rsidRPr="00911B68" w:rsidRDefault="00DB0D3A" w:rsidP="00DB0D3A">
            <w:pPr>
              <w:numPr>
                <w:ilvl w:val="0"/>
                <w:numId w:val="38"/>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lastRenderedPageBreak/>
              <w:t>Реализација одређених такмичења</w:t>
            </w:r>
          </w:p>
          <w:p w:rsidR="00DB0D3A" w:rsidRPr="00911B68" w:rsidRDefault="00DB0D3A" w:rsidP="00DB0D3A">
            <w:pPr>
              <w:numPr>
                <w:ilvl w:val="0"/>
                <w:numId w:val="38"/>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месечни планови за март</w:t>
            </w:r>
          </w:p>
          <w:p w:rsidR="00DB0D3A" w:rsidRPr="00911B68" w:rsidRDefault="00DB0D3A" w:rsidP="001D7282">
            <w:pPr>
              <w:spacing w:after="0" w:line="240" w:lineRule="auto"/>
              <w:ind w:left="720"/>
              <w:rPr>
                <w:rFonts w:eastAsia="Times New Roman" w:cs="Times New Roman"/>
                <w:szCs w:val="24"/>
                <w:lang w:eastAsia="sr-Latn-RS"/>
              </w:rPr>
            </w:pPr>
            <w:r w:rsidRPr="00911B68">
              <w:rPr>
                <w:rFonts w:eastAsia="Times New Roman" w:cs="Times New Roman"/>
                <w:sz w:val="20"/>
                <w:szCs w:val="20"/>
                <w:lang w:val="sr-Cyrl-RS" w:eastAsia="sr-Latn-RS"/>
              </w:rPr>
              <w:t> </w:t>
            </w:r>
          </w:p>
        </w:tc>
      </w:tr>
      <w:tr w:rsidR="00911B68" w:rsidRPr="00911B68" w:rsidTr="001D7282">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DB0D3A" w:rsidRPr="00911B68" w:rsidRDefault="00DB0D3A" w:rsidP="001D728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lastRenderedPageBreak/>
              <w:t>МАРТ</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Организација 1</w:t>
            </w:r>
            <w:r w:rsidRPr="00911B68">
              <w:rPr>
                <w:rFonts w:eastAsia="Times New Roman" w:cs="Times New Roman"/>
                <w:sz w:val="20"/>
                <w:szCs w:val="20"/>
                <w:lang w:val="sr-Latn-RS" w:eastAsia="sr-Latn-RS"/>
              </w:rPr>
              <w:t>2</w:t>
            </w:r>
            <w:r w:rsidRPr="00911B68">
              <w:rPr>
                <w:rFonts w:eastAsia="Times New Roman" w:cs="Times New Roman"/>
                <w:sz w:val="20"/>
                <w:szCs w:val="20"/>
                <w:lang w:val="sr-Cyrl-RS" w:eastAsia="sr-Latn-RS"/>
              </w:rPr>
              <w:t>. Фестивала харфе</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Одласци на такмичења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април</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Theme="minorHAnsi" w:eastAsia="Times New Roman" w:hAnsiTheme="minorHAnsi" w:cs="Times New Roman"/>
                <w:sz w:val="20"/>
                <w:szCs w:val="20"/>
                <w:lang w:val="sr-Cyrl-RS" w:eastAsia="sr-Latn-RS"/>
              </w:rPr>
            </w:pPr>
            <w:r w:rsidRPr="00911B68">
              <w:rPr>
                <w:rFonts w:asciiTheme="minorHAnsi" w:eastAsia="Times New Roman" w:hAnsiTheme="minorHAnsi" w:cs="Times New Roman"/>
                <w:sz w:val="20"/>
                <w:szCs w:val="20"/>
                <w:lang w:val="sr-Cyrl-RS" w:eastAsia="sr-Latn-RS"/>
              </w:rPr>
              <w:t>Анђела Станковић, директорка Ј.Грбић,</w:t>
            </w:r>
          </w:p>
          <w:p w:rsidR="00DB0D3A" w:rsidRPr="00911B68" w:rsidRDefault="00DB0D3A" w:rsidP="001D7282">
            <w:pPr>
              <w:spacing w:after="0" w:line="240" w:lineRule="auto"/>
              <w:rPr>
                <w:rFonts w:asciiTheme="minorHAnsi" w:eastAsia="Times New Roman" w:hAnsiTheme="minorHAnsi" w:cs="Times New Roman"/>
                <w:szCs w:val="24"/>
                <w:lang w:eastAsia="sr-Latn-RS"/>
              </w:rPr>
            </w:pP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DB0D3A">
            <w:pPr>
              <w:numPr>
                <w:ilvl w:val="0"/>
                <w:numId w:val="39"/>
              </w:numPr>
              <w:spacing w:before="100" w:beforeAutospacing="1" w:after="0" w:line="240" w:lineRule="auto"/>
              <w:jc w:val="left"/>
              <w:rPr>
                <w:rFonts w:eastAsia="Times New Roman" w:cs="Times New Roman"/>
                <w:szCs w:val="24"/>
                <w:lang w:eastAsia="sr-Latn-RS"/>
              </w:rPr>
            </w:pPr>
            <w:r w:rsidRPr="00911B68">
              <w:rPr>
                <w:rFonts w:eastAsia="Times New Roman" w:cs="Times New Roman"/>
                <w:szCs w:val="24"/>
                <w:lang w:val="sr-Cyrl-RS" w:eastAsia="sr-Latn-RS"/>
              </w:rPr>
              <w:t>наша школа успешно организовала Фестивал харфе</w:t>
            </w:r>
          </w:p>
          <w:p w:rsidR="00DB0D3A" w:rsidRPr="00911B68" w:rsidRDefault="00DB0D3A" w:rsidP="00DB0D3A">
            <w:pPr>
              <w:numPr>
                <w:ilvl w:val="0"/>
                <w:numId w:val="39"/>
              </w:numPr>
              <w:spacing w:before="100" w:beforeAutospacing="1" w:after="0" w:line="240" w:lineRule="auto"/>
              <w:jc w:val="left"/>
              <w:rPr>
                <w:rFonts w:eastAsia="Times New Roman" w:cs="Times New Roman"/>
                <w:szCs w:val="24"/>
                <w:lang w:eastAsia="sr-Latn-RS"/>
              </w:rPr>
            </w:pPr>
            <w:r w:rsidRPr="00911B68">
              <w:rPr>
                <w:rFonts w:eastAsia="Times New Roman" w:cs="Times New Roman"/>
                <w:szCs w:val="24"/>
                <w:lang w:val="sr-Cyrl-RS" w:eastAsia="sr-Latn-RS"/>
              </w:rPr>
              <w:t>ученици учествовали на планираним такмичењима</w:t>
            </w:r>
          </w:p>
          <w:p w:rsidR="00DB0D3A" w:rsidRPr="00911B68" w:rsidRDefault="00DB0D3A" w:rsidP="00DB0D3A">
            <w:pPr>
              <w:numPr>
                <w:ilvl w:val="0"/>
                <w:numId w:val="39"/>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месечни планови за април</w:t>
            </w:r>
          </w:p>
        </w:tc>
      </w:tr>
      <w:tr w:rsidR="00911B68" w:rsidRPr="00911B68" w:rsidTr="001D7282">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DB0D3A" w:rsidRPr="00911B68" w:rsidRDefault="00DB0D3A" w:rsidP="001D728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АПРИЛ</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Анализа реализације планираних задатака у трећем класификационом периоду</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Анализа успеха и резултата ученика на крају трећег класификационог периода</w:t>
            </w:r>
          </w:p>
          <w:p w:rsidR="00DB0D3A" w:rsidRPr="00911B68" w:rsidRDefault="00DB0D3A" w:rsidP="001D7282">
            <w:pPr>
              <w:spacing w:after="0" w:line="240" w:lineRule="auto"/>
              <w:ind w:left="360"/>
              <w:rPr>
                <w:rFonts w:eastAsia="Times New Roman" w:cs="Times New Roman"/>
                <w:sz w:val="20"/>
                <w:szCs w:val="20"/>
                <w:lang w:val="sr-Cyrl-RS" w:eastAsia="sr-Latn-RS"/>
              </w:rPr>
            </w:pPr>
          </w:p>
          <w:p w:rsidR="00DB0D3A" w:rsidRPr="00911B68" w:rsidRDefault="00DB0D3A" w:rsidP="001D7282">
            <w:pPr>
              <w:spacing w:after="0" w:line="240" w:lineRule="auto"/>
              <w:ind w:left="360"/>
              <w:rPr>
                <w:rFonts w:ascii="New" w:eastAsia="Times New Roman" w:hAnsi="New" w:cs="Times New Roman"/>
                <w:sz w:val="14"/>
                <w:szCs w:val="14"/>
                <w:lang w:val="sr-Cyrl-RS"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ascii="New" w:eastAsia="Times New Roman" w:hAnsi="New" w:cs="Times New Roman"/>
                <w:szCs w:val="24"/>
                <w:lang w:val="sr-Cyrl-RS" w:eastAsia="sr-Latn-RS"/>
              </w:rPr>
              <w:t>Организација Војвођанског фестивала харфе</w:t>
            </w:r>
            <w:r w:rsidRPr="00911B68">
              <w:rPr>
                <w:rFonts w:ascii="New" w:eastAsia="Times New Roman" w:hAnsi="New" w:cs="Times New Roman"/>
                <w:sz w:val="14"/>
                <w:szCs w:val="14"/>
                <w:lang w:val="sr-Cyrl-RS" w:eastAsia="sr-Latn-RS"/>
              </w:rPr>
              <w:t>   </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Планирање броја првака за упис у следећу школску годину</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5.</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Организација годишњих испита ученика завршних разреда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6.</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Преслушавања такмичара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7.</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Учествовање на такмичењима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8.</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мај</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9.</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Одабир тачака за концерт поводом прославе Дана школе</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чланови већа,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DB0D3A">
            <w:pPr>
              <w:numPr>
                <w:ilvl w:val="0"/>
                <w:numId w:val="40"/>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Анализирани реализовани планирани задаци у трћем класификационом периоду</w:t>
            </w:r>
          </w:p>
          <w:p w:rsidR="00DB0D3A" w:rsidRPr="00911B68" w:rsidRDefault="00DB0D3A" w:rsidP="00DB0D3A">
            <w:pPr>
              <w:numPr>
                <w:ilvl w:val="0"/>
                <w:numId w:val="40"/>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Анализирани успеси и резултати ученика на крају трећег класификационог периода</w:t>
            </w:r>
          </w:p>
          <w:p w:rsidR="00DB0D3A" w:rsidRPr="00911B68" w:rsidRDefault="00DB0D3A" w:rsidP="00DB0D3A">
            <w:pPr>
              <w:numPr>
                <w:ilvl w:val="0"/>
                <w:numId w:val="40"/>
              </w:numPr>
              <w:spacing w:before="100" w:beforeAutospacing="1" w:after="0" w:line="240" w:lineRule="auto"/>
              <w:jc w:val="left"/>
              <w:rPr>
                <w:rFonts w:eastAsia="Times New Roman" w:cs="Times New Roman"/>
                <w:szCs w:val="24"/>
                <w:lang w:eastAsia="sr-Latn-RS"/>
              </w:rPr>
            </w:pPr>
            <w:r w:rsidRPr="00911B68">
              <w:rPr>
                <w:rFonts w:eastAsia="Times New Roman" w:cs="Times New Roman"/>
                <w:szCs w:val="24"/>
                <w:lang w:val="sr-Cyrl-RS" w:eastAsia="sr-Latn-RS"/>
              </w:rPr>
              <w:t>Директор школе и Анђела Станковић-успешна организација и освојене награде</w:t>
            </w:r>
          </w:p>
          <w:p w:rsidR="00DB0D3A" w:rsidRPr="00911B68" w:rsidRDefault="00DB0D3A" w:rsidP="00DB0D3A">
            <w:pPr>
              <w:numPr>
                <w:ilvl w:val="0"/>
                <w:numId w:val="40"/>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Сабран број првака за упис у следећу школску годину</w:t>
            </w:r>
          </w:p>
          <w:p w:rsidR="00DB0D3A" w:rsidRPr="00911B68" w:rsidRDefault="00DB0D3A" w:rsidP="00DB0D3A">
            <w:pPr>
              <w:numPr>
                <w:ilvl w:val="0"/>
                <w:numId w:val="40"/>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Утврђени датуми и комисије за годишње испите завршних разреда</w:t>
            </w:r>
          </w:p>
          <w:p w:rsidR="00DB0D3A" w:rsidRPr="00911B68" w:rsidRDefault="00DB0D3A" w:rsidP="00DB0D3A">
            <w:pPr>
              <w:numPr>
                <w:ilvl w:val="0"/>
                <w:numId w:val="40"/>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планови за мај</w:t>
            </w:r>
          </w:p>
          <w:p w:rsidR="00DB0D3A" w:rsidRPr="00911B68" w:rsidRDefault="00DB0D3A" w:rsidP="00DB0D3A">
            <w:pPr>
              <w:numPr>
                <w:ilvl w:val="0"/>
                <w:numId w:val="40"/>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Одабране тачке за концерт поводом прославе дана школе</w:t>
            </w:r>
          </w:p>
          <w:p w:rsidR="00DB0D3A" w:rsidRPr="00911B68" w:rsidRDefault="00DB0D3A" w:rsidP="001D7282">
            <w:pPr>
              <w:spacing w:after="0" w:line="240" w:lineRule="auto"/>
              <w:ind w:left="720"/>
              <w:rPr>
                <w:rFonts w:eastAsia="Times New Roman" w:cs="Times New Roman"/>
                <w:szCs w:val="24"/>
                <w:lang w:eastAsia="sr-Latn-RS"/>
              </w:rPr>
            </w:pPr>
            <w:r w:rsidRPr="00911B68">
              <w:rPr>
                <w:rFonts w:eastAsia="Times New Roman" w:cs="Times New Roman"/>
                <w:sz w:val="20"/>
                <w:szCs w:val="20"/>
                <w:lang w:val="sr-Cyrl-RS" w:eastAsia="sr-Latn-RS"/>
              </w:rPr>
              <w:t> </w:t>
            </w:r>
          </w:p>
        </w:tc>
      </w:tr>
      <w:tr w:rsidR="00911B68" w:rsidRPr="00911B68" w:rsidTr="001D7282">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DB0D3A" w:rsidRPr="00911B68" w:rsidRDefault="00DB0D3A" w:rsidP="001D728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МАЈ</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Организација годишњих испита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Учешће на  такмичењима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 xml:space="preserve">Учешће у реализацији концерта </w:t>
            </w:r>
            <w:r w:rsidRPr="00911B68">
              <w:rPr>
                <w:rFonts w:eastAsia="Times New Roman" w:cs="Times New Roman"/>
                <w:sz w:val="20"/>
                <w:szCs w:val="20"/>
                <w:lang w:val="sr-Cyrl-RS" w:eastAsia="sr-Latn-RS"/>
              </w:rPr>
              <w:lastRenderedPageBreak/>
              <w:t>поводом прославе Дана школе</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Припрема пријемних испита за ОМШ</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5.</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Реализација испита за ученике завршних разреда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6.</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Анализа успеха и резултата ученика завршних разреда на крају школске године</w:t>
            </w:r>
          </w:p>
          <w:p w:rsidR="00DB0D3A" w:rsidRPr="00911B68" w:rsidRDefault="00DB0D3A" w:rsidP="001D7282">
            <w:pPr>
              <w:spacing w:after="0" w:line="240" w:lineRule="auto"/>
              <w:ind w:left="360"/>
              <w:rPr>
                <w:rFonts w:ascii="New" w:eastAsia="Times New Roman" w:hAnsi="New" w:cs="Times New Roman"/>
                <w:sz w:val="20"/>
                <w:szCs w:val="20"/>
                <w:lang w:val="sr-Cyrl-RS" w:eastAsia="sr-Latn-RS"/>
              </w:rPr>
            </w:pPr>
            <w:r w:rsidRPr="00911B68">
              <w:rPr>
                <w:rFonts w:eastAsia="Times New Roman" w:cs="Times New Roman"/>
                <w:sz w:val="20"/>
                <w:szCs w:val="20"/>
                <w:lang w:val="sr-Cyrl-RS" w:eastAsia="sr-Latn-RS"/>
              </w:rPr>
              <w:t>7.</w:t>
            </w:r>
            <w:r w:rsidRPr="00911B68">
              <w:rPr>
                <w:rFonts w:ascii="New" w:eastAsia="Times New Roman" w:hAnsi="New" w:cs="Times New Roman"/>
                <w:sz w:val="14"/>
                <w:szCs w:val="14"/>
                <w:lang w:val="sr-Cyrl-RS" w:eastAsia="sr-Latn-RS"/>
              </w:rPr>
              <w:t xml:space="preserve">  </w:t>
            </w:r>
            <w:r w:rsidRPr="00911B68">
              <w:rPr>
                <w:rFonts w:ascii="New" w:eastAsia="Times New Roman" w:hAnsi="New" w:cs="Times New Roman"/>
                <w:sz w:val="20"/>
                <w:szCs w:val="20"/>
                <w:lang w:val="sr-Cyrl-RS" w:eastAsia="sr-Latn-RS"/>
              </w:rPr>
              <w:t>Реализација пријемних испита за СМШ</w:t>
            </w:r>
          </w:p>
          <w:p w:rsidR="00DB0D3A" w:rsidRPr="00911B68" w:rsidRDefault="00DB0D3A" w:rsidP="001D7282">
            <w:pPr>
              <w:spacing w:after="0" w:line="240" w:lineRule="auto"/>
              <w:ind w:left="360"/>
              <w:rPr>
                <w:rFonts w:eastAsia="Times New Roman" w:cs="Times New Roman"/>
                <w:szCs w:val="24"/>
                <w:lang w:eastAsia="sr-Latn-RS"/>
              </w:rPr>
            </w:pPr>
            <w:r w:rsidRPr="00911B68">
              <w:rPr>
                <w:rFonts w:ascii="New" w:eastAsia="Times New Roman" w:hAnsi="New" w:cs="Times New Roman"/>
                <w:sz w:val="20"/>
                <w:szCs w:val="20"/>
                <w:lang w:val="sr-Cyrl-RS" w:eastAsia="sr-Latn-RS"/>
              </w:rPr>
              <w:t>8.</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јун</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чланови већа,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DB0D3A">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Утврђени датуми и комисије за годишње испите и предато директору школе</w:t>
            </w:r>
          </w:p>
          <w:p w:rsidR="00DB0D3A" w:rsidRPr="00911B68" w:rsidRDefault="00DB0D3A" w:rsidP="00DB0D3A">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 xml:space="preserve">Нису реализована </w:t>
            </w:r>
            <w:r w:rsidRPr="00911B68">
              <w:rPr>
                <w:rFonts w:eastAsia="Times New Roman" w:cs="Times New Roman"/>
                <w:sz w:val="20"/>
                <w:szCs w:val="20"/>
                <w:lang w:val="sr-Cyrl-RS" w:eastAsia="sr-Latn-RS"/>
              </w:rPr>
              <w:lastRenderedPageBreak/>
              <w:t>сва планирана  такмичења због пандемије</w:t>
            </w:r>
          </w:p>
          <w:p w:rsidR="00DB0D3A" w:rsidRPr="00911B68" w:rsidRDefault="00DB0D3A" w:rsidP="00DB0D3A">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Реализовани концерти поводом прославе дана школе преко интернет платформе</w:t>
            </w:r>
          </w:p>
          <w:p w:rsidR="00DB0D3A" w:rsidRPr="00911B68" w:rsidRDefault="00DB0D3A" w:rsidP="00DB0D3A">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Припремљени пријемни испити за ОМШ</w:t>
            </w:r>
          </w:p>
          <w:p w:rsidR="00DB0D3A" w:rsidRPr="00911B68" w:rsidRDefault="00DB0D3A" w:rsidP="00DB0D3A">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Одржани испити за ученике завршних разреда</w:t>
            </w:r>
          </w:p>
          <w:p w:rsidR="00DB0D3A" w:rsidRPr="00911B68" w:rsidRDefault="00DB0D3A" w:rsidP="00DB0D3A">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Анализирани успеси за ученике завршних разреда на крају школске године</w:t>
            </w:r>
          </w:p>
          <w:p w:rsidR="00DB0D3A" w:rsidRPr="00911B68" w:rsidRDefault="00DB0D3A" w:rsidP="00DB0D3A">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 xml:space="preserve">Одржани пријемни испити за СМШ </w:t>
            </w:r>
          </w:p>
          <w:p w:rsidR="00DB0D3A" w:rsidRPr="00911B68" w:rsidRDefault="00DB0D3A" w:rsidP="00DB0D3A">
            <w:pPr>
              <w:numPr>
                <w:ilvl w:val="0"/>
                <w:numId w:val="41"/>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Израђени планови за јун</w:t>
            </w:r>
          </w:p>
          <w:p w:rsidR="00DB0D3A" w:rsidRPr="00911B68" w:rsidRDefault="00DB0D3A" w:rsidP="001D7282">
            <w:pPr>
              <w:spacing w:after="0" w:line="240" w:lineRule="auto"/>
              <w:ind w:left="720"/>
              <w:rPr>
                <w:rFonts w:eastAsia="Times New Roman" w:cs="Times New Roman"/>
                <w:szCs w:val="24"/>
                <w:lang w:eastAsia="sr-Latn-RS"/>
              </w:rPr>
            </w:pPr>
            <w:r w:rsidRPr="00911B68">
              <w:rPr>
                <w:rFonts w:eastAsia="Times New Roman" w:cs="Times New Roman"/>
                <w:sz w:val="20"/>
                <w:szCs w:val="20"/>
                <w:lang w:val="sr-Cyrl-RS" w:eastAsia="sr-Latn-RS"/>
              </w:rPr>
              <w:t> </w:t>
            </w:r>
          </w:p>
        </w:tc>
      </w:tr>
      <w:tr w:rsidR="00911B68" w:rsidRPr="00911B68" w:rsidTr="001D7282">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DB0D3A" w:rsidRPr="00911B68" w:rsidRDefault="00DB0D3A" w:rsidP="001D728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lastRenderedPageBreak/>
              <w:t>ЈУН</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Реализација пријемних испита за ОМШ</w:t>
            </w:r>
          </w:p>
          <w:p w:rsidR="00DB0D3A" w:rsidRPr="00911B68" w:rsidRDefault="00DB0D3A" w:rsidP="001D7282">
            <w:pPr>
              <w:spacing w:after="0" w:line="240" w:lineRule="auto"/>
              <w:rPr>
                <w:rFonts w:ascii="New" w:eastAsia="Times New Roman" w:hAnsi="New" w:cs="Times New Roman"/>
                <w:sz w:val="14"/>
                <w:szCs w:val="14"/>
                <w:lang w:val="sr-Cyrl-RS" w:eastAsia="sr-Latn-RS"/>
              </w:rPr>
            </w:pPr>
          </w:p>
          <w:p w:rsidR="00DB0D3A" w:rsidRPr="00911B68" w:rsidRDefault="00DB0D3A" w:rsidP="001D7282">
            <w:pPr>
              <w:spacing w:after="0" w:line="240" w:lineRule="auto"/>
              <w:rPr>
                <w:rFonts w:eastAsia="Times New Roman" w:cs="Times New Roman"/>
                <w:szCs w:val="24"/>
                <w:lang w:eastAsia="sr-Latn-RS"/>
              </w:rPr>
            </w:pP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Реализација годишњих испита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Анализа рада Стручног већа у протеклој школској години</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чланови већа,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DB0D3A">
            <w:pPr>
              <w:numPr>
                <w:ilvl w:val="0"/>
                <w:numId w:val="42"/>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Одржани пријемни испити за ОМШ</w:t>
            </w:r>
          </w:p>
          <w:p w:rsidR="00DB0D3A" w:rsidRPr="00911B68" w:rsidRDefault="00DB0D3A" w:rsidP="001D7282">
            <w:pPr>
              <w:spacing w:before="100" w:beforeAutospacing="1" w:after="0" w:line="240" w:lineRule="auto"/>
              <w:ind w:left="720"/>
              <w:rPr>
                <w:rFonts w:eastAsia="Times New Roman" w:cs="Times New Roman"/>
                <w:szCs w:val="24"/>
                <w:lang w:eastAsia="sr-Latn-RS"/>
              </w:rPr>
            </w:pPr>
          </w:p>
          <w:p w:rsidR="00DB0D3A" w:rsidRPr="00911B68" w:rsidRDefault="00DB0D3A" w:rsidP="00DB0D3A">
            <w:pPr>
              <w:numPr>
                <w:ilvl w:val="0"/>
                <w:numId w:val="42"/>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Одржани годишњи испити</w:t>
            </w:r>
          </w:p>
          <w:p w:rsidR="00DB0D3A" w:rsidRPr="00911B68" w:rsidRDefault="00DB0D3A" w:rsidP="00DB0D3A">
            <w:pPr>
              <w:numPr>
                <w:ilvl w:val="0"/>
                <w:numId w:val="42"/>
              </w:numPr>
              <w:spacing w:before="100" w:beforeAutospacing="1" w:after="0" w:line="240" w:lineRule="auto"/>
              <w:jc w:val="left"/>
              <w:rPr>
                <w:rFonts w:eastAsia="Times New Roman" w:cs="Times New Roman"/>
                <w:szCs w:val="24"/>
                <w:lang w:eastAsia="sr-Latn-RS"/>
              </w:rPr>
            </w:pPr>
            <w:r w:rsidRPr="00911B68">
              <w:rPr>
                <w:rFonts w:eastAsia="Times New Roman" w:cs="Times New Roman"/>
                <w:sz w:val="20"/>
                <w:szCs w:val="20"/>
                <w:lang w:val="sr-Cyrl-RS" w:eastAsia="sr-Latn-RS"/>
              </w:rPr>
              <w:t>Анализиран рад Стручног већа у протеклој години и предато директору школе</w:t>
            </w:r>
          </w:p>
        </w:tc>
      </w:tr>
      <w:tr w:rsidR="00911B68" w:rsidRPr="00911B68" w:rsidTr="001D7282">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DB0D3A" w:rsidRPr="00911B68" w:rsidRDefault="00DB0D3A" w:rsidP="001D728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ЈУЛ</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Учешће на курсевима и семинарима организованим у летњем периоду</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Наступи,концерти и рад у жиријима - наставници</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чланови већа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 </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лични извештај о стручном усавршавању</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before="100" w:beforeAutospacing="1" w:after="0" w:line="240" w:lineRule="auto"/>
              <w:jc w:val="center"/>
              <w:rPr>
                <w:rFonts w:eastAsia="Times New Roman" w:cs="Times New Roman"/>
                <w:szCs w:val="24"/>
                <w:lang w:val="sr-Cyrl-RS" w:eastAsia="sr-Latn-RS"/>
              </w:rPr>
            </w:pPr>
            <w:r w:rsidRPr="00911B68">
              <w:rPr>
                <w:rFonts w:eastAsia="Times New Roman" w:cs="Times New Roman"/>
                <w:szCs w:val="24"/>
                <w:lang w:val="sr-Cyrl-RS" w:eastAsia="sr-Latn-RS"/>
              </w:rPr>
              <w:t xml:space="preserve">Сертификати </w:t>
            </w:r>
            <w:r w:rsidRPr="00911B68">
              <w:rPr>
                <w:rFonts w:eastAsia="Times New Roman" w:cs="Times New Roman"/>
                <w:szCs w:val="24"/>
                <w:lang w:val="sr-Latn-RS" w:eastAsia="sr-Latn-RS"/>
              </w:rPr>
              <w:t xml:space="preserve">  </w:t>
            </w:r>
            <w:r w:rsidRPr="00911B68">
              <w:rPr>
                <w:rFonts w:eastAsia="Times New Roman" w:cs="Times New Roman"/>
                <w:szCs w:val="24"/>
                <w:lang w:val="sr-Cyrl-RS" w:eastAsia="sr-Latn-RS"/>
              </w:rPr>
              <w:t>наставника</w:t>
            </w:r>
          </w:p>
        </w:tc>
      </w:tr>
      <w:tr w:rsidR="00911B68" w:rsidRPr="00911B68" w:rsidTr="001D7282">
        <w:tc>
          <w:tcPr>
            <w:tcW w:w="0" w:type="auto"/>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DB0D3A" w:rsidRPr="00911B68" w:rsidRDefault="00DB0D3A" w:rsidP="001D7282">
            <w:pPr>
              <w:spacing w:after="0" w:line="240" w:lineRule="auto"/>
              <w:ind w:left="113" w:right="113"/>
              <w:jc w:val="center"/>
              <w:rPr>
                <w:rFonts w:ascii="New serif" w:eastAsia="Times New Roman" w:hAnsi="New serif" w:cs="Times New Roman"/>
                <w:szCs w:val="24"/>
                <w:lang w:eastAsia="sr-Latn-RS"/>
              </w:rPr>
            </w:pPr>
            <w:r w:rsidRPr="00911B68">
              <w:rPr>
                <w:rFonts w:ascii="New serif" w:eastAsia="Times New Roman" w:hAnsi="New serif" w:cs="Times New Roman"/>
                <w:b/>
                <w:bCs/>
                <w:sz w:val="20"/>
                <w:szCs w:val="20"/>
                <w:lang w:val="sr-Cyrl-RS" w:eastAsia="sr-Latn-RS"/>
              </w:rPr>
              <w:t>АВГУСТ</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Конституисање већа и избор председника већа за наредну школску годину</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годишњег плана рада већа за предстојећу школску годину</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глобалних и оперативних планова рада наставника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 xml:space="preserve">Успостављање </w:t>
            </w:r>
            <w:r w:rsidRPr="00911B68">
              <w:rPr>
                <w:rFonts w:eastAsia="Times New Roman" w:cs="Times New Roman"/>
                <w:sz w:val="20"/>
                <w:szCs w:val="20"/>
                <w:lang w:val="sr-Cyrl-RS" w:eastAsia="sr-Latn-RS"/>
              </w:rPr>
              <w:lastRenderedPageBreak/>
              <w:t>приоритетних задатака Стручног већа у школској години</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5.</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Дефинисање индивидуалних задужења чланова већа на праћењу појединих проблема реализације наставног процеса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6.</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плана стручног усавршавања наставника у наредној школској години</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7.</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Наставнички ПОРТФОЛИО</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8.</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месечних планова образовно-васпитног рада за септембар наредне школске године</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lastRenderedPageBreak/>
              <w:t>чланови већа,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директор,</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помоћнице директора,</w:t>
            </w:r>
          </w:p>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педагог, психолог</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rPr>
                <w:rFonts w:ascii="New serif" w:eastAsia="Times New Roman" w:hAnsi="New serif" w:cs="Times New Roman"/>
                <w:szCs w:val="24"/>
                <w:lang w:eastAsia="sr-Latn-RS"/>
              </w:rPr>
            </w:pPr>
            <w:r w:rsidRPr="00911B68">
              <w:rPr>
                <w:rFonts w:ascii="New serif" w:eastAsia="Times New Roman" w:hAnsi="New serif" w:cs="Times New Roman"/>
                <w:sz w:val="20"/>
                <w:szCs w:val="20"/>
                <w:lang w:val="sr-Cyrl-RS" w:eastAsia="sr-Latn-RS"/>
              </w:rPr>
              <w:t>свеска записника стручног већа</w:t>
            </w:r>
          </w:p>
        </w:tc>
        <w:tc>
          <w:tcPr>
            <w:tcW w:w="0" w:type="auto"/>
            <w:tcBorders>
              <w:top w:val="nil"/>
              <w:left w:val="nil"/>
              <w:bottom w:val="single" w:sz="8" w:space="0" w:color="auto"/>
              <w:right w:val="single" w:sz="8" w:space="0" w:color="auto"/>
            </w:tcBorders>
            <w:tcMar>
              <w:top w:w="0" w:type="dxa"/>
              <w:left w:w="29" w:type="dxa"/>
              <w:bottom w:w="0" w:type="dxa"/>
              <w:right w:w="29" w:type="dxa"/>
            </w:tcMar>
          </w:tcPr>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1.</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Конституисано веће и изабран председник већа за наредну школску годину</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2.</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Израђен годишњи план рада већа за предстојећу школску годину</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3.</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Израђени глобални и оперативни планови рада наставника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lastRenderedPageBreak/>
              <w:t>4.</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Успостављени приоритетни задаци Стручног већа у школској години</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5.</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Дефинисана индивидуална задужења чланова већа на праћењу појединих проблема реализације наставног процеса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6.</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Израђени и усвојени планови стручног усавршавања наставника у наредној школској години</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7.</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Израда наставничког ПОРТФОЛИЈА</w:t>
            </w:r>
          </w:p>
          <w:p w:rsidR="00DB0D3A" w:rsidRPr="00911B68" w:rsidRDefault="00DB0D3A" w:rsidP="001D7282">
            <w:pPr>
              <w:spacing w:after="0" w:line="240" w:lineRule="auto"/>
              <w:ind w:left="360"/>
              <w:rPr>
                <w:rFonts w:eastAsia="Times New Roman" w:cs="Times New Roman"/>
                <w:szCs w:val="24"/>
                <w:lang w:eastAsia="sr-Latn-RS"/>
              </w:rPr>
            </w:pPr>
            <w:r w:rsidRPr="00911B68">
              <w:rPr>
                <w:rFonts w:eastAsia="Times New Roman" w:cs="Times New Roman"/>
                <w:sz w:val="20"/>
                <w:szCs w:val="20"/>
                <w:lang w:val="sr-Cyrl-RS" w:eastAsia="sr-Latn-RS"/>
              </w:rPr>
              <w:t>8.</w:t>
            </w:r>
            <w:r w:rsidRPr="00911B68">
              <w:rPr>
                <w:rFonts w:ascii="New" w:eastAsia="Times New Roman" w:hAnsi="New" w:cs="Times New Roman"/>
                <w:sz w:val="14"/>
                <w:szCs w:val="14"/>
                <w:lang w:val="sr-Cyrl-RS" w:eastAsia="sr-Latn-RS"/>
              </w:rPr>
              <w:t>       </w:t>
            </w:r>
            <w:r w:rsidRPr="00911B68">
              <w:rPr>
                <w:rFonts w:eastAsia="Times New Roman" w:cs="Times New Roman"/>
                <w:sz w:val="20"/>
                <w:szCs w:val="20"/>
                <w:lang w:val="sr-Cyrl-RS" w:eastAsia="sr-Latn-RS"/>
              </w:rPr>
              <w:t>Израђени месечни планови образовно-васпитног рада за септембар наредне школске године</w:t>
            </w:r>
          </w:p>
        </w:tc>
      </w:tr>
    </w:tbl>
    <w:p w:rsidR="00DB0D3A" w:rsidRPr="00911B68" w:rsidRDefault="00DB0D3A" w:rsidP="00DB0D3A">
      <w:pPr>
        <w:spacing w:line="257" w:lineRule="atLeast"/>
        <w:jc w:val="right"/>
        <w:rPr>
          <w:rFonts w:ascii="New serif" w:eastAsia="Times New Roman" w:hAnsi="New serif" w:cs="Helvetica"/>
          <w:szCs w:val="24"/>
          <w:lang w:eastAsia="sr-Latn-RS"/>
        </w:rPr>
      </w:pPr>
      <w:r w:rsidRPr="00911B68">
        <w:rPr>
          <w:rFonts w:ascii="New serif" w:eastAsia="Times New Roman" w:hAnsi="New serif" w:cs="Helvetica"/>
          <w:szCs w:val="24"/>
          <w:lang w:val="sr-Cyrl-RS" w:eastAsia="sr-Latn-RS"/>
        </w:rPr>
        <w:lastRenderedPageBreak/>
        <w:t>Руководилац стручног већа:</w:t>
      </w:r>
    </w:p>
    <w:p w:rsidR="00DB0D3A" w:rsidRPr="00911B68" w:rsidRDefault="00DB0D3A" w:rsidP="00DB0D3A">
      <w:pPr>
        <w:spacing w:line="257" w:lineRule="atLeast"/>
        <w:jc w:val="right"/>
        <w:rPr>
          <w:rFonts w:ascii="New serif" w:eastAsia="Times New Roman" w:hAnsi="New serif" w:cs="Helvetica"/>
          <w:szCs w:val="24"/>
          <w:lang w:eastAsia="sr-Latn-RS"/>
        </w:rPr>
      </w:pPr>
      <w:r w:rsidRPr="00911B68">
        <w:rPr>
          <w:rFonts w:ascii="New serif" w:eastAsia="Times New Roman" w:hAnsi="New serif" w:cs="Helvetica"/>
          <w:szCs w:val="24"/>
          <w:lang w:val="sr-Cyrl-RS" w:eastAsia="sr-Latn-RS"/>
        </w:rPr>
        <w:t>___________________________</w:t>
      </w:r>
    </w:p>
    <w:p w:rsidR="00DB0D3A" w:rsidRPr="00911B68" w:rsidRDefault="00DB0D3A" w:rsidP="00DB0D3A">
      <w:pPr>
        <w:spacing w:line="257" w:lineRule="atLeast"/>
        <w:jc w:val="right"/>
        <w:rPr>
          <w:rFonts w:asciiTheme="minorHAnsi" w:eastAsia="Times New Roman" w:hAnsiTheme="minorHAnsi" w:cs="Helvetica"/>
          <w:szCs w:val="24"/>
          <w:lang w:val="sr-Cyrl-RS" w:eastAsia="sr-Latn-RS"/>
        </w:rPr>
      </w:pPr>
      <w:r w:rsidRPr="00911B68">
        <w:rPr>
          <w:rFonts w:ascii="New serif" w:eastAsia="Times New Roman" w:hAnsi="New serif" w:cs="Helvetica"/>
          <w:szCs w:val="24"/>
          <w:lang w:val="sr-Cyrl-RS" w:eastAsia="sr-Latn-RS"/>
        </w:rPr>
        <w:t>/Бранко Барнић/</w:t>
      </w:r>
    </w:p>
    <w:p w:rsidR="00DB0D3A" w:rsidRPr="00911B68" w:rsidRDefault="00DB0D3A" w:rsidP="00DB0D3A"/>
    <w:p w:rsidR="00DB0D3A" w:rsidRPr="00911B68" w:rsidRDefault="00DB0D3A" w:rsidP="00DB0D3A"/>
    <w:p w:rsidR="00515088" w:rsidRPr="00911B68" w:rsidRDefault="00515088" w:rsidP="00515088">
      <w:pPr>
        <w:rPr>
          <w:lang w:val="sr-Cyrl-RS"/>
        </w:rPr>
      </w:pPr>
    </w:p>
    <w:p w:rsidR="00515088" w:rsidRPr="00911B68" w:rsidRDefault="00515088" w:rsidP="00515088">
      <w:pPr>
        <w:rPr>
          <w:lang w:val="sr-Cyrl-RS"/>
        </w:rPr>
      </w:pPr>
    </w:p>
    <w:p w:rsidR="00515088" w:rsidRPr="00911B68" w:rsidRDefault="00515088" w:rsidP="00515088">
      <w:pPr>
        <w:rPr>
          <w:lang w:val="sr-Cyrl-RS"/>
        </w:rPr>
      </w:pPr>
    </w:p>
    <w:p w:rsidR="00515088" w:rsidRPr="00911B68" w:rsidRDefault="00515088" w:rsidP="00515088">
      <w:pPr>
        <w:rPr>
          <w:lang w:val="sr-Cyrl-RS"/>
        </w:rPr>
      </w:pPr>
    </w:p>
    <w:p w:rsidR="00515088" w:rsidRPr="00911B68" w:rsidRDefault="00515088" w:rsidP="00515088">
      <w:pPr>
        <w:rPr>
          <w:lang w:val="sr-Cyrl-RS"/>
        </w:rPr>
      </w:pPr>
    </w:p>
    <w:p w:rsidR="00006C8F" w:rsidRPr="00911B68" w:rsidRDefault="00006C8F" w:rsidP="00006C8F">
      <w:pPr>
        <w:pStyle w:val="Heading2"/>
        <w:ind w:left="710"/>
      </w:pPr>
    </w:p>
    <w:bookmarkEnd w:id="58"/>
    <w:bookmarkEnd w:id="59"/>
    <w:p w:rsidR="00097442" w:rsidRPr="00911B68" w:rsidRDefault="00097442">
      <w:pPr>
        <w:spacing w:after="0"/>
      </w:pPr>
    </w:p>
    <w:p w:rsidR="00097442" w:rsidRPr="00911B68" w:rsidRDefault="00097442">
      <w:pPr>
        <w:jc w:val="right"/>
        <w:rPr>
          <w:lang w:val="sr-Cyrl-RS" w:eastAsia="sr-Latn-CS"/>
        </w:rPr>
      </w:pPr>
    </w:p>
    <w:p w:rsidR="00097442" w:rsidRPr="00911B68" w:rsidRDefault="00097442">
      <w:pPr>
        <w:spacing w:after="0"/>
        <w:jc w:val="right"/>
        <w:rPr>
          <w:lang w:val="sr-Cyrl-RS"/>
        </w:rPr>
      </w:pPr>
    </w:p>
    <w:p w:rsidR="002060A2" w:rsidRPr="00911B68" w:rsidRDefault="002060A2">
      <w:pPr>
        <w:rPr>
          <w:b/>
          <w:lang w:val="sr-Cyrl-RS"/>
        </w:rPr>
      </w:pPr>
    </w:p>
    <w:p w:rsidR="00DD4D67" w:rsidRPr="00911B68" w:rsidRDefault="00DD4D67">
      <w:pPr>
        <w:rPr>
          <w:b/>
          <w:lang w:val="sr-Cyrl-RS"/>
        </w:rPr>
      </w:pPr>
    </w:p>
    <w:p w:rsidR="00DD4D67" w:rsidRPr="00911B68" w:rsidRDefault="00DD4D67">
      <w:pPr>
        <w:rPr>
          <w:b/>
          <w:lang w:val="sr-Cyrl-RS"/>
        </w:rPr>
      </w:pPr>
    </w:p>
    <w:p w:rsidR="00DD4D67" w:rsidRPr="00911B68" w:rsidRDefault="00DD4D67" w:rsidP="00D4130E">
      <w:pPr>
        <w:pStyle w:val="Heading2"/>
        <w:rPr>
          <w:sz w:val="16"/>
          <w:szCs w:val="16"/>
        </w:rPr>
      </w:pPr>
      <w:bookmarkStart w:id="61" w:name="_Toc209020369"/>
      <w:r w:rsidRPr="00911B68">
        <w:t>ИЗВЕШТАЈ РАДА СТРУЧНОГ ВЕЋА СОЛО ПЕВАЊА ЗА ШКОЛСКУ 202</w:t>
      </w:r>
      <w:r w:rsidR="002A28D1" w:rsidRPr="00911B68">
        <w:rPr>
          <w:lang w:val="sr-Cyrl-RS"/>
        </w:rPr>
        <w:t>4</w:t>
      </w:r>
      <w:r w:rsidRPr="00911B68">
        <w:t>/202</w:t>
      </w:r>
      <w:r w:rsidR="002A28D1" w:rsidRPr="00911B68">
        <w:rPr>
          <w:lang w:val="sr-Cyrl-RS"/>
        </w:rPr>
        <w:t>5</w:t>
      </w:r>
      <w:r w:rsidRPr="00911B68">
        <w:t>. ГОДИНУ</w:t>
      </w:r>
      <w:bookmarkEnd w:id="61"/>
      <w:r w:rsidRPr="00911B68">
        <w:t xml:space="preserve"> </w:t>
      </w:r>
    </w:p>
    <w:p w:rsidR="00DD4D67" w:rsidRPr="00911B68" w:rsidRDefault="00DD4D67" w:rsidP="00DD4D67">
      <w:pPr>
        <w:rPr>
          <w:b/>
        </w:rPr>
      </w:pPr>
      <w:r w:rsidRPr="00911B68">
        <w:rPr>
          <w:b/>
        </w:rPr>
        <w:t>О Стручном већу</w:t>
      </w:r>
    </w:p>
    <w:p w:rsidR="00DD4D67" w:rsidRPr="00911B68" w:rsidRDefault="00DD4D67" w:rsidP="00DD4D67">
      <w:r w:rsidRPr="00911B68">
        <w:t>Стручно веће соло певања</w:t>
      </w:r>
      <w:r w:rsidRPr="00911B68">
        <w:rPr>
          <w:sz w:val="16"/>
          <w:szCs w:val="16"/>
        </w:rPr>
        <w:t xml:space="preserve"> </w:t>
      </w:r>
      <w:r w:rsidRPr="00911B68">
        <w:t>за школску 202</w:t>
      </w:r>
      <w:r w:rsidR="00D4130E" w:rsidRPr="00911B68">
        <w:rPr>
          <w:szCs w:val="24"/>
          <w:lang w:val="sr-Cyrl-RS"/>
        </w:rPr>
        <w:t>3</w:t>
      </w:r>
      <w:r w:rsidRPr="00911B68">
        <w:t>/202</w:t>
      </w:r>
      <w:r w:rsidR="00D4130E" w:rsidRPr="00911B68">
        <w:rPr>
          <w:szCs w:val="24"/>
          <w:lang w:val="sr-Cyrl-RS"/>
        </w:rPr>
        <w:t>4</w:t>
      </w:r>
      <w:r w:rsidRPr="00911B68">
        <w:t>. годину радио је у саставу:</w:t>
      </w:r>
    </w:p>
    <w:p w:rsidR="00DD4D67" w:rsidRPr="00911B68" w:rsidRDefault="00DD4D67" w:rsidP="006B3568">
      <w:pPr>
        <w:numPr>
          <w:ilvl w:val="0"/>
          <w:numId w:val="70"/>
        </w:numPr>
        <w:spacing w:after="0"/>
        <w:rPr>
          <w:rFonts w:eastAsia="Times New Roman" w:cs="Times New Roman"/>
        </w:rPr>
      </w:pPr>
      <w:r w:rsidRPr="00911B68">
        <w:rPr>
          <w:rFonts w:eastAsia="Times New Roman" w:cs="Times New Roman"/>
        </w:rPr>
        <w:lastRenderedPageBreak/>
        <w:t>Светлана Бирка, руководилац Стручног већа</w:t>
      </w:r>
    </w:p>
    <w:p w:rsidR="00DD4D67" w:rsidRPr="00911B68" w:rsidRDefault="00DD4D67" w:rsidP="006B3568">
      <w:pPr>
        <w:numPr>
          <w:ilvl w:val="0"/>
          <w:numId w:val="70"/>
        </w:numPr>
        <w:rPr>
          <w:rFonts w:eastAsia="Times New Roman" w:cs="Times New Roman"/>
        </w:rPr>
      </w:pPr>
      <w:r w:rsidRPr="00911B68">
        <w:rPr>
          <w:rFonts w:eastAsia="Times New Roman" w:cs="Times New Roman"/>
        </w:rPr>
        <w:t xml:space="preserve"> Ана Алексић Шајрер</w:t>
      </w:r>
    </w:p>
    <w:p w:rsidR="00DD4D67" w:rsidRPr="00911B68" w:rsidRDefault="00DD4D67" w:rsidP="006B3568">
      <w:pPr>
        <w:numPr>
          <w:ilvl w:val="0"/>
          <w:numId w:val="70"/>
        </w:numPr>
        <w:rPr>
          <w:rFonts w:eastAsia="Times New Roman" w:cs="Times New Roman"/>
        </w:rPr>
      </w:pPr>
      <w:r w:rsidRPr="00911B68">
        <w:t>Стојадинов Сандра</w:t>
      </w:r>
    </w:p>
    <w:p w:rsidR="00DD4D67" w:rsidRPr="00911B68" w:rsidRDefault="00DD4D67" w:rsidP="00DD4D67">
      <w:r w:rsidRPr="00911B68">
        <w:t>Стручно веће задужено је за организацију свих активности одсека:</w:t>
      </w:r>
    </w:p>
    <w:p w:rsidR="00DD4D67" w:rsidRPr="00911B68" w:rsidRDefault="00DD4D67" w:rsidP="006B3568">
      <w:pPr>
        <w:numPr>
          <w:ilvl w:val="0"/>
          <w:numId w:val="71"/>
        </w:numPr>
        <w:spacing w:after="0"/>
        <w:rPr>
          <w:rFonts w:eastAsia="Times New Roman" w:cs="Times New Roman"/>
        </w:rPr>
      </w:pPr>
      <w:r w:rsidRPr="00911B68">
        <w:rPr>
          <w:rFonts w:eastAsia="Times New Roman" w:cs="Times New Roman"/>
        </w:rPr>
        <w:t>прављење распореда часова за индивидуалну наставу у оквиру одсека за ОМШ и СМШ;</w:t>
      </w:r>
    </w:p>
    <w:p w:rsidR="00DD4D67" w:rsidRPr="00911B68" w:rsidRDefault="00DD4D67" w:rsidP="006B3568">
      <w:pPr>
        <w:numPr>
          <w:ilvl w:val="0"/>
          <w:numId w:val="71"/>
        </w:numPr>
        <w:spacing w:after="0"/>
        <w:rPr>
          <w:rFonts w:eastAsia="Times New Roman" w:cs="Times New Roman"/>
        </w:rPr>
      </w:pPr>
      <w:r w:rsidRPr="00911B68">
        <w:rPr>
          <w:rFonts w:eastAsia="Times New Roman" w:cs="Times New Roman"/>
        </w:rPr>
        <w:t>реализацију наставе и потпуно и квалитетно спровођење школског плана и програма;</w:t>
      </w:r>
    </w:p>
    <w:p w:rsidR="00DD4D67" w:rsidRPr="00911B68" w:rsidRDefault="00DD4D67" w:rsidP="006B3568">
      <w:pPr>
        <w:numPr>
          <w:ilvl w:val="0"/>
          <w:numId w:val="71"/>
        </w:numPr>
        <w:spacing w:after="0"/>
        <w:rPr>
          <w:rFonts w:eastAsia="Times New Roman" w:cs="Times New Roman"/>
        </w:rPr>
      </w:pPr>
      <w:r w:rsidRPr="00911B68">
        <w:rPr>
          <w:rFonts w:eastAsia="Times New Roman" w:cs="Times New Roman"/>
        </w:rPr>
        <w:t>утврђивање динамике интерних и јавних наступа ученика и организација истих;</w:t>
      </w:r>
    </w:p>
    <w:p w:rsidR="00DD4D67" w:rsidRPr="00911B68" w:rsidRDefault="00DD4D67" w:rsidP="006B3568">
      <w:pPr>
        <w:numPr>
          <w:ilvl w:val="0"/>
          <w:numId w:val="71"/>
        </w:numPr>
        <w:spacing w:after="0"/>
        <w:rPr>
          <w:rFonts w:eastAsia="Times New Roman" w:cs="Times New Roman"/>
        </w:rPr>
      </w:pPr>
      <w:r w:rsidRPr="00911B68">
        <w:rPr>
          <w:rFonts w:eastAsia="Times New Roman" w:cs="Times New Roman"/>
        </w:rPr>
        <w:t>израда плана месечних, полугодишњих и годишњих смотри, испита, отворених часова и других облика провера знања и способности ученика;</w:t>
      </w:r>
    </w:p>
    <w:p w:rsidR="00DD4D67" w:rsidRPr="00911B68" w:rsidRDefault="00DD4D67" w:rsidP="006B3568">
      <w:pPr>
        <w:numPr>
          <w:ilvl w:val="0"/>
          <w:numId w:val="71"/>
        </w:numPr>
        <w:spacing w:after="0"/>
        <w:rPr>
          <w:rFonts w:eastAsia="Times New Roman" w:cs="Times New Roman"/>
        </w:rPr>
      </w:pPr>
      <w:r w:rsidRPr="00911B68">
        <w:rPr>
          <w:rFonts w:eastAsia="Times New Roman" w:cs="Times New Roman"/>
        </w:rPr>
        <w:t>предлог и утврђивање плана стручног усавршавања наставника;</w:t>
      </w:r>
    </w:p>
    <w:p w:rsidR="00DD4D67" w:rsidRPr="00911B68" w:rsidRDefault="00DD4D67" w:rsidP="006B3568">
      <w:pPr>
        <w:numPr>
          <w:ilvl w:val="0"/>
          <w:numId w:val="71"/>
        </w:numPr>
        <w:spacing w:after="0"/>
        <w:rPr>
          <w:rFonts w:eastAsia="Times New Roman" w:cs="Times New Roman"/>
        </w:rPr>
      </w:pPr>
      <w:r w:rsidRPr="00911B68">
        <w:rPr>
          <w:rFonts w:eastAsia="Times New Roman" w:cs="Times New Roman"/>
        </w:rPr>
        <w:t>израда плана за реализацију сарадње професорима на музичким академијама, у смислу стручних семинара организованим за ученике;</w:t>
      </w:r>
    </w:p>
    <w:p w:rsidR="00DD4D67" w:rsidRPr="00911B68" w:rsidRDefault="00DD4D67" w:rsidP="006B3568">
      <w:pPr>
        <w:numPr>
          <w:ilvl w:val="0"/>
          <w:numId w:val="71"/>
        </w:numPr>
        <w:spacing w:after="0"/>
        <w:rPr>
          <w:rFonts w:eastAsia="Times New Roman" w:cs="Times New Roman"/>
        </w:rPr>
      </w:pPr>
      <w:r w:rsidRPr="00911B68">
        <w:rPr>
          <w:rFonts w:eastAsia="Times New Roman" w:cs="Times New Roman"/>
        </w:rPr>
        <w:t>поспешивање и конкретизовање сарадње са музичким школама у окружењу у оквиру заједничких концерата;</w:t>
      </w:r>
    </w:p>
    <w:p w:rsidR="00DD4D67" w:rsidRPr="00911B68" w:rsidRDefault="00DD4D67" w:rsidP="00DD4D67">
      <w:pPr>
        <w:rPr>
          <w:rFonts w:eastAsia="Times New Roman" w:cs="Times New Roman"/>
        </w:rPr>
      </w:pPr>
    </w:p>
    <w:p w:rsidR="00DD4D67" w:rsidRPr="00911B68" w:rsidRDefault="00DD4D67" w:rsidP="00DD4D67">
      <w:pPr>
        <w:ind w:left="720"/>
        <w:rPr>
          <w:rFonts w:eastAsia="Times New Roman" w:cs="Times New Roman"/>
        </w:rPr>
      </w:pPr>
    </w:p>
    <w:p w:rsidR="00DD4D67" w:rsidRPr="00911B68" w:rsidRDefault="00DD4D67" w:rsidP="00DD4D67">
      <w:pPr>
        <w:rPr>
          <w:b/>
        </w:rPr>
      </w:pPr>
      <w:r w:rsidRPr="00911B68">
        <w:rPr>
          <w:b/>
        </w:rPr>
        <w:t>Акциони план рада по месецима</w:t>
      </w:r>
    </w:p>
    <w:p w:rsidR="00DD4D67" w:rsidRPr="00911B68" w:rsidRDefault="00DD4D67" w:rsidP="00DD4D67">
      <w:pPr>
        <w:rPr>
          <w:b/>
          <w:sz w:val="20"/>
          <w:szCs w:val="20"/>
        </w:rPr>
        <w:sectPr w:rsidR="00DD4D67" w:rsidRPr="00911B68">
          <w:headerReference w:type="default" r:id="rId10"/>
          <w:footerReference w:type="default" r:id="rId11"/>
          <w:pgSz w:w="11906" w:h="16838"/>
          <w:pgMar w:top="1440" w:right="1440" w:bottom="1440" w:left="1440" w:header="720" w:footer="720" w:gutter="0"/>
          <w:cols w:space="720"/>
          <w:docGrid w:linePitch="360"/>
        </w:sectPr>
      </w:pPr>
    </w:p>
    <w:tbl>
      <w:tblPr>
        <w:tblStyle w:val="Style10"/>
        <w:tblW w:w="14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5775"/>
        <w:gridCol w:w="1564"/>
        <w:gridCol w:w="1232"/>
        <w:gridCol w:w="4961"/>
      </w:tblGrid>
      <w:tr w:rsidR="00911B68" w:rsidRPr="00911B68" w:rsidTr="00DD4D67">
        <w:tc>
          <w:tcPr>
            <w:tcW w:w="814" w:type="dxa"/>
            <w:shd w:val="clear" w:color="000000" w:fill="538135"/>
            <w:tcMar>
              <w:left w:w="108" w:type="dxa"/>
              <w:right w:w="108" w:type="dxa"/>
            </w:tcMar>
            <w:vAlign w:val="center"/>
          </w:tcPr>
          <w:p w:rsidR="00DD4D67" w:rsidRPr="00911B68" w:rsidRDefault="00DD4D67" w:rsidP="00DD4D67">
            <w:pPr>
              <w:spacing w:after="0" w:line="240" w:lineRule="auto"/>
              <w:jc w:val="center"/>
              <w:rPr>
                <w:b/>
                <w:sz w:val="20"/>
                <w:szCs w:val="20"/>
              </w:rPr>
            </w:pPr>
            <w:r w:rsidRPr="00911B68">
              <w:rPr>
                <w:b/>
                <w:sz w:val="20"/>
                <w:szCs w:val="20"/>
              </w:rPr>
              <w:lastRenderedPageBreak/>
              <w:t>МЕСЕЦ</w:t>
            </w:r>
          </w:p>
        </w:tc>
        <w:tc>
          <w:tcPr>
            <w:tcW w:w="5775" w:type="dxa"/>
            <w:shd w:val="clear" w:color="000000" w:fill="538135"/>
            <w:tcMar>
              <w:left w:w="108" w:type="dxa"/>
              <w:right w:w="108" w:type="dxa"/>
            </w:tcMar>
            <w:vAlign w:val="center"/>
          </w:tcPr>
          <w:p w:rsidR="00DD4D67" w:rsidRPr="00911B68" w:rsidRDefault="00DD4D67" w:rsidP="00DD4D67">
            <w:pPr>
              <w:spacing w:after="0" w:line="240" w:lineRule="auto"/>
              <w:jc w:val="center"/>
              <w:rPr>
                <w:b/>
                <w:sz w:val="20"/>
                <w:szCs w:val="20"/>
              </w:rPr>
            </w:pPr>
            <w:r w:rsidRPr="00911B68">
              <w:rPr>
                <w:b/>
                <w:sz w:val="20"/>
                <w:szCs w:val="20"/>
              </w:rPr>
              <w:t>САДРЖАЈ РАДА/АКТИВНОСТ</w:t>
            </w:r>
          </w:p>
        </w:tc>
        <w:tc>
          <w:tcPr>
            <w:tcW w:w="1564" w:type="dxa"/>
            <w:shd w:val="clear" w:color="000000" w:fill="538135"/>
            <w:tcMar>
              <w:left w:w="108" w:type="dxa"/>
              <w:right w:w="108" w:type="dxa"/>
            </w:tcMar>
            <w:vAlign w:val="center"/>
          </w:tcPr>
          <w:p w:rsidR="00DD4D67" w:rsidRPr="00911B68" w:rsidRDefault="00DD4D67" w:rsidP="00DD4D67">
            <w:pPr>
              <w:spacing w:after="0" w:line="240" w:lineRule="auto"/>
              <w:jc w:val="center"/>
              <w:rPr>
                <w:b/>
                <w:sz w:val="20"/>
                <w:szCs w:val="20"/>
              </w:rPr>
            </w:pPr>
            <w:r w:rsidRPr="00911B68">
              <w:rPr>
                <w:b/>
                <w:sz w:val="20"/>
                <w:szCs w:val="20"/>
              </w:rPr>
              <w:t xml:space="preserve">НОСИОЦИ </w:t>
            </w:r>
          </w:p>
          <w:p w:rsidR="00DD4D67" w:rsidRPr="00911B68" w:rsidRDefault="00DD4D67" w:rsidP="00DD4D67">
            <w:pPr>
              <w:spacing w:after="0" w:line="240" w:lineRule="auto"/>
              <w:jc w:val="center"/>
              <w:rPr>
                <w:b/>
                <w:sz w:val="20"/>
                <w:szCs w:val="20"/>
              </w:rPr>
            </w:pPr>
            <w:r w:rsidRPr="00911B68">
              <w:rPr>
                <w:b/>
                <w:sz w:val="20"/>
                <w:szCs w:val="20"/>
              </w:rPr>
              <w:t>И САРАДНИЦИ</w:t>
            </w:r>
          </w:p>
        </w:tc>
        <w:tc>
          <w:tcPr>
            <w:tcW w:w="1232" w:type="dxa"/>
            <w:shd w:val="clear" w:color="000000" w:fill="538135"/>
            <w:tcMar>
              <w:left w:w="108" w:type="dxa"/>
              <w:right w:w="108" w:type="dxa"/>
            </w:tcMar>
            <w:vAlign w:val="center"/>
          </w:tcPr>
          <w:p w:rsidR="00DD4D67" w:rsidRPr="00911B68" w:rsidRDefault="00DD4D67" w:rsidP="00DD4D67">
            <w:pPr>
              <w:spacing w:after="0" w:line="240" w:lineRule="auto"/>
              <w:jc w:val="center"/>
              <w:rPr>
                <w:b/>
                <w:sz w:val="20"/>
                <w:szCs w:val="20"/>
              </w:rPr>
            </w:pPr>
            <w:r w:rsidRPr="00911B68">
              <w:rPr>
                <w:b/>
                <w:sz w:val="20"/>
                <w:szCs w:val="20"/>
              </w:rPr>
              <w:t>НАЧИН ПРАЋЕЊА</w:t>
            </w:r>
          </w:p>
        </w:tc>
        <w:tc>
          <w:tcPr>
            <w:tcW w:w="4961" w:type="dxa"/>
            <w:shd w:val="clear" w:color="000000" w:fill="538135"/>
            <w:tcMar>
              <w:left w:w="108" w:type="dxa"/>
              <w:right w:w="108" w:type="dxa"/>
            </w:tcMar>
            <w:vAlign w:val="center"/>
          </w:tcPr>
          <w:p w:rsidR="00DD4D67" w:rsidRPr="00911B68" w:rsidRDefault="00DD4D67" w:rsidP="00DD4D67">
            <w:pPr>
              <w:spacing w:after="0" w:line="240" w:lineRule="auto"/>
              <w:jc w:val="center"/>
              <w:rPr>
                <w:b/>
                <w:sz w:val="20"/>
                <w:szCs w:val="20"/>
              </w:rPr>
            </w:pPr>
            <w:r w:rsidRPr="00911B68">
              <w:rPr>
                <w:b/>
                <w:sz w:val="20"/>
                <w:szCs w:val="20"/>
              </w:rPr>
              <w:t>ИСХОД</w:t>
            </w:r>
          </w:p>
        </w:tc>
      </w:tr>
      <w:tr w:rsidR="00911B68" w:rsidRPr="00911B68" w:rsidTr="00DD4D67">
        <w:trPr>
          <w:cantSplit/>
          <w:trHeight w:val="1583"/>
        </w:trPr>
        <w:tc>
          <w:tcPr>
            <w:tcW w:w="814" w:type="dxa"/>
            <w:tcMar>
              <w:left w:w="108" w:type="dxa"/>
              <w:right w:w="108" w:type="dxa"/>
            </w:tcMar>
            <w:vAlign w:val="center"/>
          </w:tcPr>
          <w:p w:rsidR="00DD4D67" w:rsidRPr="00911B68" w:rsidRDefault="00DD4D67" w:rsidP="00DD4D67">
            <w:pPr>
              <w:spacing w:after="0" w:line="240" w:lineRule="auto"/>
              <w:ind w:left="113" w:right="113"/>
              <w:jc w:val="center"/>
              <w:rPr>
                <w:b/>
                <w:sz w:val="20"/>
                <w:szCs w:val="20"/>
              </w:rPr>
            </w:pPr>
            <w:r w:rsidRPr="00911B68">
              <w:rPr>
                <w:b/>
                <w:sz w:val="20"/>
                <w:szCs w:val="20"/>
              </w:rPr>
              <w:t>СЕПТЕМБАР</w:t>
            </w:r>
          </w:p>
        </w:tc>
        <w:tc>
          <w:tcPr>
            <w:tcW w:w="5775" w:type="dxa"/>
            <w:tcMar>
              <w:left w:w="108" w:type="dxa"/>
              <w:right w:w="108" w:type="dxa"/>
            </w:tcMar>
          </w:tcPr>
          <w:p w:rsidR="00DD4D67" w:rsidRPr="00911B68" w:rsidRDefault="00DD4D67" w:rsidP="006B3568">
            <w:pPr>
              <w:numPr>
                <w:ilvl w:val="0"/>
                <w:numId w:val="72"/>
              </w:numPr>
              <w:spacing w:after="0"/>
              <w:jc w:val="left"/>
              <w:rPr>
                <w:rFonts w:eastAsia="Times New Roman" w:cs="Times New Roman"/>
                <w:sz w:val="20"/>
                <w:szCs w:val="20"/>
              </w:rPr>
            </w:pPr>
            <w:r w:rsidRPr="00911B68">
              <w:rPr>
                <w:rFonts w:eastAsia="Times New Roman" w:cs="Times New Roman"/>
                <w:sz w:val="20"/>
                <w:szCs w:val="20"/>
              </w:rPr>
              <w:t>Провера података у пријавама за упис у музичку школу и израда детаљних спискова ученика по класама и разредима</w:t>
            </w:r>
          </w:p>
          <w:p w:rsidR="00DD4D67" w:rsidRPr="00911B68" w:rsidRDefault="00DD4D67" w:rsidP="006B3568">
            <w:pPr>
              <w:numPr>
                <w:ilvl w:val="0"/>
                <w:numId w:val="72"/>
              </w:numPr>
              <w:spacing w:after="0"/>
              <w:jc w:val="left"/>
              <w:rPr>
                <w:rFonts w:eastAsia="Times New Roman" w:cs="Times New Roman"/>
                <w:sz w:val="20"/>
                <w:szCs w:val="20"/>
              </w:rPr>
            </w:pPr>
            <w:r w:rsidRPr="00911B68">
              <w:rPr>
                <w:rFonts w:eastAsia="Times New Roman" w:cs="Times New Roman"/>
                <w:sz w:val="20"/>
                <w:szCs w:val="20"/>
              </w:rPr>
              <w:t>Отварање матичних књига за ученике првог разреда ОМШ</w:t>
            </w:r>
          </w:p>
          <w:p w:rsidR="00DD4D67" w:rsidRPr="00911B68" w:rsidRDefault="00DD4D67" w:rsidP="006B3568">
            <w:pPr>
              <w:numPr>
                <w:ilvl w:val="0"/>
                <w:numId w:val="72"/>
              </w:numPr>
              <w:spacing w:after="0"/>
              <w:jc w:val="left"/>
              <w:rPr>
                <w:rFonts w:eastAsia="Times New Roman" w:cs="Times New Roman"/>
                <w:sz w:val="20"/>
                <w:szCs w:val="20"/>
              </w:rPr>
            </w:pPr>
            <w:r w:rsidRPr="00911B68">
              <w:rPr>
                <w:rFonts w:eastAsia="Times New Roman" w:cs="Times New Roman"/>
                <w:sz w:val="20"/>
                <w:szCs w:val="20"/>
              </w:rPr>
              <w:t>Израда плана набавке наставних средстава и помагала</w:t>
            </w:r>
          </w:p>
          <w:p w:rsidR="00DD4D67" w:rsidRPr="00911B68" w:rsidRDefault="00DD4D67" w:rsidP="006B3568">
            <w:pPr>
              <w:numPr>
                <w:ilvl w:val="0"/>
                <w:numId w:val="72"/>
              </w:numPr>
              <w:spacing w:after="0"/>
              <w:jc w:val="left"/>
              <w:rPr>
                <w:rFonts w:eastAsia="Times New Roman" w:cs="Times New Roman"/>
                <w:sz w:val="20"/>
                <w:szCs w:val="20"/>
              </w:rPr>
            </w:pPr>
            <w:r w:rsidRPr="00911B68">
              <w:rPr>
                <w:rFonts w:eastAsia="Times New Roman" w:cs="Times New Roman"/>
                <w:sz w:val="20"/>
                <w:szCs w:val="20"/>
              </w:rPr>
              <w:t>Израда програма и планова реализације допунске и додатне наставе и слободних активности</w:t>
            </w:r>
          </w:p>
          <w:p w:rsidR="00DD4D67" w:rsidRPr="00911B68" w:rsidRDefault="00DD4D67" w:rsidP="006B3568">
            <w:pPr>
              <w:numPr>
                <w:ilvl w:val="0"/>
                <w:numId w:val="72"/>
              </w:numPr>
              <w:spacing w:after="0"/>
              <w:jc w:val="left"/>
              <w:rPr>
                <w:rFonts w:eastAsia="Times New Roman" w:cs="Times New Roman"/>
                <w:sz w:val="20"/>
                <w:szCs w:val="20"/>
              </w:rPr>
            </w:pPr>
            <w:r w:rsidRPr="00911B68">
              <w:rPr>
                <w:rFonts w:eastAsia="Times New Roman" w:cs="Times New Roman"/>
                <w:sz w:val="20"/>
                <w:szCs w:val="20"/>
              </w:rPr>
              <w:t>Уједначавање критеријума оцењивања ученика</w:t>
            </w:r>
          </w:p>
          <w:p w:rsidR="00DD4D67" w:rsidRPr="00911B68" w:rsidRDefault="00DD4D67" w:rsidP="006B3568">
            <w:pPr>
              <w:numPr>
                <w:ilvl w:val="0"/>
                <w:numId w:val="72"/>
              </w:numPr>
              <w:spacing w:after="0"/>
              <w:jc w:val="left"/>
              <w:rPr>
                <w:rFonts w:eastAsia="Times New Roman" w:cs="Times New Roman"/>
                <w:sz w:val="20"/>
                <w:szCs w:val="20"/>
              </w:rPr>
            </w:pPr>
            <w:r w:rsidRPr="00911B68">
              <w:rPr>
                <w:rFonts w:eastAsia="Times New Roman" w:cs="Times New Roman"/>
                <w:sz w:val="20"/>
                <w:szCs w:val="20"/>
              </w:rPr>
              <w:t>Израда распореда интерних часова, јавних часова, преслушавања, смотри и годишњих испита</w:t>
            </w:r>
          </w:p>
          <w:p w:rsidR="00DD4D67" w:rsidRPr="00911B68" w:rsidRDefault="00DD4D67" w:rsidP="006B3568">
            <w:pPr>
              <w:numPr>
                <w:ilvl w:val="0"/>
                <w:numId w:val="72"/>
              </w:numPr>
              <w:spacing w:after="0"/>
              <w:jc w:val="left"/>
              <w:rPr>
                <w:rFonts w:eastAsia="Times New Roman" w:cs="Times New Roman"/>
                <w:sz w:val="20"/>
                <w:szCs w:val="20"/>
              </w:rPr>
            </w:pPr>
            <w:r w:rsidRPr="00911B68">
              <w:rPr>
                <w:rFonts w:eastAsia="Times New Roman" w:cs="Times New Roman"/>
                <w:sz w:val="20"/>
                <w:szCs w:val="20"/>
              </w:rPr>
              <w:t>Предлог плана учешћа на такмичењима</w:t>
            </w:r>
          </w:p>
          <w:p w:rsidR="00DD4D67" w:rsidRPr="00911B68" w:rsidRDefault="00DD4D67" w:rsidP="006B3568">
            <w:pPr>
              <w:numPr>
                <w:ilvl w:val="0"/>
                <w:numId w:val="72"/>
              </w:numPr>
              <w:spacing w:after="0"/>
              <w:jc w:val="left"/>
              <w:rPr>
                <w:rFonts w:eastAsia="Times New Roman" w:cs="Times New Roman"/>
                <w:sz w:val="20"/>
                <w:szCs w:val="20"/>
              </w:rPr>
            </w:pPr>
            <w:r w:rsidRPr="00911B68">
              <w:rPr>
                <w:rFonts w:eastAsia="Times New Roman" w:cs="Times New Roman"/>
                <w:sz w:val="20"/>
                <w:szCs w:val="20"/>
              </w:rPr>
              <w:t>Израда месечних планова образовно-васпитног рада за октобар</w:t>
            </w:r>
          </w:p>
          <w:p w:rsidR="00DD4D67" w:rsidRPr="00911B68" w:rsidRDefault="00DD4D67" w:rsidP="00DD4D67">
            <w:pPr>
              <w:spacing w:after="0"/>
              <w:ind w:left="360"/>
              <w:rPr>
                <w:rFonts w:eastAsia="Times New Roman" w:cs="Times New Roman"/>
                <w:sz w:val="20"/>
                <w:szCs w:val="20"/>
              </w:rPr>
            </w:pPr>
          </w:p>
          <w:p w:rsidR="00DD4D67" w:rsidRPr="00911B68" w:rsidRDefault="00DD4D67" w:rsidP="00DD4D67">
            <w:pPr>
              <w:ind w:left="360"/>
              <w:jc w:val="left"/>
              <w:rPr>
                <w:rFonts w:eastAsia="Times New Roman" w:cs="Times New Roman"/>
                <w:sz w:val="20"/>
                <w:szCs w:val="20"/>
              </w:rPr>
            </w:pPr>
          </w:p>
        </w:tc>
        <w:tc>
          <w:tcPr>
            <w:tcW w:w="1564"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чланови већа,</w:t>
            </w:r>
          </w:p>
          <w:p w:rsidR="00DD4D67" w:rsidRPr="00911B68" w:rsidRDefault="00DD4D67" w:rsidP="00DD4D67">
            <w:pPr>
              <w:spacing w:after="0" w:line="240" w:lineRule="auto"/>
              <w:jc w:val="left"/>
              <w:rPr>
                <w:sz w:val="20"/>
                <w:szCs w:val="20"/>
              </w:rPr>
            </w:pPr>
            <w:r w:rsidRPr="00911B68">
              <w:rPr>
                <w:sz w:val="20"/>
                <w:szCs w:val="20"/>
              </w:rPr>
              <w:t>директор,</w:t>
            </w:r>
          </w:p>
          <w:p w:rsidR="00DD4D67" w:rsidRPr="00911B68" w:rsidRDefault="00DD4D67" w:rsidP="00DD4D67">
            <w:pPr>
              <w:spacing w:after="0" w:line="240" w:lineRule="auto"/>
              <w:jc w:val="left"/>
              <w:rPr>
                <w:sz w:val="20"/>
                <w:szCs w:val="20"/>
              </w:rPr>
            </w:pPr>
            <w:r w:rsidRPr="00911B68">
              <w:rPr>
                <w:sz w:val="20"/>
                <w:szCs w:val="20"/>
              </w:rPr>
              <w:t>помоћнице директора,</w:t>
            </w:r>
          </w:p>
          <w:p w:rsidR="00DD4D67" w:rsidRPr="00911B68" w:rsidRDefault="00DD4D67" w:rsidP="00DD4D67">
            <w:pPr>
              <w:spacing w:after="0" w:line="240" w:lineRule="auto"/>
              <w:jc w:val="left"/>
              <w:rPr>
                <w:sz w:val="20"/>
                <w:szCs w:val="20"/>
              </w:rPr>
            </w:pPr>
            <w:r w:rsidRPr="00911B68">
              <w:rPr>
                <w:sz w:val="20"/>
                <w:szCs w:val="20"/>
              </w:rPr>
              <w:t>шеф рачуноводства,</w:t>
            </w:r>
          </w:p>
          <w:p w:rsidR="00DD4D67" w:rsidRPr="00911B68" w:rsidRDefault="00DD4D67" w:rsidP="00DD4D67">
            <w:pPr>
              <w:spacing w:after="0" w:line="240" w:lineRule="auto"/>
              <w:jc w:val="left"/>
              <w:rPr>
                <w:sz w:val="20"/>
                <w:szCs w:val="20"/>
              </w:rPr>
            </w:pPr>
            <w:r w:rsidRPr="00911B68">
              <w:rPr>
                <w:sz w:val="20"/>
                <w:szCs w:val="20"/>
              </w:rPr>
              <w:t>педагог, психолог</w:t>
            </w:r>
          </w:p>
        </w:tc>
        <w:tc>
          <w:tcPr>
            <w:tcW w:w="1232"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свеска записника стручног већа</w:t>
            </w:r>
          </w:p>
        </w:tc>
        <w:tc>
          <w:tcPr>
            <w:tcW w:w="4961" w:type="dxa"/>
            <w:tcMar>
              <w:left w:w="108" w:type="dxa"/>
              <w:right w:w="108" w:type="dxa"/>
            </w:tcMar>
          </w:tcPr>
          <w:p w:rsidR="00DD4D67" w:rsidRPr="00911B68" w:rsidRDefault="00DD4D67" w:rsidP="006B3568">
            <w:pPr>
              <w:numPr>
                <w:ilvl w:val="0"/>
                <w:numId w:val="73"/>
              </w:numPr>
              <w:spacing w:after="0"/>
              <w:jc w:val="left"/>
              <w:rPr>
                <w:rFonts w:eastAsia="Times New Roman" w:cs="Times New Roman"/>
                <w:sz w:val="20"/>
                <w:szCs w:val="20"/>
              </w:rPr>
            </w:pPr>
            <w:r w:rsidRPr="00911B68">
              <w:rPr>
                <w:rFonts w:eastAsia="Times New Roman" w:cs="Times New Roman"/>
                <w:sz w:val="20"/>
                <w:szCs w:val="20"/>
              </w:rPr>
              <w:t>Спискови ученика по класама и разредима предати директору школе</w:t>
            </w:r>
          </w:p>
          <w:p w:rsidR="00DD4D67" w:rsidRPr="00911B68" w:rsidRDefault="00DD4D67" w:rsidP="006B3568">
            <w:pPr>
              <w:numPr>
                <w:ilvl w:val="0"/>
                <w:numId w:val="73"/>
              </w:numPr>
              <w:spacing w:after="0"/>
              <w:jc w:val="left"/>
              <w:rPr>
                <w:rFonts w:eastAsia="Times New Roman" w:cs="Times New Roman"/>
                <w:sz w:val="20"/>
                <w:szCs w:val="20"/>
              </w:rPr>
            </w:pPr>
            <w:r w:rsidRPr="00911B68">
              <w:rPr>
                <w:rFonts w:eastAsia="Times New Roman" w:cs="Times New Roman"/>
                <w:sz w:val="20"/>
                <w:szCs w:val="20"/>
              </w:rPr>
              <w:t>Отворене матичне књиге за ученике првог разреда ОМШ</w:t>
            </w:r>
          </w:p>
          <w:p w:rsidR="00DD4D67" w:rsidRPr="00911B68" w:rsidRDefault="00DD4D67" w:rsidP="006B3568">
            <w:pPr>
              <w:numPr>
                <w:ilvl w:val="0"/>
                <w:numId w:val="73"/>
              </w:numPr>
              <w:spacing w:after="0"/>
              <w:jc w:val="left"/>
              <w:rPr>
                <w:rFonts w:eastAsia="Times New Roman" w:cs="Times New Roman"/>
                <w:sz w:val="20"/>
                <w:szCs w:val="20"/>
              </w:rPr>
            </w:pPr>
            <w:r w:rsidRPr="00911B68">
              <w:rPr>
                <w:rFonts w:eastAsia="Times New Roman" w:cs="Times New Roman"/>
                <w:sz w:val="20"/>
                <w:szCs w:val="20"/>
              </w:rPr>
              <w:t>План набавке предат директору школе.</w:t>
            </w:r>
          </w:p>
          <w:p w:rsidR="00DD4D67" w:rsidRPr="00911B68" w:rsidRDefault="00DD4D67" w:rsidP="006B3568">
            <w:pPr>
              <w:numPr>
                <w:ilvl w:val="0"/>
                <w:numId w:val="73"/>
              </w:numPr>
              <w:spacing w:after="0"/>
              <w:jc w:val="left"/>
              <w:rPr>
                <w:rFonts w:eastAsia="Times New Roman" w:cs="Times New Roman"/>
                <w:sz w:val="20"/>
                <w:szCs w:val="20"/>
              </w:rPr>
            </w:pPr>
            <w:r w:rsidRPr="00911B68">
              <w:rPr>
                <w:rFonts w:eastAsia="Times New Roman" w:cs="Times New Roman"/>
                <w:sz w:val="20"/>
                <w:szCs w:val="20"/>
              </w:rPr>
              <w:t>Израђен план реализације додатне и допунске наставе и слободних активности.</w:t>
            </w:r>
          </w:p>
          <w:p w:rsidR="00DD4D67" w:rsidRPr="00911B68" w:rsidRDefault="00DD4D67" w:rsidP="006B3568">
            <w:pPr>
              <w:numPr>
                <w:ilvl w:val="0"/>
                <w:numId w:val="73"/>
              </w:numPr>
              <w:spacing w:after="0"/>
              <w:jc w:val="left"/>
              <w:rPr>
                <w:rFonts w:eastAsia="Times New Roman" w:cs="Times New Roman"/>
                <w:sz w:val="20"/>
                <w:szCs w:val="20"/>
              </w:rPr>
            </w:pPr>
            <w:r w:rsidRPr="00911B68">
              <w:rPr>
                <w:rFonts w:eastAsia="Times New Roman" w:cs="Times New Roman"/>
                <w:sz w:val="20"/>
                <w:szCs w:val="20"/>
              </w:rPr>
              <w:t>Дефинисани образовни стандарди  и исходи на нивоу одсека</w:t>
            </w:r>
          </w:p>
          <w:p w:rsidR="00DD4D67" w:rsidRPr="00911B68" w:rsidRDefault="00DD4D67" w:rsidP="006B3568">
            <w:pPr>
              <w:numPr>
                <w:ilvl w:val="0"/>
                <w:numId w:val="73"/>
              </w:numPr>
              <w:spacing w:after="0"/>
              <w:jc w:val="left"/>
              <w:rPr>
                <w:rFonts w:eastAsia="Times New Roman" w:cs="Times New Roman"/>
                <w:sz w:val="20"/>
                <w:szCs w:val="20"/>
              </w:rPr>
            </w:pPr>
            <w:r w:rsidRPr="00911B68">
              <w:rPr>
                <w:rFonts w:eastAsia="Times New Roman" w:cs="Times New Roman"/>
                <w:sz w:val="20"/>
                <w:szCs w:val="20"/>
              </w:rPr>
              <w:t>Израђен оквирни план распореда интерних часова и јавних часова, преслушавања, смотри и годишњих испита</w:t>
            </w:r>
          </w:p>
          <w:p w:rsidR="00DD4D67" w:rsidRPr="00911B68" w:rsidRDefault="00DD4D67" w:rsidP="006B3568">
            <w:pPr>
              <w:numPr>
                <w:ilvl w:val="0"/>
                <w:numId w:val="73"/>
              </w:numPr>
              <w:spacing w:after="0"/>
              <w:jc w:val="left"/>
              <w:rPr>
                <w:rFonts w:eastAsia="Times New Roman" w:cs="Times New Roman"/>
                <w:sz w:val="20"/>
                <w:szCs w:val="20"/>
              </w:rPr>
            </w:pPr>
            <w:r w:rsidRPr="00911B68">
              <w:rPr>
                <w:rFonts w:eastAsia="Times New Roman" w:cs="Times New Roman"/>
                <w:sz w:val="20"/>
                <w:szCs w:val="20"/>
              </w:rPr>
              <w:t>Усвојен план учешћа на такмичењима</w:t>
            </w:r>
          </w:p>
          <w:p w:rsidR="00DD4D67" w:rsidRPr="00911B68" w:rsidRDefault="00DD4D67" w:rsidP="006B3568">
            <w:pPr>
              <w:numPr>
                <w:ilvl w:val="0"/>
                <w:numId w:val="73"/>
              </w:numPr>
              <w:jc w:val="left"/>
              <w:rPr>
                <w:rFonts w:eastAsia="Times New Roman" w:cs="Times New Roman"/>
                <w:sz w:val="20"/>
                <w:szCs w:val="20"/>
              </w:rPr>
            </w:pPr>
            <w:r w:rsidRPr="00911B68">
              <w:rPr>
                <w:rFonts w:eastAsia="Times New Roman" w:cs="Times New Roman"/>
                <w:sz w:val="20"/>
                <w:szCs w:val="20"/>
              </w:rPr>
              <w:t>Израђени месечни планови рада</w:t>
            </w:r>
          </w:p>
        </w:tc>
      </w:tr>
      <w:tr w:rsidR="00911B68" w:rsidRPr="00911B68" w:rsidTr="00DD4D67">
        <w:trPr>
          <w:cantSplit/>
          <w:trHeight w:val="1258"/>
        </w:trPr>
        <w:tc>
          <w:tcPr>
            <w:tcW w:w="814" w:type="dxa"/>
            <w:tcMar>
              <w:left w:w="108" w:type="dxa"/>
              <w:right w:w="108" w:type="dxa"/>
            </w:tcMar>
            <w:vAlign w:val="center"/>
          </w:tcPr>
          <w:p w:rsidR="00DD4D67" w:rsidRPr="00911B68" w:rsidRDefault="00DD4D67" w:rsidP="00DD4D67">
            <w:pPr>
              <w:spacing w:after="0" w:line="240" w:lineRule="auto"/>
              <w:ind w:left="113" w:right="113"/>
              <w:jc w:val="center"/>
              <w:rPr>
                <w:b/>
                <w:sz w:val="20"/>
                <w:szCs w:val="20"/>
              </w:rPr>
            </w:pPr>
            <w:r w:rsidRPr="00911B68">
              <w:rPr>
                <w:b/>
                <w:sz w:val="20"/>
                <w:szCs w:val="20"/>
              </w:rPr>
              <w:t>ОКТОБАР</w:t>
            </w:r>
          </w:p>
        </w:tc>
        <w:tc>
          <w:tcPr>
            <w:tcW w:w="5775" w:type="dxa"/>
            <w:tcMar>
              <w:left w:w="108" w:type="dxa"/>
              <w:right w:w="108" w:type="dxa"/>
            </w:tcMar>
          </w:tcPr>
          <w:p w:rsidR="00DD4D67" w:rsidRPr="00911B68" w:rsidRDefault="00DD4D67" w:rsidP="006B3568">
            <w:pPr>
              <w:numPr>
                <w:ilvl w:val="0"/>
                <w:numId w:val="74"/>
              </w:numPr>
              <w:spacing w:after="0"/>
              <w:jc w:val="left"/>
              <w:rPr>
                <w:rFonts w:eastAsia="Times New Roman" w:cs="Times New Roman"/>
                <w:sz w:val="20"/>
                <w:szCs w:val="20"/>
              </w:rPr>
            </w:pPr>
            <w:r w:rsidRPr="00911B68">
              <w:rPr>
                <w:rFonts w:eastAsia="Times New Roman" w:cs="Times New Roman"/>
                <w:sz w:val="20"/>
                <w:szCs w:val="20"/>
              </w:rPr>
              <w:t>Израда месечних планова образовно-васпитног рада за новембар</w:t>
            </w:r>
          </w:p>
          <w:p w:rsidR="00DD4D67" w:rsidRPr="00911B68" w:rsidRDefault="00DD4D67" w:rsidP="006B3568">
            <w:pPr>
              <w:numPr>
                <w:ilvl w:val="0"/>
                <w:numId w:val="74"/>
              </w:numPr>
              <w:spacing w:after="0"/>
              <w:jc w:val="left"/>
              <w:rPr>
                <w:rFonts w:eastAsia="Times New Roman" w:cs="Times New Roman"/>
                <w:sz w:val="20"/>
                <w:szCs w:val="20"/>
              </w:rPr>
            </w:pPr>
            <w:r w:rsidRPr="00911B68">
              <w:rPr>
                <w:rFonts w:eastAsia="Times New Roman" w:cs="Times New Roman"/>
                <w:sz w:val="20"/>
                <w:szCs w:val="20"/>
              </w:rPr>
              <w:t>Израда плана за реализацију сарадње са професорима са музичких академија, у смислу стручних семинара организованим за ученике</w:t>
            </w:r>
          </w:p>
          <w:p w:rsidR="00DD4D67" w:rsidRPr="00911B68" w:rsidRDefault="00DD4D67" w:rsidP="006B3568">
            <w:pPr>
              <w:numPr>
                <w:ilvl w:val="0"/>
                <w:numId w:val="74"/>
              </w:numPr>
              <w:spacing w:after="0"/>
              <w:rPr>
                <w:rFonts w:eastAsia="Times New Roman" w:cs="Times New Roman"/>
                <w:sz w:val="20"/>
                <w:szCs w:val="20"/>
              </w:rPr>
            </w:pPr>
            <w:r w:rsidRPr="00911B68">
              <w:rPr>
                <w:rFonts w:eastAsia="Times New Roman" w:cs="Times New Roman"/>
                <w:sz w:val="20"/>
                <w:szCs w:val="20"/>
              </w:rPr>
              <w:t>Предлог плана учешћа на такмичењу у Панчеву</w:t>
            </w:r>
          </w:p>
          <w:p w:rsidR="00DD4D67" w:rsidRPr="00911B68" w:rsidRDefault="00DD4D67" w:rsidP="00DD4D67">
            <w:pPr>
              <w:ind w:left="360"/>
              <w:jc w:val="left"/>
              <w:rPr>
                <w:rFonts w:eastAsia="Times New Roman" w:cs="Times New Roman"/>
                <w:sz w:val="20"/>
                <w:szCs w:val="20"/>
              </w:rPr>
            </w:pPr>
          </w:p>
        </w:tc>
        <w:tc>
          <w:tcPr>
            <w:tcW w:w="1564"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чланови већа,</w:t>
            </w:r>
          </w:p>
          <w:p w:rsidR="00DD4D67" w:rsidRPr="00911B68" w:rsidRDefault="00DD4D67" w:rsidP="00DD4D67">
            <w:pPr>
              <w:spacing w:after="0" w:line="240" w:lineRule="auto"/>
              <w:jc w:val="left"/>
              <w:rPr>
                <w:sz w:val="20"/>
                <w:szCs w:val="20"/>
              </w:rPr>
            </w:pPr>
            <w:r w:rsidRPr="00911B68">
              <w:rPr>
                <w:sz w:val="20"/>
                <w:szCs w:val="20"/>
              </w:rPr>
              <w:t>директор,</w:t>
            </w:r>
          </w:p>
          <w:p w:rsidR="00DD4D67" w:rsidRPr="00911B68" w:rsidRDefault="00DD4D67" w:rsidP="00DD4D67">
            <w:pPr>
              <w:spacing w:after="0" w:line="240" w:lineRule="auto"/>
              <w:jc w:val="left"/>
              <w:rPr>
                <w:sz w:val="20"/>
                <w:szCs w:val="20"/>
              </w:rPr>
            </w:pPr>
            <w:r w:rsidRPr="00911B68">
              <w:rPr>
                <w:sz w:val="20"/>
                <w:szCs w:val="20"/>
              </w:rPr>
              <w:t>помоћнице директора,</w:t>
            </w:r>
          </w:p>
          <w:p w:rsidR="00DD4D67" w:rsidRPr="00911B68" w:rsidRDefault="00DD4D67" w:rsidP="00DD4D67">
            <w:pPr>
              <w:spacing w:after="0" w:line="240" w:lineRule="auto"/>
              <w:jc w:val="left"/>
              <w:rPr>
                <w:sz w:val="20"/>
                <w:szCs w:val="20"/>
              </w:rPr>
            </w:pPr>
            <w:r w:rsidRPr="00911B68">
              <w:rPr>
                <w:sz w:val="20"/>
                <w:szCs w:val="20"/>
              </w:rPr>
              <w:t>педагог, психолог</w:t>
            </w:r>
          </w:p>
        </w:tc>
        <w:tc>
          <w:tcPr>
            <w:tcW w:w="1232"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свеска записника стручног већа</w:t>
            </w:r>
          </w:p>
        </w:tc>
        <w:tc>
          <w:tcPr>
            <w:tcW w:w="4961" w:type="dxa"/>
            <w:tcMar>
              <w:left w:w="108" w:type="dxa"/>
              <w:right w:w="108" w:type="dxa"/>
            </w:tcMar>
          </w:tcPr>
          <w:p w:rsidR="00DD4D67" w:rsidRPr="00911B68" w:rsidRDefault="00DD4D67" w:rsidP="006B3568">
            <w:pPr>
              <w:numPr>
                <w:ilvl w:val="0"/>
                <w:numId w:val="75"/>
              </w:numPr>
              <w:spacing w:after="0"/>
              <w:jc w:val="left"/>
              <w:rPr>
                <w:rFonts w:eastAsia="Times New Roman" w:cs="Times New Roman"/>
                <w:sz w:val="20"/>
                <w:szCs w:val="20"/>
              </w:rPr>
            </w:pPr>
            <w:r w:rsidRPr="00911B68">
              <w:rPr>
                <w:rFonts w:eastAsia="Times New Roman" w:cs="Times New Roman"/>
                <w:sz w:val="20"/>
                <w:szCs w:val="20"/>
              </w:rPr>
              <w:t>План образовно-васпитног рада за новембар</w:t>
            </w:r>
          </w:p>
          <w:p w:rsidR="00DD4D67" w:rsidRPr="00911B68" w:rsidRDefault="00DD4D67" w:rsidP="006B3568">
            <w:pPr>
              <w:numPr>
                <w:ilvl w:val="0"/>
                <w:numId w:val="75"/>
              </w:numPr>
              <w:spacing w:after="0"/>
              <w:jc w:val="left"/>
              <w:rPr>
                <w:rFonts w:eastAsia="Times New Roman" w:cs="Times New Roman"/>
                <w:sz w:val="20"/>
                <w:szCs w:val="20"/>
              </w:rPr>
            </w:pPr>
            <w:r w:rsidRPr="00911B68">
              <w:rPr>
                <w:rFonts w:eastAsia="Times New Roman" w:cs="Times New Roman"/>
                <w:sz w:val="20"/>
                <w:szCs w:val="20"/>
              </w:rPr>
              <w:t>План реализације сарадње са професорима са музичких академија предат директору</w:t>
            </w:r>
          </w:p>
          <w:p w:rsidR="00DD4D67" w:rsidRPr="00911B68" w:rsidRDefault="00DD4D67" w:rsidP="006B3568">
            <w:pPr>
              <w:numPr>
                <w:ilvl w:val="0"/>
                <w:numId w:val="75"/>
              </w:numPr>
              <w:jc w:val="left"/>
              <w:rPr>
                <w:rFonts w:eastAsia="Times New Roman" w:cs="Times New Roman"/>
                <w:sz w:val="20"/>
                <w:szCs w:val="20"/>
              </w:rPr>
            </w:pPr>
            <w:r w:rsidRPr="00911B68">
              <w:rPr>
                <w:rFonts w:eastAsia="Times New Roman" w:cs="Times New Roman"/>
                <w:sz w:val="20"/>
                <w:szCs w:val="20"/>
              </w:rPr>
              <w:t>План учешћа на такмичење предат директору</w:t>
            </w:r>
          </w:p>
        </w:tc>
      </w:tr>
      <w:tr w:rsidR="00911B68" w:rsidRPr="00911B68" w:rsidTr="00DD4D67">
        <w:trPr>
          <w:cantSplit/>
          <w:trHeight w:val="1502"/>
        </w:trPr>
        <w:tc>
          <w:tcPr>
            <w:tcW w:w="814" w:type="dxa"/>
            <w:tcMar>
              <w:left w:w="108" w:type="dxa"/>
              <w:right w:w="108" w:type="dxa"/>
            </w:tcMar>
            <w:vAlign w:val="center"/>
          </w:tcPr>
          <w:p w:rsidR="00DD4D67" w:rsidRPr="00911B68" w:rsidRDefault="00DD4D67" w:rsidP="00DD4D67">
            <w:pPr>
              <w:spacing w:after="0" w:line="240" w:lineRule="auto"/>
              <w:ind w:left="113" w:right="113"/>
              <w:jc w:val="center"/>
              <w:rPr>
                <w:b/>
                <w:sz w:val="20"/>
                <w:szCs w:val="20"/>
              </w:rPr>
            </w:pPr>
            <w:r w:rsidRPr="00911B68">
              <w:rPr>
                <w:b/>
                <w:sz w:val="20"/>
                <w:szCs w:val="20"/>
              </w:rPr>
              <w:t>НОВЕМБАР</w:t>
            </w:r>
          </w:p>
        </w:tc>
        <w:tc>
          <w:tcPr>
            <w:tcW w:w="5775" w:type="dxa"/>
            <w:tcMar>
              <w:left w:w="108" w:type="dxa"/>
              <w:right w:w="108" w:type="dxa"/>
            </w:tcMar>
          </w:tcPr>
          <w:p w:rsidR="00DD4D67" w:rsidRPr="00911B68" w:rsidRDefault="00DD4D67" w:rsidP="006B3568">
            <w:pPr>
              <w:numPr>
                <w:ilvl w:val="0"/>
                <w:numId w:val="76"/>
              </w:numPr>
              <w:spacing w:after="0"/>
              <w:jc w:val="left"/>
              <w:rPr>
                <w:rFonts w:eastAsia="Times New Roman" w:cs="Times New Roman"/>
                <w:sz w:val="20"/>
                <w:szCs w:val="20"/>
              </w:rPr>
            </w:pPr>
            <w:r w:rsidRPr="00911B68">
              <w:rPr>
                <w:rFonts w:eastAsia="Times New Roman" w:cs="Times New Roman"/>
                <w:sz w:val="20"/>
                <w:szCs w:val="20"/>
              </w:rPr>
              <w:t>Анализа реализације планираних задатака у првом класификационом периоду</w:t>
            </w:r>
          </w:p>
          <w:p w:rsidR="00DD4D67" w:rsidRPr="00911B68" w:rsidRDefault="00DD4D67" w:rsidP="006B3568">
            <w:pPr>
              <w:numPr>
                <w:ilvl w:val="0"/>
                <w:numId w:val="76"/>
              </w:numPr>
              <w:spacing w:after="0"/>
              <w:jc w:val="left"/>
              <w:rPr>
                <w:rFonts w:eastAsia="Times New Roman" w:cs="Times New Roman"/>
                <w:sz w:val="20"/>
                <w:szCs w:val="20"/>
              </w:rPr>
            </w:pPr>
            <w:r w:rsidRPr="00911B68">
              <w:rPr>
                <w:rFonts w:eastAsia="Times New Roman" w:cs="Times New Roman"/>
                <w:sz w:val="20"/>
                <w:szCs w:val="20"/>
              </w:rPr>
              <w:t>Анализа успеха и резултата ученика на крају првог класификационог периода</w:t>
            </w:r>
          </w:p>
          <w:p w:rsidR="00DD4D67" w:rsidRPr="00911B68" w:rsidRDefault="00DD4D67" w:rsidP="006B3568">
            <w:pPr>
              <w:numPr>
                <w:ilvl w:val="0"/>
                <w:numId w:val="76"/>
              </w:numPr>
              <w:spacing w:after="0"/>
              <w:jc w:val="left"/>
              <w:rPr>
                <w:rFonts w:eastAsia="Times New Roman" w:cs="Times New Roman"/>
                <w:sz w:val="20"/>
                <w:szCs w:val="20"/>
              </w:rPr>
            </w:pPr>
            <w:r w:rsidRPr="00911B68">
              <w:rPr>
                <w:rFonts w:eastAsia="Times New Roman" w:cs="Times New Roman"/>
                <w:sz w:val="20"/>
                <w:szCs w:val="20"/>
              </w:rPr>
              <w:t>Разматрање предлога и закључака одељењских већа који се односе на побољшање резултата образовно-васпитног рада у другом класификационом периоду</w:t>
            </w:r>
          </w:p>
          <w:p w:rsidR="00DD4D67" w:rsidRPr="00911B68" w:rsidRDefault="00DD4D67" w:rsidP="006B3568">
            <w:pPr>
              <w:numPr>
                <w:ilvl w:val="0"/>
                <w:numId w:val="76"/>
              </w:numPr>
              <w:jc w:val="left"/>
              <w:rPr>
                <w:rFonts w:eastAsia="Times New Roman" w:cs="Times New Roman"/>
                <w:sz w:val="20"/>
                <w:szCs w:val="20"/>
              </w:rPr>
            </w:pPr>
            <w:r w:rsidRPr="00911B68">
              <w:rPr>
                <w:rFonts w:eastAsia="Times New Roman" w:cs="Times New Roman"/>
                <w:sz w:val="20"/>
                <w:szCs w:val="20"/>
              </w:rPr>
              <w:t>Израда месечних планова образовно-васпитног рада за децембар</w:t>
            </w:r>
          </w:p>
        </w:tc>
        <w:tc>
          <w:tcPr>
            <w:tcW w:w="1564"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чланови већа,</w:t>
            </w:r>
          </w:p>
          <w:p w:rsidR="00DD4D67" w:rsidRPr="00911B68" w:rsidRDefault="00DD4D67" w:rsidP="00DD4D67">
            <w:pPr>
              <w:spacing w:after="0" w:line="240" w:lineRule="auto"/>
              <w:jc w:val="left"/>
              <w:rPr>
                <w:sz w:val="20"/>
                <w:szCs w:val="20"/>
              </w:rPr>
            </w:pPr>
            <w:r w:rsidRPr="00911B68">
              <w:rPr>
                <w:sz w:val="20"/>
                <w:szCs w:val="20"/>
              </w:rPr>
              <w:t>директор,</w:t>
            </w:r>
          </w:p>
          <w:p w:rsidR="00DD4D67" w:rsidRPr="00911B68" w:rsidRDefault="00DD4D67" w:rsidP="00DD4D67">
            <w:pPr>
              <w:spacing w:after="0" w:line="240" w:lineRule="auto"/>
              <w:jc w:val="left"/>
              <w:rPr>
                <w:sz w:val="20"/>
                <w:szCs w:val="20"/>
              </w:rPr>
            </w:pPr>
            <w:r w:rsidRPr="00911B68">
              <w:rPr>
                <w:sz w:val="20"/>
                <w:szCs w:val="20"/>
              </w:rPr>
              <w:t>помоћнице директора,</w:t>
            </w:r>
          </w:p>
          <w:p w:rsidR="00DD4D67" w:rsidRPr="00911B68" w:rsidRDefault="00DD4D67" w:rsidP="00DD4D67">
            <w:pPr>
              <w:spacing w:after="0" w:line="240" w:lineRule="auto"/>
              <w:jc w:val="left"/>
              <w:rPr>
                <w:sz w:val="20"/>
                <w:szCs w:val="20"/>
              </w:rPr>
            </w:pPr>
            <w:r w:rsidRPr="00911B68">
              <w:rPr>
                <w:sz w:val="20"/>
                <w:szCs w:val="20"/>
              </w:rPr>
              <w:t>педагог, психолог</w:t>
            </w:r>
          </w:p>
        </w:tc>
        <w:tc>
          <w:tcPr>
            <w:tcW w:w="1232"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свеска записника стручног већа</w:t>
            </w:r>
          </w:p>
        </w:tc>
        <w:tc>
          <w:tcPr>
            <w:tcW w:w="4961" w:type="dxa"/>
            <w:tcMar>
              <w:left w:w="108" w:type="dxa"/>
              <w:right w:w="108" w:type="dxa"/>
            </w:tcMar>
          </w:tcPr>
          <w:p w:rsidR="00DD4D67" w:rsidRPr="00911B68" w:rsidRDefault="00DD4D67" w:rsidP="006B3568">
            <w:pPr>
              <w:numPr>
                <w:ilvl w:val="0"/>
                <w:numId w:val="77"/>
              </w:numPr>
              <w:spacing w:after="0"/>
              <w:jc w:val="left"/>
              <w:rPr>
                <w:rFonts w:eastAsia="Times New Roman" w:cs="Times New Roman"/>
                <w:sz w:val="20"/>
                <w:szCs w:val="20"/>
              </w:rPr>
            </w:pPr>
            <w:r w:rsidRPr="00911B68">
              <w:rPr>
                <w:rFonts w:eastAsia="Times New Roman" w:cs="Times New Roman"/>
                <w:sz w:val="20"/>
                <w:szCs w:val="20"/>
              </w:rPr>
              <w:t>Анализа реализације планираних задатака предат директору</w:t>
            </w:r>
          </w:p>
          <w:p w:rsidR="00DD4D67" w:rsidRPr="00911B68" w:rsidRDefault="00DD4D67" w:rsidP="006B3568">
            <w:pPr>
              <w:numPr>
                <w:ilvl w:val="0"/>
                <w:numId w:val="77"/>
              </w:numPr>
              <w:spacing w:after="0"/>
              <w:jc w:val="left"/>
              <w:rPr>
                <w:rFonts w:eastAsia="Times New Roman" w:cs="Times New Roman"/>
                <w:sz w:val="20"/>
                <w:szCs w:val="20"/>
              </w:rPr>
            </w:pPr>
            <w:r w:rsidRPr="00911B68">
              <w:rPr>
                <w:rFonts w:eastAsia="Times New Roman" w:cs="Times New Roman"/>
                <w:sz w:val="20"/>
                <w:szCs w:val="20"/>
              </w:rPr>
              <w:t>Анализа успеха и резулатата ученика предата директору</w:t>
            </w:r>
          </w:p>
          <w:p w:rsidR="00DD4D67" w:rsidRPr="00911B68" w:rsidRDefault="00DD4D67" w:rsidP="006B3568">
            <w:pPr>
              <w:numPr>
                <w:ilvl w:val="0"/>
                <w:numId w:val="77"/>
              </w:numPr>
              <w:spacing w:after="0"/>
              <w:rPr>
                <w:rFonts w:eastAsia="Times New Roman" w:cs="Times New Roman"/>
                <w:sz w:val="20"/>
                <w:szCs w:val="20"/>
              </w:rPr>
            </w:pPr>
            <w:r w:rsidRPr="00911B68">
              <w:rPr>
                <w:rFonts w:eastAsia="Times New Roman" w:cs="Times New Roman"/>
                <w:sz w:val="20"/>
                <w:szCs w:val="20"/>
              </w:rPr>
              <w:t>Усвојени предлози одељенских већа за побољшање резултата образовно-васпитног рада у другом класификационом периоду</w:t>
            </w:r>
          </w:p>
          <w:p w:rsidR="00DD4D67" w:rsidRPr="00911B68" w:rsidRDefault="00DD4D67" w:rsidP="006B3568">
            <w:pPr>
              <w:numPr>
                <w:ilvl w:val="0"/>
                <w:numId w:val="77"/>
              </w:numPr>
              <w:jc w:val="left"/>
              <w:rPr>
                <w:rFonts w:eastAsia="Times New Roman" w:cs="Times New Roman"/>
                <w:sz w:val="20"/>
                <w:szCs w:val="20"/>
              </w:rPr>
            </w:pPr>
            <w:r w:rsidRPr="00911B68">
              <w:rPr>
                <w:rFonts w:eastAsia="Times New Roman" w:cs="Times New Roman"/>
                <w:sz w:val="20"/>
                <w:szCs w:val="20"/>
              </w:rPr>
              <w:t>Израђен план рада за децембар</w:t>
            </w:r>
          </w:p>
        </w:tc>
      </w:tr>
      <w:tr w:rsidR="00911B68" w:rsidRPr="00911B68" w:rsidTr="00DD4D67">
        <w:trPr>
          <w:cantSplit/>
          <w:trHeight w:val="1430"/>
        </w:trPr>
        <w:tc>
          <w:tcPr>
            <w:tcW w:w="814" w:type="dxa"/>
            <w:tcMar>
              <w:left w:w="108" w:type="dxa"/>
              <w:right w:w="108" w:type="dxa"/>
            </w:tcMar>
            <w:vAlign w:val="center"/>
          </w:tcPr>
          <w:p w:rsidR="00DD4D67" w:rsidRPr="00911B68" w:rsidRDefault="00DD4D67" w:rsidP="00DD4D67">
            <w:pPr>
              <w:spacing w:after="0" w:line="240" w:lineRule="auto"/>
              <w:ind w:left="113" w:right="113"/>
              <w:jc w:val="center"/>
              <w:rPr>
                <w:b/>
                <w:sz w:val="20"/>
                <w:szCs w:val="20"/>
              </w:rPr>
            </w:pPr>
            <w:r w:rsidRPr="00911B68">
              <w:rPr>
                <w:b/>
                <w:sz w:val="20"/>
                <w:szCs w:val="20"/>
              </w:rPr>
              <w:lastRenderedPageBreak/>
              <w:t>ДЕЦЕМБАР</w:t>
            </w:r>
          </w:p>
        </w:tc>
        <w:tc>
          <w:tcPr>
            <w:tcW w:w="5775" w:type="dxa"/>
            <w:tcMar>
              <w:left w:w="108" w:type="dxa"/>
              <w:right w:w="108" w:type="dxa"/>
            </w:tcMar>
          </w:tcPr>
          <w:p w:rsidR="00DD4D67" w:rsidRPr="00911B68" w:rsidRDefault="00DD4D67" w:rsidP="006B3568">
            <w:pPr>
              <w:numPr>
                <w:ilvl w:val="0"/>
                <w:numId w:val="78"/>
              </w:numPr>
              <w:spacing w:after="0"/>
              <w:jc w:val="left"/>
              <w:rPr>
                <w:rFonts w:eastAsia="Times New Roman" w:cs="Times New Roman"/>
                <w:sz w:val="20"/>
                <w:szCs w:val="20"/>
              </w:rPr>
            </w:pPr>
            <w:r w:rsidRPr="00911B68">
              <w:rPr>
                <w:rFonts w:eastAsia="Times New Roman" w:cs="Times New Roman"/>
                <w:sz w:val="20"/>
                <w:szCs w:val="20"/>
              </w:rPr>
              <w:t>Припрема тачака за Новогодишњи концерт школе</w:t>
            </w:r>
          </w:p>
          <w:p w:rsidR="00DD4D67" w:rsidRPr="00911B68" w:rsidRDefault="00DD4D67" w:rsidP="006B3568">
            <w:pPr>
              <w:numPr>
                <w:ilvl w:val="0"/>
                <w:numId w:val="78"/>
              </w:numPr>
              <w:jc w:val="left"/>
              <w:rPr>
                <w:rFonts w:eastAsia="Times New Roman" w:cs="Times New Roman"/>
                <w:sz w:val="20"/>
                <w:szCs w:val="20"/>
              </w:rPr>
            </w:pPr>
            <w:r w:rsidRPr="00911B68">
              <w:rPr>
                <w:rFonts w:eastAsia="Times New Roman" w:cs="Times New Roman"/>
                <w:sz w:val="20"/>
                <w:szCs w:val="20"/>
              </w:rPr>
              <w:t>Израда месечних планова образовно-васпитног рада за јануар</w:t>
            </w:r>
          </w:p>
          <w:p w:rsidR="00DD4D67" w:rsidRPr="00911B68" w:rsidRDefault="00DD4D67" w:rsidP="006B3568">
            <w:pPr>
              <w:numPr>
                <w:ilvl w:val="0"/>
                <w:numId w:val="78"/>
              </w:numPr>
              <w:jc w:val="left"/>
              <w:rPr>
                <w:rFonts w:eastAsia="Times New Roman" w:cs="Times New Roman"/>
                <w:sz w:val="20"/>
                <w:szCs w:val="20"/>
              </w:rPr>
            </w:pPr>
            <w:r w:rsidRPr="00911B68">
              <w:rPr>
                <w:rFonts w:asciiTheme="minorHAnsi" w:eastAsia="Calibri" w:hAnsiTheme="minorHAnsi" w:cs="Calibri"/>
                <w:sz w:val="20"/>
                <w:szCs w:val="20"/>
              </w:rPr>
              <w:t xml:space="preserve">Припрема тачака за Хуманитарни концерт </w:t>
            </w:r>
          </w:p>
        </w:tc>
        <w:tc>
          <w:tcPr>
            <w:tcW w:w="1564"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чланови већа,</w:t>
            </w:r>
          </w:p>
          <w:p w:rsidR="00DD4D67" w:rsidRPr="00911B68" w:rsidRDefault="00DD4D67" w:rsidP="00DD4D67">
            <w:pPr>
              <w:spacing w:after="0" w:line="240" w:lineRule="auto"/>
              <w:jc w:val="left"/>
              <w:rPr>
                <w:sz w:val="20"/>
                <w:szCs w:val="20"/>
              </w:rPr>
            </w:pPr>
            <w:r w:rsidRPr="00911B68">
              <w:rPr>
                <w:sz w:val="20"/>
                <w:szCs w:val="20"/>
              </w:rPr>
              <w:t>директор,</w:t>
            </w:r>
          </w:p>
          <w:p w:rsidR="00DD4D67" w:rsidRPr="00911B68" w:rsidRDefault="00DD4D67" w:rsidP="00DD4D67">
            <w:pPr>
              <w:spacing w:after="0" w:line="240" w:lineRule="auto"/>
              <w:jc w:val="left"/>
              <w:rPr>
                <w:sz w:val="20"/>
                <w:szCs w:val="20"/>
              </w:rPr>
            </w:pPr>
            <w:r w:rsidRPr="00911B68">
              <w:rPr>
                <w:sz w:val="20"/>
                <w:szCs w:val="20"/>
              </w:rPr>
              <w:t>помоћнице директора,</w:t>
            </w:r>
          </w:p>
          <w:p w:rsidR="00DD4D67" w:rsidRPr="00911B68" w:rsidRDefault="00DD4D67" w:rsidP="00DD4D67">
            <w:pPr>
              <w:spacing w:after="0" w:line="240" w:lineRule="auto"/>
              <w:jc w:val="left"/>
              <w:rPr>
                <w:sz w:val="20"/>
                <w:szCs w:val="20"/>
              </w:rPr>
            </w:pPr>
            <w:r w:rsidRPr="00911B68">
              <w:rPr>
                <w:sz w:val="20"/>
                <w:szCs w:val="20"/>
              </w:rPr>
              <w:t>педагог, психолог</w:t>
            </w:r>
          </w:p>
        </w:tc>
        <w:tc>
          <w:tcPr>
            <w:tcW w:w="1232"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свеска записника стручног већа</w:t>
            </w:r>
          </w:p>
        </w:tc>
        <w:tc>
          <w:tcPr>
            <w:tcW w:w="4961" w:type="dxa"/>
            <w:tcMar>
              <w:left w:w="108" w:type="dxa"/>
              <w:right w:w="108" w:type="dxa"/>
            </w:tcMar>
          </w:tcPr>
          <w:p w:rsidR="00DD4D67" w:rsidRPr="00911B68" w:rsidRDefault="00DD4D67" w:rsidP="006B3568">
            <w:pPr>
              <w:numPr>
                <w:ilvl w:val="0"/>
                <w:numId w:val="79"/>
              </w:numPr>
              <w:spacing w:after="0"/>
              <w:jc w:val="left"/>
              <w:rPr>
                <w:rFonts w:eastAsia="Times New Roman" w:cs="Times New Roman"/>
                <w:sz w:val="20"/>
                <w:szCs w:val="20"/>
              </w:rPr>
            </w:pPr>
            <w:r w:rsidRPr="00911B68">
              <w:rPr>
                <w:rFonts w:eastAsia="Times New Roman" w:cs="Times New Roman"/>
                <w:sz w:val="20"/>
                <w:szCs w:val="20"/>
              </w:rPr>
              <w:t>Тачке за Новогодишњи концерт школе предате директору</w:t>
            </w:r>
          </w:p>
          <w:p w:rsidR="00DD4D67" w:rsidRPr="00911B68" w:rsidRDefault="00DD4D67" w:rsidP="006B3568">
            <w:pPr>
              <w:numPr>
                <w:ilvl w:val="0"/>
                <w:numId w:val="79"/>
              </w:numPr>
              <w:jc w:val="left"/>
              <w:rPr>
                <w:rFonts w:eastAsia="Times New Roman" w:cs="Times New Roman"/>
                <w:sz w:val="20"/>
                <w:szCs w:val="20"/>
              </w:rPr>
            </w:pPr>
            <w:r w:rsidRPr="00911B68">
              <w:rPr>
                <w:rFonts w:eastAsia="Times New Roman" w:cs="Times New Roman"/>
                <w:sz w:val="20"/>
                <w:szCs w:val="20"/>
              </w:rPr>
              <w:t>Израђен план рада за јануар</w:t>
            </w:r>
          </w:p>
          <w:p w:rsidR="00DD4D67" w:rsidRPr="00911B68" w:rsidRDefault="00DD4D67" w:rsidP="006B3568">
            <w:pPr>
              <w:numPr>
                <w:ilvl w:val="0"/>
                <w:numId w:val="79"/>
              </w:numPr>
              <w:jc w:val="left"/>
              <w:rPr>
                <w:rFonts w:eastAsia="Times New Roman" w:cs="Times New Roman"/>
                <w:sz w:val="20"/>
                <w:szCs w:val="20"/>
              </w:rPr>
            </w:pPr>
            <w:r w:rsidRPr="00911B68">
              <w:rPr>
                <w:rFonts w:asciiTheme="minorHAnsi" w:eastAsia="Calibri" w:hAnsiTheme="minorHAnsi" w:cs="Calibri"/>
                <w:sz w:val="20"/>
                <w:szCs w:val="20"/>
              </w:rPr>
              <w:t>Тачке за Хуманитарни концерт школе предате директору</w:t>
            </w:r>
          </w:p>
          <w:p w:rsidR="00DD4D67" w:rsidRPr="00911B68" w:rsidRDefault="00DD4D67" w:rsidP="00DD4D67">
            <w:pPr>
              <w:ind w:left="720"/>
              <w:jc w:val="left"/>
              <w:rPr>
                <w:rFonts w:eastAsia="Times New Roman" w:cs="Times New Roman"/>
                <w:sz w:val="20"/>
                <w:szCs w:val="20"/>
              </w:rPr>
            </w:pPr>
          </w:p>
          <w:p w:rsidR="00DD4D67" w:rsidRPr="00911B68" w:rsidRDefault="00DD4D67" w:rsidP="00DD4D67">
            <w:pPr>
              <w:spacing w:after="0" w:line="240" w:lineRule="auto"/>
              <w:ind w:left="360"/>
              <w:jc w:val="left"/>
              <w:rPr>
                <w:sz w:val="20"/>
                <w:szCs w:val="20"/>
              </w:rPr>
            </w:pPr>
          </w:p>
        </w:tc>
      </w:tr>
      <w:tr w:rsidR="00911B68" w:rsidRPr="00911B68" w:rsidTr="00DD4D67">
        <w:trPr>
          <w:cantSplit/>
          <w:trHeight w:val="1258"/>
        </w:trPr>
        <w:tc>
          <w:tcPr>
            <w:tcW w:w="814" w:type="dxa"/>
            <w:tcMar>
              <w:left w:w="108" w:type="dxa"/>
              <w:right w:w="108" w:type="dxa"/>
            </w:tcMar>
            <w:vAlign w:val="center"/>
          </w:tcPr>
          <w:p w:rsidR="00DD4D67" w:rsidRPr="00911B68" w:rsidRDefault="00DD4D67" w:rsidP="00DD4D67">
            <w:pPr>
              <w:spacing w:after="0" w:line="240" w:lineRule="auto"/>
              <w:ind w:left="113" w:right="113"/>
              <w:jc w:val="center"/>
              <w:rPr>
                <w:b/>
                <w:sz w:val="20"/>
                <w:szCs w:val="20"/>
              </w:rPr>
            </w:pPr>
            <w:r w:rsidRPr="00911B68">
              <w:rPr>
                <w:b/>
                <w:sz w:val="20"/>
                <w:szCs w:val="20"/>
              </w:rPr>
              <w:t>ЈАНУАР</w:t>
            </w:r>
          </w:p>
        </w:tc>
        <w:tc>
          <w:tcPr>
            <w:tcW w:w="5775" w:type="dxa"/>
            <w:tcMar>
              <w:left w:w="108" w:type="dxa"/>
              <w:right w:w="108" w:type="dxa"/>
            </w:tcMar>
          </w:tcPr>
          <w:p w:rsidR="00DD4D67" w:rsidRPr="00911B68" w:rsidRDefault="00DD4D67" w:rsidP="006B3568">
            <w:pPr>
              <w:numPr>
                <w:ilvl w:val="0"/>
                <w:numId w:val="80"/>
              </w:numPr>
              <w:spacing w:after="0"/>
              <w:jc w:val="left"/>
              <w:rPr>
                <w:rFonts w:eastAsia="Times New Roman" w:cs="Times New Roman"/>
                <w:sz w:val="20"/>
                <w:szCs w:val="20"/>
              </w:rPr>
            </w:pPr>
            <w:r w:rsidRPr="00911B68">
              <w:rPr>
                <w:rFonts w:eastAsia="Times New Roman" w:cs="Times New Roman"/>
                <w:sz w:val="20"/>
                <w:szCs w:val="20"/>
              </w:rPr>
              <w:t>Реализација полугодишње провере знања ученика</w:t>
            </w:r>
          </w:p>
          <w:p w:rsidR="00DD4D67" w:rsidRPr="00911B68" w:rsidRDefault="00DD4D67" w:rsidP="006B3568">
            <w:pPr>
              <w:numPr>
                <w:ilvl w:val="0"/>
                <w:numId w:val="80"/>
              </w:numPr>
              <w:spacing w:after="0"/>
              <w:jc w:val="left"/>
              <w:rPr>
                <w:rFonts w:eastAsia="Times New Roman" w:cs="Times New Roman"/>
                <w:sz w:val="20"/>
                <w:szCs w:val="20"/>
              </w:rPr>
            </w:pPr>
            <w:r w:rsidRPr="00911B68">
              <w:rPr>
                <w:rFonts w:eastAsia="Times New Roman" w:cs="Times New Roman"/>
                <w:sz w:val="20"/>
                <w:szCs w:val="20"/>
              </w:rPr>
              <w:t>Организационе припреме за учешће у школској слави Св.Сави</w:t>
            </w:r>
          </w:p>
          <w:p w:rsidR="00DD4D67" w:rsidRPr="00911B68" w:rsidRDefault="00DD4D67" w:rsidP="006B3568">
            <w:pPr>
              <w:numPr>
                <w:ilvl w:val="0"/>
                <w:numId w:val="80"/>
              </w:numPr>
              <w:spacing w:after="0"/>
              <w:jc w:val="left"/>
              <w:rPr>
                <w:rFonts w:eastAsia="Times New Roman" w:cs="Times New Roman"/>
                <w:sz w:val="20"/>
                <w:szCs w:val="20"/>
              </w:rPr>
            </w:pPr>
            <w:r w:rsidRPr="00911B68">
              <w:rPr>
                <w:rFonts w:eastAsia="Times New Roman" w:cs="Times New Roman"/>
                <w:sz w:val="20"/>
                <w:szCs w:val="20"/>
              </w:rPr>
              <w:t>Анализа успеха и резултата ученика на крају првог полугодишта</w:t>
            </w:r>
          </w:p>
          <w:p w:rsidR="00DD4D67" w:rsidRPr="00911B68" w:rsidRDefault="00DD4D67" w:rsidP="006B3568">
            <w:pPr>
              <w:numPr>
                <w:ilvl w:val="0"/>
                <w:numId w:val="80"/>
              </w:numPr>
              <w:spacing w:after="0"/>
              <w:jc w:val="left"/>
              <w:rPr>
                <w:rFonts w:eastAsia="Times New Roman" w:cs="Times New Roman"/>
                <w:sz w:val="20"/>
                <w:szCs w:val="20"/>
              </w:rPr>
            </w:pPr>
            <w:r w:rsidRPr="00911B68">
              <w:rPr>
                <w:rFonts w:eastAsia="Times New Roman" w:cs="Times New Roman"/>
                <w:sz w:val="20"/>
                <w:szCs w:val="20"/>
              </w:rPr>
              <w:t>Израда месечних планова образовно-васпитног рада за фебруар</w:t>
            </w:r>
          </w:p>
          <w:p w:rsidR="00DD4D67" w:rsidRPr="00911B68" w:rsidRDefault="00DD4D67" w:rsidP="006B3568">
            <w:pPr>
              <w:numPr>
                <w:ilvl w:val="0"/>
                <w:numId w:val="80"/>
              </w:numPr>
              <w:jc w:val="left"/>
              <w:rPr>
                <w:rFonts w:eastAsia="Times New Roman" w:cs="Times New Roman"/>
                <w:sz w:val="20"/>
                <w:szCs w:val="20"/>
              </w:rPr>
            </w:pPr>
            <w:r w:rsidRPr="00911B68">
              <w:rPr>
                <w:rFonts w:eastAsia="Times New Roman" w:cs="Times New Roman"/>
                <w:sz w:val="20"/>
                <w:szCs w:val="20"/>
              </w:rPr>
              <w:t>Израда плана за реализацију сарадње са професорима са музичких академија, у смислу стручних семинара организованим за ученике</w:t>
            </w:r>
          </w:p>
        </w:tc>
        <w:tc>
          <w:tcPr>
            <w:tcW w:w="1564"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чланови већа,</w:t>
            </w:r>
          </w:p>
          <w:p w:rsidR="00DD4D67" w:rsidRPr="00911B68" w:rsidRDefault="00DD4D67" w:rsidP="00DD4D67">
            <w:pPr>
              <w:spacing w:after="0" w:line="240" w:lineRule="auto"/>
              <w:jc w:val="left"/>
              <w:rPr>
                <w:sz w:val="20"/>
                <w:szCs w:val="20"/>
              </w:rPr>
            </w:pPr>
            <w:r w:rsidRPr="00911B68">
              <w:rPr>
                <w:sz w:val="20"/>
                <w:szCs w:val="20"/>
              </w:rPr>
              <w:t>директор,</w:t>
            </w:r>
          </w:p>
          <w:p w:rsidR="00DD4D67" w:rsidRPr="00911B68" w:rsidRDefault="00DD4D67" w:rsidP="00DD4D67">
            <w:pPr>
              <w:spacing w:after="0" w:line="240" w:lineRule="auto"/>
              <w:jc w:val="left"/>
              <w:rPr>
                <w:sz w:val="20"/>
                <w:szCs w:val="20"/>
              </w:rPr>
            </w:pPr>
            <w:r w:rsidRPr="00911B68">
              <w:rPr>
                <w:sz w:val="20"/>
                <w:szCs w:val="20"/>
              </w:rPr>
              <w:t>помоћнице директора,</w:t>
            </w:r>
          </w:p>
          <w:p w:rsidR="00DD4D67" w:rsidRPr="00911B68" w:rsidRDefault="00DD4D67" w:rsidP="00DD4D67">
            <w:pPr>
              <w:spacing w:after="0" w:line="240" w:lineRule="auto"/>
              <w:jc w:val="left"/>
              <w:rPr>
                <w:sz w:val="20"/>
                <w:szCs w:val="20"/>
              </w:rPr>
            </w:pPr>
            <w:r w:rsidRPr="00911B68">
              <w:rPr>
                <w:sz w:val="20"/>
                <w:szCs w:val="20"/>
              </w:rPr>
              <w:t>педагог, психолог</w:t>
            </w:r>
          </w:p>
        </w:tc>
        <w:tc>
          <w:tcPr>
            <w:tcW w:w="1232"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свеска записника стручног већа</w:t>
            </w:r>
          </w:p>
        </w:tc>
        <w:tc>
          <w:tcPr>
            <w:tcW w:w="4961" w:type="dxa"/>
            <w:tcMar>
              <w:left w:w="108" w:type="dxa"/>
              <w:right w:w="108" w:type="dxa"/>
            </w:tcMar>
          </w:tcPr>
          <w:p w:rsidR="00DD4D67" w:rsidRPr="00911B68" w:rsidRDefault="00DD4D67" w:rsidP="006B3568">
            <w:pPr>
              <w:numPr>
                <w:ilvl w:val="0"/>
                <w:numId w:val="81"/>
              </w:numPr>
              <w:spacing w:after="0"/>
              <w:jc w:val="left"/>
              <w:rPr>
                <w:rFonts w:eastAsia="Times New Roman" w:cs="Times New Roman"/>
                <w:sz w:val="20"/>
                <w:szCs w:val="20"/>
              </w:rPr>
            </w:pPr>
            <w:r w:rsidRPr="00911B68">
              <w:rPr>
                <w:rFonts w:eastAsia="Times New Roman" w:cs="Times New Roman"/>
                <w:sz w:val="20"/>
                <w:szCs w:val="20"/>
              </w:rPr>
              <w:t xml:space="preserve">Извршена полигодишња провера знања </w:t>
            </w:r>
          </w:p>
          <w:p w:rsidR="00DD4D67" w:rsidRPr="00911B68" w:rsidRDefault="00DD4D67" w:rsidP="006B3568">
            <w:pPr>
              <w:numPr>
                <w:ilvl w:val="0"/>
                <w:numId w:val="81"/>
              </w:numPr>
              <w:spacing w:after="0"/>
              <w:jc w:val="left"/>
              <w:rPr>
                <w:rFonts w:eastAsia="Times New Roman" w:cs="Times New Roman"/>
                <w:sz w:val="20"/>
                <w:szCs w:val="20"/>
              </w:rPr>
            </w:pPr>
            <w:r w:rsidRPr="00911B68">
              <w:rPr>
                <w:rFonts w:eastAsia="Times New Roman" w:cs="Times New Roman"/>
                <w:sz w:val="20"/>
                <w:szCs w:val="20"/>
              </w:rPr>
              <w:t>Организована школска слава Св. Сава</w:t>
            </w:r>
          </w:p>
          <w:p w:rsidR="00DD4D67" w:rsidRPr="00911B68" w:rsidRDefault="00DD4D67" w:rsidP="006B3568">
            <w:pPr>
              <w:numPr>
                <w:ilvl w:val="0"/>
                <w:numId w:val="81"/>
              </w:numPr>
              <w:spacing w:after="0"/>
              <w:jc w:val="left"/>
              <w:rPr>
                <w:rFonts w:eastAsia="Times New Roman" w:cs="Times New Roman"/>
                <w:sz w:val="20"/>
                <w:szCs w:val="20"/>
              </w:rPr>
            </w:pPr>
            <w:r w:rsidRPr="00911B68">
              <w:rPr>
                <w:rFonts w:eastAsia="Times New Roman" w:cs="Times New Roman"/>
                <w:sz w:val="20"/>
                <w:szCs w:val="20"/>
              </w:rPr>
              <w:t>Анализиран успех и резулатати ученика и предат директору</w:t>
            </w:r>
          </w:p>
          <w:p w:rsidR="00DD4D67" w:rsidRPr="00911B68" w:rsidRDefault="00DD4D67" w:rsidP="006B3568">
            <w:pPr>
              <w:numPr>
                <w:ilvl w:val="0"/>
                <w:numId w:val="81"/>
              </w:numPr>
              <w:spacing w:after="0"/>
              <w:jc w:val="left"/>
              <w:rPr>
                <w:rFonts w:eastAsia="Times New Roman" w:cs="Times New Roman"/>
                <w:sz w:val="20"/>
                <w:szCs w:val="20"/>
              </w:rPr>
            </w:pPr>
            <w:r w:rsidRPr="00911B68">
              <w:rPr>
                <w:rFonts w:eastAsia="Times New Roman" w:cs="Times New Roman"/>
                <w:sz w:val="20"/>
                <w:szCs w:val="20"/>
              </w:rPr>
              <w:t>Планови рада за фебруар</w:t>
            </w:r>
          </w:p>
          <w:p w:rsidR="00DD4D67" w:rsidRPr="00911B68" w:rsidRDefault="00DD4D67" w:rsidP="006B3568">
            <w:pPr>
              <w:numPr>
                <w:ilvl w:val="0"/>
                <w:numId w:val="81"/>
              </w:numPr>
              <w:rPr>
                <w:rFonts w:eastAsia="Times New Roman" w:cs="Times New Roman"/>
                <w:sz w:val="20"/>
                <w:szCs w:val="20"/>
              </w:rPr>
            </w:pPr>
            <w:r w:rsidRPr="00911B68">
              <w:rPr>
                <w:rFonts w:eastAsia="Times New Roman" w:cs="Times New Roman"/>
                <w:sz w:val="20"/>
                <w:szCs w:val="20"/>
              </w:rPr>
              <w:t>План реализације сарадње са професорима са музичких академија предат директору</w:t>
            </w:r>
          </w:p>
          <w:p w:rsidR="00DD4D67" w:rsidRPr="00911B68" w:rsidRDefault="00DD4D67" w:rsidP="00DD4D67">
            <w:pPr>
              <w:spacing w:after="0" w:line="240" w:lineRule="auto"/>
              <w:ind w:left="360"/>
              <w:jc w:val="left"/>
              <w:rPr>
                <w:sz w:val="20"/>
                <w:szCs w:val="20"/>
              </w:rPr>
            </w:pPr>
          </w:p>
        </w:tc>
      </w:tr>
      <w:tr w:rsidR="00911B68" w:rsidRPr="00911B68" w:rsidTr="00DD4D67">
        <w:trPr>
          <w:cantSplit/>
          <w:trHeight w:val="1258"/>
        </w:trPr>
        <w:tc>
          <w:tcPr>
            <w:tcW w:w="814" w:type="dxa"/>
            <w:tcMar>
              <w:left w:w="108" w:type="dxa"/>
              <w:right w:w="108" w:type="dxa"/>
            </w:tcMar>
            <w:vAlign w:val="center"/>
          </w:tcPr>
          <w:p w:rsidR="00DD4D67" w:rsidRPr="00911B68" w:rsidRDefault="00DD4D67" w:rsidP="00DD4D67">
            <w:pPr>
              <w:spacing w:after="0" w:line="240" w:lineRule="auto"/>
              <w:ind w:left="113" w:right="113"/>
              <w:jc w:val="center"/>
              <w:rPr>
                <w:b/>
                <w:sz w:val="20"/>
                <w:szCs w:val="20"/>
              </w:rPr>
            </w:pPr>
            <w:r w:rsidRPr="00911B68">
              <w:rPr>
                <w:b/>
                <w:sz w:val="20"/>
                <w:szCs w:val="20"/>
              </w:rPr>
              <w:t>ФЕБРУАР</w:t>
            </w:r>
          </w:p>
        </w:tc>
        <w:tc>
          <w:tcPr>
            <w:tcW w:w="5775" w:type="dxa"/>
            <w:tcMar>
              <w:left w:w="108" w:type="dxa"/>
              <w:right w:w="108" w:type="dxa"/>
            </w:tcMar>
          </w:tcPr>
          <w:p w:rsidR="00DD4D67" w:rsidRPr="00911B68" w:rsidRDefault="00DD4D67" w:rsidP="006B3568">
            <w:pPr>
              <w:numPr>
                <w:ilvl w:val="0"/>
                <w:numId w:val="82"/>
              </w:numPr>
              <w:spacing w:after="0"/>
              <w:jc w:val="left"/>
              <w:rPr>
                <w:rFonts w:eastAsia="Times New Roman" w:cs="Times New Roman"/>
                <w:sz w:val="20"/>
                <w:szCs w:val="20"/>
              </w:rPr>
            </w:pPr>
            <w:r w:rsidRPr="00911B68">
              <w:rPr>
                <w:rFonts w:eastAsia="Times New Roman" w:cs="Times New Roman"/>
                <w:sz w:val="20"/>
                <w:szCs w:val="20"/>
              </w:rPr>
              <w:t>Разматрање предлога и закључака одељењских већа који се односе на побољшање резултата образовно-васпитног рада у трећем класификационом периоду</w:t>
            </w:r>
          </w:p>
          <w:p w:rsidR="00DD4D67" w:rsidRPr="00911B68" w:rsidRDefault="00DD4D67" w:rsidP="006B3568">
            <w:pPr>
              <w:numPr>
                <w:ilvl w:val="0"/>
                <w:numId w:val="82"/>
              </w:numPr>
              <w:spacing w:after="0"/>
              <w:jc w:val="left"/>
              <w:rPr>
                <w:rFonts w:eastAsia="Times New Roman" w:cs="Times New Roman"/>
                <w:sz w:val="20"/>
                <w:szCs w:val="20"/>
              </w:rPr>
            </w:pPr>
            <w:r w:rsidRPr="00911B68">
              <w:rPr>
                <w:rFonts w:eastAsia="Times New Roman" w:cs="Times New Roman"/>
                <w:sz w:val="20"/>
                <w:szCs w:val="20"/>
              </w:rPr>
              <w:t>Израда месечних планова образовно-васпитног рада за март</w:t>
            </w:r>
          </w:p>
          <w:p w:rsidR="00DD4D67" w:rsidRPr="00911B68" w:rsidRDefault="00DD4D67" w:rsidP="006B3568">
            <w:pPr>
              <w:numPr>
                <w:ilvl w:val="0"/>
                <w:numId w:val="82"/>
              </w:numPr>
              <w:spacing w:after="0"/>
              <w:rPr>
                <w:rFonts w:eastAsia="Times New Roman" w:cs="Times New Roman"/>
                <w:sz w:val="20"/>
                <w:szCs w:val="20"/>
              </w:rPr>
            </w:pPr>
            <w:r w:rsidRPr="00911B68">
              <w:rPr>
                <w:rFonts w:eastAsia="Times New Roman" w:cs="Times New Roman"/>
                <w:sz w:val="20"/>
                <w:szCs w:val="20"/>
              </w:rPr>
              <w:t>Предлог плана учешћа на такмичењима у другом полугодишту</w:t>
            </w:r>
          </w:p>
          <w:p w:rsidR="00DD4D67" w:rsidRPr="00911B68" w:rsidRDefault="00DD4D67" w:rsidP="00DD4D67">
            <w:pPr>
              <w:ind w:left="360"/>
              <w:jc w:val="left"/>
              <w:rPr>
                <w:rFonts w:eastAsia="Times New Roman" w:cs="Times New Roman"/>
                <w:sz w:val="20"/>
                <w:szCs w:val="20"/>
              </w:rPr>
            </w:pPr>
          </w:p>
        </w:tc>
        <w:tc>
          <w:tcPr>
            <w:tcW w:w="1564"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чланови већа,</w:t>
            </w:r>
          </w:p>
          <w:p w:rsidR="00DD4D67" w:rsidRPr="00911B68" w:rsidRDefault="00DD4D67" w:rsidP="00DD4D67">
            <w:pPr>
              <w:spacing w:after="0" w:line="240" w:lineRule="auto"/>
              <w:jc w:val="left"/>
              <w:rPr>
                <w:sz w:val="20"/>
                <w:szCs w:val="20"/>
              </w:rPr>
            </w:pPr>
            <w:r w:rsidRPr="00911B68">
              <w:rPr>
                <w:sz w:val="20"/>
                <w:szCs w:val="20"/>
              </w:rPr>
              <w:t>директор,</w:t>
            </w:r>
          </w:p>
          <w:p w:rsidR="00DD4D67" w:rsidRPr="00911B68" w:rsidRDefault="00DD4D67" w:rsidP="00DD4D67">
            <w:pPr>
              <w:spacing w:after="0" w:line="240" w:lineRule="auto"/>
              <w:jc w:val="left"/>
              <w:rPr>
                <w:sz w:val="20"/>
                <w:szCs w:val="20"/>
              </w:rPr>
            </w:pPr>
            <w:r w:rsidRPr="00911B68">
              <w:rPr>
                <w:sz w:val="20"/>
                <w:szCs w:val="20"/>
              </w:rPr>
              <w:t>помоћнице директора,</w:t>
            </w:r>
          </w:p>
          <w:p w:rsidR="00DD4D67" w:rsidRPr="00911B68" w:rsidRDefault="00DD4D67" w:rsidP="00DD4D67">
            <w:pPr>
              <w:spacing w:after="0" w:line="240" w:lineRule="auto"/>
              <w:jc w:val="left"/>
              <w:rPr>
                <w:sz w:val="20"/>
                <w:szCs w:val="20"/>
              </w:rPr>
            </w:pPr>
            <w:r w:rsidRPr="00911B68">
              <w:rPr>
                <w:sz w:val="20"/>
                <w:szCs w:val="20"/>
              </w:rPr>
              <w:t>педагог, психолог</w:t>
            </w:r>
          </w:p>
        </w:tc>
        <w:tc>
          <w:tcPr>
            <w:tcW w:w="1232"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свеска записника стручног већа</w:t>
            </w:r>
          </w:p>
        </w:tc>
        <w:tc>
          <w:tcPr>
            <w:tcW w:w="4961" w:type="dxa"/>
            <w:tcMar>
              <w:left w:w="108" w:type="dxa"/>
              <w:right w:w="108" w:type="dxa"/>
            </w:tcMar>
          </w:tcPr>
          <w:p w:rsidR="00DD4D67" w:rsidRPr="00911B68" w:rsidRDefault="00DD4D67" w:rsidP="006B3568">
            <w:pPr>
              <w:numPr>
                <w:ilvl w:val="0"/>
                <w:numId w:val="83"/>
              </w:numPr>
              <w:spacing w:after="0"/>
              <w:jc w:val="left"/>
              <w:rPr>
                <w:rFonts w:eastAsia="Times New Roman" w:cs="Times New Roman"/>
                <w:sz w:val="20"/>
                <w:szCs w:val="20"/>
              </w:rPr>
            </w:pPr>
            <w:r w:rsidRPr="00911B68">
              <w:rPr>
                <w:rFonts w:eastAsia="Times New Roman" w:cs="Times New Roman"/>
                <w:sz w:val="20"/>
                <w:szCs w:val="20"/>
              </w:rPr>
              <w:t>Усвојен предлог одељенског већ</w:t>
            </w:r>
            <w:r w:rsidRPr="00911B68">
              <w:rPr>
                <w:rFonts w:eastAsia="Times New Roman" w:cs="Times New Roman"/>
              </w:rPr>
              <w:t>а</w:t>
            </w:r>
          </w:p>
          <w:p w:rsidR="00DD4D67" w:rsidRPr="00911B68" w:rsidRDefault="00DD4D67" w:rsidP="006B3568">
            <w:pPr>
              <w:numPr>
                <w:ilvl w:val="0"/>
                <w:numId w:val="83"/>
              </w:numPr>
              <w:spacing w:after="0"/>
              <w:jc w:val="left"/>
              <w:rPr>
                <w:rFonts w:eastAsia="Times New Roman" w:cs="Times New Roman"/>
                <w:sz w:val="20"/>
                <w:szCs w:val="20"/>
              </w:rPr>
            </w:pPr>
            <w:r w:rsidRPr="00911B68">
              <w:rPr>
                <w:rFonts w:eastAsia="Times New Roman" w:cs="Times New Roman"/>
                <w:sz w:val="20"/>
                <w:szCs w:val="20"/>
              </w:rPr>
              <w:t>План рада за март</w:t>
            </w:r>
          </w:p>
          <w:p w:rsidR="00DD4D67" w:rsidRPr="00911B68" w:rsidRDefault="00DD4D67" w:rsidP="006B3568">
            <w:pPr>
              <w:numPr>
                <w:ilvl w:val="0"/>
                <w:numId w:val="83"/>
              </w:numPr>
              <w:jc w:val="left"/>
              <w:rPr>
                <w:rFonts w:eastAsia="Times New Roman" w:cs="Times New Roman"/>
                <w:sz w:val="20"/>
                <w:szCs w:val="20"/>
              </w:rPr>
            </w:pPr>
            <w:r w:rsidRPr="00911B68">
              <w:rPr>
                <w:rFonts w:eastAsia="Times New Roman" w:cs="Times New Roman"/>
                <w:sz w:val="20"/>
                <w:szCs w:val="20"/>
              </w:rPr>
              <w:t>План учешћа на такмичењима у другом полугодишту</w:t>
            </w:r>
          </w:p>
        </w:tc>
      </w:tr>
      <w:tr w:rsidR="00911B68" w:rsidRPr="00911B68" w:rsidTr="00DD4D67">
        <w:trPr>
          <w:cantSplit/>
          <w:trHeight w:val="1258"/>
        </w:trPr>
        <w:tc>
          <w:tcPr>
            <w:tcW w:w="814" w:type="dxa"/>
            <w:tcMar>
              <w:left w:w="108" w:type="dxa"/>
              <w:right w:w="108" w:type="dxa"/>
            </w:tcMar>
            <w:vAlign w:val="center"/>
          </w:tcPr>
          <w:p w:rsidR="00DD4D67" w:rsidRPr="00911B68" w:rsidRDefault="00DD4D67" w:rsidP="00DD4D67">
            <w:pPr>
              <w:spacing w:after="0" w:line="240" w:lineRule="auto"/>
              <w:ind w:left="113" w:right="113"/>
              <w:jc w:val="center"/>
              <w:rPr>
                <w:b/>
                <w:sz w:val="20"/>
                <w:szCs w:val="20"/>
              </w:rPr>
            </w:pPr>
            <w:r w:rsidRPr="00911B68">
              <w:rPr>
                <w:b/>
                <w:sz w:val="20"/>
                <w:szCs w:val="20"/>
              </w:rPr>
              <w:t>МАРТ</w:t>
            </w:r>
          </w:p>
        </w:tc>
        <w:tc>
          <w:tcPr>
            <w:tcW w:w="5775" w:type="dxa"/>
            <w:tcMar>
              <w:left w:w="108" w:type="dxa"/>
              <w:right w:w="108" w:type="dxa"/>
            </w:tcMar>
          </w:tcPr>
          <w:p w:rsidR="00DD4D67" w:rsidRPr="00911B68" w:rsidRDefault="00DD4D67" w:rsidP="006B3568">
            <w:pPr>
              <w:numPr>
                <w:ilvl w:val="0"/>
                <w:numId w:val="84"/>
              </w:numPr>
              <w:jc w:val="left"/>
              <w:rPr>
                <w:rFonts w:eastAsia="Times New Roman" w:cs="Times New Roman"/>
                <w:sz w:val="20"/>
                <w:szCs w:val="20"/>
              </w:rPr>
            </w:pPr>
            <w:r w:rsidRPr="00911B68">
              <w:rPr>
                <w:rFonts w:eastAsia="Times New Roman" w:cs="Times New Roman"/>
                <w:sz w:val="20"/>
                <w:szCs w:val="20"/>
              </w:rPr>
              <w:t>Израда месечних планова образовно-васпитног рада за април</w:t>
            </w:r>
          </w:p>
        </w:tc>
        <w:tc>
          <w:tcPr>
            <w:tcW w:w="1564"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чланови већа,</w:t>
            </w:r>
          </w:p>
          <w:p w:rsidR="00DD4D67" w:rsidRPr="00911B68" w:rsidRDefault="00DD4D67" w:rsidP="00DD4D67">
            <w:pPr>
              <w:spacing w:after="0" w:line="240" w:lineRule="auto"/>
              <w:jc w:val="left"/>
              <w:rPr>
                <w:sz w:val="20"/>
                <w:szCs w:val="20"/>
              </w:rPr>
            </w:pPr>
            <w:r w:rsidRPr="00911B68">
              <w:rPr>
                <w:sz w:val="20"/>
                <w:szCs w:val="20"/>
              </w:rPr>
              <w:t>директор,</w:t>
            </w:r>
          </w:p>
          <w:p w:rsidR="00DD4D67" w:rsidRPr="00911B68" w:rsidRDefault="00DD4D67" w:rsidP="00DD4D67">
            <w:pPr>
              <w:spacing w:after="0" w:line="240" w:lineRule="auto"/>
              <w:jc w:val="left"/>
              <w:rPr>
                <w:sz w:val="20"/>
                <w:szCs w:val="20"/>
              </w:rPr>
            </w:pPr>
            <w:r w:rsidRPr="00911B68">
              <w:rPr>
                <w:sz w:val="20"/>
                <w:szCs w:val="20"/>
              </w:rPr>
              <w:t>помоћнице директора,</w:t>
            </w:r>
          </w:p>
          <w:p w:rsidR="00DD4D67" w:rsidRPr="00911B68" w:rsidRDefault="00DD4D67" w:rsidP="00DD4D67">
            <w:pPr>
              <w:spacing w:after="0" w:line="240" w:lineRule="auto"/>
              <w:jc w:val="left"/>
              <w:rPr>
                <w:sz w:val="20"/>
                <w:szCs w:val="20"/>
              </w:rPr>
            </w:pPr>
            <w:r w:rsidRPr="00911B68">
              <w:rPr>
                <w:sz w:val="20"/>
                <w:szCs w:val="20"/>
              </w:rPr>
              <w:t>педагог, психолог</w:t>
            </w:r>
          </w:p>
        </w:tc>
        <w:tc>
          <w:tcPr>
            <w:tcW w:w="1232"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свеска записника стручног већа</w:t>
            </w:r>
          </w:p>
        </w:tc>
        <w:tc>
          <w:tcPr>
            <w:tcW w:w="4961" w:type="dxa"/>
            <w:tcMar>
              <w:left w:w="108" w:type="dxa"/>
              <w:right w:w="108" w:type="dxa"/>
            </w:tcMar>
          </w:tcPr>
          <w:p w:rsidR="00DD4D67" w:rsidRPr="00911B68" w:rsidRDefault="00DD4D67" w:rsidP="006B3568">
            <w:pPr>
              <w:numPr>
                <w:ilvl w:val="0"/>
                <w:numId w:val="85"/>
              </w:numPr>
              <w:jc w:val="left"/>
              <w:rPr>
                <w:rFonts w:eastAsia="Times New Roman" w:cs="Times New Roman"/>
                <w:sz w:val="20"/>
                <w:szCs w:val="20"/>
              </w:rPr>
            </w:pPr>
            <w:r w:rsidRPr="00911B68">
              <w:rPr>
                <w:rFonts w:eastAsia="Times New Roman" w:cs="Times New Roman"/>
                <w:sz w:val="20"/>
                <w:szCs w:val="20"/>
              </w:rPr>
              <w:t>План за април</w:t>
            </w:r>
          </w:p>
        </w:tc>
      </w:tr>
      <w:tr w:rsidR="00911B68" w:rsidRPr="00911B68" w:rsidTr="00DD4D67">
        <w:trPr>
          <w:cantSplit/>
          <w:trHeight w:val="1258"/>
        </w:trPr>
        <w:tc>
          <w:tcPr>
            <w:tcW w:w="814" w:type="dxa"/>
            <w:tcMar>
              <w:left w:w="108" w:type="dxa"/>
              <w:right w:w="108" w:type="dxa"/>
            </w:tcMar>
            <w:vAlign w:val="center"/>
          </w:tcPr>
          <w:p w:rsidR="00DD4D67" w:rsidRPr="00911B68" w:rsidRDefault="00DD4D67" w:rsidP="00DD4D67">
            <w:pPr>
              <w:spacing w:after="0" w:line="240" w:lineRule="auto"/>
              <w:ind w:left="113" w:right="113"/>
              <w:jc w:val="center"/>
              <w:rPr>
                <w:b/>
                <w:sz w:val="20"/>
                <w:szCs w:val="20"/>
              </w:rPr>
            </w:pPr>
            <w:r w:rsidRPr="00911B68">
              <w:rPr>
                <w:b/>
                <w:sz w:val="20"/>
                <w:szCs w:val="20"/>
              </w:rPr>
              <w:lastRenderedPageBreak/>
              <w:t>АПРИЛ</w:t>
            </w:r>
          </w:p>
        </w:tc>
        <w:tc>
          <w:tcPr>
            <w:tcW w:w="5775" w:type="dxa"/>
            <w:tcMar>
              <w:left w:w="108" w:type="dxa"/>
              <w:right w:w="108" w:type="dxa"/>
            </w:tcMar>
          </w:tcPr>
          <w:p w:rsidR="00DD4D67" w:rsidRPr="00911B68" w:rsidRDefault="00DD4D67" w:rsidP="006B3568">
            <w:pPr>
              <w:numPr>
                <w:ilvl w:val="0"/>
                <w:numId w:val="86"/>
              </w:numPr>
              <w:spacing w:after="0"/>
              <w:jc w:val="left"/>
              <w:rPr>
                <w:rFonts w:eastAsia="Times New Roman" w:cs="Times New Roman"/>
                <w:sz w:val="20"/>
                <w:szCs w:val="20"/>
              </w:rPr>
            </w:pPr>
            <w:r w:rsidRPr="00911B68">
              <w:rPr>
                <w:rFonts w:eastAsia="Times New Roman" w:cs="Times New Roman"/>
                <w:sz w:val="20"/>
                <w:szCs w:val="20"/>
              </w:rPr>
              <w:t>Анализа реализације планираних задатака у трећем класификационом периоду</w:t>
            </w:r>
          </w:p>
          <w:p w:rsidR="00DD4D67" w:rsidRPr="00911B68" w:rsidRDefault="00DD4D67" w:rsidP="006B3568">
            <w:pPr>
              <w:numPr>
                <w:ilvl w:val="0"/>
                <w:numId w:val="86"/>
              </w:numPr>
              <w:spacing w:after="0"/>
              <w:jc w:val="left"/>
              <w:rPr>
                <w:rFonts w:eastAsia="Times New Roman" w:cs="Times New Roman"/>
                <w:sz w:val="20"/>
                <w:szCs w:val="20"/>
              </w:rPr>
            </w:pPr>
            <w:r w:rsidRPr="00911B68">
              <w:rPr>
                <w:rFonts w:eastAsia="Times New Roman" w:cs="Times New Roman"/>
                <w:sz w:val="20"/>
                <w:szCs w:val="20"/>
              </w:rPr>
              <w:t>Анализа успеха и резултата ученика на крају трећег класификационог периода</w:t>
            </w:r>
          </w:p>
          <w:p w:rsidR="00DD4D67" w:rsidRPr="00911B68" w:rsidRDefault="00DD4D67" w:rsidP="006B3568">
            <w:pPr>
              <w:numPr>
                <w:ilvl w:val="0"/>
                <w:numId w:val="86"/>
              </w:numPr>
              <w:spacing w:after="0"/>
              <w:jc w:val="left"/>
              <w:rPr>
                <w:rFonts w:eastAsia="Times New Roman" w:cs="Times New Roman"/>
                <w:sz w:val="20"/>
                <w:szCs w:val="20"/>
              </w:rPr>
            </w:pPr>
            <w:r w:rsidRPr="00911B68">
              <w:rPr>
                <w:rFonts w:eastAsia="Times New Roman" w:cs="Times New Roman"/>
                <w:sz w:val="20"/>
                <w:szCs w:val="20"/>
              </w:rPr>
              <w:t>Разматрање предлога и закључака одељењских већа који се односе на побољшање резултата образовно-васпитног рада у четвртом класификационом периоду</w:t>
            </w:r>
          </w:p>
          <w:p w:rsidR="00DD4D67" w:rsidRPr="00911B68" w:rsidRDefault="00DD4D67" w:rsidP="006B3568">
            <w:pPr>
              <w:numPr>
                <w:ilvl w:val="0"/>
                <w:numId w:val="86"/>
              </w:numPr>
              <w:spacing w:after="0"/>
              <w:jc w:val="left"/>
              <w:rPr>
                <w:rFonts w:eastAsia="Times New Roman" w:cs="Times New Roman"/>
                <w:sz w:val="20"/>
                <w:szCs w:val="20"/>
              </w:rPr>
            </w:pPr>
            <w:r w:rsidRPr="00911B68">
              <w:rPr>
                <w:rFonts w:eastAsia="Times New Roman" w:cs="Times New Roman"/>
                <w:sz w:val="20"/>
                <w:szCs w:val="20"/>
              </w:rPr>
              <w:t>Планирање броја првака за упис у следећу школску годину</w:t>
            </w:r>
          </w:p>
          <w:p w:rsidR="00DD4D67" w:rsidRPr="00911B68" w:rsidRDefault="00DD4D67" w:rsidP="006B3568">
            <w:pPr>
              <w:numPr>
                <w:ilvl w:val="0"/>
                <w:numId w:val="86"/>
              </w:numPr>
              <w:spacing w:after="0"/>
              <w:jc w:val="left"/>
              <w:rPr>
                <w:rFonts w:eastAsia="Times New Roman" w:cs="Times New Roman"/>
                <w:sz w:val="20"/>
                <w:szCs w:val="20"/>
              </w:rPr>
            </w:pPr>
            <w:r w:rsidRPr="00911B68">
              <w:rPr>
                <w:rFonts w:eastAsia="Times New Roman" w:cs="Times New Roman"/>
                <w:sz w:val="20"/>
                <w:szCs w:val="20"/>
              </w:rPr>
              <w:t>Организација годишњих испита ученика завршних разреда</w:t>
            </w:r>
          </w:p>
          <w:p w:rsidR="00DD4D67" w:rsidRPr="00911B68" w:rsidRDefault="00DD4D67" w:rsidP="006B3568">
            <w:pPr>
              <w:numPr>
                <w:ilvl w:val="0"/>
                <w:numId w:val="86"/>
              </w:numPr>
              <w:spacing w:after="0"/>
              <w:jc w:val="left"/>
              <w:rPr>
                <w:rFonts w:eastAsia="Times New Roman" w:cs="Times New Roman"/>
                <w:sz w:val="20"/>
                <w:szCs w:val="20"/>
              </w:rPr>
            </w:pPr>
            <w:r w:rsidRPr="00911B68">
              <w:rPr>
                <w:rFonts w:eastAsia="Times New Roman" w:cs="Times New Roman"/>
                <w:sz w:val="20"/>
                <w:szCs w:val="20"/>
              </w:rPr>
              <w:t>Израда месечних планова образовно-васпитног рада за мај</w:t>
            </w:r>
          </w:p>
          <w:p w:rsidR="00DD4D67" w:rsidRPr="00911B68" w:rsidRDefault="00DD4D67" w:rsidP="006B3568">
            <w:pPr>
              <w:numPr>
                <w:ilvl w:val="0"/>
                <w:numId w:val="86"/>
              </w:numPr>
              <w:jc w:val="left"/>
              <w:rPr>
                <w:rFonts w:eastAsia="Times New Roman" w:cs="Times New Roman"/>
                <w:sz w:val="20"/>
                <w:szCs w:val="20"/>
              </w:rPr>
            </w:pPr>
            <w:r w:rsidRPr="00911B68">
              <w:rPr>
                <w:rFonts w:eastAsia="Times New Roman" w:cs="Times New Roman"/>
                <w:sz w:val="20"/>
                <w:szCs w:val="20"/>
              </w:rPr>
              <w:t>Одабир тачака за концерт поводом прославе Дана школе</w:t>
            </w:r>
          </w:p>
        </w:tc>
        <w:tc>
          <w:tcPr>
            <w:tcW w:w="1564"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чланови већа,</w:t>
            </w:r>
          </w:p>
          <w:p w:rsidR="00DD4D67" w:rsidRPr="00911B68" w:rsidRDefault="00DD4D67" w:rsidP="00DD4D67">
            <w:pPr>
              <w:spacing w:after="0" w:line="240" w:lineRule="auto"/>
              <w:jc w:val="left"/>
              <w:rPr>
                <w:sz w:val="20"/>
                <w:szCs w:val="20"/>
              </w:rPr>
            </w:pPr>
            <w:r w:rsidRPr="00911B68">
              <w:rPr>
                <w:sz w:val="20"/>
                <w:szCs w:val="20"/>
              </w:rPr>
              <w:t>директор,</w:t>
            </w:r>
          </w:p>
          <w:p w:rsidR="00DD4D67" w:rsidRPr="00911B68" w:rsidRDefault="00DD4D67" w:rsidP="00DD4D67">
            <w:pPr>
              <w:spacing w:after="0" w:line="240" w:lineRule="auto"/>
              <w:jc w:val="left"/>
              <w:rPr>
                <w:sz w:val="20"/>
                <w:szCs w:val="20"/>
              </w:rPr>
            </w:pPr>
            <w:r w:rsidRPr="00911B68">
              <w:rPr>
                <w:sz w:val="20"/>
                <w:szCs w:val="20"/>
              </w:rPr>
              <w:t>помоћнице директора,</w:t>
            </w:r>
          </w:p>
          <w:p w:rsidR="00DD4D67" w:rsidRPr="00911B68" w:rsidRDefault="00DD4D67" w:rsidP="00DD4D67">
            <w:pPr>
              <w:spacing w:after="0" w:line="240" w:lineRule="auto"/>
              <w:jc w:val="left"/>
              <w:rPr>
                <w:sz w:val="20"/>
                <w:szCs w:val="20"/>
              </w:rPr>
            </w:pPr>
            <w:r w:rsidRPr="00911B68">
              <w:rPr>
                <w:sz w:val="20"/>
                <w:szCs w:val="20"/>
              </w:rPr>
              <w:t>педагог, психолог</w:t>
            </w:r>
          </w:p>
        </w:tc>
        <w:tc>
          <w:tcPr>
            <w:tcW w:w="1232"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свеска записника стручног већа</w:t>
            </w:r>
          </w:p>
        </w:tc>
        <w:tc>
          <w:tcPr>
            <w:tcW w:w="4961" w:type="dxa"/>
            <w:tcMar>
              <w:left w:w="108" w:type="dxa"/>
              <w:right w:w="108" w:type="dxa"/>
            </w:tcMar>
          </w:tcPr>
          <w:p w:rsidR="00DD4D67" w:rsidRPr="00911B68" w:rsidRDefault="00DD4D67" w:rsidP="006B3568">
            <w:pPr>
              <w:numPr>
                <w:ilvl w:val="0"/>
                <w:numId w:val="87"/>
              </w:numPr>
              <w:spacing w:after="0"/>
              <w:jc w:val="left"/>
              <w:rPr>
                <w:rFonts w:eastAsia="Times New Roman" w:cs="Times New Roman"/>
                <w:sz w:val="20"/>
                <w:szCs w:val="20"/>
              </w:rPr>
            </w:pPr>
            <w:r w:rsidRPr="00911B68">
              <w:rPr>
                <w:rFonts w:eastAsia="Times New Roman" w:cs="Times New Roman"/>
                <w:sz w:val="20"/>
                <w:szCs w:val="20"/>
              </w:rPr>
              <w:t xml:space="preserve"> Предата директору анализа планираних задатака у трећем класификационом периоду</w:t>
            </w:r>
          </w:p>
          <w:p w:rsidR="00DD4D67" w:rsidRPr="00911B68" w:rsidRDefault="00DD4D67" w:rsidP="006B3568">
            <w:pPr>
              <w:numPr>
                <w:ilvl w:val="0"/>
                <w:numId w:val="87"/>
              </w:numPr>
              <w:spacing w:after="0"/>
              <w:jc w:val="left"/>
              <w:rPr>
                <w:rFonts w:eastAsia="Times New Roman" w:cs="Times New Roman"/>
                <w:sz w:val="20"/>
                <w:szCs w:val="20"/>
              </w:rPr>
            </w:pPr>
            <w:r w:rsidRPr="00911B68">
              <w:rPr>
                <w:rFonts w:eastAsia="Times New Roman" w:cs="Times New Roman"/>
                <w:sz w:val="20"/>
                <w:szCs w:val="20"/>
              </w:rPr>
              <w:t>Предата директору анализа успеха и резултата ученика у трећем класификационом периоду</w:t>
            </w:r>
          </w:p>
          <w:p w:rsidR="00DD4D67" w:rsidRPr="00911B68" w:rsidRDefault="00DD4D67" w:rsidP="006B3568">
            <w:pPr>
              <w:numPr>
                <w:ilvl w:val="0"/>
                <w:numId w:val="87"/>
              </w:numPr>
              <w:spacing w:after="0"/>
              <w:jc w:val="left"/>
              <w:rPr>
                <w:rFonts w:eastAsia="Times New Roman" w:cs="Times New Roman"/>
                <w:sz w:val="20"/>
                <w:szCs w:val="20"/>
              </w:rPr>
            </w:pPr>
            <w:r w:rsidRPr="00911B68">
              <w:rPr>
                <w:rFonts w:eastAsia="Times New Roman" w:cs="Times New Roman"/>
                <w:sz w:val="20"/>
                <w:szCs w:val="20"/>
              </w:rPr>
              <w:t>Усвајанје предлога одљенских већа</w:t>
            </w:r>
          </w:p>
          <w:p w:rsidR="00DD4D67" w:rsidRPr="00911B68" w:rsidRDefault="00DD4D67" w:rsidP="006B3568">
            <w:pPr>
              <w:numPr>
                <w:ilvl w:val="0"/>
                <w:numId w:val="87"/>
              </w:numPr>
              <w:spacing w:after="0"/>
              <w:jc w:val="left"/>
              <w:rPr>
                <w:rFonts w:eastAsia="Times New Roman" w:cs="Times New Roman"/>
                <w:sz w:val="20"/>
                <w:szCs w:val="20"/>
              </w:rPr>
            </w:pPr>
            <w:r w:rsidRPr="00911B68">
              <w:rPr>
                <w:rFonts w:eastAsia="Times New Roman" w:cs="Times New Roman"/>
                <w:sz w:val="20"/>
                <w:szCs w:val="20"/>
              </w:rPr>
              <w:t>Одређен број ученика за упис у први разред</w:t>
            </w:r>
          </w:p>
          <w:p w:rsidR="00DD4D67" w:rsidRPr="00911B68" w:rsidRDefault="00DD4D67" w:rsidP="006B3568">
            <w:pPr>
              <w:numPr>
                <w:ilvl w:val="0"/>
                <w:numId w:val="87"/>
              </w:numPr>
              <w:spacing w:after="0"/>
              <w:jc w:val="left"/>
              <w:rPr>
                <w:rFonts w:eastAsia="Times New Roman" w:cs="Times New Roman"/>
                <w:sz w:val="20"/>
                <w:szCs w:val="20"/>
              </w:rPr>
            </w:pPr>
            <w:r w:rsidRPr="00911B68">
              <w:rPr>
                <w:rFonts w:eastAsia="Times New Roman" w:cs="Times New Roman"/>
                <w:sz w:val="20"/>
                <w:szCs w:val="20"/>
              </w:rPr>
              <w:t>Одрађени годишнји испити завршним разредима</w:t>
            </w:r>
          </w:p>
          <w:p w:rsidR="00DD4D67" w:rsidRPr="00911B68" w:rsidRDefault="00DD4D67" w:rsidP="006B3568">
            <w:pPr>
              <w:numPr>
                <w:ilvl w:val="0"/>
                <w:numId w:val="87"/>
              </w:numPr>
              <w:spacing w:after="0"/>
              <w:jc w:val="left"/>
              <w:rPr>
                <w:rFonts w:eastAsia="Times New Roman" w:cs="Times New Roman"/>
                <w:sz w:val="20"/>
                <w:szCs w:val="20"/>
              </w:rPr>
            </w:pPr>
            <w:r w:rsidRPr="00911B68">
              <w:rPr>
                <w:rFonts w:eastAsia="Times New Roman" w:cs="Times New Roman"/>
                <w:sz w:val="20"/>
                <w:szCs w:val="20"/>
              </w:rPr>
              <w:t>План рада за мај</w:t>
            </w:r>
          </w:p>
          <w:p w:rsidR="00DD4D67" w:rsidRPr="00911B68" w:rsidRDefault="00DD4D67" w:rsidP="006B3568">
            <w:pPr>
              <w:numPr>
                <w:ilvl w:val="0"/>
                <w:numId w:val="87"/>
              </w:numPr>
              <w:jc w:val="left"/>
              <w:rPr>
                <w:rFonts w:eastAsia="Times New Roman" w:cs="Times New Roman"/>
                <w:sz w:val="20"/>
                <w:szCs w:val="20"/>
              </w:rPr>
            </w:pPr>
            <w:r w:rsidRPr="00911B68">
              <w:rPr>
                <w:rFonts w:eastAsia="Times New Roman" w:cs="Times New Roman"/>
                <w:sz w:val="20"/>
                <w:szCs w:val="20"/>
              </w:rPr>
              <w:t>Направљен програм тачака поводом прославе Дана школе</w:t>
            </w:r>
          </w:p>
        </w:tc>
      </w:tr>
      <w:tr w:rsidR="00911B68" w:rsidRPr="00911B68" w:rsidTr="00DD4D67">
        <w:trPr>
          <w:cantSplit/>
          <w:trHeight w:val="1258"/>
        </w:trPr>
        <w:tc>
          <w:tcPr>
            <w:tcW w:w="814" w:type="dxa"/>
            <w:tcMar>
              <w:left w:w="108" w:type="dxa"/>
              <w:right w:w="108" w:type="dxa"/>
            </w:tcMar>
            <w:vAlign w:val="center"/>
          </w:tcPr>
          <w:p w:rsidR="00DD4D67" w:rsidRPr="00911B68" w:rsidRDefault="00DD4D67" w:rsidP="00DD4D67">
            <w:pPr>
              <w:spacing w:after="0" w:line="240" w:lineRule="auto"/>
              <w:ind w:left="113" w:right="113"/>
              <w:jc w:val="center"/>
              <w:rPr>
                <w:b/>
                <w:sz w:val="20"/>
                <w:szCs w:val="20"/>
              </w:rPr>
            </w:pPr>
            <w:r w:rsidRPr="00911B68">
              <w:rPr>
                <w:b/>
                <w:sz w:val="20"/>
                <w:szCs w:val="20"/>
              </w:rPr>
              <w:t>МАЈ</w:t>
            </w:r>
          </w:p>
        </w:tc>
        <w:tc>
          <w:tcPr>
            <w:tcW w:w="5775" w:type="dxa"/>
            <w:tcMar>
              <w:left w:w="108" w:type="dxa"/>
              <w:right w:w="108" w:type="dxa"/>
            </w:tcMar>
          </w:tcPr>
          <w:p w:rsidR="00DD4D67" w:rsidRPr="00911B68" w:rsidRDefault="00DD4D67" w:rsidP="006B3568">
            <w:pPr>
              <w:numPr>
                <w:ilvl w:val="0"/>
                <w:numId w:val="88"/>
              </w:numPr>
              <w:spacing w:after="0"/>
              <w:jc w:val="left"/>
              <w:rPr>
                <w:rFonts w:eastAsia="Times New Roman" w:cs="Times New Roman"/>
                <w:sz w:val="20"/>
                <w:szCs w:val="20"/>
              </w:rPr>
            </w:pPr>
            <w:r w:rsidRPr="00911B68">
              <w:rPr>
                <w:rFonts w:eastAsia="Times New Roman" w:cs="Times New Roman"/>
                <w:sz w:val="20"/>
                <w:szCs w:val="20"/>
              </w:rPr>
              <w:t>Организација годишњих испита</w:t>
            </w:r>
          </w:p>
          <w:p w:rsidR="00DD4D67" w:rsidRPr="00911B68" w:rsidRDefault="00DD4D67" w:rsidP="006B3568">
            <w:pPr>
              <w:numPr>
                <w:ilvl w:val="0"/>
                <w:numId w:val="88"/>
              </w:numPr>
              <w:spacing w:after="0"/>
              <w:jc w:val="left"/>
              <w:rPr>
                <w:rFonts w:eastAsia="Times New Roman" w:cs="Times New Roman"/>
                <w:sz w:val="20"/>
                <w:szCs w:val="20"/>
              </w:rPr>
            </w:pPr>
            <w:r w:rsidRPr="00911B68">
              <w:rPr>
                <w:rFonts w:eastAsia="Times New Roman" w:cs="Times New Roman"/>
                <w:sz w:val="20"/>
                <w:szCs w:val="20"/>
              </w:rPr>
              <w:t>Учешће у реализацији концерта поводом прославе Дана школе</w:t>
            </w:r>
          </w:p>
          <w:p w:rsidR="00DD4D67" w:rsidRPr="00911B68" w:rsidRDefault="00DD4D67" w:rsidP="006B3568">
            <w:pPr>
              <w:numPr>
                <w:ilvl w:val="0"/>
                <w:numId w:val="88"/>
              </w:numPr>
              <w:spacing w:after="0"/>
              <w:jc w:val="left"/>
              <w:rPr>
                <w:rFonts w:eastAsia="Times New Roman" w:cs="Times New Roman"/>
                <w:sz w:val="20"/>
                <w:szCs w:val="20"/>
              </w:rPr>
            </w:pPr>
            <w:r w:rsidRPr="00911B68">
              <w:rPr>
                <w:rFonts w:eastAsia="Times New Roman" w:cs="Times New Roman"/>
                <w:sz w:val="20"/>
                <w:szCs w:val="20"/>
              </w:rPr>
              <w:t>Припрема пријемних испита за ОМШ</w:t>
            </w:r>
          </w:p>
          <w:p w:rsidR="00DD4D67" w:rsidRPr="00911B68" w:rsidRDefault="00DD4D67" w:rsidP="006B3568">
            <w:pPr>
              <w:numPr>
                <w:ilvl w:val="0"/>
                <w:numId w:val="88"/>
              </w:numPr>
              <w:spacing w:after="0"/>
              <w:jc w:val="left"/>
              <w:rPr>
                <w:rFonts w:eastAsia="Times New Roman" w:cs="Times New Roman"/>
                <w:sz w:val="20"/>
                <w:szCs w:val="20"/>
              </w:rPr>
            </w:pPr>
            <w:r w:rsidRPr="00911B68">
              <w:rPr>
                <w:rFonts w:eastAsia="Times New Roman" w:cs="Times New Roman"/>
                <w:sz w:val="20"/>
                <w:szCs w:val="20"/>
              </w:rPr>
              <w:t>Реализација испита за ученике завршних разреда</w:t>
            </w:r>
          </w:p>
          <w:p w:rsidR="00DD4D67" w:rsidRPr="00911B68" w:rsidRDefault="00DD4D67" w:rsidP="006B3568">
            <w:pPr>
              <w:numPr>
                <w:ilvl w:val="0"/>
                <w:numId w:val="88"/>
              </w:numPr>
              <w:spacing w:after="0"/>
              <w:jc w:val="left"/>
              <w:rPr>
                <w:rFonts w:eastAsia="Times New Roman" w:cs="Times New Roman"/>
                <w:sz w:val="20"/>
                <w:szCs w:val="20"/>
              </w:rPr>
            </w:pPr>
            <w:r w:rsidRPr="00911B68">
              <w:rPr>
                <w:rFonts w:eastAsia="Times New Roman" w:cs="Times New Roman"/>
                <w:sz w:val="20"/>
                <w:szCs w:val="20"/>
              </w:rPr>
              <w:t>Анализа успеха и резултата ученика завршних разреда на крају школске године</w:t>
            </w:r>
          </w:p>
          <w:p w:rsidR="00DD4D67" w:rsidRPr="00911B68" w:rsidRDefault="00DD4D67" w:rsidP="006B3568">
            <w:pPr>
              <w:numPr>
                <w:ilvl w:val="0"/>
                <w:numId w:val="88"/>
              </w:numPr>
              <w:jc w:val="left"/>
              <w:rPr>
                <w:rFonts w:eastAsia="Times New Roman" w:cs="Times New Roman"/>
                <w:sz w:val="20"/>
                <w:szCs w:val="20"/>
              </w:rPr>
            </w:pPr>
            <w:r w:rsidRPr="00911B68">
              <w:rPr>
                <w:rFonts w:eastAsia="Times New Roman" w:cs="Times New Roman"/>
                <w:sz w:val="20"/>
                <w:szCs w:val="20"/>
              </w:rPr>
              <w:t>Израда месечних планова образовно-васпитног рада за јун</w:t>
            </w:r>
          </w:p>
        </w:tc>
        <w:tc>
          <w:tcPr>
            <w:tcW w:w="1564"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чланови већа,</w:t>
            </w:r>
          </w:p>
          <w:p w:rsidR="00DD4D67" w:rsidRPr="00911B68" w:rsidRDefault="00DD4D67" w:rsidP="00DD4D67">
            <w:pPr>
              <w:spacing w:after="0" w:line="240" w:lineRule="auto"/>
              <w:jc w:val="left"/>
              <w:rPr>
                <w:sz w:val="20"/>
                <w:szCs w:val="20"/>
              </w:rPr>
            </w:pPr>
            <w:r w:rsidRPr="00911B68">
              <w:rPr>
                <w:sz w:val="20"/>
                <w:szCs w:val="20"/>
              </w:rPr>
              <w:t>директор,</w:t>
            </w:r>
          </w:p>
          <w:p w:rsidR="00DD4D67" w:rsidRPr="00911B68" w:rsidRDefault="00DD4D67" w:rsidP="00DD4D67">
            <w:pPr>
              <w:spacing w:after="0" w:line="240" w:lineRule="auto"/>
              <w:jc w:val="left"/>
              <w:rPr>
                <w:sz w:val="20"/>
                <w:szCs w:val="20"/>
              </w:rPr>
            </w:pPr>
            <w:r w:rsidRPr="00911B68">
              <w:rPr>
                <w:sz w:val="20"/>
                <w:szCs w:val="20"/>
              </w:rPr>
              <w:t>помоћнице директора,</w:t>
            </w:r>
          </w:p>
          <w:p w:rsidR="00DD4D67" w:rsidRPr="00911B68" w:rsidRDefault="00DD4D67" w:rsidP="00DD4D67">
            <w:pPr>
              <w:spacing w:after="0" w:line="240" w:lineRule="auto"/>
              <w:jc w:val="left"/>
              <w:rPr>
                <w:sz w:val="20"/>
                <w:szCs w:val="20"/>
              </w:rPr>
            </w:pPr>
            <w:r w:rsidRPr="00911B68">
              <w:rPr>
                <w:sz w:val="20"/>
                <w:szCs w:val="20"/>
              </w:rPr>
              <w:t>педагог, психолог</w:t>
            </w:r>
          </w:p>
        </w:tc>
        <w:tc>
          <w:tcPr>
            <w:tcW w:w="1232"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свеска записника стручног већа</w:t>
            </w:r>
          </w:p>
        </w:tc>
        <w:tc>
          <w:tcPr>
            <w:tcW w:w="4961" w:type="dxa"/>
            <w:tcMar>
              <w:left w:w="108" w:type="dxa"/>
              <w:right w:w="108" w:type="dxa"/>
            </w:tcMar>
          </w:tcPr>
          <w:p w:rsidR="00DD4D67" w:rsidRPr="00911B68" w:rsidRDefault="00DD4D67" w:rsidP="006B3568">
            <w:pPr>
              <w:numPr>
                <w:ilvl w:val="0"/>
                <w:numId w:val="89"/>
              </w:numPr>
              <w:spacing w:after="0"/>
              <w:jc w:val="left"/>
              <w:rPr>
                <w:rFonts w:eastAsia="Times New Roman" w:cs="Times New Roman"/>
                <w:sz w:val="20"/>
                <w:szCs w:val="20"/>
              </w:rPr>
            </w:pPr>
            <w:r w:rsidRPr="00911B68">
              <w:rPr>
                <w:rFonts w:eastAsia="Times New Roman" w:cs="Times New Roman"/>
                <w:sz w:val="20"/>
                <w:szCs w:val="20"/>
              </w:rPr>
              <w:t>Урађени годишњи испити</w:t>
            </w:r>
          </w:p>
          <w:p w:rsidR="00DD4D67" w:rsidRPr="00911B68" w:rsidRDefault="00DD4D67" w:rsidP="006B3568">
            <w:pPr>
              <w:numPr>
                <w:ilvl w:val="0"/>
                <w:numId w:val="89"/>
              </w:numPr>
              <w:spacing w:after="0"/>
              <w:jc w:val="left"/>
              <w:rPr>
                <w:rFonts w:eastAsia="Times New Roman" w:cs="Times New Roman"/>
                <w:sz w:val="20"/>
                <w:szCs w:val="20"/>
              </w:rPr>
            </w:pPr>
            <w:r w:rsidRPr="00911B68">
              <w:rPr>
                <w:rFonts w:eastAsia="Times New Roman" w:cs="Times New Roman"/>
                <w:sz w:val="20"/>
                <w:szCs w:val="20"/>
              </w:rPr>
              <w:t xml:space="preserve"> завршен концерт поводом прославе Дана школе </w:t>
            </w:r>
          </w:p>
          <w:p w:rsidR="00DD4D67" w:rsidRPr="00911B68" w:rsidRDefault="00DD4D67" w:rsidP="006B3568">
            <w:pPr>
              <w:numPr>
                <w:ilvl w:val="0"/>
                <w:numId w:val="89"/>
              </w:numPr>
              <w:spacing w:after="0"/>
              <w:jc w:val="left"/>
              <w:rPr>
                <w:rFonts w:eastAsia="Times New Roman" w:cs="Times New Roman"/>
                <w:sz w:val="20"/>
                <w:szCs w:val="20"/>
              </w:rPr>
            </w:pPr>
            <w:r w:rsidRPr="00911B68">
              <w:rPr>
                <w:rFonts w:eastAsia="Times New Roman" w:cs="Times New Roman"/>
                <w:sz w:val="20"/>
                <w:szCs w:val="20"/>
              </w:rPr>
              <w:t>Одрђени пријемни испити за ОМШ</w:t>
            </w:r>
          </w:p>
          <w:p w:rsidR="00DD4D67" w:rsidRPr="00911B68" w:rsidRDefault="00DD4D67" w:rsidP="006B3568">
            <w:pPr>
              <w:numPr>
                <w:ilvl w:val="0"/>
                <w:numId w:val="89"/>
              </w:numPr>
              <w:spacing w:after="0"/>
              <w:jc w:val="left"/>
              <w:rPr>
                <w:rFonts w:eastAsia="Times New Roman" w:cs="Times New Roman"/>
                <w:sz w:val="20"/>
                <w:szCs w:val="20"/>
              </w:rPr>
            </w:pPr>
            <w:r w:rsidRPr="00911B68">
              <w:rPr>
                <w:rFonts w:eastAsia="Times New Roman" w:cs="Times New Roman"/>
                <w:sz w:val="20"/>
                <w:szCs w:val="20"/>
              </w:rPr>
              <w:t>Завршени испити за ученике завршнх разреда</w:t>
            </w:r>
          </w:p>
          <w:p w:rsidR="00DD4D67" w:rsidRPr="00911B68" w:rsidRDefault="00DD4D67" w:rsidP="006B3568">
            <w:pPr>
              <w:numPr>
                <w:ilvl w:val="0"/>
                <w:numId w:val="89"/>
              </w:numPr>
              <w:spacing w:after="0"/>
              <w:jc w:val="left"/>
              <w:rPr>
                <w:rFonts w:eastAsia="Times New Roman" w:cs="Times New Roman"/>
                <w:sz w:val="20"/>
                <w:szCs w:val="20"/>
              </w:rPr>
            </w:pPr>
            <w:r w:rsidRPr="00911B68">
              <w:rPr>
                <w:rFonts w:eastAsia="Times New Roman" w:cs="Times New Roman"/>
                <w:sz w:val="20"/>
                <w:szCs w:val="20"/>
              </w:rPr>
              <w:t>Предата директору анализа успеха и резултата ученика завршних разреда</w:t>
            </w:r>
          </w:p>
          <w:p w:rsidR="00DD4D67" w:rsidRPr="00911B68" w:rsidRDefault="00DD4D67" w:rsidP="006B3568">
            <w:pPr>
              <w:numPr>
                <w:ilvl w:val="0"/>
                <w:numId w:val="89"/>
              </w:numPr>
              <w:jc w:val="left"/>
              <w:rPr>
                <w:rFonts w:eastAsia="Times New Roman" w:cs="Times New Roman"/>
                <w:sz w:val="20"/>
                <w:szCs w:val="20"/>
              </w:rPr>
            </w:pPr>
            <w:r w:rsidRPr="00911B68">
              <w:rPr>
                <w:rFonts w:eastAsia="Times New Roman" w:cs="Times New Roman"/>
                <w:sz w:val="20"/>
                <w:szCs w:val="20"/>
              </w:rPr>
              <w:t>План рада за јун</w:t>
            </w:r>
          </w:p>
        </w:tc>
      </w:tr>
      <w:tr w:rsidR="00911B68" w:rsidRPr="00911B68" w:rsidTr="00DD4D67">
        <w:trPr>
          <w:cantSplit/>
          <w:trHeight w:val="1258"/>
        </w:trPr>
        <w:tc>
          <w:tcPr>
            <w:tcW w:w="814" w:type="dxa"/>
            <w:tcMar>
              <w:left w:w="108" w:type="dxa"/>
              <w:right w:w="108" w:type="dxa"/>
            </w:tcMar>
            <w:vAlign w:val="center"/>
          </w:tcPr>
          <w:p w:rsidR="00DD4D67" w:rsidRPr="00911B68" w:rsidRDefault="00DD4D67" w:rsidP="00DD4D67">
            <w:pPr>
              <w:spacing w:after="0" w:line="240" w:lineRule="auto"/>
              <w:ind w:left="113" w:right="113"/>
              <w:jc w:val="center"/>
              <w:rPr>
                <w:b/>
                <w:sz w:val="20"/>
                <w:szCs w:val="20"/>
              </w:rPr>
            </w:pPr>
            <w:r w:rsidRPr="00911B68">
              <w:rPr>
                <w:b/>
                <w:sz w:val="20"/>
                <w:szCs w:val="20"/>
              </w:rPr>
              <w:t>ЈУН</w:t>
            </w:r>
          </w:p>
        </w:tc>
        <w:tc>
          <w:tcPr>
            <w:tcW w:w="5775" w:type="dxa"/>
            <w:tcMar>
              <w:left w:w="108" w:type="dxa"/>
              <w:right w:w="108" w:type="dxa"/>
            </w:tcMar>
          </w:tcPr>
          <w:p w:rsidR="00DD4D67" w:rsidRPr="00911B68" w:rsidRDefault="00DD4D67" w:rsidP="006B3568">
            <w:pPr>
              <w:numPr>
                <w:ilvl w:val="0"/>
                <w:numId w:val="90"/>
              </w:numPr>
              <w:spacing w:after="0"/>
              <w:jc w:val="left"/>
              <w:rPr>
                <w:rFonts w:eastAsia="Times New Roman" w:cs="Times New Roman"/>
                <w:sz w:val="20"/>
                <w:szCs w:val="20"/>
              </w:rPr>
            </w:pPr>
            <w:r w:rsidRPr="00911B68">
              <w:rPr>
                <w:rFonts w:eastAsia="Times New Roman" w:cs="Times New Roman"/>
                <w:sz w:val="20"/>
                <w:szCs w:val="20"/>
              </w:rPr>
              <w:t>Реализација пријемних испита за ОМШ</w:t>
            </w:r>
          </w:p>
          <w:p w:rsidR="00DD4D67" w:rsidRPr="00911B68" w:rsidRDefault="00DD4D67" w:rsidP="006B3568">
            <w:pPr>
              <w:numPr>
                <w:ilvl w:val="0"/>
                <w:numId w:val="90"/>
              </w:numPr>
              <w:spacing w:after="0"/>
              <w:jc w:val="left"/>
              <w:rPr>
                <w:rFonts w:eastAsia="Times New Roman" w:cs="Times New Roman"/>
                <w:sz w:val="20"/>
                <w:szCs w:val="20"/>
              </w:rPr>
            </w:pPr>
            <w:r w:rsidRPr="00911B68">
              <w:rPr>
                <w:rFonts w:eastAsia="Times New Roman" w:cs="Times New Roman"/>
                <w:sz w:val="20"/>
                <w:szCs w:val="20"/>
              </w:rPr>
              <w:t>Реализација пријемних испита за СМШ</w:t>
            </w:r>
          </w:p>
          <w:p w:rsidR="00DD4D67" w:rsidRPr="00911B68" w:rsidRDefault="00DD4D67" w:rsidP="006B3568">
            <w:pPr>
              <w:numPr>
                <w:ilvl w:val="0"/>
                <w:numId w:val="90"/>
              </w:numPr>
              <w:spacing w:after="0"/>
              <w:jc w:val="left"/>
              <w:rPr>
                <w:rFonts w:eastAsia="Times New Roman" w:cs="Times New Roman"/>
                <w:sz w:val="20"/>
                <w:szCs w:val="20"/>
              </w:rPr>
            </w:pPr>
            <w:r w:rsidRPr="00911B68">
              <w:rPr>
                <w:rFonts w:eastAsia="Times New Roman" w:cs="Times New Roman"/>
                <w:sz w:val="20"/>
                <w:szCs w:val="20"/>
              </w:rPr>
              <w:t>Реализација годишњих испита</w:t>
            </w:r>
          </w:p>
          <w:p w:rsidR="00DD4D67" w:rsidRPr="00911B68" w:rsidRDefault="00DD4D67" w:rsidP="006B3568">
            <w:pPr>
              <w:numPr>
                <w:ilvl w:val="0"/>
                <w:numId w:val="90"/>
              </w:numPr>
              <w:jc w:val="left"/>
              <w:rPr>
                <w:rFonts w:eastAsia="Times New Roman" w:cs="Times New Roman"/>
                <w:sz w:val="20"/>
                <w:szCs w:val="20"/>
              </w:rPr>
            </w:pPr>
            <w:r w:rsidRPr="00911B68">
              <w:rPr>
                <w:rFonts w:eastAsia="Times New Roman" w:cs="Times New Roman"/>
                <w:sz w:val="20"/>
                <w:szCs w:val="20"/>
              </w:rPr>
              <w:t>Анализа рада Стручног већа у протеклој школској години</w:t>
            </w:r>
          </w:p>
        </w:tc>
        <w:tc>
          <w:tcPr>
            <w:tcW w:w="1564"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чланови већа,</w:t>
            </w:r>
          </w:p>
          <w:p w:rsidR="00DD4D67" w:rsidRPr="00911B68" w:rsidRDefault="00DD4D67" w:rsidP="00DD4D67">
            <w:pPr>
              <w:spacing w:after="0" w:line="240" w:lineRule="auto"/>
              <w:jc w:val="left"/>
              <w:rPr>
                <w:sz w:val="20"/>
                <w:szCs w:val="20"/>
              </w:rPr>
            </w:pPr>
            <w:r w:rsidRPr="00911B68">
              <w:rPr>
                <w:sz w:val="20"/>
                <w:szCs w:val="20"/>
              </w:rPr>
              <w:t>директор,</w:t>
            </w:r>
          </w:p>
          <w:p w:rsidR="00DD4D67" w:rsidRPr="00911B68" w:rsidRDefault="00DD4D67" w:rsidP="00DD4D67">
            <w:pPr>
              <w:spacing w:after="0" w:line="240" w:lineRule="auto"/>
              <w:jc w:val="left"/>
              <w:rPr>
                <w:sz w:val="20"/>
                <w:szCs w:val="20"/>
              </w:rPr>
            </w:pPr>
            <w:r w:rsidRPr="00911B68">
              <w:rPr>
                <w:sz w:val="20"/>
                <w:szCs w:val="20"/>
              </w:rPr>
              <w:t>помоћнице директора,</w:t>
            </w:r>
          </w:p>
          <w:p w:rsidR="00DD4D67" w:rsidRPr="00911B68" w:rsidRDefault="00DD4D67" w:rsidP="00DD4D67">
            <w:pPr>
              <w:spacing w:after="0" w:line="240" w:lineRule="auto"/>
              <w:jc w:val="left"/>
              <w:rPr>
                <w:sz w:val="20"/>
                <w:szCs w:val="20"/>
              </w:rPr>
            </w:pPr>
            <w:r w:rsidRPr="00911B68">
              <w:rPr>
                <w:sz w:val="20"/>
                <w:szCs w:val="20"/>
              </w:rPr>
              <w:t>педагог, психолог</w:t>
            </w:r>
          </w:p>
        </w:tc>
        <w:tc>
          <w:tcPr>
            <w:tcW w:w="1232"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свеска записника стручног већа</w:t>
            </w:r>
          </w:p>
        </w:tc>
        <w:tc>
          <w:tcPr>
            <w:tcW w:w="4961" w:type="dxa"/>
            <w:tcMar>
              <w:left w:w="108" w:type="dxa"/>
              <w:right w:w="108" w:type="dxa"/>
            </w:tcMar>
          </w:tcPr>
          <w:p w:rsidR="00DD4D67" w:rsidRPr="00911B68" w:rsidRDefault="00DD4D67" w:rsidP="006B3568">
            <w:pPr>
              <w:numPr>
                <w:ilvl w:val="0"/>
                <w:numId w:val="91"/>
              </w:numPr>
              <w:spacing w:after="0"/>
              <w:jc w:val="left"/>
              <w:rPr>
                <w:rFonts w:eastAsia="Times New Roman" w:cs="Times New Roman"/>
                <w:sz w:val="20"/>
                <w:szCs w:val="20"/>
              </w:rPr>
            </w:pPr>
            <w:r w:rsidRPr="00911B68">
              <w:rPr>
                <w:rFonts w:eastAsia="Times New Roman" w:cs="Times New Roman"/>
                <w:sz w:val="20"/>
                <w:szCs w:val="20"/>
              </w:rPr>
              <w:t>Завршени пријемни испити за ОМШ</w:t>
            </w:r>
          </w:p>
          <w:p w:rsidR="00DD4D67" w:rsidRPr="00911B68" w:rsidRDefault="00DD4D67" w:rsidP="006B3568">
            <w:pPr>
              <w:numPr>
                <w:ilvl w:val="0"/>
                <w:numId w:val="91"/>
              </w:numPr>
              <w:spacing w:after="0"/>
              <w:jc w:val="left"/>
              <w:rPr>
                <w:rFonts w:eastAsia="Times New Roman" w:cs="Times New Roman"/>
                <w:sz w:val="20"/>
                <w:szCs w:val="20"/>
              </w:rPr>
            </w:pPr>
            <w:r w:rsidRPr="00911B68">
              <w:rPr>
                <w:rFonts w:eastAsia="Times New Roman" w:cs="Times New Roman"/>
                <w:sz w:val="20"/>
                <w:szCs w:val="20"/>
              </w:rPr>
              <w:t>Завршени пријемни испити за СМШ</w:t>
            </w:r>
          </w:p>
          <w:p w:rsidR="00DD4D67" w:rsidRPr="00911B68" w:rsidRDefault="00DD4D67" w:rsidP="006B3568">
            <w:pPr>
              <w:numPr>
                <w:ilvl w:val="0"/>
                <w:numId w:val="91"/>
              </w:numPr>
              <w:spacing w:after="0"/>
              <w:jc w:val="left"/>
              <w:rPr>
                <w:rFonts w:eastAsia="Times New Roman" w:cs="Times New Roman"/>
                <w:sz w:val="20"/>
                <w:szCs w:val="20"/>
              </w:rPr>
            </w:pPr>
            <w:r w:rsidRPr="00911B68">
              <w:rPr>
                <w:rFonts w:eastAsia="Times New Roman" w:cs="Times New Roman"/>
                <w:sz w:val="20"/>
                <w:szCs w:val="20"/>
              </w:rPr>
              <w:t>Завршени годишњи испити</w:t>
            </w:r>
          </w:p>
          <w:p w:rsidR="00DD4D67" w:rsidRPr="00911B68" w:rsidRDefault="00DD4D67" w:rsidP="006B3568">
            <w:pPr>
              <w:numPr>
                <w:ilvl w:val="0"/>
                <w:numId w:val="91"/>
              </w:numPr>
              <w:jc w:val="left"/>
              <w:rPr>
                <w:rFonts w:eastAsia="Times New Roman" w:cs="Times New Roman"/>
                <w:sz w:val="20"/>
                <w:szCs w:val="20"/>
              </w:rPr>
            </w:pPr>
            <w:r w:rsidRPr="00911B68">
              <w:rPr>
                <w:rFonts w:eastAsia="Times New Roman" w:cs="Times New Roman"/>
                <w:sz w:val="20"/>
                <w:szCs w:val="20"/>
              </w:rPr>
              <w:t>Предата директору анализа рада Стручног већа за протеклу школску годину</w:t>
            </w:r>
          </w:p>
        </w:tc>
      </w:tr>
      <w:tr w:rsidR="00911B68" w:rsidRPr="00911B68" w:rsidTr="00DD4D67">
        <w:trPr>
          <w:cantSplit/>
          <w:trHeight w:val="1258"/>
        </w:trPr>
        <w:tc>
          <w:tcPr>
            <w:tcW w:w="814" w:type="dxa"/>
            <w:tcMar>
              <w:left w:w="108" w:type="dxa"/>
              <w:right w:w="108" w:type="dxa"/>
            </w:tcMar>
            <w:vAlign w:val="center"/>
          </w:tcPr>
          <w:p w:rsidR="00DD4D67" w:rsidRPr="00911B68" w:rsidRDefault="00DD4D67" w:rsidP="00DD4D67">
            <w:pPr>
              <w:spacing w:after="0" w:line="240" w:lineRule="auto"/>
              <w:ind w:left="113" w:right="113"/>
              <w:jc w:val="center"/>
              <w:rPr>
                <w:b/>
                <w:sz w:val="20"/>
                <w:szCs w:val="20"/>
              </w:rPr>
            </w:pPr>
            <w:r w:rsidRPr="00911B68">
              <w:rPr>
                <w:b/>
                <w:sz w:val="20"/>
                <w:szCs w:val="20"/>
              </w:rPr>
              <w:t>ЈУЛ</w:t>
            </w:r>
          </w:p>
        </w:tc>
        <w:tc>
          <w:tcPr>
            <w:tcW w:w="5775" w:type="dxa"/>
            <w:tcMar>
              <w:left w:w="108" w:type="dxa"/>
              <w:right w:w="108" w:type="dxa"/>
            </w:tcMar>
          </w:tcPr>
          <w:p w:rsidR="00DD4D67" w:rsidRPr="00911B68" w:rsidRDefault="00DD4D67" w:rsidP="006B3568">
            <w:pPr>
              <w:numPr>
                <w:ilvl w:val="0"/>
                <w:numId w:val="92"/>
              </w:numPr>
              <w:spacing w:after="0"/>
              <w:jc w:val="left"/>
              <w:rPr>
                <w:rFonts w:eastAsia="Times New Roman" w:cs="Times New Roman"/>
                <w:sz w:val="20"/>
                <w:szCs w:val="20"/>
              </w:rPr>
            </w:pPr>
            <w:r w:rsidRPr="00911B68">
              <w:rPr>
                <w:rFonts w:eastAsia="Times New Roman" w:cs="Times New Roman"/>
                <w:sz w:val="20"/>
                <w:szCs w:val="20"/>
              </w:rPr>
              <w:t>Учешће на курсевима и семинарима организованим у летњем периоду</w:t>
            </w:r>
          </w:p>
          <w:p w:rsidR="00DD4D67" w:rsidRPr="00911B68" w:rsidRDefault="00DD4D67" w:rsidP="006B3568">
            <w:pPr>
              <w:numPr>
                <w:ilvl w:val="0"/>
                <w:numId w:val="92"/>
              </w:numPr>
              <w:jc w:val="left"/>
              <w:rPr>
                <w:rFonts w:eastAsia="Times New Roman" w:cs="Times New Roman"/>
                <w:sz w:val="20"/>
                <w:szCs w:val="20"/>
              </w:rPr>
            </w:pPr>
            <w:r w:rsidRPr="00911B68">
              <w:rPr>
                <w:rFonts w:eastAsia="Times New Roman" w:cs="Times New Roman"/>
                <w:sz w:val="20"/>
                <w:szCs w:val="20"/>
              </w:rPr>
              <w:t>Наступи,концерти и рад у жиријима - наставници</w:t>
            </w:r>
          </w:p>
        </w:tc>
        <w:tc>
          <w:tcPr>
            <w:tcW w:w="1564"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чланови већа</w:t>
            </w:r>
          </w:p>
          <w:p w:rsidR="00DD4D67" w:rsidRPr="00911B68" w:rsidRDefault="00DD4D67" w:rsidP="00DD4D67">
            <w:pPr>
              <w:spacing w:after="0" w:line="240" w:lineRule="auto"/>
              <w:jc w:val="left"/>
              <w:rPr>
                <w:sz w:val="20"/>
                <w:szCs w:val="20"/>
              </w:rPr>
            </w:pPr>
          </w:p>
        </w:tc>
        <w:tc>
          <w:tcPr>
            <w:tcW w:w="1232"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лични извештај о стручном усавршавању</w:t>
            </w:r>
          </w:p>
        </w:tc>
        <w:tc>
          <w:tcPr>
            <w:tcW w:w="4961" w:type="dxa"/>
            <w:tcMar>
              <w:left w:w="108" w:type="dxa"/>
              <w:right w:w="108" w:type="dxa"/>
            </w:tcMar>
          </w:tcPr>
          <w:p w:rsidR="00DD4D67" w:rsidRPr="00911B68" w:rsidRDefault="00DD4D67" w:rsidP="00DD4D67">
            <w:pPr>
              <w:spacing w:after="0" w:line="240" w:lineRule="auto"/>
              <w:ind w:left="360"/>
              <w:jc w:val="left"/>
              <w:rPr>
                <w:rFonts w:eastAsia="Times New Roman" w:cs="Times New Roman"/>
                <w:sz w:val="20"/>
                <w:szCs w:val="20"/>
              </w:rPr>
            </w:pPr>
          </w:p>
          <w:p w:rsidR="00DD4D67" w:rsidRPr="00911B68" w:rsidRDefault="00DD4D67" w:rsidP="00DD4D67">
            <w:pPr>
              <w:spacing w:after="0" w:line="240" w:lineRule="auto"/>
              <w:ind w:left="360"/>
              <w:jc w:val="left"/>
              <w:rPr>
                <w:rFonts w:eastAsia="Times New Roman" w:cs="Times New Roman"/>
                <w:sz w:val="20"/>
                <w:szCs w:val="20"/>
              </w:rPr>
            </w:pPr>
            <w:r w:rsidRPr="00911B68">
              <w:rPr>
                <w:rFonts w:eastAsia="Times New Roman" w:cs="Times New Roman"/>
                <w:sz w:val="20"/>
                <w:szCs w:val="20"/>
              </w:rPr>
              <w:t>Сертификати наставника</w:t>
            </w:r>
          </w:p>
          <w:p w:rsidR="00DD4D67" w:rsidRPr="00911B68" w:rsidRDefault="00DD4D67" w:rsidP="00DD4D67">
            <w:pPr>
              <w:spacing w:after="0" w:line="240" w:lineRule="auto"/>
              <w:ind w:left="360"/>
              <w:jc w:val="left"/>
              <w:rPr>
                <w:sz w:val="20"/>
                <w:szCs w:val="20"/>
              </w:rPr>
            </w:pPr>
            <w:r w:rsidRPr="00911B68">
              <w:rPr>
                <w:rFonts w:eastAsia="Times New Roman" w:cs="Times New Roman"/>
                <w:sz w:val="20"/>
                <w:szCs w:val="20"/>
              </w:rPr>
              <w:t>Дипломе ученика</w:t>
            </w:r>
          </w:p>
        </w:tc>
      </w:tr>
      <w:tr w:rsidR="00911B68" w:rsidRPr="00911B68" w:rsidTr="00DD4D67">
        <w:trPr>
          <w:cantSplit/>
          <w:trHeight w:val="1258"/>
        </w:trPr>
        <w:tc>
          <w:tcPr>
            <w:tcW w:w="814" w:type="dxa"/>
            <w:tcMar>
              <w:left w:w="108" w:type="dxa"/>
              <w:right w:w="108" w:type="dxa"/>
            </w:tcMar>
            <w:vAlign w:val="center"/>
          </w:tcPr>
          <w:p w:rsidR="00DD4D67" w:rsidRPr="00911B68" w:rsidRDefault="00DD4D67" w:rsidP="00DD4D67">
            <w:pPr>
              <w:spacing w:after="0" w:line="240" w:lineRule="auto"/>
              <w:ind w:left="113" w:right="113"/>
              <w:jc w:val="center"/>
              <w:rPr>
                <w:b/>
                <w:sz w:val="20"/>
                <w:szCs w:val="20"/>
              </w:rPr>
            </w:pPr>
            <w:r w:rsidRPr="00911B68">
              <w:rPr>
                <w:b/>
                <w:sz w:val="20"/>
                <w:szCs w:val="20"/>
              </w:rPr>
              <w:lastRenderedPageBreak/>
              <w:t>АВГУСТ</w:t>
            </w:r>
          </w:p>
        </w:tc>
        <w:tc>
          <w:tcPr>
            <w:tcW w:w="5775" w:type="dxa"/>
            <w:tcMar>
              <w:left w:w="108" w:type="dxa"/>
              <w:right w:w="108" w:type="dxa"/>
            </w:tcMar>
          </w:tcPr>
          <w:p w:rsidR="00DD4D67" w:rsidRPr="00911B68" w:rsidRDefault="00DD4D67" w:rsidP="006B3568">
            <w:pPr>
              <w:numPr>
                <w:ilvl w:val="0"/>
                <w:numId w:val="93"/>
              </w:numPr>
              <w:spacing w:after="0"/>
              <w:jc w:val="left"/>
              <w:rPr>
                <w:rFonts w:eastAsia="Times New Roman" w:cs="Times New Roman"/>
                <w:sz w:val="20"/>
                <w:szCs w:val="20"/>
              </w:rPr>
            </w:pPr>
            <w:r w:rsidRPr="00911B68">
              <w:rPr>
                <w:rFonts w:eastAsia="Times New Roman" w:cs="Times New Roman"/>
                <w:sz w:val="20"/>
                <w:szCs w:val="20"/>
              </w:rPr>
              <w:t>Конституисање већа и избор председника већа за наредну школску годину</w:t>
            </w:r>
          </w:p>
          <w:p w:rsidR="00DD4D67" w:rsidRPr="00911B68" w:rsidRDefault="00DD4D67" w:rsidP="006B3568">
            <w:pPr>
              <w:numPr>
                <w:ilvl w:val="0"/>
                <w:numId w:val="93"/>
              </w:numPr>
              <w:spacing w:after="0"/>
              <w:jc w:val="left"/>
              <w:rPr>
                <w:rFonts w:eastAsia="Times New Roman" w:cs="Times New Roman"/>
                <w:sz w:val="20"/>
                <w:szCs w:val="20"/>
              </w:rPr>
            </w:pPr>
            <w:r w:rsidRPr="00911B68">
              <w:rPr>
                <w:rFonts w:eastAsia="Times New Roman" w:cs="Times New Roman"/>
                <w:sz w:val="20"/>
                <w:szCs w:val="20"/>
              </w:rPr>
              <w:t>Израда годишњег плана рада већа за предстојећу школску годину</w:t>
            </w:r>
          </w:p>
          <w:p w:rsidR="00DD4D67" w:rsidRPr="00911B68" w:rsidRDefault="00DD4D67" w:rsidP="006B3568">
            <w:pPr>
              <w:numPr>
                <w:ilvl w:val="0"/>
                <w:numId w:val="93"/>
              </w:numPr>
              <w:spacing w:after="0"/>
              <w:jc w:val="left"/>
              <w:rPr>
                <w:rFonts w:eastAsia="Times New Roman" w:cs="Times New Roman"/>
                <w:sz w:val="20"/>
                <w:szCs w:val="20"/>
              </w:rPr>
            </w:pPr>
            <w:r w:rsidRPr="00911B68">
              <w:rPr>
                <w:rFonts w:eastAsia="Times New Roman" w:cs="Times New Roman"/>
                <w:sz w:val="20"/>
                <w:szCs w:val="20"/>
              </w:rPr>
              <w:t>Израда глобалних и оперативних планова рада наставника</w:t>
            </w:r>
          </w:p>
          <w:p w:rsidR="00DD4D67" w:rsidRPr="00911B68" w:rsidRDefault="00DD4D67" w:rsidP="006B3568">
            <w:pPr>
              <w:numPr>
                <w:ilvl w:val="0"/>
                <w:numId w:val="93"/>
              </w:numPr>
              <w:spacing w:after="0"/>
              <w:jc w:val="left"/>
              <w:rPr>
                <w:rFonts w:eastAsia="Times New Roman" w:cs="Times New Roman"/>
                <w:sz w:val="20"/>
                <w:szCs w:val="20"/>
              </w:rPr>
            </w:pPr>
            <w:r w:rsidRPr="00911B68">
              <w:rPr>
                <w:rFonts w:eastAsia="Times New Roman" w:cs="Times New Roman"/>
                <w:sz w:val="20"/>
                <w:szCs w:val="20"/>
              </w:rPr>
              <w:t>Успостављање приоритетних задатака Стручног већа у школској години</w:t>
            </w:r>
          </w:p>
          <w:p w:rsidR="00DD4D67" w:rsidRPr="00911B68" w:rsidRDefault="00DD4D67" w:rsidP="006B3568">
            <w:pPr>
              <w:numPr>
                <w:ilvl w:val="0"/>
                <w:numId w:val="93"/>
              </w:numPr>
              <w:spacing w:after="0"/>
              <w:jc w:val="left"/>
              <w:rPr>
                <w:rFonts w:eastAsia="Times New Roman" w:cs="Times New Roman"/>
                <w:sz w:val="20"/>
                <w:szCs w:val="20"/>
              </w:rPr>
            </w:pPr>
            <w:r w:rsidRPr="00911B68">
              <w:rPr>
                <w:rFonts w:eastAsia="Times New Roman" w:cs="Times New Roman"/>
                <w:sz w:val="20"/>
                <w:szCs w:val="20"/>
              </w:rPr>
              <w:t>Дефинисање индивидуалних задужења чланова већа на праћењу појединих проблема реализације наставног процеса</w:t>
            </w:r>
          </w:p>
          <w:p w:rsidR="00DD4D67" w:rsidRPr="00911B68" w:rsidRDefault="00DD4D67" w:rsidP="006B3568">
            <w:pPr>
              <w:numPr>
                <w:ilvl w:val="0"/>
                <w:numId w:val="93"/>
              </w:numPr>
              <w:spacing w:after="0"/>
              <w:jc w:val="left"/>
              <w:rPr>
                <w:rFonts w:eastAsia="Times New Roman" w:cs="Times New Roman"/>
                <w:sz w:val="20"/>
                <w:szCs w:val="20"/>
              </w:rPr>
            </w:pPr>
            <w:r w:rsidRPr="00911B68">
              <w:rPr>
                <w:rFonts w:eastAsia="Times New Roman" w:cs="Times New Roman"/>
                <w:sz w:val="20"/>
                <w:szCs w:val="20"/>
              </w:rPr>
              <w:t>Израда плана стручног усавршавања наставника у наредној школској години</w:t>
            </w:r>
          </w:p>
          <w:p w:rsidR="00DD4D67" w:rsidRPr="00911B68" w:rsidRDefault="00DD4D67" w:rsidP="006B3568">
            <w:pPr>
              <w:numPr>
                <w:ilvl w:val="0"/>
                <w:numId w:val="93"/>
              </w:numPr>
              <w:spacing w:after="0"/>
              <w:jc w:val="left"/>
              <w:rPr>
                <w:rFonts w:eastAsia="Times New Roman" w:cs="Times New Roman"/>
                <w:sz w:val="20"/>
                <w:szCs w:val="20"/>
              </w:rPr>
            </w:pPr>
            <w:r w:rsidRPr="00911B68">
              <w:rPr>
                <w:rFonts w:eastAsia="Times New Roman" w:cs="Times New Roman"/>
                <w:sz w:val="20"/>
                <w:szCs w:val="20"/>
              </w:rPr>
              <w:t>Наставнички ПОРТФОЛИО</w:t>
            </w:r>
          </w:p>
          <w:p w:rsidR="00DD4D67" w:rsidRPr="00911B68" w:rsidRDefault="00DD4D67" w:rsidP="006B3568">
            <w:pPr>
              <w:numPr>
                <w:ilvl w:val="0"/>
                <w:numId w:val="93"/>
              </w:numPr>
              <w:jc w:val="left"/>
              <w:rPr>
                <w:rFonts w:eastAsia="Times New Roman" w:cs="Times New Roman"/>
                <w:sz w:val="20"/>
                <w:szCs w:val="20"/>
              </w:rPr>
            </w:pPr>
            <w:r w:rsidRPr="00911B68">
              <w:rPr>
                <w:rFonts w:eastAsia="Times New Roman" w:cs="Times New Roman"/>
                <w:sz w:val="20"/>
                <w:szCs w:val="20"/>
              </w:rPr>
              <w:t>Израда месечних планова образовно-васпитног рада за септембар наредне школске године</w:t>
            </w:r>
          </w:p>
        </w:tc>
        <w:tc>
          <w:tcPr>
            <w:tcW w:w="1564"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чланови већа,</w:t>
            </w:r>
          </w:p>
          <w:p w:rsidR="00DD4D67" w:rsidRPr="00911B68" w:rsidRDefault="00DD4D67" w:rsidP="00DD4D67">
            <w:pPr>
              <w:spacing w:after="0" w:line="240" w:lineRule="auto"/>
              <w:jc w:val="left"/>
              <w:rPr>
                <w:sz w:val="20"/>
                <w:szCs w:val="20"/>
              </w:rPr>
            </w:pPr>
            <w:r w:rsidRPr="00911B68">
              <w:rPr>
                <w:sz w:val="20"/>
                <w:szCs w:val="20"/>
              </w:rPr>
              <w:t>директор,</w:t>
            </w:r>
          </w:p>
          <w:p w:rsidR="00DD4D67" w:rsidRPr="00911B68" w:rsidRDefault="00DD4D67" w:rsidP="00DD4D67">
            <w:pPr>
              <w:spacing w:after="0" w:line="240" w:lineRule="auto"/>
              <w:jc w:val="left"/>
              <w:rPr>
                <w:sz w:val="20"/>
                <w:szCs w:val="20"/>
              </w:rPr>
            </w:pPr>
            <w:r w:rsidRPr="00911B68">
              <w:rPr>
                <w:sz w:val="20"/>
                <w:szCs w:val="20"/>
              </w:rPr>
              <w:t>помоћнице директора,</w:t>
            </w:r>
          </w:p>
          <w:p w:rsidR="00DD4D67" w:rsidRPr="00911B68" w:rsidRDefault="00DD4D67" w:rsidP="00DD4D67">
            <w:pPr>
              <w:spacing w:after="0" w:line="240" w:lineRule="auto"/>
              <w:jc w:val="left"/>
              <w:rPr>
                <w:sz w:val="20"/>
                <w:szCs w:val="20"/>
              </w:rPr>
            </w:pPr>
            <w:r w:rsidRPr="00911B68">
              <w:rPr>
                <w:sz w:val="20"/>
                <w:szCs w:val="20"/>
              </w:rPr>
              <w:t>педагог, психолог</w:t>
            </w:r>
          </w:p>
        </w:tc>
        <w:tc>
          <w:tcPr>
            <w:tcW w:w="1232" w:type="dxa"/>
            <w:tcMar>
              <w:left w:w="108" w:type="dxa"/>
              <w:right w:w="108" w:type="dxa"/>
            </w:tcMar>
          </w:tcPr>
          <w:p w:rsidR="00DD4D67" w:rsidRPr="00911B68" w:rsidRDefault="00DD4D67" w:rsidP="00DD4D67">
            <w:pPr>
              <w:spacing w:after="0" w:line="240" w:lineRule="auto"/>
              <w:jc w:val="left"/>
              <w:rPr>
                <w:sz w:val="20"/>
                <w:szCs w:val="20"/>
              </w:rPr>
            </w:pPr>
            <w:r w:rsidRPr="00911B68">
              <w:rPr>
                <w:sz w:val="20"/>
                <w:szCs w:val="20"/>
              </w:rPr>
              <w:t>свеска записника стручног већа</w:t>
            </w:r>
          </w:p>
        </w:tc>
        <w:tc>
          <w:tcPr>
            <w:tcW w:w="4961" w:type="dxa"/>
            <w:tcMar>
              <w:left w:w="108" w:type="dxa"/>
              <w:right w:w="108" w:type="dxa"/>
            </w:tcMar>
          </w:tcPr>
          <w:p w:rsidR="00DD4D67" w:rsidRPr="00911B68" w:rsidRDefault="00DD4D67" w:rsidP="006B3568">
            <w:pPr>
              <w:numPr>
                <w:ilvl w:val="0"/>
                <w:numId w:val="94"/>
              </w:numPr>
              <w:spacing w:after="0"/>
              <w:jc w:val="left"/>
              <w:rPr>
                <w:rFonts w:eastAsia="Times New Roman" w:cs="Times New Roman"/>
                <w:sz w:val="20"/>
                <w:szCs w:val="20"/>
              </w:rPr>
            </w:pPr>
            <w:r w:rsidRPr="00911B68">
              <w:rPr>
                <w:rFonts w:eastAsia="Times New Roman" w:cs="Times New Roman"/>
                <w:sz w:val="20"/>
                <w:szCs w:val="20"/>
              </w:rPr>
              <w:t>Изабрано веће и председник већа за наредну школску годину</w:t>
            </w:r>
          </w:p>
          <w:p w:rsidR="00DD4D67" w:rsidRPr="00911B68" w:rsidRDefault="00DD4D67" w:rsidP="006B3568">
            <w:pPr>
              <w:numPr>
                <w:ilvl w:val="0"/>
                <w:numId w:val="94"/>
              </w:numPr>
              <w:spacing w:after="0"/>
              <w:jc w:val="left"/>
              <w:rPr>
                <w:rFonts w:eastAsia="Times New Roman" w:cs="Times New Roman"/>
                <w:sz w:val="20"/>
                <w:szCs w:val="20"/>
              </w:rPr>
            </w:pPr>
            <w:r w:rsidRPr="00911B68">
              <w:rPr>
                <w:rFonts w:eastAsia="Times New Roman" w:cs="Times New Roman"/>
                <w:sz w:val="20"/>
                <w:szCs w:val="20"/>
              </w:rPr>
              <w:t>Предат директору годишњи извештај за шк.2021/22 .и годишњи план  рада већа за предстојећу годину</w:t>
            </w:r>
          </w:p>
          <w:p w:rsidR="00DD4D67" w:rsidRPr="00911B68" w:rsidRDefault="00DD4D67" w:rsidP="006B3568">
            <w:pPr>
              <w:numPr>
                <w:ilvl w:val="0"/>
                <w:numId w:val="94"/>
              </w:numPr>
              <w:spacing w:after="0"/>
              <w:jc w:val="left"/>
              <w:rPr>
                <w:rFonts w:eastAsia="Times New Roman" w:cs="Times New Roman"/>
                <w:sz w:val="20"/>
                <w:szCs w:val="20"/>
              </w:rPr>
            </w:pPr>
            <w:r w:rsidRPr="00911B68">
              <w:rPr>
                <w:rFonts w:eastAsia="Times New Roman" w:cs="Times New Roman"/>
                <w:sz w:val="20"/>
                <w:szCs w:val="20"/>
              </w:rPr>
              <w:t>Предат глобални и оперативни план рада наставника</w:t>
            </w:r>
          </w:p>
          <w:p w:rsidR="00DD4D67" w:rsidRPr="00911B68" w:rsidRDefault="00DD4D67" w:rsidP="006B3568">
            <w:pPr>
              <w:numPr>
                <w:ilvl w:val="0"/>
                <w:numId w:val="94"/>
              </w:numPr>
              <w:spacing w:after="0"/>
              <w:jc w:val="left"/>
              <w:rPr>
                <w:rFonts w:eastAsia="Times New Roman" w:cs="Times New Roman"/>
                <w:sz w:val="20"/>
                <w:szCs w:val="20"/>
              </w:rPr>
            </w:pPr>
            <w:r w:rsidRPr="00911B68">
              <w:rPr>
                <w:rFonts w:eastAsia="Times New Roman" w:cs="Times New Roman"/>
                <w:sz w:val="20"/>
                <w:szCs w:val="20"/>
              </w:rPr>
              <w:t>Израђен план задатака Стручног већа у школској години</w:t>
            </w:r>
          </w:p>
          <w:p w:rsidR="00DD4D67" w:rsidRPr="00911B68" w:rsidRDefault="00DD4D67" w:rsidP="006B3568">
            <w:pPr>
              <w:numPr>
                <w:ilvl w:val="0"/>
                <w:numId w:val="94"/>
              </w:numPr>
              <w:spacing w:after="0"/>
              <w:jc w:val="left"/>
              <w:rPr>
                <w:rFonts w:eastAsia="Times New Roman" w:cs="Times New Roman"/>
                <w:sz w:val="20"/>
                <w:szCs w:val="20"/>
              </w:rPr>
            </w:pPr>
            <w:r w:rsidRPr="00911B68">
              <w:rPr>
                <w:rFonts w:eastAsia="Times New Roman" w:cs="Times New Roman"/>
                <w:sz w:val="20"/>
                <w:szCs w:val="20"/>
              </w:rPr>
              <w:t>Одређена задужења чланова  већа на праћењу појединих проблема реализације наставног процеса</w:t>
            </w:r>
          </w:p>
          <w:p w:rsidR="00DD4D67" w:rsidRPr="00911B68" w:rsidRDefault="00DD4D67" w:rsidP="006B3568">
            <w:pPr>
              <w:numPr>
                <w:ilvl w:val="0"/>
                <w:numId w:val="94"/>
              </w:numPr>
              <w:spacing w:after="0"/>
              <w:jc w:val="left"/>
              <w:rPr>
                <w:rFonts w:eastAsia="Times New Roman" w:cs="Times New Roman"/>
                <w:sz w:val="20"/>
                <w:szCs w:val="20"/>
              </w:rPr>
            </w:pPr>
            <w:r w:rsidRPr="00911B68">
              <w:rPr>
                <w:rFonts w:eastAsia="Times New Roman" w:cs="Times New Roman"/>
                <w:sz w:val="20"/>
                <w:szCs w:val="20"/>
              </w:rPr>
              <w:t>Предат план директору о усавршавању наставника у наредној школској години</w:t>
            </w:r>
          </w:p>
          <w:p w:rsidR="00DD4D67" w:rsidRPr="00911B68" w:rsidRDefault="00DD4D67" w:rsidP="006B3568">
            <w:pPr>
              <w:numPr>
                <w:ilvl w:val="0"/>
                <w:numId w:val="94"/>
              </w:numPr>
              <w:spacing w:after="0"/>
              <w:jc w:val="left"/>
              <w:rPr>
                <w:rFonts w:eastAsia="Times New Roman" w:cs="Times New Roman"/>
                <w:sz w:val="20"/>
                <w:szCs w:val="20"/>
              </w:rPr>
            </w:pPr>
            <w:r w:rsidRPr="00911B68">
              <w:rPr>
                <w:rFonts w:eastAsia="Times New Roman" w:cs="Times New Roman"/>
                <w:sz w:val="20"/>
                <w:szCs w:val="20"/>
              </w:rPr>
              <w:t>Сређен наставнички портфолио</w:t>
            </w:r>
          </w:p>
          <w:p w:rsidR="00DD4D67" w:rsidRPr="00911B68" w:rsidRDefault="00DD4D67" w:rsidP="006B3568">
            <w:pPr>
              <w:numPr>
                <w:ilvl w:val="0"/>
                <w:numId w:val="94"/>
              </w:numPr>
              <w:jc w:val="left"/>
              <w:rPr>
                <w:rFonts w:eastAsia="Times New Roman" w:cs="Times New Roman"/>
                <w:sz w:val="20"/>
                <w:szCs w:val="20"/>
              </w:rPr>
            </w:pPr>
            <w:r w:rsidRPr="00911B68">
              <w:rPr>
                <w:rFonts w:eastAsia="Times New Roman" w:cs="Times New Roman"/>
                <w:sz w:val="20"/>
                <w:szCs w:val="20"/>
              </w:rPr>
              <w:t>План рада за септембар</w:t>
            </w:r>
          </w:p>
        </w:tc>
      </w:tr>
    </w:tbl>
    <w:p w:rsidR="00DD4D67" w:rsidRPr="00911B68" w:rsidRDefault="00DD4D67" w:rsidP="00DD4D67">
      <w:pPr>
        <w:spacing w:after="0"/>
        <w:jc w:val="right"/>
      </w:pPr>
      <w:r w:rsidRPr="00911B68">
        <w:t>Руководилац стручног већа:</w:t>
      </w:r>
    </w:p>
    <w:p w:rsidR="00DD4D67" w:rsidRPr="00911B68" w:rsidRDefault="00DD4D67" w:rsidP="00DD4D67">
      <w:pPr>
        <w:spacing w:after="0"/>
        <w:jc w:val="right"/>
      </w:pPr>
      <w:r w:rsidRPr="00911B68">
        <w:t>Светлана Бирка</w:t>
      </w:r>
    </w:p>
    <w:p w:rsidR="00DD4D67" w:rsidRPr="00911B68" w:rsidRDefault="00DD4D67" w:rsidP="00DD4D67"/>
    <w:p w:rsidR="00DD4D67" w:rsidRPr="00911B68" w:rsidRDefault="00DD4D67">
      <w:pPr>
        <w:rPr>
          <w:b/>
          <w:lang w:val="sr-Cyrl-RS"/>
        </w:rPr>
      </w:pPr>
    </w:p>
    <w:p w:rsidR="00DD4D67" w:rsidRPr="00911B68" w:rsidRDefault="00DD4D67">
      <w:pPr>
        <w:rPr>
          <w:b/>
          <w:lang w:val="sr-Cyrl-RS"/>
        </w:rPr>
      </w:pPr>
    </w:p>
    <w:p w:rsidR="00DD4D67" w:rsidRPr="00911B68" w:rsidRDefault="00DD4D67">
      <w:pPr>
        <w:rPr>
          <w:b/>
        </w:rPr>
      </w:pPr>
    </w:p>
    <w:p w:rsidR="00DD4D67" w:rsidRPr="00911B68" w:rsidRDefault="00DD4D67">
      <w:pPr>
        <w:rPr>
          <w:b/>
          <w:lang w:val="sr-Cyrl-RS"/>
        </w:rPr>
      </w:pPr>
    </w:p>
    <w:p w:rsidR="00DD4D67" w:rsidRPr="00911B68" w:rsidRDefault="00DD4D67">
      <w:pPr>
        <w:rPr>
          <w:b/>
          <w:lang w:val="sr-Cyrl-RS"/>
        </w:rPr>
      </w:pPr>
    </w:p>
    <w:p w:rsidR="00DD4D67" w:rsidRPr="00911B68" w:rsidRDefault="00DD4D67">
      <w:pPr>
        <w:rPr>
          <w:b/>
          <w:lang w:val="sr-Cyrl-RS"/>
        </w:rPr>
      </w:pPr>
    </w:p>
    <w:p w:rsidR="00DD4D67" w:rsidRPr="00911B68" w:rsidRDefault="00DD4D67">
      <w:pPr>
        <w:rPr>
          <w:b/>
          <w:lang w:val="sr-Cyrl-RS"/>
        </w:rPr>
      </w:pPr>
    </w:p>
    <w:p w:rsidR="00DD4D67" w:rsidRPr="00911B68" w:rsidRDefault="00DD4D67">
      <w:pPr>
        <w:rPr>
          <w:b/>
          <w:lang w:val="sr-Cyrl-RS"/>
        </w:rPr>
      </w:pPr>
    </w:p>
    <w:p w:rsidR="009916F9" w:rsidRPr="00911B68" w:rsidRDefault="009916F9" w:rsidP="009916F9">
      <w:pPr>
        <w:jc w:val="center"/>
        <w:rPr>
          <w:b/>
          <w:lang w:val="sr-Cyrl-RS"/>
        </w:rPr>
      </w:pPr>
      <w:bookmarkStart w:id="62" w:name="_Toc50450202"/>
    </w:p>
    <w:p w:rsidR="00056AE1" w:rsidRPr="00911B68" w:rsidRDefault="00056AE1" w:rsidP="009916F9">
      <w:pPr>
        <w:pStyle w:val="Default"/>
        <w:rPr>
          <w:color w:val="auto"/>
        </w:rPr>
        <w:sectPr w:rsidR="00056AE1" w:rsidRPr="00911B68" w:rsidSect="00CF381A">
          <w:headerReference w:type="default" r:id="rId12"/>
          <w:pgSz w:w="16838" w:h="11906" w:orient="landscape"/>
          <w:pgMar w:top="1440" w:right="1440" w:bottom="1440" w:left="1440" w:header="720" w:footer="720" w:gutter="0"/>
          <w:cols w:space="720"/>
          <w:docGrid w:linePitch="360"/>
        </w:sectPr>
      </w:pPr>
    </w:p>
    <w:p w:rsidR="00253370" w:rsidRPr="00911B68" w:rsidRDefault="00253370" w:rsidP="00253370">
      <w:pPr>
        <w:pStyle w:val="Heading2"/>
        <w:rPr>
          <w:lang w:val="sr-Cyrl-RS"/>
        </w:rPr>
      </w:pPr>
      <w:bookmarkStart w:id="63" w:name="_Toc209020370"/>
      <w:r w:rsidRPr="00911B68">
        <w:lastRenderedPageBreak/>
        <w:t xml:space="preserve">ИЗВЕШТАЈ О РАДУ СТРУЧНОГ ВЕЋА </w:t>
      </w:r>
      <w:r w:rsidRPr="00911B68">
        <w:rPr>
          <w:lang w:val="sr-Cyrl-RS"/>
        </w:rPr>
        <w:t>СТРУЧНО</w:t>
      </w:r>
      <w:r w:rsidRPr="00911B68">
        <w:t>ТЕОРИЈСКИХ ПРЕДМЕТА</w:t>
      </w:r>
      <w:bookmarkEnd w:id="63"/>
      <w:r w:rsidRPr="00911B68">
        <w:t xml:space="preserve"> </w:t>
      </w:r>
    </w:p>
    <w:p w:rsidR="00253370" w:rsidRPr="00911B68" w:rsidRDefault="00253370" w:rsidP="00253370">
      <w:pPr>
        <w:jc w:val="center"/>
        <w:rPr>
          <w:sz w:val="16"/>
          <w:szCs w:val="16"/>
        </w:rPr>
      </w:pPr>
      <w:r w:rsidRPr="00911B68">
        <w:t>ЗА ШКОЛСКУ 2024/25. ГОДИНУ</w:t>
      </w:r>
    </w:p>
    <w:p w:rsidR="00253370" w:rsidRPr="00911B68" w:rsidRDefault="00253370" w:rsidP="00253370">
      <w:r w:rsidRPr="00911B68">
        <w:t>О Стручном већу</w:t>
      </w:r>
    </w:p>
    <w:p w:rsidR="00253370" w:rsidRPr="00911B68" w:rsidRDefault="00253370" w:rsidP="00253370">
      <w:r w:rsidRPr="00911B68">
        <w:t>Стручно већ</w:t>
      </w:r>
      <w:r w:rsidRPr="00911B68">
        <w:rPr>
          <w:lang w:val="sr-Cyrl-RS"/>
        </w:rPr>
        <w:t>е стручно</w:t>
      </w:r>
      <w:r w:rsidRPr="00911B68">
        <w:rPr>
          <w:szCs w:val="24"/>
        </w:rPr>
        <w:t>теоријских</w:t>
      </w:r>
      <w:r w:rsidRPr="00911B68">
        <w:rPr>
          <w:sz w:val="16"/>
          <w:szCs w:val="16"/>
        </w:rPr>
        <w:t xml:space="preserve"> </w:t>
      </w:r>
      <w:r w:rsidRPr="00911B68">
        <w:rPr>
          <w:szCs w:val="24"/>
        </w:rPr>
        <w:t>предмета за</w:t>
      </w:r>
      <w:r w:rsidRPr="00911B68">
        <w:t xml:space="preserve"> школску 2024/2025. годину радило </w:t>
      </w:r>
      <w:r w:rsidRPr="00911B68">
        <w:rPr>
          <w:lang w:val="sr-Cyrl-RS"/>
        </w:rPr>
        <w:t xml:space="preserve">је </w:t>
      </w:r>
      <w:r w:rsidRPr="00911B68">
        <w:t>у саставу:</w:t>
      </w:r>
    </w:p>
    <w:p w:rsidR="00253370" w:rsidRPr="00911B68" w:rsidRDefault="00253370" w:rsidP="006B3568">
      <w:pPr>
        <w:pStyle w:val="ListParagraph"/>
        <w:numPr>
          <w:ilvl w:val="0"/>
          <w:numId w:val="54"/>
        </w:numPr>
        <w:jc w:val="left"/>
      </w:pPr>
      <w:r w:rsidRPr="00911B68">
        <w:rPr>
          <w:lang w:val="sr-Cyrl-RS"/>
        </w:rPr>
        <w:t>Вера Голоб</w:t>
      </w:r>
      <w:r w:rsidRPr="00911B68">
        <w:t>, руководилац Стручног већа</w:t>
      </w:r>
    </w:p>
    <w:p w:rsidR="00253370" w:rsidRPr="00911B68" w:rsidRDefault="00253370" w:rsidP="006B3568">
      <w:pPr>
        <w:pStyle w:val="ListParagraph"/>
        <w:numPr>
          <w:ilvl w:val="0"/>
          <w:numId w:val="54"/>
        </w:numPr>
        <w:jc w:val="left"/>
      </w:pPr>
      <w:r w:rsidRPr="00911B68">
        <w:t>Чланови стручног већа</w:t>
      </w:r>
      <w:r w:rsidRPr="00911B68">
        <w:rPr>
          <w:lang w:val="sr-Cyrl-RS"/>
        </w:rPr>
        <w:t>:</w:t>
      </w:r>
      <w:r w:rsidRPr="00911B68">
        <w:t xml:space="preserve"> Корнелија Ваштаг, </w:t>
      </w:r>
      <w:r w:rsidRPr="00911B68">
        <w:rPr>
          <w:lang w:val="sr-Cyrl-RS"/>
        </w:rPr>
        <w:t>Оливера Тапавица</w:t>
      </w:r>
      <w:r w:rsidRPr="00911B68">
        <w:t>,</w:t>
      </w:r>
      <w:r w:rsidRPr="00911B68">
        <w:rPr>
          <w:lang w:val="sr-Cyrl-RS"/>
        </w:rPr>
        <w:t xml:space="preserve"> </w:t>
      </w:r>
      <w:r w:rsidRPr="00911B68">
        <w:t>Татјана Иваница, Мирко Јанков, Марко Пејчић</w:t>
      </w:r>
      <w:r w:rsidRPr="00911B68">
        <w:rPr>
          <w:lang w:val="sr-Cyrl-RS"/>
        </w:rPr>
        <w:t>,</w:t>
      </w:r>
      <w:r w:rsidRPr="00911B68">
        <w:t xml:space="preserve"> Виолета Танкосић, Сенка Милисављевић,</w:t>
      </w:r>
      <w:r w:rsidRPr="00911B68">
        <w:rPr>
          <w:lang w:val="sr-Cyrl-RS"/>
        </w:rPr>
        <w:t xml:space="preserve"> </w:t>
      </w:r>
      <w:r w:rsidRPr="00911B68">
        <w:t>Драгана Дамјан,</w:t>
      </w:r>
      <w:r w:rsidRPr="00911B68">
        <w:rPr>
          <w:lang w:val="sr-Cyrl-RS"/>
        </w:rPr>
        <w:t xml:space="preserve"> Андријана Јелић, Андреа Поша (замена: Марија Гардиновачки),</w:t>
      </w:r>
      <w:r w:rsidRPr="00911B68">
        <w:t xml:space="preserve"> Катарина Чуч Jаначковић, Ксенија Марјански, Зорица Козловачки, Стела Велемир Марковић</w:t>
      </w:r>
      <w:r w:rsidRPr="00911B68">
        <w:rPr>
          <w:lang w:val="sr-Cyrl-RS"/>
        </w:rPr>
        <w:t xml:space="preserve">, </w:t>
      </w:r>
      <w:r w:rsidRPr="00911B68">
        <w:t>Александра Милосављевић Вребалов, Аднан Булић, Страхиња Ђорђевић</w:t>
      </w:r>
      <w:r w:rsidRPr="00911B68">
        <w:rPr>
          <w:lang w:val="sr-Cyrl-RS"/>
        </w:rPr>
        <w:t>.</w:t>
      </w:r>
    </w:p>
    <w:p w:rsidR="00253370" w:rsidRPr="00911B68" w:rsidRDefault="00253370" w:rsidP="00253370">
      <w:r w:rsidRPr="00911B68">
        <w:t>Стручно веће је било задужено за организацију свих активности одсека:</w:t>
      </w:r>
    </w:p>
    <w:p w:rsidR="00253370" w:rsidRPr="00911B68" w:rsidRDefault="00253370" w:rsidP="006B3568">
      <w:pPr>
        <w:pStyle w:val="ListParagraph"/>
        <w:numPr>
          <w:ilvl w:val="0"/>
          <w:numId w:val="66"/>
        </w:numPr>
      </w:pPr>
      <w:r w:rsidRPr="00911B68">
        <w:t>прављење распореда часова за стручну и општу наставу у оквиру одсека за ОМШ и СМШ;</w:t>
      </w:r>
    </w:p>
    <w:p w:rsidR="00253370" w:rsidRPr="00911B68" w:rsidRDefault="00253370" w:rsidP="006B3568">
      <w:pPr>
        <w:pStyle w:val="ListParagraph"/>
        <w:numPr>
          <w:ilvl w:val="0"/>
          <w:numId w:val="66"/>
        </w:numPr>
      </w:pPr>
      <w:r w:rsidRPr="00911B68">
        <w:t>реализацију наставе и потпуно и квалитетно спровођење школског плана и програма;</w:t>
      </w:r>
    </w:p>
    <w:p w:rsidR="00253370" w:rsidRPr="00911B68" w:rsidRDefault="00253370" w:rsidP="006B3568">
      <w:pPr>
        <w:pStyle w:val="ListParagraph"/>
        <w:numPr>
          <w:ilvl w:val="0"/>
          <w:numId w:val="66"/>
        </w:numPr>
      </w:pPr>
      <w:r w:rsidRPr="00911B68">
        <w:t>утврђивање динамике интерних и јавних наступа ученика и организација истих;</w:t>
      </w:r>
    </w:p>
    <w:p w:rsidR="00253370" w:rsidRPr="00911B68" w:rsidRDefault="00253370" w:rsidP="006B3568">
      <w:pPr>
        <w:pStyle w:val="ListParagraph"/>
        <w:numPr>
          <w:ilvl w:val="0"/>
          <w:numId w:val="66"/>
        </w:numPr>
      </w:pPr>
      <w:r w:rsidRPr="00911B68">
        <w:t xml:space="preserve">израда плана месечних, полугодишњих и годишњих смотри, испита, отворених часова и других облика провера знања и способности </w:t>
      </w:r>
      <w:r w:rsidRPr="00911B68">
        <w:rPr>
          <w:rFonts w:cs="Times New Roman"/>
        </w:rPr>
        <w:t>ученика</w:t>
      </w:r>
      <w:r w:rsidRPr="00911B68">
        <w:t>;</w:t>
      </w:r>
    </w:p>
    <w:p w:rsidR="00253370" w:rsidRPr="00911B68" w:rsidRDefault="00253370" w:rsidP="006B3568">
      <w:pPr>
        <w:pStyle w:val="ListParagraph"/>
        <w:numPr>
          <w:ilvl w:val="0"/>
          <w:numId w:val="66"/>
        </w:numPr>
      </w:pPr>
      <w:r w:rsidRPr="00911B68">
        <w:t>предлог и утврђивање плана стручног усавршавања наставника;</w:t>
      </w:r>
    </w:p>
    <w:p w:rsidR="00253370" w:rsidRPr="00911B68" w:rsidRDefault="00253370" w:rsidP="006B3568">
      <w:pPr>
        <w:pStyle w:val="ListParagraph"/>
        <w:numPr>
          <w:ilvl w:val="0"/>
          <w:numId w:val="66"/>
        </w:numPr>
        <w:spacing w:after="0"/>
      </w:pPr>
      <w:r w:rsidRPr="00911B68">
        <w:t xml:space="preserve">израда плана за реализацију сарадње </w:t>
      </w:r>
      <w:r w:rsidRPr="00911B68">
        <w:rPr>
          <w:lang w:val="sr-Cyrl-RS"/>
        </w:rPr>
        <w:t xml:space="preserve">са </w:t>
      </w:r>
      <w:r w:rsidRPr="00911B68">
        <w:t xml:space="preserve">професорима на музичким академијама, у </w:t>
      </w:r>
      <w:r w:rsidRPr="00911B68">
        <w:rPr>
          <w:rFonts w:cs="Times New Roman"/>
        </w:rPr>
        <w:t xml:space="preserve">смислу </w:t>
      </w:r>
      <w:r w:rsidRPr="00911B68">
        <w:t>стручних семинара организовани</w:t>
      </w:r>
      <w:r w:rsidRPr="00911B68">
        <w:rPr>
          <w:lang w:val="sr-Cyrl-RS"/>
        </w:rPr>
        <w:t>х</w:t>
      </w:r>
      <w:r w:rsidRPr="00911B68">
        <w:t xml:space="preserve"> за ученике</w:t>
      </w:r>
      <w:r w:rsidRPr="00911B68">
        <w:rPr>
          <w:lang w:val="sr-Cyrl-RS"/>
        </w:rPr>
        <w:t>;</w:t>
      </w:r>
    </w:p>
    <w:p w:rsidR="00253370" w:rsidRPr="00911B68" w:rsidRDefault="00253370" w:rsidP="006B3568">
      <w:pPr>
        <w:numPr>
          <w:ilvl w:val="0"/>
          <w:numId w:val="66"/>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поспешивање и конкретизовање сарадње са музичким школама у окружењу у оквиру заједничких концерата;</w:t>
      </w:r>
    </w:p>
    <w:p w:rsidR="00253370" w:rsidRPr="00911B68" w:rsidRDefault="00253370" w:rsidP="006B3568">
      <w:pPr>
        <w:numPr>
          <w:ilvl w:val="0"/>
          <w:numId w:val="66"/>
        </w:numPr>
        <w:spacing w:before="100" w:beforeAutospacing="1" w:after="100" w:afterAutospacing="1" w:line="240" w:lineRule="auto"/>
        <w:jc w:val="left"/>
        <w:rPr>
          <w:rFonts w:eastAsia="Times New Roman" w:cs="Times New Roman"/>
          <w:szCs w:val="24"/>
          <w:lang w:eastAsia="sr-Latn-RS"/>
        </w:rPr>
      </w:pPr>
      <w:r w:rsidRPr="00911B68">
        <w:rPr>
          <w:rFonts w:eastAsia="Times New Roman" w:cs="Times New Roman"/>
          <w:szCs w:val="24"/>
          <w:lang w:val="sr-Cyrl-RS" w:eastAsia="sr-Latn-RS"/>
        </w:rPr>
        <w:t>поспешивање сарадње са основним школама у Зрењанину ради популаризације музичке школе.</w:t>
      </w:r>
    </w:p>
    <w:p w:rsidR="00253370" w:rsidRPr="00911B68" w:rsidRDefault="00253370" w:rsidP="00253370">
      <w:pPr>
        <w:pStyle w:val="ListParagraph"/>
      </w:pPr>
    </w:p>
    <w:p w:rsidR="00253370" w:rsidRPr="00911B68" w:rsidRDefault="00253370" w:rsidP="00253370">
      <w:pPr>
        <w:rPr>
          <w:b/>
          <w:lang w:val="sr-Cyrl-RS"/>
        </w:rPr>
      </w:pPr>
    </w:p>
    <w:p w:rsidR="00253370" w:rsidRPr="00911B68" w:rsidRDefault="00253370" w:rsidP="00253370">
      <w:pPr>
        <w:rPr>
          <w:b/>
          <w:lang w:val="sr-Cyrl-RS"/>
        </w:rPr>
      </w:pPr>
    </w:p>
    <w:p w:rsidR="00253370" w:rsidRPr="00911B68" w:rsidRDefault="00253370" w:rsidP="00253370">
      <w:pPr>
        <w:rPr>
          <w:b/>
          <w:lang w:val="sr-Cyrl-RS"/>
        </w:rPr>
      </w:pPr>
    </w:p>
    <w:p w:rsidR="00253370" w:rsidRPr="00911B68" w:rsidRDefault="00253370" w:rsidP="00253370">
      <w:pPr>
        <w:rPr>
          <w:b/>
          <w:lang w:val="sr-Cyrl-RS"/>
        </w:rPr>
      </w:pPr>
    </w:p>
    <w:p w:rsidR="00253370" w:rsidRPr="00911B68" w:rsidRDefault="00253370" w:rsidP="00253370">
      <w:pPr>
        <w:rPr>
          <w:b/>
          <w:lang w:val="sr-Cyrl-RS"/>
        </w:rPr>
      </w:pPr>
    </w:p>
    <w:p w:rsidR="00253370" w:rsidRPr="00911B68" w:rsidRDefault="00253370" w:rsidP="00253370">
      <w:pPr>
        <w:rPr>
          <w:b/>
          <w:lang w:val="sr-Cyrl-RS"/>
        </w:rPr>
      </w:pPr>
    </w:p>
    <w:p w:rsidR="00253370" w:rsidRPr="00911B68" w:rsidRDefault="00253370" w:rsidP="00253370">
      <w:pPr>
        <w:rPr>
          <w:b/>
          <w:lang w:val="sr-Cyrl-RS"/>
        </w:rPr>
      </w:pPr>
    </w:p>
    <w:p w:rsidR="00253370" w:rsidRPr="00911B68" w:rsidRDefault="00253370" w:rsidP="00253370">
      <w:pPr>
        <w:rPr>
          <w:b/>
          <w:lang w:val="sr-Cyrl-RS"/>
        </w:rPr>
      </w:pPr>
    </w:p>
    <w:p w:rsidR="00253370" w:rsidRPr="00911B68" w:rsidRDefault="00253370" w:rsidP="00253370">
      <w:pPr>
        <w:rPr>
          <w:b/>
        </w:rPr>
      </w:pPr>
      <w:r w:rsidRPr="00911B68">
        <w:rPr>
          <w:b/>
        </w:rPr>
        <w:t>Реализација рада по месецима</w:t>
      </w:r>
    </w:p>
    <w:tbl>
      <w:tblPr>
        <w:tblStyle w:val="TableGrid"/>
        <w:tblW w:w="0" w:type="auto"/>
        <w:tblCellMar>
          <w:left w:w="29" w:type="dxa"/>
          <w:right w:w="29" w:type="dxa"/>
        </w:tblCellMar>
        <w:tblLook w:val="04A0" w:firstRow="1" w:lastRow="0" w:firstColumn="1" w:lastColumn="0" w:noHBand="0" w:noVBand="1"/>
      </w:tblPr>
      <w:tblGrid>
        <w:gridCol w:w="815"/>
        <w:gridCol w:w="3004"/>
        <w:gridCol w:w="1428"/>
        <w:gridCol w:w="1263"/>
        <w:gridCol w:w="2574"/>
      </w:tblGrid>
      <w:tr w:rsidR="00911B68" w:rsidRPr="00911B68" w:rsidTr="002E4E89">
        <w:tc>
          <w:tcPr>
            <w:tcW w:w="0" w:type="auto"/>
            <w:shd w:val="clear" w:color="auto" w:fill="538135"/>
            <w:vAlign w:val="center"/>
          </w:tcPr>
          <w:p w:rsidR="00253370" w:rsidRPr="00911B68" w:rsidRDefault="00253370" w:rsidP="002E4E89">
            <w:pPr>
              <w:jc w:val="center"/>
              <w:rPr>
                <w:rFonts w:cs="Times New Roman"/>
                <w:b/>
                <w:sz w:val="20"/>
              </w:rPr>
            </w:pPr>
            <w:r w:rsidRPr="00911B68">
              <w:rPr>
                <w:rFonts w:cs="Times New Roman"/>
                <w:b/>
                <w:sz w:val="20"/>
              </w:rPr>
              <w:lastRenderedPageBreak/>
              <w:t>МЕСЕЦ</w:t>
            </w:r>
          </w:p>
        </w:tc>
        <w:tc>
          <w:tcPr>
            <w:tcW w:w="0" w:type="auto"/>
            <w:shd w:val="clear" w:color="auto" w:fill="538135"/>
            <w:vAlign w:val="center"/>
          </w:tcPr>
          <w:p w:rsidR="00253370" w:rsidRPr="00911B68" w:rsidRDefault="00253370" w:rsidP="002E4E89">
            <w:pPr>
              <w:jc w:val="center"/>
              <w:rPr>
                <w:rFonts w:cs="Times New Roman"/>
                <w:b/>
                <w:sz w:val="20"/>
              </w:rPr>
            </w:pPr>
            <w:r w:rsidRPr="00911B68">
              <w:rPr>
                <w:rFonts w:cs="Times New Roman"/>
                <w:b/>
                <w:sz w:val="20"/>
              </w:rPr>
              <w:t>САДРЖАЈ РАДА/АКТИВНОСТ</w:t>
            </w:r>
          </w:p>
        </w:tc>
        <w:tc>
          <w:tcPr>
            <w:tcW w:w="0" w:type="auto"/>
            <w:shd w:val="clear" w:color="auto" w:fill="538135"/>
            <w:vAlign w:val="center"/>
          </w:tcPr>
          <w:p w:rsidR="00253370" w:rsidRPr="00911B68" w:rsidRDefault="00253370" w:rsidP="002E4E89">
            <w:pPr>
              <w:jc w:val="center"/>
              <w:rPr>
                <w:rFonts w:cs="Times New Roman"/>
                <w:b/>
                <w:sz w:val="20"/>
              </w:rPr>
            </w:pPr>
            <w:r w:rsidRPr="00911B68">
              <w:rPr>
                <w:rFonts w:cs="Times New Roman"/>
                <w:b/>
                <w:sz w:val="20"/>
              </w:rPr>
              <w:t xml:space="preserve">НОСИОЦИ </w:t>
            </w:r>
          </w:p>
          <w:p w:rsidR="00253370" w:rsidRPr="00911B68" w:rsidRDefault="00253370" w:rsidP="002E4E89">
            <w:pPr>
              <w:jc w:val="center"/>
              <w:rPr>
                <w:rFonts w:cs="Times New Roman"/>
                <w:b/>
                <w:sz w:val="20"/>
              </w:rPr>
            </w:pPr>
            <w:r w:rsidRPr="00911B68">
              <w:rPr>
                <w:rFonts w:cs="Times New Roman"/>
                <w:b/>
                <w:sz w:val="20"/>
              </w:rPr>
              <w:t>И САРАДНИЦИ</w:t>
            </w:r>
          </w:p>
        </w:tc>
        <w:tc>
          <w:tcPr>
            <w:tcW w:w="0" w:type="auto"/>
            <w:shd w:val="clear" w:color="auto" w:fill="538135"/>
            <w:vAlign w:val="center"/>
          </w:tcPr>
          <w:p w:rsidR="00253370" w:rsidRPr="00911B68" w:rsidRDefault="00253370" w:rsidP="002E4E89">
            <w:pPr>
              <w:jc w:val="center"/>
              <w:rPr>
                <w:rFonts w:cs="Times New Roman"/>
                <w:b/>
                <w:sz w:val="20"/>
              </w:rPr>
            </w:pPr>
            <w:r w:rsidRPr="00911B68">
              <w:rPr>
                <w:rFonts w:cs="Times New Roman"/>
                <w:b/>
                <w:sz w:val="20"/>
              </w:rPr>
              <w:t>НАЧИН ПРАЋЕЊА</w:t>
            </w:r>
          </w:p>
        </w:tc>
        <w:tc>
          <w:tcPr>
            <w:tcW w:w="0" w:type="auto"/>
            <w:shd w:val="clear" w:color="auto" w:fill="538135"/>
            <w:vAlign w:val="center"/>
          </w:tcPr>
          <w:p w:rsidR="00253370" w:rsidRPr="00911B68" w:rsidRDefault="00253370" w:rsidP="002E4E89">
            <w:pPr>
              <w:jc w:val="center"/>
              <w:rPr>
                <w:rFonts w:cs="Times New Roman"/>
                <w:b/>
                <w:sz w:val="20"/>
              </w:rPr>
            </w:pPr>
            <w:r w:rsidRPr="00911B68">
              <w:rPr>
                <w:rFonts w:cs="Times New Roman"/>
                <w:b/>
                <w:sz w:val="20"/>
              </w:rPr>
              <w:t>ИСХОД</w:t>
            </w:r>
          </w:p>
        </w:tc>
      </w:tr>
      <w:tr w:rsidR="00911B68" w:rsidRPr="00911B68" w:rsidTr="002E4E89">
        <w:trPr>
          <w:cantSplit/>
          <w:trHeight w:val="1583"/>
        </w:trPr>
        <w:tc>
          <w:tcPr>
            <w:tcW w:w="0" w:type="auto"/>
            <w:textDirection w:val="btLr"/>
            <w:vAlign w:val="center"/>
          </w:tcPr>
          <w:p w:rsidR="00253370" w:rsidRPr="00911B68" w:rsidRDefault="00253370" w:rsidP="002E4E89">
            <w:pPr>
              <w:ind w:left="113" w:right="113"/>
              <w:jc w:val="center"/>
              <w:rPr>
                <w:rFonts w:cs="Times New Roman"/>
                <w:b/>
                <w:sz w:val="20"/>
              </w:rPr>
            </w:pPr>
            <w:r w:rsidRPr="00911B68">
              <w:rPr>
                <w:rFonts w:cs="Times New Roman"/>
                <w:b/>
                <w:sz w:val="20"/>
              </w:rPr>
              <w:t>СЕПТЕМБАР</w:t>
            </w:r>
          </w:p>
        </w:tc>
        <w:tc>
          <w:tcPr>
            <w:tcW w:w="0" w:type="auto"/>
          </w:tcPr>
          <w:p w:rsidR="00253370" w:rsidRPr="00911B68" w:rsidRDefault="00253370" w:rsidP="006B3568">
            <w:pPr>
              <w:pStyle w:val="ListParagraph"/>
              <w:numPr>
                <w:ilvl w:val="0"/>
                <w:numId w:val="55"/>
              </w:numPr>
              <w:spacing w:after="0" w:line="240" w:lineRule="auto"/>
              <w:jc w:val="left"/>
              <w:rPr>
                <w:rFonts w:cs="Times New Roman"/>
                <w:sz w:val="20"/>
              </w:rPr>
            </w:pPr>
            <w:r w:rsidRPr="00911B68">
              <w:rPr>
                <w:rFonts w:cs="Times New Roman"/>
                <w:sz w:val="20"/>
              </w:rPr>
              <w:t>Отварање матичних књига за ученике првог разреда СМШ,</w:t>
            </w:r>
            <w:r w:rsidRPr="00911B68">
              <w:rPr>
                <w:rFonts w:cs="Times New Roman"/>
                <w:sz w:val="20"/>
                <w:lang w:val="sr-Cyrl-RS"/>
              </w:rPr>
              <w:t xml:space="preserve"> </w:t>
            </w:r>
            <w:r w:rsidRPr="00911B68">
              <w:rPr>
                <w:rFonts w:cs="Times New Roman"/>
                <w:sz w:val="20"/>
              </w:rPr>
              <w:t>родитељски састанци.</w:t>
            </w:r>
          </w:p>
          <w:p w:rsidR="00253370" w:rsidRPr="00911B68" w:rsidRDefault="00253370" w:rsidP="006B3568">
            <w:pPr>
              <w:pStyle w:val="ListParagraph"/>
              <w:numPr>
                <w:ilvl w:val="0"/>
                <w:numId w:val="55"/>
              </w:numPr>
              <w:spacing w:after="0" w:line="240" w:lineRule="auto"/>
              <w:jc w:val="left"/>
              <w:rPr>
                <w:rFonts w:cs="Times New Roman"/>
                <w:sz w:val="20"/>
              </w:rPr>
            </w:pPr>
            <w:r w:rsidRPr="00911B68">
              <w:rPr>
                <w:rFonts w:cs="Times New Roman"/>
                <w:sz w:val="20"/>
              </w:rPr>
              <w:t>Израда плана набавке</w:t>
            </w:r>
            <w:r w:rsidRPr="00911B68">
              <w:rPr>
                <w:rFonts w:cs="Times New Roman"/>
                <w:sz w:val="20"/>
                <w:lang w:val="sr-Cyrl-RS"/>
              </w:rPr>
              <w:t xml:space="preserve"> </w:t>
            </w:r>
            <w:r w:rsidRPr="00911B68">
              <w:rPr>
                <w:rFonts w:cs="Times New Roman"/>
                <w:sz w:val="20"/>
              </w:rPr>
              <w:t>наставних средстава и помагала</w:t>
            </w:r>
          </w:p>
          <w:p w:rsidR="00253370" w:rsidRPr="00911B68" w:rsidRDefault="00253370" w:rsidP="006B3568">
            <w:pPr>
              <w:pStyle w:val="ListParagraph"/>
              <w:numPr>
                <w:ilvl w:val="0"/>
                <w:numId w:val="55"/>
              </w:numPr>
              <w:spacing w:after="0" w:line="240" w:lineRule="auto"/>
              <w:jc w:val="left"/>
              <w:rPr>
                <w:rFonts w:cs="Times New Roman"/>
                <w:sz w:val="20"/>
              </w:rPr>
            </w:pPr>
            <w:r w:rsidRPr="00911B68">
              <w:rPr>
                <w:rFonts w:cs="Times New Roman"/>
                <w:sz w:val="20"/>
              </w:rPr>
              <w:t>Израда програма и планова реализације допунске и додатне наставе и слободних активности</w:t>
            </w:r>
          </w:p>
          <w:p w:rsidR="00253370" w:rsidRPr="00911B68" w:rsidRDefault="00253370" w:rsidP="006B3568">
            <w:pPr>
              <w:pStyle w:val="ListParagraph"/>
              <w:numPr>
                <w:ilvl w:val="0"/>
                <w:numId w:val="55"/>
              </w:numPr>
              <w:spacing w:after="0" w:line="240" w:lineRule="auto"/>
              <w:jc w:val="left"/>
              <w:rPr>
                <w:rFonts w:cs="Times New Roman"/>
                <w:sz w:val="20"/>
              </w:rPr>
            </w:pPr>
            <w:r w:rsidRPr="00911B68">
              <w:rPr>
                <w:rFonts w:cs="Times New Roman"/>
                <w:sz w:val="20"/>
              </w:rPr>
              <w:t>Уједначавање критеријума оцењивања ученика</w:t>
            </w:r>
          </w:p>
          <w:p w:rsidR="00253370" w:rsidRPr="00911B68" w:rsidRDefault="00253370" w:rsidP="006B3568">
            <w:pPr>
              <w:pStyle w:val="ListParagraph"/>
              <w:numPr>
                <w:ilvl w:val="0"/>
                <w:numId w:val="55"/>
              </w:numPr>
              <w:spacing w:after="0" w:line="240" w:lineRule="auto"/>
              <w:jc w:val="left"/>
              <w:rPr>
                <w:rFonts w:cs="Times New Roman"/>
                <w:sz w:val="20"/>
              </w:rPr>
            </w:pPr>
            <w:r w:rsidRPr="00911B68">
              <w:rPr>
                <w:rFonts w:cs="Times New Roman"/>
                <w:sz w:val="20"/>
              </w:rPr>
              <w:t>Израда распореда  смотри и годишњих испита</w:t>
            </w:r>
          </w:p>
          <w:p w:rsidR="00253370" w:rsidRPr="00911B68" w:rsidRDefault="00253370" w:rsidP="006B3568">
            <w:pPr>
              <w:pStyle w:val="ListParagraph"/>
              <w:numPr>
                <w:ilvl w:val="0"/>
                <w:numId w:val="55"/>
              </w:numPr>
              <w:spacing w:after="0" w:line="240" w:lineRule="auto"/>
              <w:jc w:val="left"/>
              <w:rPr>
                <w:rFonts w:cs="Times New Roman"/>
                <w:sz w:val="20"/>
              </w:rPr>
            </w:pPr>
            <w:r w:rsidRPr="00911B68">
              <w:rPr>
                <w:rFonts w:cs="Times New Roman"/>
                <w:sz w:val="20"/>
              </w:rPr>
              <w:t>Предлог плана учешћа на такмичењима</w:t>
            </w:r>
          </w:p>
          <w:p w:rsidR="00253370" w:rsidRPr="00911B68" w:rsidRDefault="00253370" w:rsidP="006B3568">
            <w:pPr>
              <w:pStyle w:val="ListParagraph"/>
              <w:numPr>
                <w:ilvl w:val="0"/>
                <w:numId w:val="55"/>
              </w:numPr>
              <w:spacing w:after="0" w:line="240" w:lineRule="auto"/>
              <w:jc w:val="left"/>
              <w:rPr>
                <w:rFonts w:cs="Times New Roman"/>
                <w:sz w:val="20"/>
              </w:rPr>
            </w:pPr>
            <w:r w:rsidRPr="00911B68">
              <w:rPr>
                <w:rFonts w:cs="Times New Roman"/>
                <w:sz w:val="20"/>
              </w:rPr>
              <w:t>Израда месечних планова образовно-васпитног рада за</w:t>
            </w:r>
            <w:r w:rsidRPr="00911B68">
              <w:rPr>
                <w:rFonts w:cs="Times New Roman"/>
                <w:sz w:val="20"/>
                <w:lang w:val="sr-Cyrl-RS"/>
              </w:rPr>
              <w:t xml:space="preserve"> </w:t>
            </w:r>
            <w:r w:rsidRPr="00911B68">
              <w:rPr>
                <w:rFonts w:cs="Times New Roman"/>
                <w:sz w:val="20"/>
              </w:rPr>
              <w:t>октобар</w:t>
            </w:r>
          </w:p>
          <w:p w:rsidR="00253370" w:rsidRPr="00911B68" w:rsidRDefault="00253370" w:rsidP="006B3568">
            <w:pPr>
              <w:pStyle w:val="ListParagraph"/>
              <w:numPr>
                <w:ilvl w:val="0"/>
                <w:numId w:val="55"/>
              </w:numPr>
              <w:spacing w:after="0" w:line="240" w:lineRule="auto"/>
              <w:jc w:val="left"/>
              <w:rPr>
                <w:rFonts w:cs="Times New Roman"/>
                <w:sz w:val="20"/>
              </w:rPr>
            </w:pPr>
            <w:r w:rsidRPr="00911B68">
              <w:rPr>
                <w:rFonts w:cs="Times New Roman"/>
                <w:sz w:val="20"/>
              </w:rPr>
              <w:t>Распоред часова и учионица за средњу и нижу школу за 202</w:t>
            </w:r>
            <w:r w:rsidRPr="00911B68">
              <w:rPr>
                <w:rFonts w:cs="Times New Roman"/>
                <w:sz w:val="20"/>
                <w:lang w:val="sr-Latn-RS"/>
              </w:rPr>
              <w:t>4</w:t>
            </w:r>
            <w:r w:rsidRPr="00911B68">
              <w:rPr>
                <w:rFonts w:cs="Times New Roman"/>
                <w:sz w:val="20"/>
              </w:rPr>
              <w:t>/2</w:t>
            </w:r>
            <w:r w:rsidRPr="00911B68">
              <w:rPr>
                <w:rFonts w:cs="Times New Roman"/>
                <w:sz w:val="20"/>
                <w:lang w:val="sr-Latn-RS"/>
              </w:rPr>
              <w:t>5</w:t>
            </w:r>
            <w:r w:rsidRPr="00911B68">
              <w:rPr>
                <w:rFonts w:cs="Times New Roman"/>
                <w:sz w:val="20"/>
              </w:rPr>
              <w:t>. год.</w:t>
            </w:r>
          </w:p>
        </w:tc>
        <w:tc>
          <w:tcPr>
            <w:tcW w:w="0" w:type="auto"/>
          </w:tcPr>
          <w:p w:rsidR="00253370" w:rsidRPr="00911B68" w:rsidRDefault="00253370" w:rsidP="002E4E89">
            <w:pPr>
              <w:jc w:val="left"/>
              <w:rPr>
                <w:rFonts w:cs="Times New Roman"/>
                <w:sz w:val="20"/>
              </w:rPr>
            </w:pPr>
            <w:r w:rsidRPr="00911B68">
              <w:rPr>
                <w:rFonts w:cs="Times New Roman"/>
                <w:sz w:val="20"/>
              </w:rPr>
              <w:t>чланови већа,</w:t>
            </w:r>
          </w:p>
          <w:p w:rsidR="00253370" w:rsidRPr="00911B68" w:rsidRDefault="00253370" w:rsidP="002E4E89">
            <w:pPr>
              <w:jc w:val="left"/>
              <w:rPr>
                <w:rFonts w:cs="Times New Roman"/>
                <w:sz w:val="20"/>
              </w:rPr>
            </w:pPr>
            <w:r w:rsidRPr="00911B68">
              <w:rPr>
                <w:rFonts w:cs="Times New Roman"/>
                <w:sz w:val="20"/>
              </w:rPr>
              <w:t>директор,</w:t>
            </w:r>
          </w:p>
          <w:p w:rsidR="00253370" w:rsidRPr="00911B68" w:rsidRDefault="00253370" w:rsidP="002E4E89">
            <w:pPr>
              <w:jc w:val="left"/>
              <w:rPr>
                <w:rFonts w:cs="Times New Roman"/>
                <w:sz w:val="20"/>
              </w:rPr>
            </w:pPr>
            <w:r w:rsidRPr="00911B68">
              <w:rPr>
                <w:rFonts w:cs="Times New Roman"/>
                <w:sz w:val="20"/>
              </w:rPr>
              <w:t>помоћниц</w:t>
            </w:r>
            <w:r w:rsidRPr="00911B68">
              <w:rPr>
                <w:rFonts w:cs="Times New Roman"/>
                <w:sz w:val="20"/>
                <w:lang w:val="sr-Cyrl-RS"/>
              </w:rPr>
              <w:t>и</w:t>
            </w:r>
            <w:r w:rsidRPr="00911B68">
              <w:rPr>
                <w:rFonts w:cs="Times New Roman"/>
                <w:sz w:val="20"/>
              </w:rPr>
              <w:t xml:space="preserve"> директора,</w:t>
            </w:r>
          </w:p>
          <w:p w:rsidR="00253370" w:rsidRPr="00911B68" w:rsidRDefault="00253370" w:rsidP="002E4E89">
            <w:pPr>
              <w:jc w:val="left"/>
              <w:rPr>
                <w:rFonts w:cs="Times New Roman"/>
                <w:sz w:val="20"/>
              </w:rPr>
            </w:pPr>
            <w:r w:rsidRPr="00911B68">
              <w:rPr>
                <w:rFonts w:cs="Times New Roman"/>
                <w:sz w:val="20"/>
              </w:rPr>
              <w:t>шеф рачуноводства,</w:t>
            </w:r>
          </w:p>
          <w:p w:rsidR="00253370" w:rsidRPr="00911B68" w:rsidRDefault="00253370" w:rsidP="002E4E89">
            <w:pPr>
              <w:jc w:val="left"/>
              <w:rPr>
                <w:rFonts w:cs="Times New Roman"/>
                <w:sz w:val="20"/>
              </w:rPr>
            </w:pPr>
            <w:r w:rsidRPr="00911B68">
              <w:rPr>
                <w:rFonts w:cs="Times New Roman"/>
                <w:sz w:val="20"/>
              </w:rPr>
              <w:t>педагог, психолог</w:t>
            </w:r>
          </w:p>
        </w:tc>
        <w:tc>
          <w:tcPr>
            <w:tcW w:w="0" w:type="auto"/>
          </w:tcPr>
          <w:p w:rsidR="00253370" w:rsidRPr="00911B68" w:rsidRDefault="00253370" w:rsidP="002E4E89">
            <w:pPr>
              <w:jc w:val="left"/>
              <w:rPr>
                <w:rFonts w:cs="Times New Roman"/>
                <w:sz w:val="20"/>
              </w:rPr>
            </w:pPr>
            <w:r w:rsidRPr="00911B68">
              <w:rPr>
                <w:rFonts w:cs="Times New Roman"/>
                <w:sz w:val="20"/>
              </w:rPr>
              <w:t>свеска записника стручног већа</w:t>
            </w:r>
          </w:p>
          <w:p w:rsidR="00253370" w:rsidRPr="00911B68" w:rsidRDefault="00253370" w:rsidP="002E4E89">
            <w:pPr>
              <w:jc w:val="left"/>
              <w:rPr>
                <w:rFonts w:cs="Times New Roman"/>
                <w:sz w:val="20"/>
              </w:rPr>
            </w:pPr>
          </w:p>
        </w:tc>
        <w:tc>
          <w:tcPr>
            <w:tcW w:w="0" w:type="auto"/>
          </w:tcPr>
          <w:p w:rsidR="00253370" w:rsidRPr="00911B68" w:rsidRDefault="00253370" w:rsidP="006B3568">
            <w:pPr>
              <w:pStyle w:val="ListParagraph"/>
              <w:numPr>
                <w:ilvl w:val="0"/>
                <w:numId w:val="56"/>
              </w:numPr>
              <w:spacing w:after="0" w:line="240" w:lineRule="auto"/>
              <w:jc w:val="left"/>
              <w:rPr>
                <w:rFonts w:cs="Times New Roman"/>
                <w:sz w:val="20"/>
              </w:rPr>
            </w:pPr>
            <w:r w:rsidRPr="00911B68">
              <w:rPr>
                <w:rFonts w:cs="Times New Roman"/>
                <w:sz w:val="20"/>
              </w:rPr>
              <w:t>Отворене матичне књиге за ученике првог разреда СМШ, одржани родитељски састанци.</w:t>
            </w:r>
          </w:p>
          <w:p w:rsidR="00253370" w:rsidRPr="00911B68" w:rsidRDefault="00253370" w:rsidP="002E4E89">
            <w:pPr>
              <w:pStyle w:val="ListParagraph"/>
              <w:spacing w:after="0" w:line="240" w:lineRule="auto"/>
              <w:ind w:left="360"/>
              <w:jc w:val="left"/>
              <w:rPr>
                <w:rFonts w:cs="Times New Roman"/>
                <w:sz w:val="20"/>
              </w:rPr>
            </w:pPr>
          </w:p>
          <w:p w:rsidR="00253370" w:rsidRPr="00911B68" w:rsidRDefault="00253370" w:rsidP="006B3568">
            <w:pPr>
              <w:pStyle w:val="ListParagraph"/>
              <w:numPr>
                <w:ilvl w:val="0"/>
                <w:numId w:val="56"/>
              </w:numPr>
              <w:spacing w:after="0" w:line="240" w:lineRule="auto"/>
              <w:jc w:val="left"/>
              <w:rPr>
                <w:rFonts w:cs="Times New Roman"/>
                <w:sz w:val="20"/>
              </w:rPr>
            </w:pPr>
            <w:r w:rsidRPr="00911B68">
              <w:rPr>
                <w:rFonts w:cs="Times New Roman"/>
                <w:sz w:val="20"/>
              </w:rPr>
              <w:t>План набавке предат директору школе.</w:t>
            </w:r>
          </w:p>
          <w:p w:rsidR="00253370" w:rsidRPr="00911B68" w:rsidRDefault="00253370" w:rsidP="002E4E89">
            <w:pPr>
              <w:spacing w:after="0" w:line="240" w:lineRule="auto"/>
              <w:jc w:val="left"/>
              <w:rPr>
                <w:rFonts w:cs="Times New Roman"/>
                <w:sz w:val="20"/>
              </w:rPr>
            </w:pPr>
          </w:p>
          <w:p w:rsidR="00253370" w:rsidRPr="00911B68" w:rsidRDefault="00253370" w:rsidP="006B3568">
            <w:pPr>
              <w:pStyle w:val="ListParagraph"/>
              <w:numPr>
                <w:ilvl w:val="0"/>
                <w:numId w:val="56"/>
              </w:numPr>
              <w:spacing w:after="0" w:line="240" w:lineRule="auto"/>
              <w:jc w:val="left"/>
              <w:rPr>
                <w:rFonts w:cs="Times New Roman"/>
                <w:sz w:val="20"/>
              </w:rPr>
            </w:pPr>
            <w:r w:rsidRPr="00911B68">
              <w:rPr>
                <w:rFonts w:cs="Times New Roman"/>
                <w:sz w:val="20"/>
              </w:rPr>
              <w:t>Израђен план реализације додатне и допунске наставе и слободних активности.</w:t>
            </w:r>
          </w:p>
          <w:p w:rsidR="00253370" w:rsidRPr="00911B68" w:rsidRDefault="00253370" w:rsidP="002E4E89">
            <w:pPr>
              <w:pStyle w:val="ListParagraph"/>
              <w:spacing w:after="0" w:line="240" w:lineRule="auto"/>
              <w:ind w:left="360"/>
              <w:jc w:val="left"/>
              <w:rPr>
                <w:rFonts w:cs="Times New Roman"/>
                <w:sz w:val="20"/>
              </w:rPr>
            </w:pPr>
          </w:p>
          <w:p w:rsidR="00253370" w:rsidRPr="00911B68" w:rsidRDefault="00253370" w:rsidP="006B3568">
            <w:pPr>
              <w:pStyle w:val="ListParagraph"/>
              <w:numPr>
                <w:ilvl w:val="0"/>
                <w:numId w:val="56"/>
              </w:numPr>
              <w:spacing w:after="0" w:line="240" w:lineRule="auto"/>
              <w:jc w:val="left"/>
              <w:rPr>
                <w:rFonts w:cs="Times New Roman"/>
                <w:sz w:val="20"/>
              </w:rPr>
            </w:pPr>
            <w:r w:rsidRPr="00911B68">
              <w:rPr>
                <w:rFonts w:cs="Times New Roman"/>
                <w:sz w:val="20"/>
              </w:rPr>
              <w:t>Дефинисани образовни стандарди на нивоу одсека</w:t>
            </w:r>
          </w:p>
          <w:p w:rsidR="00253370" w:rsidRPr="00911B68" w:rsidRDefault="00253370" w:rsidP="002E4E89">
            <w:pPr>
              <w:spacing w:after="0" w:line="240" w:lineRule="auto"/>
              <w:jc w:val="left"/>
              <w:rPr>
                <w:rFonts w:cs="Times New Roman"/>
                <w:sz w:val="20"/>
              </w:rPr>
            </w:pPr>
          </w:p>
          <w:p w:rsidR="00253370" w:rsidRPr="00911B68" w:rsidRDefault="00253370" w:rsidP="006B3568">
            <w:pPr>
              <w:pStyle w:val="ListParagraph"/>
              <w:numPr>
                <w:ilvl w:val="0"/>
                <w:numId w:val="56"/>
              </w:numPr>
              <w:spacing w:after="0" w:line="240" w:lineRule="auto"/>
              <w:jc w:val="left"/>
              <w:rPr>
                <w:rFonts w:cs="Times New Roman"/>
                <w:sz w:val="20"/>
              </w:rPr>
            </w:pPr>
            <w:r w:rsidRPr="00911B68">
              <w:rPr>
                <w:rFonts w:cs="Times New Roman"/>
                <w:sz w:val="20"/>
              </w:rPr>
              <w:t>Израђен оквирни план распореда смотри и годишњих испита</w:t>
            </w:r>
          </w:p>
          <w:p w:rsidR="00253370" w:rsidRPr="00911B68" w:rsidRDefault="00253370" w:rsidP="002E4E89">
            <w:pPr>
              <w:pStyle w:val="ListParagraph"/>
              <w:spacing w:after="0" w:line="240" w:lineRule="auto"/>
              <w:ind w:left="360"/>
              <w:jc w:val="left"/>
              <w:rPr>
                <w:rFonts w:cs="Times New Roman"/>
                <w:sz w:val="20"/>
              </w:rPr>
            </w:pPr>
          </w:p>
          <w:p w:rsidR="00253370" w:rsidRPr="00911B68" w:rsidRDefault="00253370" w:rsidP="006B3568">
            <w:pPr>
              <w:pStyle w:val="ListParagraph"/>
              <w:numPr>
                <w:ilvl w:val="0"/>
                <w:numId w:val="56"/>
              </w:numPr>
              <w:spacing w:after="0" w:line="240" w:lineRule="auto"/>
              <w:jc w:val="left"/>
              <w:rPr>
                <w:rFonts w:cs="Times New Roman"/>
                <w:sz w:val="20"/>
              </w:rPr>
            </w:pPr>
            <w:r w:rsidRPr="00911B68">
              <w:rPr>
                <w:rFonts w:cs="Times New Roman"/>
                <w:sz w:val="20"/>
              </w:rPr>
              <w:t>Усвојен план учешћа на такмичењима</w:t>
            </w:r>
          </w:p>
          <w:p w:rsidR="00253370" w:rsidRPr="00911B68" w:rsidRDefault="00253370" w:rsidP="002E4E89">
            <w:pPr>
              <w:pStyle w:val="ListParagraph"/>
              <w:rPr>
                <w:rFonts w:cs="Times New Roman"/>
                <w:sz w:val="20"/>
              </w:rPr>
            </w:pPr>
          </w:p>
          <w:p w:rsidR="00253370" w:rsidRPr="00911B68" w:rsidRDefault="00253370" w:rsidP="002E4E89">
            <w:pPr>
              <w:pStyle w:val="ListParagraph"/>
              <w:spacing w:after="0" w:line="240" w:lineRule="auto"/>
              <w:ind w:left="360"/>
              <w:jc w:val="left"/>
              <w:rPr>
                <w:rFonts w:cs="Times New Roman"/>
                <w:sz w:val="20"/>
              </w:rPr>
            </w:pPr>
          </w:p>
          <w:p w:rsidR="00253370" w:rsidRPr="00911B68" w:rsidRDefault="00253370" w:rsidP="006B3568">
            <w:pPr>
              <w:pStyle w:val="ListParagraph"/>
              <w:numPr>
                <w:ilvl w:val="0"/>
                <w:numId w:val="56"/>
              </w:numPr>
              <w:spacing w:after="0" w:line="240" w:lineRule="auto"/>
              <w:jc w:val="left"/>
              <w:rPr>
                <w:rFonts w:cs="Times New Roman"/>
                <w:sz w:val="20"/>
              </w:rPr>
            </w:pPr>
            <w:r w:rsidRPr="00911B68">
              <w:rPr>
                <w:rFonts w:cs="Times New Roman"/>
                <w:sz w:val="20"/>
              </w:rPr>
              <w:t>Израђени месечни планови рада</w:t>
            </w:r>
          </w:p>
          <w:p w:rsidR="00253370" w:rsidRPr="00911B68" w:rsidRDefault="00253370" w:rsidP="002E4E89">
            <w:pPr>
              <w:pStyle w:val="ListParagraph"/>
              <w:spacing w:after="0" w:line="240" w:lineRule="auto"/>
              <w:ind w:left="360"/>
              <w:jc w:val="left"/>
              <w:rPr>
                <w:rFonts w:cs="Times New Roman"/>
                <w:sz w:val="20"/>
              </w:rPr>
            </w:pPr>
          </w:p>
          <w:p w:rsidR="00253370" w:rsidRPr="00911B68" w:rsidRDefault="00253370" w:rsidP="006B3568">
            <w:pPr>
              <w:pStyle w:val="ListParagraph"/>
              <w:numPr>
                <w:ilvl w:val="0"/>
                <w:numId w:val="56"/>
              </w:numPr>
              <w:spacing w:after="0" w:line="240" w:lineRule="auto"/>
              <w:jc w:val="left"/>
              <w:rPr>
                <w:rFonts w:cs="Times New Roman"/>
                <w:sz w:val="20"/>
              </w:rPr>
            </w:pPr>
            <w:r w:rsidRPr="00911B68">
              <w:rPr>
                <w:rFonts w:cs="Times New Roman"/>
                <w:sz w:val="20"/>
              </w:rPr>
              <w:t>Утврђен распоред часова и учионица</w:t>
            </w:r>
          </w:p>
        </w:tc>
      </w:tr>
      <w:tr w:rsidR="00911B68" w:rsidRPr="00911B68" w:rsidTr="002E4E89">
        <w:trPr>
          <w:cantSplit/>
          <w:trHeight w:val="1258"/>
        </w:trPr>
        <w:tc>
          <w:tcPr>
            <w:tcW w:w="0" w:type="auto"/>
            <w:textDirection w:val="btLr"/>
            <w:vAlign w:val="center"/>
          </w:tcPr>
          <w:p w:rsidR="00253370" w:rsidRPr="00911B68" w:rsidRDefault="00253370" w:rsidP="002E4E89">
            <w:pPr>
              <w:ind w:left="113" w:right="113"/>
              <w:jc w:val="center"/>
              <w:rPr>
                <w:rFonts w:cs="Times New Roman"/>
                <w:b/>
                <w:sz w:val="20"/>
              </w:rPr>
            </w:pPr>
            <w:r w:rsidRPr="00911B68">
              <w:rPr>
                <w:rFonts w:cs="Times New Roman"/>
                <w:b/>
                <w:sz w:val="20"/>
              </w:rPr>
              <w:t>ОКТОБАР</w:t>
            </w:r>
          </w:p>
        </w:tc>
        <w:tc>
          <w:tcPr>
            <w:tcW w:w="0" w:type="auto"/>
          </w:tcPr>
          <w:p w:rsidR="00253370" w:rsidRPr="00911B68" w:rsidRDefault="00253370" w:rsidP="006B3568">
            <w:pPr>
              <w:pStyle w:val="ListParagraph"/>
              <w:numPr>
                <w:ilvl w:val="0"/>
                <w:numId w:val="57"/>
              </w:numPr>
              <w:spacing w:after="0" w:line="240" w:lineRule="auto"/>
              <w:jc w:val="left"/>
              <w:rPr>
                <w:rFonts w:cs="Times New Roman"/>
                <w:sz w:val="20"/>
              </w:rPr>
            </w:pPr>
            <w:r w:rsidRPr="00911B68">
              <w:rPr>
                <w:rFonts w:cs="Times New Roman"/>
                <w:sz w:val="20"/>
              </w:rPr>
              <w:t>Израда месечних планова образовно-васпитног рада за новембар</w:t>
            </w:r>
          </w:p>
          <w:p w:rsidR="00253370" w:rsidRPr="00911B68" w:rsidRDefault="00253370" w:rsidP="006B3568">
            <w:pPr>
              <w:pStyle w:val="ListParagraph"/>
              <w:numPr>
                <w:ilvl w:val="0"/>
                <w:numId w:val="57"/>
              </w:numPr>
              <w:spacing w:after="0" w:line="240" w:lineRule="auto"/>
              <w:jc w:val="left"/>
              <w:rPr>
                <w:rFonts w:cs="Times New Roman"/>
                <w:sz w:val="20"/>
              </w:rPr>
            </w:pPr>
            <w:r w:rsidRPr="00911B68">
              <w:rPr>
                <w:rFonts w:cs="Times New Roman"/>
                <w:sz w:val="20"/>
              </w:rPr>
              <w:t>Договор око одласка на републичко такмичење које се одржава у децембру</w:t>
            </w:r>
          </w:p>
          <w:p w:rsidR="00253370" w:rsidRPr="00911B68" w:rsidRDefault="00253370" w:rsidP="006B3568">
            <w:pPr>
              <w:pStyle w:val="ListParagraph"/>
              <w:numPr>
                <w:ilvl w:val="0"/>
                <w:numId w:val="57"/>
              </w:numPr>
              <w:spacing w:after="0" w:line="240" w:lineRule="auto"/>
              <w:jc w:val="left"/>
              <w:rPr>
                <w:rFonts w:cs="Times New Roman"/>
                <w:sz w:val="20"/>
              </w:rPr>
            </w:pPr>
            <w:r w:rsidRPr="00911B68">
              <w:rPr>
                <w:rFonts w:cs="Times New Roman"/>
                <w:sz w:val="20"/>
              </w:rPr>
              <w:t>Преглед акредитованих семинара</w:t>
            </w:r>
          </w:p>
          <w:p w:rsidR="00253370" w:rsidRPr="00911B68" w:rsidRDefault="00253370" w:rsidP="006B3568">
            <w:pPr>
              <w:pStyle w:val="ListParagraph"/>
              <w:numPr>
                <w:ilvl w:val="0"/>
                <w:numId w:val="57"/>
              </w:numPr>
              <w:spacing w:after="0" w:line="240" w:lineRule="auto"/>
              <w:jc w:val="left"/>
              <w:rPr>
                <w:rFonts w:cs="Times New Roman"/>
                <w:sz w:val="20"/>
              </w:rPr>
            </w:pPr>
            <w:r w:rsidRPr="00911B68">
              <w:rPr>
                <w:rFonts w:cs="Times New Roman"/>
                <w:sz w:val="20"/>
              </w:rPr>
              <w:t>Примпрема за крај 1.</w:t>
            </w:r>
            <w:r w:rsidRPr="00911B68">
              <w:rPr>
                <w:rFonts w:cs="Times New Roman"/>
                <w:sz w:val="20"/>
                <w:lang w:val="sr-Cyrl-RS"/>
              </w:rPr>
              <w:t xml:space="preserve"> </w:t>
            </w:r>
            <w:r w:rsidRPr="00911B68">
              <w:rPr>
                <w:rFonts w:cs="Times New Roman"/>
                <w:sz w:val="20"/>
              </w:rPr>
              <w:t>класификационог периода</w:t>
            </w:r>
          </w:p>
        </w:tc>
        <w:tc>
          <w:tcPr>
            <w:tcW w:w="0" w:type="auto"/>
          </w:tcPr>
          <w:p w:rsidR="00253370" w:rsidRPr="00911B68" w:rsidRDefault="00253370" w:rsidP="002E4E89">
            <w:pPr>
              <w:jc w:val="left"/>
              <w:rPr>
                <w:rFonts w:cs="Times New Roman"/>
                <w:sz w:val="20"/>
              </w:rPr>
            </w:pPr>
            <w:r w:rsidRPr="00911B68">
              <w:rPr>
                <w:rFonts w:cs="Times New Roman"/>
                <w:sz w:val="20"/>
              </w:rPr>
              <w:t>чланови већа,</w:t>
            </w:r>
          </w:p>
          <w:p w:rsidR="00253370" w:rsidRPr="00911B68" w:rsidRDefault="00253370" w:rsidP="002E4E89">
            <w:pPr>
              <w:jc w:val="left"/>
              <w:rPr>
                <w:rFonts w:cs="Times New Roman"/>
                <w:sz w:val="20"/>
              </w:rPr>
            </w:pPr>
            <w:r w:rsidRPr="00911B68">
              <w:rPr>
                <w:rFonts w:cs="Times New Roman"/>
                <w:sz w:val="20"/>
              </w:rPr>
              <w:t>директор,</w:t>
            </w:r>
          </w:p>
          <w:p w:rsidR="00253370" w:rsidRPr="00911B68" w:rsidRDefault="00253370" w:rsidP="002E4E89">
            <w:pPr>
              <w:jc w:val="left"/>
              <w:rPr>
                <w:rFonts w:cs="Times New Roman"/>
                <w:sz w:val="20"/>
              </w:rPr>
            </w:pPr>
            <w:r w:rsidRPr="00911B68">
              <w:rPr>
                <w:rFonts w:cs="Times New Roman"/>
                <w:sz w:val="20"/>
              </w:rPr>
              <w:t>помоћниц</w:t>
            </w:r>
            <w:r w:rsidRPr="00911B68">
              <w:rPr>
                <w:rFonts w:cs="Times New Roman"/>
                <w:sz w:val="20"/>
                <w:lang w:val="sr-Cyrl-RS"/>
              </w:rPr>
              <w:t>и</w:t>
            </w:r>
            <w:r w:rsidRPr="00911B68">
              <w:rPr>
                <w:rFonts w:cs="Times New Roman"/>
                <w:sz w:val="20"/>
              </w:rPr>
              <w:t xml:space="preserve"> директора,</w:t>
            </w:r>
          </w:p>
          <w:p w:rsidR="00253370" w:rsidRPr="00911B68" w:rsidRDefault="00253370" w:rsidP="002E4E89">
            <w:pPr>
              <w:jc w:val="left"/>
              <w:rPr>
                <w:rFonts w:cs="Times New Roman"/>
                <w:sz w:val="20"/>
              </w:rPr>
            </w:pPr>
            <w:r w:rsidRPr="00911B68">
              <w:rPr>
                <w:rFonts w:cs="Times New Roman"/>
                <w:sz w:val="20"/>
              </w:rPr>
              <w:t>педагог, психолог</w:t>
            </w:r>
          </w:p>
        </w:tc>
        <w:tc>
          <w:tcPr>
            <w:tcW w:w="0" w:type="auto"/>
          </w:tcPr>
          <w:p w:rsidR="00253370" w:rsidRPr="00911B68" w:rsidRDefault="00253370" w:rsidP="002E4E89">
            <w:pPr>
              <w:jc w:val="left"/>
              <w:rPr>
                <w:rFonts w:cs="Times New Roman"/>
                <w:sz w:val="20"/>
              </w:rPr>
            </w:pPr>
            <w:r w:rsidRPr="00911B68">
              <w:rPr>
                <w:rFonts w:cs="Times New Roman"/>
                <w:sz w:val="20"/>
              </w:rPr>
              <w:t>свеска записника стручног већа</w:t>
            </w:r>
          </w:p>
          <w:p w:rsidR="00253370" w:rsidRPr="00911B68" w:rsidRDefault="00253370" w:rsidP="002E4E89">
            <w:pPr>
              <w:jc w:val="left"/>
              <w:rPr>
                <w:rFonts w:cs="Times New Roman"/>
                <w:sz w:val="20"/>
              </w:rPr>
            </w:pPr>
          </w:p>
        </w:tc>
        <w:tc>
          <w:tcPr>
            <w:tcW w:w="0" w:type="auto"/>
          </w:tcPr>
          <w:p w:rsidR="00253370" w:rsidRPr="00911B68" w:rsidRDefault="00253370" w:rsidP="002E4E89">
            <w:pPr>
              <w:rPr>
                <w:rFonts w:cs="Times New Roman"/>
                <w:sz w:val="20"/>
              </w:rPr>
            </w:pPr>
            <w:r w:rsidRPr="00911B68">
              <w:rPr>
                <w:rFonts w:cs="Times New Roman"/>
                <w:sz w:val="20"/>
              </w:rPr>
              <w:t>1.</w:t>
            </w:r>
            <w:r w:rsidRPr="00911B68">
              <w:rPr>
                <w:rFonts w:cs="Times New Roman"/>
                <w:sz w:val="20"/>
                <w:lang w:val="sr-Cyrl-RS"/>
              </w:rPr>
              <w:t xml:space="preserve"> </w:t>
            </w:r>
            <w:r w:rsidRPr="00911B68">
              <w:rPr>
                <w:rFonts w:cs="Times New Roman"/>
                <w:sz w:val="20"/>
              </w:rPr>
              <w:t>Израђени месечни планови рада</w:t>
            </w:r>
          </w:p>
          <w:p w:rsidR="00253370" w:rsidRPr="00911B68" w:rsidRDefault="00253370" w:rsidP="002E4E89">
            <w:pPr>
              <w:rPr>
                <w:rFonts w:cs="Times New Roman"/>
                <w:sz w:val="20"/>
              </w:rPr>
            </w:pPr>
            <w:r w:rsidRPr="00911B68">
              <w:rPr>
                <w:rFonts w:cs="Times New Roman"/>
                <w:sz w:val="20"/>
              </w:rPr>
              <w:t>2.</w:t>
            </w:r>
            <w:r w:rsidRPr="00911B68">
              <w:rPr>
                <w:rFonts w:cs="Times New Roman"/>
                <w:sz w:val="20"/>
                <w:lang w:val="sr-Latn-RS"/>
              </w:rPr>
              <w:t xml:space="preserve"> </w:t>
            </w:r>
            <w:r w:rsidRPr="00911B68">
              <w:rPr>
                <w:rFonts w:cs="Times New Roman"/>
                <w:sz w:val="20"/>
              </w:rPr>
              <w:t>Усвојен договор око одласка на републ</w:t>
            </w:r>
            <w:r w:rsidRPr="00911B68">
              <w:rPr>
                <w:rFonts w:cs="Times New Roman"/>
                <w:sz w:val="20"/>
                <w:lang w:val="sr-Cyrl-RS"/>
              </w:rPr>
              <w:t xml:space="preserve">ичко </w:t>
            </w:r>
            <w:r w:rsidRPr="00911B68">
              <w:rPr>
                <w:rFonts w:cs="Times New Roman"/>
                <w:sz w:val="20"/>
              </w:rPr>
              <w:t>такмичење</w:t>
            </w:r>
          </w:p>
          <w:p w:rsidR="00253370" w:rsidRPr="00911B68" w:rsidRDefault="00253370" w:rsidP="002E4E89">
            <w:pPr>
              <w:jc w:val="left"/>
              <w:rPr>
                <w:rFonts w:cs="Times New Roman"/>
                <w:sz w:val="20"/>
              </w:rPr>
            </w:pPr>
            <w:r w:rsidRPr="00911B68">
              <w:rPr>
                <w:rFonts w:cs="Times New Roman"/>
                <w:sz w:val="20"/>
              </w:rPr>
              <w:t>3.</w:t>
            </w:r>
            <w:r w:rsidRPr="00911B68">
              <w:rPr>
                <w:rFonts w:cs="Times New Roman"/>
                <w:sz w:val="20"/>
                <w:lang w:val="sr-Cyrl-RS"/>
              </w:rPr>
              <w:t xml:space="preserve"> </w:t>
            </w:r>
            <w:r w:rsidRPr="00911B68">
              <w:rPr>
                <w:rFonts w:cs="Times New Roman"/>
                <w:sz w:val="20"/>
              </w:rPr>
              <w:t>Анализиран успех на крају 1.</w:t>
            </w:r>
            <w:r w:rsidRPr="00911B68">
              <w:rPr>
                <w:rFonts w:cs="Times New Roman"/>
                <w:sz w:val="20"/>
                <w:lang w:val="sr-Cyrl-RS"/>
              </w:rPr>
              <w:t xml:space="preserve"> </w:t>
            </w:r>
            <w:r w:rsidRPr="00911B68">
              <w:rPr>
                <w:rFonts w:cs="Times New Roman"/>
                <w:sz w:val="20"/>
              </w:rPr>
              <w:t>класификационог периода</w:t>
            </w:r>
          </w:p>
          <w:p w:rsidR="00253370" w:rsidRPr="00911B68" w:rsidRDefault="00253370" w:rsidP="002E4E89">
            <w:pPr>
              <w:jc w:val="center"/>
              <w:rPr>
                <w:rFonts w:cs="Times New Roman"/>
                <w:sz w:val="20"/>
              </w:rPr>
            </w:pPr>
          </w:p>
        </w:tc>
      </w:tr>
      <w:tr w:rsidR="00911B68" w:rsidRPr="00911B68" w:rsidTr="002E4E89">
        <w:trPr>
          <w:cantSplit/>
          <w:trHeight w:val="1502"/>
        </w:trPr>
        <w:tc>
          <w:tcPr>
            <w:tcW w:w="0" w:type="auto"/>
            <w:textDirection w:val="btLr"/>
            <w:vAlign w:val="center"/>
          </w:tcPr>
          <w:p w:rsidR="00253370" w:rsidRPr="00911B68" w:rsidRDefault="00253370" w:rsidP="002E4E89">
            <w:pPr>
              <w:ind w:left="113" w:right="113"/>
              <w:jc w:val="center"/>
              <w:rPr>
                <w:rFonts w:cs="Times New Roman"/>
                <w:b/>
                <w:sz w:val="20"/>
              </w:rPr>
            </w:pPr>
            <w:r w:rsidRPr="00911B68">
              <w:rPr>
                <w:rFonts w:cs="Times New Roman"/>
                <w:b/>
                <w:sz w:val="20"/>
              </w:rPr>
              <w:lastRenderedPageBreak/>
              <w:t>НОВЕМБАР</w:t>
            </w:r>
          </w:p>
        </w:tc>
        <w:tc>
          <w:tcPr>
            <w:tcW w:w="0" w:type="auto"/>
          </w:tcPr>
          <w:p w:rsidR="00253370" w:rsidRPr="00911B68" w:rsidRDefault="00253370" w:rsidP="006B3568">
            <w:pPr>
              <w:pStyle w:val="ListParagraph"/>
              <w:numPr>
                <w:ilvl w:val="0"/>
                <w:numId w:val="58"/>
              </w:numPr>
              <w:spacing w:after="0" w:line="240" w:lineRule="auto"/>
              <w:jc w:val="left"/>
              <w:rPr>
                <w:rFonts w:cs="Times New Roman"/>
                <w:sz w:val="20"/>
              </w:rPr>
            </w:pPr>
            <w:r w:rsidRPr="00911B68">
              <w:rPr>
                <w:rFonts w:cs="Times New Roman"/>
                <w:sz w:val="20"/>
              </w:rPr>
              <w:t>Анализа реализације планираних задатака у првом класификационом периоду</w:t>
            </w:r>
          </w:p>
          <w:p w:rsidR="00253370" w:rsidRPr="00911B68" w:rsidRDefault="00253370" w:rsidP="006B3568">
            <w:pPr>
              <w:pStyle w:val="ListParagraph"/>
              <w:numPr>
                <w:ilvl w:val="0"/>
                <w:numId w:val="58"/>
              </w:numPr>
              <w:spacing w:after="0" w:line="240" w:lineRule="auto"/>
              <w:jc w:val="left"/>
              <w:rPr>
                <w:rFonts w:cs="Times New Roman"/>
                <w:sz w:val="20"/>
              </w:rPr>
            </w:pPr>
            <w:r w:rsidRPr="00911B68">
              <w:rPr>
                <w:rFonts w:cs="Times New Roman"/>
                <w:sz w:val="20"/>
              </w:rPr>
              <w:t>Анализа успеха и резултата ученика на крају првог класификационог периода</w:t>
            </w:r>
          </w:p>
          <w:p w:rsidR="00253370" w:rsidRPr="00911B68" w:rsidRDefault="00253370" w:rsidP="006B3568">
            <w:pPr>
              <w:pStyle w:val="ListParagraph"/>
              <w:numPr>
                <w:ilvl w:val="0"/>
                <w:numId w:val="58"/>
              </w:numPr>
              <w:spacing w:after="0" w:line="240" w:lineRule="auto"/>
              <w:jc w:val="left"/>
              <w:rPr>
                <w:rFonts w:cs="Times New Roman"/>
                <w:sz w:val="20"/>
              </w:rPr>
            </w:pPr>
            <w:r w:rsidRPr="00911B68">
              <w:rPr>
                <w:rFonts w:cs="Times New Roman"/>
                <w:sz w:val="20"/>
              </w:rPr>
              <w:t>Разматрање предлога и закључака одељењских већа који се односе на побољшање резултата образовно-васпитног  рада у другом класификационом периоду</w:t>
            </w:r>
          </w:p>
          <w:p w:rsidR="00253370" w:rsidRPr="00911B68" w:rsidRDefault="00253370" w:rsidP="006B3568">
            <w:pPr>
              <w:pStyle w:val="ListParagraph"/>
              <w:numPr>
                <w:ilvl w:val="0"/>
                <w:numId w:val="58"/>
              </w:numPr>
              <w:spacing w:after="0" w:line="240" w:lineRule="auto"/>
              <w:jc w:val="left"/>
              <w:rPr>
                <w:rFonts w:cs="Times New Roman"/>
                <w:sz w:val="20"/>
              </w:rPr>
            </w:pPr>
            <w:r w:rsidRPr="00911B68">
              <w:rPr>
                <w:rFonts w:cs="Times New Roman"/>
                <w:sz w:val="20"/>
              </w:rPr>
              <w:t>Израда месечних планова образовно-васпитног рада за</w:t>
            </w:r>
            <w:r w:rsidRPr="00911B68">
              <w:rPr>
                <w:rFonts w:cs="Times New Roman"/>
                <w:sz w:val="20"/>
                <w:lang w:val="sr-Cyrl-RS"/>
              </w:rPr>
              <w:t xml:space="preserve"> </w:t>
            </w:r>
            <w:r w:rsidRPr="00911B68">
              <w:rPr>
                <w:rFonts w:cs="Times New Roman"/>
                <w:sz w:val="20"/>
              </w:rPr>
              <w:t>децембар</w:t>
            </w:r>
          </w:p>
          <w:p w:rsidR="00253370" w:rsidRPr="00911B68" w:rsidRDefault="00253370" w:rsidP="006B3568">
            <w:pPr>
              <w:pStyle w:val="ListParagraph"/>
              <w:numPr>
                <w:ilvl w:val="0"/>
                <w:numId w:val="58"/>
              </w:numPr>
              <w:spacing w:after="0" w:line="240" w:lineRule="auto"/>
              <w:jc w:val="left"/>
              <w:rPr>
                <w:rFonts w:cs="Times New Roman"/>
                <w:sz w:val="20"/>
              </w:rPr>
            </w:pPr>
            <w:r w:rsidRPr="00911B68">
              <w:rPr>
                <w:rFonts w:cs="Times New Roman"/>
                <w:sz w:val="20"/>
              </w:rPr>
              <w:t>Родитељски састанци</w:t>
            </w:r>
            <w:r w:rsidRPr="00911B68">
              <w:rPr>
                <w:rFonts w:cs="Times New Roman"/>
                <w:sz w:val="20"/>
                <w:lang w:val="sr-Cyrl-RS"/>
              </w:rPr>
              <w:t xml:space="preserve"> за СМШ</w:t>
            </w:r>
          </w:p>
          <w:p w:rsidR="00253370" w:rsidRPr="00911B68" w:rsidRDefault="00253370" w:rsidP="002E4E89">
            <w:pPr>
              <w:pStyle w:val="ListParagraph"/>
              <w:spacing w:after="0" w:line="240" w:lineRule="auto"/>
              <w:ind w:left="360"/>
              <w:jc w:val="left"/>
              <w:rPr>
                <w:rFonts w:cs="Times New Roman"/>
                <w:sz w:val="20"/>
              </w:rPr>
            </w:pPr>
          </w:p>
        </w:tc>
        <w:tc>
          <w:tcPr>
            <w:tcW w:w="0" w:type="auto"/>
          </w:tcPr>
          <w:p w:rsidR="00253370" w:rsidRPr="00911B68" w:rsidRDefault="00253370" w:rsidP="002E4E89">
            <w:pPr>
              <w:jc w:val="left"/>
              <w:rPr>
                <w:rFonts w:cs="Times New Roman"/>
                <w:sz w:val="20"/>
              </w:rPr>
            </w:pPr>
            <w:r w:rsidRPr="00911B68">
              <w:rPr>
                <w:rFonts w:cs="Times New Roman"/>
                <w:sz w:val="20"/>
              </w:rPr>
              <w:t>чланови већа,</w:t>
            </w:r>
          </w:p>
          <w:p w:rsidR="00253370" w:rsidRPr="00911B68" w:rsidRDefault="00253370" w:rsidP="002E4E89">
            <w:pPr>
              <w:jc w:val="left"/>
              <w:rPr>
                <w:rFonts w:cs="Times New Roman"/>
                <w:sz w:val="20"/>
              </w:rPr>
            </w:pPr>
            <w:r w:rsidRPr="00911B68">
              <w:rPr>
                <w:rFonts w:cs="Times New Roman"/>
                <w:sz w:val="20"/>
              </w:rPr>
              <w:t>директор,</w:t>
            </w:r>
          </w:p>
          <w:p w:rsidR="00253370" w:rsidRPr="00911B68" w:rsidRDefault="00253370" w:rsidP="002E4E89">
            <w:pPr>
              <w:jc w:val="left"/>
              <w:rPr>
                <w:rFonts w:cs="Times New Roman"/>
                <w:sz w:val="20"/>
              </w:rPr>
            </w:pPr>
            <w:r w:rsidRPr="00911B68">
              <w:rPr>
                <w:rFonts w:cs="Times New Roman"/>
                <w:sz w:val="20"/>
              </w:rPr>
              <w:t>помоћниц</w:t>
            </w:r>
            <w:r w:rsidRPr="00911B68">
              <w:rPr>
                <w:rFonts w:cs="Times New Roman"/>
                <w:sz w:val="20"/>
                <w:lang w:val="sr-Cyrl-RS"/>
              </w:rPr>
              <w:t>и</w:t>
            </w:r>
            <w:r w:rsidRPr="00911B68">
              <w:rPr>
                <w:rFonts w:cs="Times New Roman"/>
                <w:sz w:val="20"/>
              </w:rPr>
              <w:t xml:space="preserve"> директора,</w:t>
            </w:r>
          </w:p>
          <w:p w:rsidR="00253370" w:rsidRPr="00911B68" w:rsidRDefault="00253370" w:rsidP="002E4E89">
            <w:pPr>
              <w:jc w:val="left"/>
              <w:rPr>
                <w:rFonts w:cs="Times New Roman"/>
                <w:sz w:val="20"/>
              </w:rPr>
            </w:pPr>
            <w:r w:rsidRPr="00911B68">
              <w:rPr>
                <w:rFonts w:cs="Times New Roman"/>
                <w:sz w:val="20"/>
              </w:rPr>
              <w:t>педагог, психолог</w:t>
            </w:r>
          </w:p>
        </w:tc>
        <w:tc>
          <w:tcPr>
            <w:tcW w:w="0" w:type="auto"/>
          </w:tcPr>
          <w:p w:rsidR="00253370" w:rsidRPr="00911B68" w:rsidRDefault="00253370" w:rsidP="002E4E89">
            <w:pPr>
              <w:jc w:val="left"/>
              <w:rPr>
                <w:rFonts w:cs="Times New Roman"/>
                <w:sz w:val="20"/>
              </w:rPr>
            </w:pPr>
            <w:r w:rsidRPr="00911B68">
              <w:rPr>
                <w:rFonts w:cs="Times New Roman"/>
                <w:sz w:val="20"/>
              </w:rPr>
              <w:t>свеска записника стручног већа</w:t>
            </w:r>
          </w:p>
          <w:p w:rsidR="00253370" w:rsidRPr="00911B68" w:rsidRDefault="00253370" w:rsidP="002E4E89">
            <w:pPr>
              <w:jc w:val="left"/>
              <w:rPr>
                <w:rFonts w:cs="Times New Roman"/>
                <w:sz w:val="20"/>
              </w:rPr>
            </w:pPr>
          </w:p>
        </w:tc>
        <w:tc>
          <w:tcPr>
            <w:tcW w:w="0" w:type="auto"/>
          </w:tcPr>
          <w:p w:rsidR="00253370" w:rsidRPr="00911B68" w:rsidRDefault="00253370" w:rsidP="002E4E89">
            <w:pPr>
              <w:jc w:val="left"/>
              <w:rPr>
                <w:rFonts w:cs="Times New Roman"/>
                <w:sz w:val="20"/>
              </w:rPr>
            </w:pPr>
            <w:r w:rsidRPr="00911B68">
              <w:rPr>
                <w:rFonts w:cs="Times New Roman"/>
                <w:sz w:val="20"/>
              </w:rPr>
              <w:t>1.</w:t>
            </w:r>
            <w:r w:rsidRPr="00911B68">
              <w:rPr>
                <w:rFonts w:cs="Times New Roman"/>
                <w:sz w:val="20"/>
                <w:lang w:val="sr-Cyrl-RS"/>
              </w:rPr>
              <w:t xml:space="preserve"> </w:t>
            </w:r>
            <w:r w:rsidRPr="00911B68">
              <w:rPr>
                <w:rFonts w:cs="Times New Roman"/>
                <w:sz w:val="20"/>
              </w:rPr>
              <w:t xml:space="preserve">Извршена анализа </w:t>
            </w:r>
            <w:r w:rsidRPr="00911B68">
              <w:rPr>
                <w:rFonts w:cs="Times New Roman"/>
                <w:sz w:val="20"/>
                <w:lang w:val="sr-Cyrl-RS"/>
              </w:rPr>
              <w:t xml:space="preserve">реализације планираних </w:t>
            </w:r>
            <w:r w:rsidRPr="00911B68">
              <w:rPr>
                <w:rFonts w:cs="Times New Roman"/>
                <w:sz w:val="20"/>
              </w:rPr>
              <w:t xml:space="preserve">задатака у првом класификационом периоду  </w:t>
            </w:r>
          </w:p>
          <w:p w:rsidR="00253370" w:rsidRPr="00911B68" w:rsidRDefault="00253370" w:rsidP="002E4E89">
            <w:pPr>
              <w:jc w:val="left"/>
              <w:rPr>
                <w:rFonts w:cs="Times New Roman"/>
                <w:sz w:val="20"/>
              </w:rPr>
            </w:pPr>
            <w:r w:rsidRPr="00911B68">
              <w:rPr>
                <w:rFonts w:cs="Times New Roman"/>
                <w:sz w:val="20"/>
              </w:rPr>
              <w:t>2.</w:t>
            </w:r>
            <w:r w:rsidRPr="00911B68">
              <w:rPr>
                <w:rFonts w:cs="Times New Roman"/>
                <w:sz w:val="20"/>
                <w:lang w:val="sr-Cyrl-RS"/>
              </w:rPr>
              <w:t xml:space="preserve"> </w:t>
            </w:r>
            <w:r w:rsidRPr="00911B68">
              <w:rPr>
                <w:rFonts w:cs="Times New Roman"/>
                <w:sz w:val="20"/>
              </w:rPr>
              <w:t>Извршена анализа успеха у првом класификационом периоду</w:t>
            </w:r>
          </w:p>
          <w:p w:rsidR="00253370" w:rsidRPr="00911B68" w:rsidRDefault="00253370" w:rsidP="002E4E89">
            <w:pPr>
              <w:jc w:val="left"/>
              <w:rPr>
                <w:rFonts w:cs="Times New Roman"/>
                <w:sz w:val="20"/>
              </w:rPr>
            </w:pPr>
            <w:r w:rsidRPr="00911B68">
              <w:rPr>
                <w:rFonts w:cs="Times New Roman"/>
                <w:sz w:val="20"/>
                <w:lang w:val="sr-Cyrl-RS"/>
              </w:rPr>
              <w:t xml:space="preserve">3. </w:t>
            </w:r>
            <w:r w:rsidRPr="00911B68">
              <w:rPr>
                <w:rFonts w:cs="Times New Roman"/>
                <w:sz w:val="20"/>
              </w:rPr>
              <w:t>Усвојени предлози одељенских већа у вези побо</w:t>
            </w:r>
            <w:r w:rsidRPr="00911B68">
              <w:rPr>
                <w:rFonts w:cs="Times New Roman"/>
                <w:sz w:val="20"/>
                <w:lang w:val="sr-Cyrl-RS"/>
              </w:rPr>
              <w:t>љ</w:t>
            </w:r>
            <w:r w:rsidRPr="00911B68">
              <w:rPr>
                <w:rFonts w:cs="Times New Roman"/>
                <w:sz w:val="20"/>
              </w:rPr>
              <w:t>шања образовно</w:t>
            </w:r>
            <w:r w:rsidRPr="00911B68">
              <w:rPr>
                <w:rFonts w:cs="Times New Roman"/>
                <w:sz w:val="20"/>
                <w:lang w:val="sr-Cyrl-RS"/>
              </w:rPr>
              <w:t>-</w:t>
            </w:r>
            <w:r w:rsidRPr="00911B68">
              <w:rPr>
                <w:rFonts w:cs="Times New Roman"/>
                <w:sz w:val="20"/>
              </w:rPr>
              <w:t>васпитног рада</w:t>
            </w:r>
            <w:r w:rsidRPr="00911B68">
              <w:rPr>
                <w:rFonts w:cs="Times New Roman"/>
                <w:sz w:val="20"/>
                <w:lang w:val="sr-Cyrl-RS"/>
              </w:rPr>
              <w:t xml:space="preserve"> у </w:t>
            </w:r>
            <w:r w:rsidRPr="00911B68">
              <w:rPr>
                <w:rFonts w:cs="Times New Roman"/>
                <w:sz w:val="20"/>
              </w:rPr>
              <w:t>2.</w:t>
            </w:r>
            <w:r w:rsidRPr="00911B68">
              <w:rPr>
                <w:rFonts w:cs="Times New Roman"/>
                <w:sz w:val="20"/>
                <w:lang w:val="sr-Cyrl-RS"/>
              </w:rPr>
              <w:t xml:space="preserve"> </w:t>
            </w:r>
            <w:r w:rsidRPr="00911B68">
              <w:rPr>
                <w:rFonts w:cs="Times New Roman"/>
                <w:sz w:val="20"/>
              </w:rPr>
              <w:t>класификационом периоду</w:t>
            </w:r>
          </w:p>
          <w:p w:rsidR="00253370" w:rsidRPr="00911B68" w:rsidRDefault="00253370" w:rsidP="002E4E89">
            <w:pPr>
              <w:jc w:val="left"/>
              <w:rPr>
                <w:rFonts w:cs="Times New Roman"/>
                <w:sz w:val="20"/>
              </w:rPr>
            </w:pPr>
            <w:r w:rsidRPr="00911B68">
              <w:rPr>
                <w:rFonts w:cs="Times New Roman"/>
                <w:sz w:val="20"/>
              </w:rPr>
              <w:t>4.</w:t>
            </w:r>
            <w:r w:rsidRPr="00911B68">
              <w:rPr>
                <w:rFonts w:cs="Times New Roman"/>
                <w:sz w:val="20"/>
                <w:lang w:val="sr-Cyrl-RS"/>
              </w:rPr>
              <w:t xml:space="preserve"> </w:t>
            </w:r>
            <w:r w:rsidRPr="00911B68">
              <w:rPr>
                <w:rFonts w:cs="Times New Roman"/>
                <w:sz w:val="20"/>
              </w:rPr>
              <w:t>Израђени месечни планови рада</w:t>
            </w:r>
          </w:p>
          <w:p w:rsidR="00253370" w:rsidRPr="00911B68" w:rsidRDefault="00253370" w:rsidP="002E4E89">
            <w:pPr>
              <w:jc w:val="left"/>
              <w:rPr>
                <w:rFonts w:cs="Times New Roman"/>
                <w:sz w:val="20"/>
              </w:rPr>
            </w:pPr>
            <w:r w:rsidRPr="00911B68">
              <w:rPr>
                <w:rFonts w:cs="Times New Roman"/>
                <w:sz w:val="20"/>
              </w:rPr>
              <w:t>5.</w:t>
            </w:r>
            <w:r w:rsidRPr="00911B68">
              <w:rPr>
                <w:rFonts w:cs="Times New Roman"/>
                <w:sz w:val="20"/>
                <w:lang w:val="sr-Cyrl-RS"/>
              </w:rPr>
              <w:t xml:space="preserve"> </w:t>
            </w:r>
            <w:r w:rsidRPr="00911B68">
              <w:rPr>
                <w:rFonts w:cs="Times New Roman"/>
                <w:sz w:val="20"/>
              </w:rPr>
              <w:t>Одржани родитељски састанци</w:t>
            </w:r>
          </w:p>
        </w:tc>
      </w:tr>
      <w:tr w:rsidR="00911B68" w:rsidRPr="00911B68" w:rsidTr="002E4E89">
        <w:trPr>
          <w:cantSplit/>
          <w:trHeight w:val="1430"/>
        </w:trPr>
        <w:tc>
          <w:tcPr>
            <w:tcW w:w="0" w:type="auto"/>
            <w:textDirection w:val="btLr"/>
            <w:vAlign w:val="center"/>
          </w:tcPr>
          <w:p w:rsidR="00253370" w:rsidRPr="00911B68" w:rsidRDefault="00253370" w:rsidP="002E4E89">
            <w:pPr>
              <w:ind w:left="113" w:right="113"/>
              <w:jc w:val="center"/>
              <w:rPr>
                <w:rFonts w:cs="Times New Roman"/>
                <w:b/>
                <w:sz w:val="20"/>
              </w:rPr>
            </w:pPr>
            <w:r w:rsidRPr="00911B68">
              <w:rPr>
                <w:rFonts w:cs="Times New Roman"/>
                <w:b/>
                <w:sz w:val="20"/>
              </w:rPr>
              <w:t>ДЕЦЕМБАР</w:t>
            </w:r>
          </w:p>
        </w:tc>
        <w:tc>
          <w:tcPr>
            <w:tcW w:w="0" w:type="auto"/>
          </w:tcPr>
          <w:p w:rsidR="00253370" w:rsidRPr="00911B68" w:rsidRDefault="00253370" w:rsidP="006B3568">
            <w:pPr>
              <w:pStyle w:val="ListParagraph"/>
              <w:numPr>
                <w:ilvl w:val="0"/>
                <w:numId w:val="59"/>
              </w:numPr>
              <w:spacing w:after="0" w:line="240" w:lineRule="auto"/>
              <w:jc w:val="left"/>
              <w:rPr>
                <w:rFonts w:cs="Times New Roman"/>
                <w:sz w:val="20"/>
              </w:rPr>
            </w:pPr>
            <w:r w:rsidRPr="00911B68">
              <w:rPr>
                <w:rFonts w:cs="Times New Roman"/>
                <w:sz w:val="20"/>
                <w:lang w:val="sr-Cyrl-RS"/>
              </w:rPr>
              <w:t>Одабир тачака за новогодишње концерте школе</w:t>
            </w:r>
          </w:p>
          <w:p w:rsidR="00253370" w:rsidRPr="00911B68" w:rsidRDefault="00253370" w:rsidP="006B3568">
            <w:pPr>
              <w:pStyle w:val="ListParagraph"/>
              <w:numPr>
                <w:ilvl w:val="0"/>
                <w:numId w:val="59"/>
              </w:numPr>
              <w:spacing w:after="0" w:line="240" w:lineRule="auto"/>
              <w:jc w:val="left"/>
              <w:rPr>
                <w:rFonts w:cs="Times New Roman"/>
                <w:sz w:val="20"/>
              </w:rPr>
            </w:pPr>
            <w:r w:rsidRPr="00911B68">
              <w:rPr>
                <w:rFonts w:cs="Times New Roman"/>
                <w:sz w:val="20"/>
              </w:rPr>
              <w:t>Израда месечних планова образовно-васпитног рада за јануар</w:t>
            </w:r>
          </w:p>
          <w:p w:rsidR="00253370" w:rsidRPr="00911B68" w:rsidRDefault="00253370" w:rsidP="006B3568">
            <w:pPr>
              <w:pStyle w:val="ListParagraph"/>
              <w:numPr>
                <w:ilvl w:val="0"/>
                <w:numId w:val="59"/>
              </w:numPr>
              <w:spacing w:after="0" w:line="240" w:lineRule="auto"/>
              <w:jc w:val="left"/>
              <w:rPr>
                <w:rFonts w:cs="Times New Roman"/>
                <w:sz w:val="20"/>
              </w:rPr>
            </w:pPr>
            <w:r w:rsidRPr="00911B68">
              <w:rPr>
                <w:rFonts w:cs="Times New Roman"/>
                <w:sz w:val="20"/>
              </w:rPr>
              <w:t>Републичко такмичење из солфеђа</w:t>
            </w:r>
            <w:r w:rsidRPr="00911B68">
              <w:rPr>
                <w:rFonts w:cs="Times New Roman"/>
                <w:sz w:val="20"/>
                <w:lang w:val="sr-Cyrl-RS"/>
              </w:rPr>
              <w:t xml:space="preserve"> и </w:t>
            </w:r>
            <w:r w:rsidRPr="00911B68">
              <w:rPr>
                <w:rFonts w:cs="Times New Roman"/>
                <w:sz w:val="20"/>
              </w:rPr>
              <w:t>теорије музике</w:t>
            </w:r>
          </w:p>
          <w:p w:rsidR="00253370" w:rsidRPr="00911B68" w:rsidRDefault="00253370" w:rsidP="006B3568">
            <w:pPr>
              <w:pStyle w:val="ListParagraph"/>
              <w:numPr>
                <w:ilvl w:val="0"/>
                <w:numId w:val="59"/>
              </w:numPr>
              <w:spacing w:after="0" w:line="240" w:lineRule="auto"/>
              <w:jc w:val="left"/>
              <w:rPr>
                <w:rFonts w:cs="Times New Roman"/>
                <w:sz w:val="20"/>
              </w:rPr>
            </w:pPr>
            <w:r w:rsidRPr="00911B68">
              <w:rPr>
                <w:rFonts w:cs="Times New Roman"/>
                <w:sz w:val="20"/>
              </w:rPr>
              <w:t>Припрема за крај 2.</w:t>
            </w:r>
            <w:r w:rsidRPr="00911B68">
              <w:rPr>
                <w:rFonts w:cs="Times New Roman"/>
                <w:sz w:val="20"/>
                <w:lang w:val="sr-Cyrl-RS"/>
              </w:rPr>
              <w:t xml:space="preserve"> </w:t>
            </w:r>
            <w:r w:rsidRPr="00911B68">
              <w:rPr>
                <w:rFonts w:cs="Times New Roman"/>
                <w:sz w:val="20"/>
              </w:rPr>
              <w:t>класификационог периода,</w:t>
            </w:r>
            <w:r w:rsidRPr="00911B68">
              <w:rPr>
                <w:rFonts w:cs="Times New Roman"/>
                <w:sz w:val="20"/>
                <w:lang w:val="sr-Cyrl-RS"/>
              </w:rPr>
              <w:t xml:space="preserve"> </w:t>
            </w:r>
            <w:r w:rsidRPr="00911B68">
              <w:rPr>
                <w:rFonts w:cs="Times New Roman"/>
                <w:sz w:val="20"/>
              </w:rPr>
              <w:t>крај 1. полугодишта</w:t>
            </w:r>
          </w:p>
          <w:p w:rsidR="00253370" w:rsidRPr="00911B68" w:rsidRDefault="00253370" w:rsidP="006B3568">
            <w:pPr>
              <w:pStyle w:val="ListParagraph"/>
              <w:numPr>
                <w:ilvl w:val="0"/>
                <w:numId w:val="59"/>
              </w:numPr>
              <w:spacing w:after="0" w:line="240" w:lineRule="auto"/>
              <w:jc w:val="left"/>
              <w:rPr>
                <w:rFonts w:cs="Times New Roman"/>
                <w:sz w:val="20"/>
              </w:rPr>
            </w:pPr>
            <w:r w:rsidRPr="00911B68">
              <w:rPr>
                <w:rFonts w:cs="Times New Roman"/>
                <w:sz w:val="20"/>
              </w:rPr>
              <w:t>Договор око организовања припремне наставе за наредну школску годину</w:t>
            </w:r>
          </w:p>
          <w:p w:rsidR="00253370" w:rsidRPr="00911B68" w:rsidRDefault="00253370" w:rsidP="002E4E89">
            <w:pPr>
              <w:pStyle w:val="ListParagraph"/>
              <w:ind w:left="360"/>
              <w:jc w:val="left"/>
              <w:rPr>
                <w:rFonts w:cs="Times New Roman"/>
                <w:sz w:val="20"/>
              </w:rPr>
            </w:pPr>
          </w:p>
          <w:p w:rsidR="00253370" w:rsidRPr="00911B68" w:rsidRDefault="00253370" w:rsidP="002E4E89">
            <w:pPr>
              <w:pStyle w:val="ListParagraph"/>
              <w:ind w:left="360"/>
              <w:jc w:val="left"/>
              <w:rPr>
                <w:rFonts w:cs="Times New Roman"/>
                <w:sz w:val="20"/>
              </w:rPr>
            </w:pPr>
          </w:p>
        </w:tc>
        <w:tc>
          <w:tcPr>
            <w:tcW w:w="0" w:type="auto"/>
          </w:tcPr>
          <w:p w:rsidR="00253370" w:rsidRPr="00911B68" w:rsidRDefault="00253370" w:rsidP="002E4E89">
            <w:pPr>
              <w:jc w:val="left"/>
              <w:rPr>
                <w:rFonts w:cs="Times New Roman"/>
                <w:sz w:val="20"/>
              </w:rPr>
            </w:pPr>
            <w:r w:rsidRPr="00911B68">
              <w:rPr>
                <w:rFonts w:cs="Times New Roman"/>
                <w:sz w:val="20"/>
              </w:rPr>
              <w:t>чланови већа,</w:t>
            </w:r>
          </w:p>
          <w:p w:rsidR="00253370" w:rsidRPr="00911B68" w:rsidRDefault="00253370" w:rsidP="002E4E89">
            <w:pPr>
              <w:jc w:val="left"/>
              <w:rPr>
                <w:rFonts w:cs="Times New Roman"/>
                <w:sz w:val="20"/>
              </w:rPr>
            </w:pPr>
            <w:r w:rsidRPr="00911B68">
              <w:rPr>
                <w:rFonts w:cs="Times New Roman"/>
                <w:sz w:val="20"/>
              </w:rPr>
              <w:t>директор,</w:t>
            </w:r>
          </w:p>
          <w:p w:rsidR="00253370" w:rsidRPr="00911B68" w:rsidRDefault="00253370" w:rsidP="002E4E89">
            <w:pPr>
              <w:jc w:val="left"/>
              <w:rPr>
                <w:rFonts w:cs="Times New Roman"/>
                <w:sz w:val="20"/>
              </w:rPr>
            </w:pPr>
            <w:r w:rsidRPr="00911B68">
              <w:rPr>
                <w:rFonts w:cs="Times New Roman"/>
                <w:sz w:val="20"/>
              </w:rPr>
              <w:t>помоћниц</w:t>
            </w:r>
            <w:r w:rsidRPr="00911B68">
              <w:rPr>
                <w:rFonts w:cs="Times New Roman"/>
                <w:sz w:val="20"/>
                <w:lang w:val="sr-Cyrl-RS"/>
              </w:rPr>
              <w:t>и</w:t>
            </w:r>
            <w:r w:rsidRPr="00911B68">
              <w:rPr>
                <w:rFonts w:cs="Times New Roman"/>
                <w:sz w:val="20"/>
              </w:rPr>
              <w:t xml:space="preserve"> директора,</w:t>
            </w:r>
          </w:p>
          <w:p w:rsidR="00253370" w:rsidRPr="00911B68" w:rsidRDefault="00253370" w:rsidP="002E4E89">
            <w:pPr>
              <w:jc w:val="left"/>
              <w:rPr>
                <w:rFonts w:cs="Times New Roman"/>
                <w:sz w:val="20"/>
              </w:rPr>
            </w:pPr>
            <w:r w:rsidRPr="00911B68">
              <w:rPr>
                <w:rFonts w:cs="Times New Roman"/>
                <w:sz w:val="20"/>
              </w:rPr>
              <w:t>педагог, психолог</w:t>
            </w:r>
          </w:p>
        </w:tc>
        <w:tc>
          <w:tcPr>
            <w:tcW w:w="0" w:type="auto"/>
          </w:tcPr>
          <w:p w:rsidR="00253370" w:rsidRPr="00911B68" w:rsidRDefault="00253370" w:rsidP="002E4E89">
            <w:pPr>
              <w:jc w:val="left"/>
              <w:rPr>
                <w:rFonts w:cs="Times New Roman"/>
                <w:sz w:val="20"/>
              </w:rPr>
            </w:pPr>
            <w:r w:rsidRPr="00911B68">
              <w:rPr>
                <w:rFonts w:cs="Times New Roman"/>
                <w:sz w:val="20"/>
              </w:rPr>
              <w:t>свеска записника стручног већа</w:t>
            </w:r>
          </w:p>
          <w:p w:rsidR="00253370" w:rsidRPr="00911B68" w:rsidRDefault="00253370" w:rsidP="002E4E89">
            <w:pPr>
              <w:jc w:val="left"/>
              <w:rPr>
                <w:rFonts w:cs="Times New Roman"/>
                <w:sz w:val="20"/>
              </w:rPr>
            </w:pPr>
          </w:p>
        </w:tc>
        <w:tc>
          <w:tcPr>
            <w:tcW w:w="0" w:type="auto"/>
          </w:tcPr>
          <w:p w:rsidR="00253370" w:rsidRPr="00911B68" w:rsidRDefault="00253370" w:rsidP="002E4E89">
            <w:pPr>
              <w:jc w:val="left"/>
              <w:rPr>
                <w:rFonts w:cs="Times New Roman"/>
                <w:sz w:val="20"/>
              </w:rPr>
            </w:pPr>
            <w:r w:rsidRPr="00911B68">
              <w:rPr>
                <w:rFonts w:cs="Times New Roman"/>
                <w:sz w:val="20"/>
                <w:lang w:val="sr-Cyrl-RS"/>
              </w:rPr>
              <w:t xml:space="preserve">1. </w:t>
            </w:r>
            <w:r w:rsidRPr="00911B68">
              <w:rPr>
                <w:rFonts w:cs="Times New Roman"/>
                <w:sz w:val="20"/>
              </w:rPr>
              <w:t>Изабране тачке припремног разреда за концерт школе</w:t>
            </w:r>
          </w:p>
          <w:p w:rsidR="00253370" w:rsidRPr="00911B68" w:rsidRDefault="00253370" w:rsidP="002E4E89">
            <w:pPr>
              <w:jc w:val="left"/>
              <w:rPr>
                <w:rFonts w:cs="Times New Roman"/>
                <w:sz w:val="20"/>
              </w:rPr>
            </w:pPr>
            <w:r w:rsidRPr="00911B68">
              <w:rPr>
                <w:rFonts w:cs="Times New Roman"/>
                <w:sz w:val="20"/>
              </w:rPr>
              <w:t>2.</w:t>
            </w:r>
            <w:r w:rsidRPr="00911B68">
              <w:rPr>
                <w:rFonts w:cs="Times New Roman"/>
                <w:sz w:val="20"/>
                <w:lang w:val="sr-Cyrl-RS"/>
              </w:rPr>
              <w:t xml:space="preserve"> </w:t>
            </w:r>
            <w:r w:rsidRPr="00911B68">
              <w:rPr>
                <w:rFonts w:cs="Times New Roman"/>
                <w:sz w:val="20"/>
              </w:rPr>
              <w:t>Израђени</w:t>
            </w:r>
            <w:r w:rsidRPr="00911B68">
              <w:rPr>
                <w:rFonts w:cs="Times New Roman"/>
                <w:sz w:val="20"/>
                <w:lang w:val="sr-Cyrl-RS"/>
              </w:rPr>
              <w:t xml:space="preserve"> </w:t>
            </w:r>
            <w:r w:rsidRPr="00911B68">
              <w:rPr>
                <w:rFonts w:cs="Times New Roman"/>
                <w:sz w:val="20"/>
              </w:rPr>
              <w:t>месечни планови  рада</w:t>
            </w:r>
          </w:p>
          <w:p w:rsidR="00253370" w:rsidRPr="00911B68" w:rsidRDefault="00253370" w:rsidP="002E4E89">
            <w:pPr>
              <w:jc w:val="left"/>
              <w:rPr>
                <w:rFonts w:cs="Times New Roman"/>
                <w:sz w:val="20"/>
              </w:rPr>
            </w:pPr>
            <w:r w:rsidRPr="00911B68">
              <w:rPr>
                <w:rFonts w:cs="Times New Roman"/>
                <w:sz w:val="20"/>
              </w:rPr>
              <w:t>3.</w:t>
            </w:r>
            <w:r w:rsidRPr="00911B68">
              <w:rPr>
                <w:rFonts w:cs="Times New Roman"/>
                <w:sz w:val="20"/>
                <w:lang w:val="sr-Cyrl-RS"/>
              </w:rPr>
              <w:t xml:space="preserve"> </w:t>
            </w:r>
            <w:r w:rsidRPr="00911B68">
              <w:rPr>
                <w:rFonts w:cs="Times New Roman"/>
                <w:sz w:val="20"/>
              </w:rPr>
              <w:t>Реализован одлазак на републичко такмичење из</w:t>
            </w:r>
            <w:r w:rsidRPr="00911B68">
              <w:rPr>
                <w:rFonts w:cs="Times New Roman"/>
                <w:sz w:val="20"/>
                <w:lang w:val="sr-Cyrl-RS"/>
              </w:rPr>
              <w:t xml:space="preserve"> </w:t>
            </w:r>
            <w:r w:rsidRPr="00911B68">
              <w:rPr>
                <w:rFonts w:cs="Times New Roman"/>
                <w:sz w:val="20"/>
              </w:rPr>
              <w:t>стручнотеор</w:t>
            </w:r>
            <w:r w:rsidRPr="00911B68">
              <w:rPr>
                <w:rFonts w:cs="Times New Roman"/>
                <w:sz w:val="20"/>
                <w:lang w:val="sr-Cyrl-RS"/>
              </w:rPr>
              <w:t>ијских</w:t>
            </w:r>
            <w:r w:rsidRPr="00911B68">
              <w:rPr>
                <w:rFonts w:cs="Times New Roman"/>
                <w:sz w:val="20"/>
              </w:rPr>
              <w:t xml:space="preserve"> предмета</w:t>
            </w:r>
          </w:p>
          <w:p w:rsidR="00253370" w:rsidRPr="00911B68" w:rsidRDefault="00253370" w:rsidP="002E4E89">
            <w:pPr>
              <w:jc w:val="left"/>
              <w:rPr>
                <w:rFonts w:cs="Times New Roman"/>
                <w:sz w:val="20"/>
              </w:rPr>
            </w:pPr>
            <w:r w:rsidRPr="00911B68">
              <w:rPr>
                <w:rFonts w:cs="Times New Roman"/>
                <w:sz w:val="20"/>
              </w:rPr>
              <w:t xml:space="preserve">4. </w:t>
            </w:r>
            <w:r w:rsidRPr="00911B68">
              <w:rPr>
                <w:rFonts w:cs="Times New Roman"/>
                <w:sz w:val="20"/>
                <w:lang w:val="sr-Cyrl-RS"/>
              </w:rPr>
              <w:t xml:space="preserve">Закључене оцене, </w:t>
            </w:r>
            <w:r w:rsidRPr="00911B68">
              <w:rPr>
                <w:rFonts w:cs="Times New Roman"/>
                <w:sz w:val="20"/>
              </w:rPr>
              <w:t>изостанци заведени на крају 1.</w:t>
            </w:r>
            <w:r w:rsidRPr="00911B68">
              <w:rPr>
                <w:rFonts w:cs="Times New Roman"/>
                <w:sz w:val="20"/>
                <w:lang w:val="sr-Cyrl-RS"/>
              </w:rPr>
              <w:t xml:space="preserve"> </w:t>
            </w:r>
            <w:r w:rsidRPr="00911B68">
              <w:rPr>
                <w:rFonts w:cs="Times New Roman"/>
                <w:sz w:val="20"/>
              </w:rPr>
              <w:t>полугодишта</w:t>
            </w:r>
          </w:p>
          <w:p w:rsidR="00253370" w:rsidRPr="00911B68" w:rsidRDefault="00253370" w:rsidP="002E4E89">
            <w:pPr>
              <w:jc w:val="left"/>
              <w:rPr>
                <w:rFonts w:cs="Times New Roman"/>
                <w:sz w:val="20"/>
                <w:lang w:val="sr-Cyrl-RS"/>
              </w:rPr>
            </w:pPr>
            <w:r w:rsidRPr="00911B68">
              <w:rPr>
                <w:rFonts w:cs="Times New Roman"/>
                <w:sz w:val="20"/>
              </w:rPr>
              <w:t>5. Истакнут распоред припремне наставе на огласној табли у зборници.</w:t>
            </w:r>
          </w:p>
        </w:tc>
      </w:tr>
      <w:tr w:rsidR="00911B68" w:rsidRPr="00911B68" w:rsidTr="002E4E89">
        <w:trPr>
          <w:cantSplit/>
          <w:trHeight w:val="1258"/>
        </w:trPr>
        <w:tc>
          <w:tcPr>
            <w:tcW w:w="0" w:type="auto"/>
            <w:textDirection w:val="btLr"/>
            <w:vAlign w:val="center"/>
          </w:tcPr>
          <w:p w:rsidR="00253370" w:rsidRPr="00911B68" w:rsidRDefault="00253370" w:rsidP="002E4E89">
            <w:pPr>
              <w:ind w:left="113" w:right="113"/>
              <w:jc w:val="center"/>
              <w:rPr>
                <w:rFonts w:cs="Times New Roman"/>
                <w:b/>
                <w:sz w:val="20"/>
              </w:rPr>
            </w:pPr>
            <w:r w:rsidRPr="00911B68">
              <w:rPr>
                <w:rFonts w:cs="Times New Roman"/>
                <w:b/>
                <w:sz w:val="20"/>
              </w:rPr>
              <w:t>ЈАНУАР</w:t>
            </w:r>
          </w:p>
        </w:tc>
        <w:tc>
          <w:tcPr>
            <w:tcW w:w="0" w:type="auto"/>
          </w:tcPr>
          <w:p w:rsidR="00253370" w:rsidRPr="00911B68" w:rsidRDefault="00253370" w:rsidP="006B3568">
            <w:pPr>
              <w:pStyle w:val="ListParagraph"/>
              <w:numPr>
                <w:ilvl w:val="0"/>
                <w:numId w:val="60"/>
              </w:numPr>
              <w:spacing w:after="0" w:line="240" w:lineRule="auto"/>
              <w:jc w:val="left"/>
              <w:rPr>
                <w:rFonts w:cs="Times New Roman"/>
                <w:sz w:val="20"/>
              </w:rPr>
            </w:pPr>
            <w:r w:rsidRPr="00911B68">
              <w:rPr>
                <w:rFonts w:cs="Times New Roman"/>
                <w:sz w:val="20"/>
              </w:rPr>
              <w:t>Организационе припреме за учешће у школској слави Св.Сави,наступ</w:t>
            </w:r>
            <w:r w:rsidRPr="00911B68">
              <w:rPr>
                <w:rFonts w:cs="Times New Roman"/>
                <w:sz w:val="20"/>
                <w:lang w:val="sr-Cyrl-RS"/>
              </w:rPr>
              <w:t>,</w:t>
            </w:r>
            <w:r w:rsidRPr="00911B68">
              <w:rPr>
                <w:rFonts w:cs="Times New Roman"/>
                <w:sz w:val="20"/>
              </w:rPr>
              <w:t xml:space="preserve"> хора СМШ и ОМШ.</w:t>
            </w:r>
          </w:p>
          <w:p w:rsidR="00253370" w:rsidRPr="00911B68" w:rsidRDefault="00253370" w:rsidP="006B3568">
            <w:pPr>
              <w:pStyle w:val="ListParagraph"/>
              <w:numPr>
                <w:ilvl w:val="0"/>
                <w:numId w:val="60"/>
              </w:numPr>
              <w:spacing w:after="0" w:line="240" w:lineRule="auto"/>
              <w:jc w:val="left"/>
              <w:rPr>
                <w:rFonts w:cs="Times New Roman"/>
                <w:sz w:val="20"/>
              </w:rPr>
            </w:pPr>
            <w:r w:rsidRPr="00911B68">
              <w:rPr>
                <w:rFonts w:cs="Times New Roman"/>
                <w:sz w:val="20"/>
              </w:rPr>
              <w:t>Анализа успеха и резултата ученика на крају првог полугодишта</w:t>
            </w:r>
          </w:p>
          <w:p w:rsidR="00253370" w:rsidRPr="00911B68" w:rsidRDefault="00253370" w:rsidP="006B3568">
            <w:pPr>
              <w:pStyle w:val="ListParagraph"/>
              <w:numPr>
                <w:ilvl w:val="0"/>
                <w:numId w:val="60"/>
              </w:numPr>
              <w:spacing w:after="0" w:line="240" w:lineRule="auto"/>
              <w:jc w:val="left"/>
              <w:rPr>
                <w:rFonts w:cs="Times New Roman"/>
                <w:sz w:val="20"/>
              </w:rPr>
            </w:pPr>
            <w:r w:rsidRPr="00911B68">
              <w:rPr>
                <w:rFonts w:cs="Times New Roman"/>
                <w:sz w:val="20"/>
              </w:rPr>
              <w:t>Израда месечних планова образовно-васпитног  рада за фебруар</w:t>
            </w:r>
          </w:p>
          <w:p w:rsidR="00253370" w:rsidRPr="00911B68" w:rsidRDefault="00253370" w:rsidP="006B3568">
            <w:pPr>
              <w:pStyle w:val="ListParagraph"/>
              <w:numPr>
                <w:ilvl w:val="0"/>
                <w:numId w:val="60"/>
              </w:numPr>
              <w:spacing w:after="0" w:line="240" w:lineRule="auto"/>
              <w:jc w:val="left"/>
              <w:rPr>
                <w:rFonts w:cs="Times New Roman"/>
                <w:sz w:val="20"/>
              </w:rPr>
            </w:pPr>
            <w:r w:rsidRPr="00911B68">
              <w:rPr>
                <w:rFonts w:cs="Times New Roman"/>
                <w:sz w:val="20"/>
              </w:rPr>
              <w:t>Одржавање ванредних испита у јануарском  року</w:t>
            </w:r>
          </w:p>
        </w:tc>
        <w:tc>
          <w:tcPr>
            <w:tcW w:w="0" w:type="auto"/>
          </w:tcPr>
          <w:p w:rsidR="00253370" w:rsidRPr="00911B68" w:rsidRDefault="00253370" w:rsidP="002E4E89">
            <w:pPr>
              <w:jc w:val="left"/>
              <w:rPr>
                <w:rFonts w:cs="Times New Roman"/>
                <w:sz w:val="20"/>
              </w:rPr>
            </w:pPr>
            <w:r w:rsidRPr="00911B68">
              <w:rPr>
                <w:rFonts w:cs="Times New Roman"/>
                <w:sz w:val="20"/>
              </w:rPr>
              <w:t>чланови већа,</w:t>
            </w:r>
          </w:p>
          <w:p w:rsidR="00253370" w:rsidRPr="00911B68" w:rsidRDefault="00253370" w:rsidP="002E4E89">
            <w:pPr>
              <w:jc w:val="left"/>
              <w:rPr>
                <w:rFonts w:cs="Times New Roman"/>
                <w:sz w:val="20"/>
              </w:rPr>
            </w:pPr>
            <w:r w:rsidRPr="00911B68">
              <w:rPr>
                <w:rFonts w:cs="Times New Roman"/>
                <w:sz w:val="20"/>
              </w:rPr>
              <w:t>директор,</w:t>
            </w:r>
          </w:p>
          <w:p w:rsidR="00253370" w:rsidRPr="00911B68" w:rsidRDefault="00253370" w:rsidP="002E4E89">
            <w:pPr>
              <w:jc w:val="left"/>
              <w:rPr>
                <w:rFonts w:cs="Times New Roman"/>
                <w:sz w:val="20"/>
              </w:rPr>
            </w:pPr>
            <w:r w:rsidRPr="00911B68">
              <w:rPr>
                <w:rFonts w:cs="Times New Roman"/>
                <w:sz w:val="20"/>
              </w:rPr>
              <w:t>помоћниц</w:t>
            </w:r>
            <w:r w:rsidRPr="00911B68">
              <w:rPr>
                <w:rFonts w:cs="Times New Roman"/>
                <w:sz w:val="20"/>
                <w:lang w:val="sr-Cyrl-RS"/>
              </w:rPr>
              <w:t>и</w:t>
            </w:r>
            <w:r w:rsidRPr="00911B68">
              <w:rPr>
                <w:rFonts w:cs="Times New Roman"/>
                <w:sz w:val="20"/>
              </w:rPr>
              <w:t xml:space="preserve"> директора,</w:t>
            </w:r>
          </w:p>
          <w:p w:rsidR="00253370" w:rsidRPr="00911B68" w:rsidRDefault="00253370" w:rsidP="002E4E89">
            <w:pPr>
              <w:jc w:val="left"/>
              <w:rPr>
                <w:rFonts w:cs="Times New Roman"/>
                <w:sz w:val="20"/>
              </w:rPr>
            </w:pPr>
            <w:r w:rsidRPr="00911B68">
              <w:rPr>
                <w:rFonts w:cs="Times New Roman"/>
                <w:sz w:val="20"/>
              </w:rPr>
              <w:t>педагог, психолог</w:t>
            </w:r>
          </w:p>
        </w:tc>
        <w:tc>
          <w:tcPr>
            <w:tcW w:w="0" w:type="auto"/>
          </w:tcPr>
          <w:p w:rsidR="00253370" w:rsidRPr="00911B68" w:rsidRDefault="00253370" w:rsidP="002E4E89">
            <w:pPr>
              <w:jc w:val="left"/>
              <w:rPr>
                <w:rFonts w:cs="Times New Roman"/>
                <w:sz w:val="20"/>
              </w:rPr>
            </w:pPr>
            <w:r w:rsidRPr="00911B68">
              <w:rPr>
                <w:rFonts w:cs="Times New Roman"/>
                <w:sz w:val="20"/>
              </w:rPr>
              <w:t>свеска записника стручног већа</w:t>
            </w:r>
          </w:p>
        </w:tc>
        <w:tc>
          <w:tcPr>
            <w:tcW w:w="0" w:type="auto"/>
          </w:tcPr>
          <w:p w:rsidR="00253370" w:rsidRPr="00911B68" w:rsidRDefault="00253370" w:rsidP="002E4E89">
            <w:pPr>
              <w:jc w:val="left"/>
              <w:rPr>
                <w:rFonts w:cs="Times New Roman"/>
                <w:sz w:val="20"/>
              </w:rPr>
            </w:pPr>
            <w:r w:rsidRPr="00911B68">
              <w:rPr>
                <w:rFonts w:cs="Times New Roman"/>
                <w:sz w:val="20"/>
                <w:lang w:val="sr-Cyrl-RS"/>
              </w:rPr>
              <w:t>Активности нису реализоване због обуставе наставе</w:t>
            </w:r>
          </w:p>
        </w:tc>
      </w:tr>
      <w:tr w:rsidR="00911B68" w:rsidRPr="00911B68" w:rsidTr="002E4E89">
        <w:trPr>
          <w:cantSplit/>
          <w:trHeight w:val="1258"/>
        </w:trPr>
        <w:tc>
          <w:tcPr>
            <w:tcW w:w="0" w:type="auto"/>
            <w:textDirection w:val="btLr"/>
            <w:vAlign w:val="center"/>
          </w:tcPr>
          <w:p w:rsidR="00253370" w:rsidRPr="00911B68" w:rsidRDefault="00253370" w:rsidP="002E4E89">
            <w:pPr>
              <w:ind w:left="113" w:right="113"/>
              <w:jc w:val="center"/>
              <w:rPr>
                <w:rFonts w:cs="Times New Roman"/>
                <w:b/>
                <w:sz w:val="20"/>
              </w:rPr>
            </w:pPr>
            <w:r w:rsidRPr="00911B68">
              <w:rPr>
                <w:rFonts w:cs="Times New Roman"/>
                <w:b/>
                <w:sz w:val="20"/>
              </w:rPr>
              <w:lastRenderedPageBreak/>
              <w:t>ФЕБРУАР</w:t>
            </w:r>
          </w:p>
        </w:tc>
        <w:tc>
          <w:tcPr>
            <w:tcW w:w="0" w:type="auto"/>
          </w:tcPr>
          <w:p w:rsidR="00253370" w:rsidRPr="00911B68" w:rsidRDefault="00253370" w:rsidP="006B3568">
            <w:pPr>
              <w:pStyle w:val="ListParagraph"/>
              <w:numPr>
                <w:ilvl w:val="0"/>
                <w:numId w:val="61"/>
              </w:numPr>
              <w:spacing w:after="0" w:line="240" w:lineRule="auto"/>
              <w:jc w:val="left"/>
              <w:rPr>
                <w:rFonts w:cs="Times New Roman"/>
                <w:sz w:val="20"/>
              </w:rPr>
            </w:pPr>
            <w:r w:rsidRPr="00911B68">
              <w:rPr>
                <w:rFonts w:cs="Times New Roman"/>
                <w:sz w:val="20"/>
              </w:rPr>
              <w:t>Разматрање предлога и закључака одељењских већа који се односе на побољшање резултата образовно-васпитног рада у трећем</w:t>
            </w:r>
            <w:r w:rsidRPr="00911B68">
              <w:rPr>
                <w:rFonts w:cs="Times New Roman"/>
                <w:sz w:val="20"/>
                <w:lang w:val="sr-Cyrl-RS"/>
              </w:rPr>
              <w:t xml:space="preserve"> </w:t>
            </w:r>
            <w:r w:rsidRPr="00911B68">
              <w:rPr>
                <w:rFonts w:cs="Times New Roman"/>
                <w:sz w:val="20"/>
              </w:rPr>
              <w:t>класификационом периоду</w:t>
            </w:r>
          </w:p>
          <w:p w:rsidR="00253370" w:rsidRPr="00911B68" w:rsidRDefault="00253370" w:rsidP="006B3568">
            <w:pPr>
              <w:pStyle w:val="ListParagraph"/>
              <w:numPr>
                <w:ilvl w:val="0"/>
                <w:numId w:val="61"/>
              </w:numPr>
              <w:spacing w:after="0" w:line="240" w:lineRule="auto"/>
              <w:jc w:val="left"/>
              <w:rPr>
                <w:rFonts w:cs="Times New Roman"/>
                <w:sz w:val="20"/>
              </w:rPr>
            </w:pPr>
            <w:r w:rsidRPr="00911B68">
              <w:rPr>
                <w:rFonts w:cs="Times New Roman"/>
                <w:sz w:val="20"/>
              </w:rPr>
              <w:t>Израда месечних планова образовно-васпитног рада за март</w:t>
            </w:r>
          </w:p>
          <w:p w:rsidR="00253370" w:rsidRPr="00911B68" w:rsidRDefault="00253370" w:rsidP="006B3568">
            <w:pPr>
              <w:pStyle w:val="ListParagraph"/>
              <w:numPr>
                <w:ilvl w:val="0"/>
                <w:numId w:val="61"/>
              </w:numPr>
              <w:spacing w:after="0" w:line="240" w:lineRule="auto"/>
              <w:jc w:val="left"/>
              <w:rPr>
                <w:rFonts w:cs="Times New Roman"/>
                <w:sz w:val="20"/>
              </w:rPr>
            </w:pPr>
            <w:r w:rsidRPr="00911B68">
              <w:rPr>
                <w:rFonts w:cs="Times New Roman"/>
                <w:sz w:val="20"/>
              </w:rPr>
              <w:t>Почетак припремне</w:t>
            </w:r>
            <w:r w:rsidRPr="00911B68">
              <w:rPr>
                <w:rFonts w:cs="Times New Roman"/>
                <w:sz w:val="20"/>
                <w:lang w:val="sr-Cyrl-RS"/>
              </w:rPr>
              <w:t xml:space="preserve"> </w:t>
            </w:r>
            <w:r w:rsidRPr="00911B68">
              <w:rPr>
                <w:rFonts w:cs="Times New Roman"/>
                <w:sz w:val="20"/>
              </w:rPr>
              <w:t>наставе за упис у средњу школу</w:t>
            </w:r>
          </w:p>
          <w:p w:rsidR="00253370" w:rsidRPr="00911B68" w:rsidRDefault="00253370" w:rsidP="006B3568">
            <w:pPr>
              <w:pStyle w:val="ListParagraph"/>
              <w:numPr>
                <w:ilvl w:val="0"/>
                <w:numId w:val="61"/>
              </w:numPr>
              <w:spacing w:after="0" w:line="240" w:lineRule="auto"/>
              <w:jc w:val="left"/>
              <w:rPr>
                <w:rFonts w:cs="Times New Roman"/>
                <w:sz w:val="20"/>
              </w:rPr>
            </w:pPr>
            <w:r w:rsidRPr="00911B68">
              <w:rPr>
                <w:rFonts w:cs="Times New Roman"/>
                <w:sz w:val="20"/>
              </w:rPr>
              <w:t>Промоције наше школе</w:t>
            </w:r>
            <w:r w:rsidRPr="00911B68">
              <w:rPr>
                <w:rFonts w:cs="Times New Roman"/>
                <w:sz w:val="20"/>
                <w:lang w:val="sr-Cyrl-RS"/>
              </w:rPr>
              <w:t xml:space="preserve">  </w:t>
            </w:r>
            <w:r w:rsidRPr="00911B68">
              <w:rPr>
                <w:rFonts w:cs="Times New Roman"/>
                <w:sz w:val="20"/>
              </w:rPr>
              <w:t>(основне школе и вртићи)</w:t>
            </w:r>
          </w:p>
          <w:p w:rsidR="00253370" w:rsidRPr="00911B68" w:rsidRDefault="00253370" w:rsidP="006B3568">
            <w:pPr>
              <w:pStyle w:val="ListParagraph"/>
              <w:numPr>
                <w:ilvl w:val="0"/>
                <w:numId w:val="61"/>
              </w:numPr>
              <w:spacing w:after="0" w:line="240" w:lineRule="auto"/>
              <w:jc w:val="left"/>
              <w:rPr>
                <w:rFonts w:cs="Times New Roman"/>
                <w:sz w:val="20"/>
              </w:rPr>
            </w:pPr>
            <w:r w:rsidRPr="00911B68">
              <w:rPr>
                <w:rFonts w:cs="Times New Roman"/>
                <w:sz w:val="20"/>
              </w:rPr>
              <w:t>Организовање припремне наставе за академију</w:t>
            </w:r>
          </w:p>
        </w:tc>
        <w:tc>
          <w:tcPr>
            <w:tcW w:w="0" w:type="auto"/>
          </w:tcPr>
          <w:p w:rsidR="00253370" w:rsidRPr="00911B68" w:rsidRDefault="00253370" w:rsidP="002E4E89">
            <w:pPr>
              <w:jc w:val="left"/>
              <w:rPr>
                <w:rFonts w:cs="Times New Roman"/>
                <w:sz w:val="20"/>
              </w:rPr>
            </w:pPr>
            <w:r w:rsidRPr="00911B68">
              <w:rPr>
                <w:rFonts w:cs="Times New Roman"/>
                <w:sz w:val="20"/>
              </w:rPr>
              <w:t>чланови већа,</w:t>
            </w:r>
          </w:p>
          <w:p w:rsidR="00253370" w:rsidRPr="00911B68" w:rsidRDefault="00253370" w:rsidP="002E4E89">
            <w:pPr>
              <w:jc w:val="left"/>
              <w:rPr>
                <w:rFonts w:cs="Times New Roman"/>
                <w:sz w:val="20"/>
              </w:rPr>
            </w:pPr>
            <w:r w:rsidRPr="00911B68">
              <w:rPr>
                <w:rFonts w:cs="Times New Roman"/>
                <w:sz w:val="20"/>
              </w:rPr>
              <w:t>директор,</w:t>
            </w:r>
          </w:p>
          <w:p w:rsidR="00253370" w:rsidRPr="00911B68" w:rsidRDefault="00253370" w:rsidP="002E4E89">
            <w:pPr>
              <w:jc w:val="left"/>
              <w:rPr>
                <w:rFonts w:cs="Times New Roman"/>
                <w:sz w:val="20"/>
              </w:rPr>
            </w:pPr>
            <w:r w:rsidRPr="00911B68">
              <w:rPr>
                <w:rFonts w:cs="Times New Roman"/>
                <w:sz w:val="20"/>
              </w:rPr>
              <w:t>помоћниц</w:t>
            </w:r>
            <w:r w:rsidRPr="00911B68">
              <w:rPr>
                <w:rFonts w:cs="Times New Roman"/>
                <w:sz w:val="20"/>
                <w:lang w:val="sr-Cyrl-RS"/>
              </w:rPr>
              <w:t>и</w:t>
            </w:r>
            <w:r w:rsidRPr="00911B68">
              <w:rPr>
                <w:rFonts w:cs="Times New Roman"/>
                <w:sz w:val="20"/>
              </w:rPr>
              <w:t xml:space="preserve"> директора,</w:t>
            </w:r>
          </w:p>
          <w:p w:rsidR="00253370" w:rsidRPr="00911B68" w:rsidRDefault="00253370" w:rsidP="002E4E89">
            <w:pPr>
              <w:jc w:val="left"/>
              <w:rPr>
                <w:rFonts w:cs="Times New Roman"/>
                <w:sz w:val="20"/>
              </w:rPr>
            </w:pPr>
            <w:r w:rsidRPr="00911B68">
              <w:rPr>
                <w:rFonts w:cs="Times New Roman"/>
                <w:sz w:val="20"/>
              </w:rPr>
              <w:t>педагог, психолог</w:t>
            </w:r>
          </w:p>
        </w:tc>
        <w:tc>
          <w:tcPr>
            <w:tcW w:w="0" w:type="auto"/>
          </w:tcPr>
          <w:p w:rsidR="00253370" w:rsidRPr="00911B68" w:rsidRDefault="00253370" w:rsidP="002E4E89">
            <w:pPr>
              <w:jc w:val="left"/>
              <w:rPr>
                <w:rFonts w:cs="Times New Roman"/>
                <w:sz w:val="20"/>
              </w:rPr>
            </w:pPr>
            <w:r w:rsidRPr="00911B68">
              <w:rPr>
                <w:rFonts w:cs="Times New Roman"/>
                <w:sz w:val="20"/>
              </w:rPr>
              <w:t>свеска записника стручног већа</w:t>
            </w:r>
          </w:p>
        </w:tc>
        <w:tc>
          <w:tcPr>
            <w:tcW w:w="0" w:type="auto"/>
          </w:tcPr>
          <w:p w:rsidR="00253370" w:rsidRPr="00911B68" w:rsidRDefault="00253370" w:rsidP="002E4E89">
            <w:pPr>
              <w:jc w:val="left"/>
              <w:rPr>
                <w:rFonts w:cs="Times New Roman"/>
                <w:sz w:val="20"/>
              </w:rPr>
            </w:pPr>
            <w:r w:rsidRPr="00911B68">
              <w:rPr>
                <w:rFonts w:cs="Times New Roman"/>
                <w:sz w:val="20"/>
                <w:lang w:val="sr-Cyrl-RS"/>
              </w:rPr>
              <w:t>Активности нису реализоване због обуставе наставе</w:t>
            </w:r>
            <w:r w:rsidRPr="00911B68">
              <w:rPr>
                <w:rFonts w:cs="Times New Roman"/>
                <w:sz w:val="20"/>
              </w:rPr>
              <w:t xml:space="preserve"> </w:t>
            </w:r>
          </w:p>
        </w:tc>
      </w:tr>
      <w:tr w:rsidR="00911B68" w:rsidRPr="00911B68" w:rsidTr="002E4E89">
        <w:trPr>
          <w:cantSplit/>
          <w:trHeight w:val="1258"/>
        </w:trPr>
        <w:tc>
          <w:tcPr>
            <w:tcW w:w="0" w:type="auto"/>
            <w:textDirection w:val="btLr"/>
            <w:vAlign w:val="center"/>
          </w:tcPr>
          <w:p w:rsidR="00253370" w:rsidRPr="00911B68" w:rsidRDefault="00253370" w:rsidP="002E4E89">
            <w:pPr>
              <w:ind w:left="113" w:right="113"/>
              <w:jc w:val="center"/>
              <w:rPr>
                <w:rFonts w:cs="Times New Roman"/>
                <w:b/>
                <w:sz w:val="20"/>
              </w:rPr>
            </w:pPr>
            <w:r w:rsidRPr="00911B68">
              <w:rPr>
                <w:rFonts w:cs="Times New Roman"/>
                <w:b/>
                <w:sz w:val="20"/>
              </w:rPr>
              <w:t>МАРТ</w:t>
            </w:r>
          </w:p>
        </w:tc>
        <w:tc>
          <w:tcPr>
            <w:tcW w:w="0" w:type="auto"/>
          </w:tcPr>
          <w:p w:rsidR="00253370" w:rsidRPr="00911B68" w:rsidRDefault="00253370" w:rsidP="006B3568">
            <w:pPr>
              <w:pStyle w:val="ListParagraph"/>
              <w:numPr>
                <w:ilvl w:val="0"/>
                <w:numId w:val="62"/>
              </w:numPr>
              <w:spacing w:after="0" w:line="240" w:lineRule="auto"/>
              <w:jc w:val="left"/>
              <w:rPr>
                <w:rFonts w:cs="Times New Roman"/>
                <w:sz w:val="20"/>
              </w:rPr>
            </w:pPr>
            <w:r w:rsidRPr="00911B68">
              <w:rPr>
                <w:rFonts w:cs="Times New Roman"/>
                <w:sz w:val="20"/>
              </w:rPr>
              <w:t>Израда месечних планова образовно-васпитног рада за</w:t>
            </w:r>
            <w:r w:rsidRPr="00911B68">
              <w:rPr>
                <w:rFonts w:cs="Times New Roman"/>
                <w:sz w:val="20"/>
                <w:lang w:val="sr-Cyrl-RS"/>
              </w:rPr>
              <w:t xml:space="preserve"> </w:t>
            </w:r>
            <w:r w:rsidRPr="00911B68">
              <w:rPr>
                <w:rFonts w:cs="Times New Roman"/>
                <w:sz w:val="20"/>
              </w:rPr>
              <w:t>април</w:t>
            </w:r>
          </w:p>
          <w:p w:rsidR="00253370" w:rsidRPr="00911B68" w:rsidRDefault="00253370" w:rsidP="006B3568">
            <w:pPr>
              <w:pStyle w:val="ListParagraph"/>
              <w:numPr>
                <w:ilvl w:val="0"/>
                <w:numId w:val="62"/>
              </w:numPr>
              <w:spacing w:after="0" w:line="240" w:lineRule="auto"/>
              <w:jc w:val="left"/>
              <w:rPr>
                <w:rFonts w:cs="Times New Roman"/>
                <w:sz w:val="20"/>
              </w:rPr>
            </w:pPr>
            <w:r w:rsidRPr="00911B68">
              <w:rPr>
                <w:rFonts w:cs="Times New Roman"/>
                <w:sz w:val="20"/>
              </w:rPr>
              <w:t>Анализа успеха након 3.</w:t>
            </w:r>
            <w:r w:rsidRPr="00911B68">
              <w:rPr>
                <w:rFonts w:cs="Times New Roman"/>
                <w:sz w:val="20"/>
                <w:lang w:val="sr-Cyrl-RS"/>
              </w:rPr>
              <w:t xml:space="preserve"> </w:t>
            </w:r>
            <w:r w:rsidRPr="00911B68">
              <w:rPr>
                <w:rFonts w:cs="Times New Roman"/>
                <w:sz w:val="20"/>
              </w:rPr>
              <w:t>класификационог периода</w:t>
            </w:r>
          </w:p>
          <w:p w:rsidR="00253370" w:rsidRPr="00911B68" w:rsidRDefault="00253370" w:rsidP="002E4E89">
            <w:pPr>
              <w:pStyle w:val="ListParagraph"/>
              <w:ind w:left="360"/>
              <w:jc w:val="left"/>
              <w:rPr>
                <w:rFonts w:cs="Times New Roman"/>
                <w:sz w:val="20"/>
              </w:rPr>
            </w:pPr>
          </w:p>
        </w:tc>
        <w:tc>
          <w:tcPr>
            <w:tcW w:w="0" w:type="auto"/>
          </w:tcPr>
          <w:p w:rsidR="00253370" w:rsidRPr="00911B68" w:rsidRDefault="00253370" w:rsidP="002E4E89">
            <w:pPr>
              <w:jc w:val="left"/>
              <w:rPr>
                <w:rFonts w:cs="Times New Roman"/>
                <w:sz w:val="20"/>
              </w:rPr>
            </w:pPr>
            <w:r w:rsidRPr="00911B68">
              <w:rPr>
                <w:rFonts w:cs="Times New Roman"/>
                <w:sz w:val="20"/>
              </w:rPr>
              <w:t>чланови већа,</w:t>
            </w:r>
          </w:p>
          <w:p w:rsidR="00253370" w:rsidRPr="00911B68" w:rsidRDefault="00253370" w:rsidP="002E4E89">
            <w:pPr>
              <w:jc w:val="left"/>
              <w:rPr>
                <w:rFonts w:cs="Times New Roman"/>
                <w:sz w:val="20"/>
              </w:rPr>
            </w:pPr>
            <w:r w:rsidRPr="00911B68">
              <w:rPr>
                <w:rFonts w:cs="Times New Roman"/>
                <w:sz w:val="20"/>
              </w:rPr>
              <w:t>директор,</w:t>
            </w:r>
          </w:p>
          <w:p w:rsidR="00253370" w:rsidRPr="00911B68" w:rsidRDefault="00253370" w:rsidP="002E4E89">
            <w:pPr>
              <w:jc w:val="left"/>
              <w:rPr>
                <w:rFonts w:cs="Times New Roman"/>
                <w:sz w:val="20"/>
              </w:rPr>
            </w:pPr>
            <w:r w:rsidRPr="00911B68">
              <w:rPr>
                <w:rFonts w:cs="Times New Roman"/>
                <w:sz w:val="20"/>
              </w:rPr>
              <w:t>помоћниц</w:t>
            </w:r>
            <w:r w:rsidRPr="00911B68">
              <w:rPr>
                <w:rFonts w:cs="Times New Roman"/>
                <w:sz w:val="20"/>
                <w:lang w:val="sr-Cyrl-RS"/>
              </w:rPr>
              <w:t>и</w:t>
            </w:r>
            <w:r w:rsidRPr="00911B68">
              <w:rPr>
                <w:rFonts w:cs="Times New Roman"/>
                <w:sz w:val="20"/>
              </w:rPr>
              <w:t xml:space="preserve"> директора,</w:t>
            </w:r>
          </w:p>
          <w:p w:rsidR="00253370" w:rsidRPr="00911B68" w:rsidRDefault="00253370" w:rsidP="002E4E89">
            <w:pPr>
              <w:jc w:val="left"/>
              <w:rPr>
                <w:rFonts w:cs="Times New Roman"/>
                <w:sz w:val="20"/>
              </w:rPr>
            </w:pPr>
            <w:r w:rsidRPr="00911B68">
              <w:rPr>
                <w:rFonts w:cs="Times New Roman"/>
                <w:sz w:val="20"/>
              </w:rPr>
              <w:t>педагог, психолог</w:t>
            </w:r>
          </w:p>
        </w:tc>
        <w:tc>
          <w:tcPr>
            <w:tcW w:w="0" w:type="auto"/>
          </w:tcPr>
          <w:p w:rsidR="00253370" w:rsidRPr="00911B68" w:rsidRDefault="00253370" w:rsidP="002E4E89">
            <w:pPr>
              <w:jc w:val="left"/>
              <w:rPr>
                <w:rFonts w:cs="Times New Roman"/>
                <w:sz w:val="20"/>
                <w:lang w:val="sr-Cyrl-RS"/>
              </w:rPr>
            </w:pPr>
            <w:r w:rsidRPr="00911B68">
              <w:rPr>
                <w:rFonts w:cs="Times New Roman"/>
                <w:sz w:val="20"/>
              </w:rPr>
              <w:t xml:space="preserve">свеска записника стручног већа </w:t>
            </w:r>
          </w:p>
          <w:p w:rsidR="00253370" w:rsidRPr="00911B68" w:rsidRDefault="00253370" w:rsidP="002E4E89">
            <w:pPr>
              <w:jc w:val="left"/>
              <w:rPr>
                <w:rFonts w:cs="Times New Roman"/>
                <w:sz w:val="20"/>
              </w:rPr>
            </w:pPr>
          </w:p>
        </w:tc>
        <w:tc>
          <w:tcPr>
            <w:tcW w:w="0" w:type="auto"/>
          </w:tcPr>
          <w:p w:rsidR="00253370" w:rsidRPr="00911B68" w:rsidRDefault="00253370" w:rsidP="002E4E89">
            <w:pPr>
              <w:jc w:val="left"/>
              <w:rPr>
                <w:rFonts w:cs="Times New Roman"/>
                <w:sz w:val="20"/>
              </w:rPr>
            </w:pPr>
            <w:r w:rsidRPr="00911B68">
              <w:rPr>
                <w:rFonts w:cs="Times New Roman"/>
                <w:sz w:val="20"/>
                <w:lang w:val="sr-Cyrl-RS"/>
              </w:rPr>
              <w:t>Активности нису реализоване због обуставе наставе</w:t>
            </w:r>
          </w:p>
          <w:p w:rsidR="00253370" w:rsidRPr="00911B68" w:rsidRDefault="00253370" w:rsidP="002E4E89">
            <w:pPr>
              <w:jc w:val="left"/>
              <w:rPr>
                <w:rFonts w:cs="Times New Roman"/>
                <w:sz w:val="20"/>
              </w:rPr>
            </w:pPr>
          </w:p>
        </w:tc>
      </w:tr>
      <w:tr w:rsidR="00911B68" w:rsidRPr="00911B68" w:rsidTr="002E4E89">
        <w:trPr>
          <w:cantSplit/>
          <w:trHeight w:val="1258"/>
        </w:trPr>
        <w:tc>
          <w:tcPr>
            <w:tcW w:w="0" w:type="auto"/>
            <w:textDirection w:val="btLr"/>
            <w:vAlign w:val="center"/>
          </w:tcPr>
          <w:p w:rsidR="00253370" w:rsidRPr="00911B68" w:rsidRDefault="00253370" w:rsidP="002E4E89">
            <w:pPr>
              <w:ind w:left="113" w:right="113"/>
              <w:jc w:val="center"/>
              <w:rPr>
                <w:rFonts w:cs="Times New Roman"/>
                <w:b/>
                <w:sz w:val="20"/>
              </w:rPr>
            </w:pPr>
            <w:r w:rsidRPr="00911B68">
              <w:rPr>
                <w:rFonts w:cs="Times New Roman"/>
                <w:b/>
                <w:sz w:val="20"/>
              </w:rPr>
              <w:t>АПРИЛ</w:t>
            </w:r>
          </w:p>
        </w:tc>
        <w:tc>
          <w:tcPr>
            <w:tcW w:w="0" w:type="auto"/>
          </w:tcPr>
          <w:p w:rsidR="00253370" w:rsidRPr="00911B68" w:rsidRDefault="00253370" w:rsidP="006B3568">
            <w:pPr>
              <w:pStyle w:val="ListParagraph"/>
              <w:numPr>
                <w:ilvl w:val="0"/>
                <w:numId w:val="63"/>
              </w:numPr>
              <w:spacing w:after="0" w:line="240" w:lineRule="auto"/>
              <w:jc w:val="left"/>
              <w:rPr>
                <w:rFonts w:cs="Times New Roman"/>
                <w:sz w:val="20"/>
              </w:rPr>
            </w:pPr>
            <w:r w:rsidRPr="00911B68">
              <w:rPr>
                <w:rFonts w:cs="Times New Roman"/>
                <w:sz w:val="20"/>
                <w:lang w:val="sr-Cyrl-RS"/>
              </w:rPr>
              <w:t>Израда плана надокнаде часова за месец фебруар и месец март</w:t>
            </w:r>
          </w:p>
          <w:p w:rsidR="00253370" w:rsidRPr="00911B68" w:rsidRDefault="00253370" w:rsidP="006B3568">
            <w:pPr>
              <w:pStyle w:val="ListParagraph"/>
              <w:numPr>
                <w:ilvl w:val="0"/>
                <w:numId w:val="63"/>
              </w:numPr>
              <w:spacing w:after="0" w:line="240" w:lineRule="auto"/>
              <w:jc w:val="left"/>
              <w:rPr>
                <w:rFonts w:cs="Times New Roman"/>
                <w:sz w:val="20"/>
              </w:rPr>
            </w:pPr>
            <w:r w:rsidRPr="00911B68">
              <w:rPr>
                <w:rFonts w:cs="Times New Roman"/>
                <w:sz w:val="20"/>
              </w:rPr>
              <w:t xml:space="preserve">Разматрање предлога и закључака одељењских већа који се односе на побољшање резултата образовно-васпитног рада у </w:t>
            </w:r>
            <w:r w:rsidRPr="00911B68">
              <w:rPr>
                <w:rFonts w:cs="Times New Roman"/>
                <w:sz w:val="20"/>
                <w:lang w:val="sr-Cyrl-RS"/>
              </w:rPr>
              <w:t xml:space="preserve">4. </w:t>
            </w:r>
            <w:r w:rsidRPr="00911B68">
              <w:rPr>
                <w:rFonts w:cs="Times New Roman"/>
                <w:sz w:val="20"/>
              </w:rPr>
              <w:t>класификационом периоду</w:t>
            </w:r>
          </w:p>
          <w:p w:rsidR="00253370" w:rsidRPr="00911B68" w:rsidRDefault="00253370" w:rsidP="006B3568">
            <w:pPr>
              <w:pStyle w:val="ListParagraph"/>
              <w:numPr>
                <w:ilvl w:val="0"/>
                <w:numId w:val="63"/>
              </w:numPr>
              <w:spacing w:after="0" w:line="240" w:lineRule="auto"/>
              <w:jc w:val="left"/>
              <w:rPr>
                <w:rFonts w:cs="Times New Roman"/>
                <w:sz w:val="20"/>
              </w:rPr>
            </w:pPr>
            <w:r w:rsidRPr="00911B68">
              <w:rPr>
                <w:rFonts w:cs="Times New Roman"/>
                <w:sz w:val="20"/>
              </w:rPr>
              <w:t>Организација годишњих испита ученика завршних разреда и матураната</w:t>
            </w:r>
          </w:p>
          <w:p w:rsidR="00253370" w:rsidRPr="00911B68" w:rsidRDefault="00253370" w:rsidP="006B3568">
            <w:pPr>
              <w:pStyle w:val="ListParagraph"/>
              <w:numPr>
                <w:ilvl w:val="0"/>
                <w:numId w:val="63"/>
              </w:numPr>
              <w:spacing w:after="0" w:line="240" w:lineRule="auto"/>
              <w:jc w:val="left"/>
              <w:rPr>
                <w:rFonts w:cs="Times New Roman"/>
                <w:sz w:val="20"/>
              </w:rPr>
            </w:pPr>
            <w:r w:rsidRPr="00911B68">
              <w:rPr>
                <w:rFonts w:cs="Times New Roman"/>
                <w:sz w:val="20"/>
              </w:rPr>
              <w:t>Израда месечних планова образовно-васпитног рада за мај</w:t>
            </w:r>
          </w:p>
          <w:p w:rsidR="00253370" w:rsidRPr="00911B68" w:rsidRDefault="00253370" w:rsidP="006B3568">
            <w:pPr>
              <w:pStyle w:val="ListParagraph"/>
              <w:numPr>
                <w:ilvl w:val="0"/>
                <w:numId w:val="63"/>
              </w:numPr>
              <w:spacing w:after="0" w:line="240" w:lineRule="auto"/>
              <w:jc w:val="left"/>
              <w:rPr>
                <w:rFonts w:cs="Times New Roman"/>
                <w:sz w:val="20"/>
              </w:rPr>
            </w:pPr>
            <w:r w:rsidRPr="00911B68">
              <w:rPr>
                <w:rFonts w:cs="Times New Roman"/>
                <w:sz w:val="20"/>
              </w:rPr>
              <w:t>Одабир тачака за концерт поводом прославе Дана школе</w:t>
            </w:r>
            <w:r w:rsidRPr="00911B68">
              <w:rPr>
                <w:rFonts w:cs="Times New Roman"/>
                <w:sz w:val="20"/>
                <w:lang w:val="sr-Cyrl-RS"/>
              </w:rPr>
              <w:t xml:space="preserve"> </w:t>
            </w:r>
            <w:r w:rsidRPr="00911B68">
              <w:rPr>
                <w:rFonts w:cs="Times New Roman"/>
                <w:sz w:val="20"/>
              </w:rPr>
              <w:t>(хор СМШ и ОМШ)</w:t>
            </w:r>
          </w:p>
          <w:p w:rsidR="00253370" w:rsidRPr="00911B68" w:rsidRDefault="00253370" w:rsidP="006B3568">
            <w:pPr>
              <w:pStyle w:val="ListParagraph"/>
              <w:numPr>
                <w:ilvl w:val="0"/>
                <w:numId w:val="63"/>
              </w:numPr>
              <w:spacing w:after="0" w:line="240" w:lineRule="auto"/>
              <w:jc w:val="left"/>
              <w:rPr>
                <w:rFonts w:cs="Times New Roman"/>
                <w:sz w:val="20"/>
              </w:rPr>
            </w:pPr>
            <w:r w:rsidRPr="00911B68">
              <w:rPr>
                <w:rFonts w:cs="Times New Roman"/>
                <w:sz w:val="20"/>
                <w:lang w:val="sr-Cyrl-RS"/>
              </w:rPr>
              <w:t>Промоција Одсека за музичку продукцију и обраду звука</w:t>
            </w:r>
          </w:p>
          <w:p w:rsidR="00253370" w:rsidRPr="00911B68" w:rsidRDefault="00253370" w:rsidP="006B3568">
            <w:pPr>
              <w:pStyle w:val="ListParagraph"/>
              <w:numPr>
                <w:ilvl w:val="0"/>
                <w:numId w:val="63"/>
              </w:numPr>
              <w:spacing w:after="0" w:line="240" w:lineRule="auto"/>
              <w:jc w:val="left"/>
              <w:rPr>
                <w:rFonts w:cs="Times New Roman"/>
                <w:sz w:val="20"/>
              </w:rPr>
            </w:pPr>
            <w:r w:rsidRPr="00911B68">
              <w:rPr>
                <w:rFonts w:cs="Times New Roman"/>
                <w:sz w:val="20"/>
              </w:rPr>
              <w:t>Родите</w:t>
            </w:r>
            <w:r w:rsidRPr="00911B68">
              <w:rPr>
                <w:rFonts w:cs="Times New Roman"/>
                <w:sz w:val="20"/>
                <w:lang w:val="sr-Cyrl-RS"/>
              </w:rPr>
              <w:t>љ</w:t>
            </w:r>
            <w:r w:rsidRPr="00911B68">
              <w:rPr>
                <w:rFonts w:cs="Times New Roman"/>
                <w:sz w:val="20"/>
              </w:rPr>
              <w:t>ски састанци</w:t>
            </w:r>
          </w:p>
        </w:tc>
        <w:tc>
          <w:tcPr>
            <w:tcW w:w="0" w:type="auto"/>
          </w:tcPr>
          <w:p w:rsidR="00253370" w:rsidRPr="00911B68" w:rsidRDefault="00253370" w:rsidP="002E4E89">
            <w:pPr>
              <w:jc w:val="left"/>
              <w:rPr>
                <w:rFonts w:cs="Times New Roman"/>
                <w:sz w:val="20"/>
              </w:rPr>
            </w:pPr>
            <w:r w:rsidRPr="00911B68">
              <w:rPr>
                <w:rFonts w:cs="Times New Roman"/>
                <w:sz w:val="20"/>
              </w:rPr>
              <w:t>чланови већа,</w:t>
            </w:r>
          </w:p>
          <w:p w:rsidR="00253370" w:rsidRPr="00911B68" w:rsidRDefault="00253370" w:rsidP="002E4E89">
            <w:pPr>
              <w:jc w:val="left"/>
              <w:rPr>
                <w:rFonts w:cs="Times New Roman"/>
                <w:sz w:val="20"/>
              </w:rPr>
            </w:pPr>
            <w:r w:rsidRPr="00911B68">
              <w:rPr>
                <w:rFonts w:cs="Times New Roman"/>
                <w:sz w:val="20"/>
              </w:rPr>
              <w:t>директор,</w:t>
            </w:r>
          </w:p>
          <w:p w:rsidR="00253370" w:rsidRPr="00911B68" w:rsidRDefault="00253370" w:rsidP="002E4E89">
            <w:pPr>
              <w:jc w:val="left"/>
              <w:rPr>
                <w:rFonts w:cs="Times New Roman"/>
                <w:sz w:val="20"/>
              </w:rPr>
            </w:pPr>
            <w:r w:rsidRPr="00911B68">
              <w:rPr>
                <w:rFonts w:cs="Times New Roman"/>
                <w:sz w:val="20"/>
              </w:rPr>
              <w:t>помоћниц</w:t>
            </w:r>
            <w:r w:rsidRPr="00911B68">
              <w:rPr>
                <w:rFonts w:cs="Times New Roman"/>
                <w:sz w:val="20"/>
                <w:lang w:val="sr-Cyrl-RS"/>
              </w:rPr>
              <w:t>и</w:t>
            </w:r>
            <w:r w:rsidRPr="00911B68">
              <w:rPr>
                <w:rFonts w:cs="Times New Roman"/>
                <w:sz w:val="20"/>
              </w:rPr>
              <w:t xml:space="preserve"> директора,</w:t>
            </w:r>
          </w:p>
          <w:p w:rsidR="00253370" w:rsidRPr="00911B68" w:rsidRDefault="00253370" w:rsidP="002E4E89">
            <w:pPr>
              <w:jc w:val="left"/>
              <w:rPr>
                <w:rFonts w:cs="Times New Roman"/>
                <w:sz w:val="20"/>
              </w:rPr>
            </w:pPr>
            <w:r w:rsidRPr="00911B68">
              <w:rPr>
                <w:rFonts w:cs="Times New Roman"/>
                <w:sz w:val="20"/>
              </w:rPr>
              <w:t>педагог, психолог</w:t>
            </w:r>
          </w:p>
        </w:tc>
        <w:tc>
          <w:tcPr>
            <w:tcW w:w="0" w:type="auto"/>
          </w:tcPr>
          <w:p w:rsidR="00253370" w:rsidRPr="00911B68" w:rsidRDefault="00253370" w:rsidP="002E4E89">
            <w:pPr>
              <w:jc w:val="left"/>
              <w:rPr>
                <w:rFonts w:cs="Times New Roman"/>
                <w:sz w:val="20"/>
                <w:lang w:val="sr-Cyrl-RS"/>
              </w:rPr>
            </w:pPr>
            <w:r w:rsidRPr="00911B68">
              <w:rPr>
                <w:rFonts w:cs="Times New Roman"/>
                <w:sz w:val="20"/>
              </w:rPr>
              <w:t xml:space="preserve">свеска записника стручног већа </w:t>
            </w:r>
          </w:p>
          <w:p w:rsidR="00253370" w:rsidRPr="00911B68" w:rsidRDefault="00253370" w:rsidP="002E4E89">
            <w:pPr>
              <w:jc w:val="left"/>
              <w:rPr>
                <w:rFonts w:cs="Times New Roman"/>
                <w:sz w:val="20"/>
              </w:rPr>
            </w:pPr>
          </w:p>
        </w:tc>
        <w:tc>
          <w:tcPr>
            <w:tcW w:w="0" w:type="auto"/>
          </w:tcPr>
          <w:p w:rsidR="00253370" w:rsidRPr="00911B68" w:rsidRDefault="00253370" w:rsidP="002E4E89">
            <w:pPr>
              <w:jc w:val="left"/>
              <w:rPr>
                <w:rFonts w:cs="Times New Roman"/>
                <w:sz w:val="20"/>
                <w:lang w:val="sr-Cyrl-RS"/>
              </w:rPr>
            </w:pPr>
            <w:r w:rsidRPr="00911B68">
              <w:rPr>
                <w:rFonts w:cs="Times New Roman"/>
                <w:sz w:val="20"/>
                <w:lang w:val="sr-Cyrl-RS"/>
              </w:rPr>
              <w:t>1. Израђен је план надокнаде часова који нису одржани током месеца фебруара и месеца марта</w:t>
            </w:r>
          </w:p>
          <w:p w:rsidR="00253370" w:rsidRPr="00911B68" w:rsidRDefault="00253370" w:rsidP="002E4E89">
            <w:pPr>
              <w:jc w:val="left"/>
              <w:rPr>
                <w:rFonts w:cs="Times New Roman"/>
                <w:sz w:val="20"/>
              </w:rPr>
            </w:pPr>
            <w:r w:rsidRPr="00911B68">
              <w:rPr>
                <w:rFonts w:cs="Times New Roman"/>
                <w:sz w:val="20"/>
                <w:lang w:val="sr-Cyrl-RS"/>
              </w:rPr>
              <w:t>2</w:t>
            </w:r>
            <w:r w:rsidRPr="00911B68">
              <w:rPr>
                <w:rFonts w:cs="Times New Roman"/>
                <w:sz w:val="20"/>
              </w:rPr>
              <w:t>.</w:t>
            </w:r>
            <w:r w:rsidRPr="00911B68">
              <w:rPr>
                <w:rFonts w:cs="Times New Roman"/>
                <w:sz w:val="20"/>
                <w:lang w:val="sr-Cyrl-RS"/>
              </w:rPr>
              <w:t xml:space="preserve"> </w:t>
            </w:r>
            <w:r w:rsidRPr="00911B68">
              <w:rPr>
                <w:rFonts w:cs="Times New Roman"/>
                <w:sz w:val="20"/>
              </w:rPr>
              <w:t>Прихваћени предлози одељенских већа који се</w:t>
            </w:r>
            <w:r w:rsidRPr="00911B68">
              <w:rPr>
                <w:rFonts w:cs="Times New Roman"/>
                <w:sz w:val="20"/>
                <w:lang w:val="sr-Cyrl-RS"/>
              </w:rPr>
              <w:t xml:space="preserve"> </w:t>
            </w:r>
            <w:r w:rsidRPr="00911B68">
              <w:rPr>
                <w:rFonts w:cs="Times New Roman"/>
                <w:sz w:val="20"/>
              </w:rPr>
              <w:t>односе на побољшање резултата образовно-васпитног рада 4.</w:t>
            </w:r>
            <w:r w:rsidRPr="00911B68">
              <w:rPr>
                <w:rFonts w:cs="Times New Roman"/>
                <w:sz w:val="20"/>
                <w:lang w:val="sr-Cyrl-RS"/>
              </w:rPr>
              <w:t xml:space="preserve"> </w:t>
            </w:r>
            <w:r w:rsidRPr="00911B68">
              <w:rPr>
                <w:rFonts w:cs="Times New Roman"/>
                <w:sz w:val="20"/>
              </w:rPr>
              <w:t>класификационом периоду</w:t>
            </w:r>
          </w:p>
          <w:p w:rsidR="00253370" w:rsidRPr="00911B68" w:rsidRDefault="00253370" w:rsidP="002E4E89">
            <w:pPr>
              <w:jc w:val="left"/>
              <w:rPr>
                <w:rFonts w:cs="Times New Roman"/>
                <w:sz w:val="20"/>
              </w:rPr>
            </w:pPr>
            <w:r w:rsidRPr="00911B68">
              <w:rPr>
                <w:rFonts w:cs="Times New Roman"/>
                <w:sz w:val="20"/>
                <w:lang w:val="sr-Cyrl-RS"/>
              </w:rPr>
              <w:t>3</w:t>
            </w:r>
            <w:r w:rsidRPr="00911B68">
              <w:rPr>
                <w:rFonts w:cs="Times New Roman"/>
                <w:sz w:val="20"/>
              </w:rPr>
              <w:t>.</w:t>
            </w:r>
            <w:r w:rsidRPr="00911B68">
              <w:rPr>
                <w:rFonts w:cs="Times New Roman"/>
                <w:sz w:val="20"/>
                <w:lang w:val="sr-Cyrl-RS"/>
              </w:rPr>
              <w:t xml:space="preserve"> </w:t>
            </w:r>
            <w:r w:rsidRPr="00911B68">
              <w:rPr>
                <w:rFonts w:cs="Times New Roman"/>
                <w:sz w:val="20"/>
              </w:rPr>
              <w:t>Направљен распоред испита за ученике завршних</w:t>
            </w:r>
            <w:r w:rsidRPr="00911B68">
              <w:rPr>
                <w:rFonts w:cs="Times New Roman"/>
                <w:sz w:val="20"/>
                <w:lang w:val="sr-Cyrl-RS"/>
              </w:rPr>
              <w:t xml:space="preserve"> </w:t>
            </w:r>
            <w:r w:rsidRPr="00911B68">
              <w:rPr>
                <w:rFonts w:cs="Times New Roman"/>
                <w:sz w:val="20"/>
              </w:rPr>
              <w:t>разреда и матураната</w:t>
            </w:r>
          </w:p>
          <w:p w:rsidR="00253370" w:rsidRPr="00911B68" w:rsidRDefault="00253370" w:rsidP="002E4E89">
            <w:pPr>
              <w:jc w:val="left"/>
              <w:rPr>
                <w:rFonts w:cs="Times New Roman"/>
                <w:sz w:val="20"/>
              </w:rPr>
            </w:pPr>
            <w:r w:rsidRPr="00911B68">
              <w:rPr>
                <w:rFonts w:cs="Times New Roman"/>
                <w:sz w:val="20"/>
                <w:lang w:val="sr-Cyrl-RS"/>
              </w:rPr>
              <w:t>4</w:t>
            </w:r>
            <w:r w:rsidRPr="00911B68">
              <w:rPr>
                <w:rFonts w:cs="Times New Roman"/>
                <w:sz w:val="20"/>
              </w:rPr>
              <w:t>.</w:t>
            </w:r>
            <w:r w:rsidRPr="00911B68">
              <w:rPr>
                <w:rFonts w:cs="Times New Roman"/>
                <w:sz w:val="20"/>
                <w:lang w:val="sr-Cyrl-RS"/>
              </w:rPr>
              <w:t xml:space="preserve"> </w:t>
            </w:r>
            <w:r w:rsidRPr="00911B68">
              <w:rPr>
                <w:rFonts w:cs="Times New Roman"/>
                <w:sz w:val="20"/>
              </w:rPr>
              <w:t>Израђени</w:t>
            </w:r>
            <w:r w:rsidRPr="00911B68">
              <w:rPr>
                <w:rFonts w:cs="Times New Roman"/>
                <w:sz w:val="20"/>
                <w:lang w:val="sr-Cyrl-RS"/>
              </w:rPr>
              <w:t xml:space="preserve"> </w:t>
            </w:r>
            <w:r w:rsidRPr="00911B68">
              <w:rPr>
                <w:rFonts w:cs="Times New Roman"/>
                <w:sz w:val="20"/>
              </w:rPr>
              <w:t>месечни планови рада</w:t>
            </w:r>
          </w:p>
          <w:p w:rsidR="00253370" w:rsidRPr="00911B68" w:rsidRDefault="00253370" w:rsidP="002E4E89">
            <w:pPr>
              <w:jc w:val="left"/>
              <w:rPr>
                <w:rFonts w:cs="Times New Roman"/>
                <w:sz w:val="20"/>
                <w:lang w:val="sr-Cyrl-RS"/>
              </w:rPr>
            </w:pPr>
            <w:r w:rsidRPr="00911B68">
              <w:rPr>
                <w:rFonts w:cs="Times New Roman"/>
                <w:sz w:val="20"/>
                <w:lang w:val="sr-Cyrl-RS"/>
              </w:rPr>
              <w:t>5</w:t>
            </w:r>
            <w:r w:rsidRPr="00911B68">
              <w:rPr>
                <w:rFonts w:cs="Times New Roman"/>
                <w:sz w:val="20"/>
              </w:rPr>
              <w:t>.</w:t>
            </w:r>
            <w:r w:rsidRPr="00911B68">
              <w:rPr>
                <w:rFonts w:cs="Times New Roman"/>
                <w:sz w:val="20"/>
                <w:lang w:val="sr-Cyrl-RS"/>
              </w:rPr>
              <w:t xml:space="preserve"> </w:t>
            </w:r>
            <w:r w:rsidRPr="00911B68">
              <w:rPr>
                <w:rFonts w:cs="Times New Roman"/>
                <w:sz w:val="20"/>
              </w:rPr>
              <w:t>Изабране</w:t>
            </w:r>
            <w:r w:rsidRPr="00911B68">
              <w:rPr>
                <w:rFonts w:cs="Times New Roman"/>
                <w:sz w:val="20"/>
                <w:lang w:val="sr-Cyrl-RS"/>
              </w:rPr>
              <w:t xml:space="preserve"> </w:t>
            </w:r>
            <w:r w:rsidRPr="00911B68">
              <w:rPr>
                <w:rFonts w:cs="Times New Roman"/>
                <w:sz w:val="20"/>
              </w:rPr>
              <w:t>тачке хора ОМ</w:t>
            </w:r>
            <w:r w:rsidRPr="00911B68">
              <w:rPr>
                <w:rFonts w:cs="Times New Roman"/>
                <w:sz w:val="20"/>
                <w:lang w:val="sr-Cyrl-RS"/>
              </w:rPr>
              <w:t>Ш</w:t>
            </w:r>
            <w:r w:rsidRPr="00911B68">
              <w:rPr>
                <w:rFonts w:cs="Times New Roman"/>
                <w:sz w:val="20"/>
              </w:rPr>
              <w:t xml:space="preserve"> и СМШ за Дан школе</w:t>
            </w:r>
          </w:p>
          <w:p w:rsidR="00253370" w:rsidRPr="00911B68" w:rsidRDefault="00253370" w:rsidP="002E4E89">
            <w:pPr>
              <w:jc w:val="left"/>
              <w:rPr>
                <w:rFonts w:cs="Times New Roman"/>
                <w:sz w:val="20"/>
                <w:lang w:val="sr-Cyrl-RS"/>
              </w:rPr>
            </w:pPr>
            <w:r w:rsidRPr="00911B68">
              <w:rPr>
                <w:rFonts w:cs="Times New Roman"/>
                <w:sz w:val="20"/>
                <w:lang w:val="sr-Cyrl-RS"/>
              </w:rPr>
              <w:t>6. промовисан је Одсек за музичку продукцију и обраду звука</w:t>
            </w:r>
          </w:p>
          <w:p w:rsidR="00253370" w:rsidRPr="00911B68" w:rsidRDefault="00253370" w:rsidP="002E4E89">
            <w:pPr>
              <w:jc w:val="left"/>
              <w:rPr>
                <w:rFonts w:cs="Times New Roman"/>
                <w:sz w:val="20"/>
                <w:lang w:val="sr-Cyrl-RS"/>
              </w:rPr>
            </w:pPr>
            <w:r w:rsidRPr="00911B68">
              <w:rPr>
                <w:rFonts w:cs="Times New Roman"/>
                <w:sz w:val="20"/>
                <w:lang w:val="sr-Cyrl-RS"/>
              </w:rPr>
              <w:t>7</w:t>
            </w:r>
            <w:r w:rsidRPr="00911B68">
              <w:rPr>
                <w:rFonts w:cs="Times New Roman"/>
                <w:sz w:val="20"/>
              </w:rPr>
              <w:t>.</w:t>
            </w:r>
            <w:r w:rsidRPr="00911B68">
              <w:rPr>
                <w:rFonts w:cs="Times New Roman"/>
                <w:sz w:val="20"/>
                <w:lang w:val="sr-Cyrl-RS"/>
              </w:rPr>
              <w:t xml:space="preserve"> </w:t>
            </w:r>
            <w:r w:rsidRPr="00911B68">
              <w:rPr>
                <w:rFonts w:cs="Times New Roman"/>
                <w:sz w:val="20"/>
              </w:rPr>
              <w:t>Одржани родитељски састанци</w:t>
            </w:r>
          </w:p>
          <w:p w:rsidR="00253370" w:rsidRPr="00911B68" w:rsidRDefault="00253370" w:rsidP="002E4E89">
            <w:pPr>
              <w:jc w:val="left"/>
              <w:rPr>
                <w:rFonts w:cs="Times New Roman"/>
                <w:sz w:val="20"/>
              </w:rPr>
            </w:pPr>
          </w:p>
        </w:tc>
      </w:tr>
      <w:tr w:rsidR="00911B68" w:rsidRPr="00911B68" w:rsidTr="002E4E89">
        <w:trPr>
          <w:cantSplit/>
          <w:trHeight w:val="1258"/>
        </w:trPr>
        <w:tc>
          <w:tcPr>
            <w:tcW w:w="0" w:type="auto"/>
            <w:textDirection w:val="btLr"/>
            <w:vAlign w:val="center"/>
          </w:tcPr>
          <w:p w:rsidR="00253370" w:rsidRPr="00911B68" w:rsidRDefault="00253370" w:rsidP="002E4E89">
            <w:pPr>
              <w:ind w:left="113" w:right="113"/>
              <w:jc w:val="center"/>
              <w:rPr>
                <w:rFonts w:cs="Times New Roman"/>
                <w:b/>
                <w:sz w:val="20"/>
              </w:rPr>
            </w:pPr>
            <w:r w:rsidRPr="00911B68">
              <w:rPr>
                <w:rFonts w:cs="Times New Roman"/>
                <w:b/>
                <w:sz w:val="20"/>
              </w:rPr>
              <w:lastRenderedPageBreak/>
              <w:t>МАЈ</w:t>
            </w:r>
          </w:p>
        </w:tc>
        <w:tc>
          <w:tcPr>
            <w:tcW w:w="0" w:type="auto"/>
          </w:tcPr>
          <w:p w:rsidR="00253370" w:rsidRPr="00911B68" w:rsidRDefault="00253370" w:rsidP="006B3568">
            <w:pPr>
              <w:pStyle w:val="ListParagraph"/>
              <w:numPr>
                <w:ilvl w:val="0"/>
                <w:numId w:val="64"/>
              </w:numPr>
              <w:spacing w:after="0" w:line="240" w:lineRule="auto"/>
              <w:jc w:val="left"/>
              <w:rPr>
                <w:rFonts w:cs="Times New Roman"/>
                <w:sz w:val="20"/>
              </w:rPr>
            </w:pPr>
            <w:r w:rsidRPr="00911B68">
              <w:rPr>
                <w:rFonts w:cs="Times New Roman"/>
                <w:sz w:val="20"/>
              </w:rPr>
              <w:t>Организација годишњих,</w:t>
            </w:r>
            <w:r w:rsidRPr="00911B68">
              <w:rPr>
                <w:rFonts w:cs="Times New Roman"/>
                <w:sz w:val="20"/>
                <w:lang w:val="sr-Cyrl-RS"/>
              </w:rPr>
              <w:t xml:space="preserve"> </w:t>
            </w:r>
            <w:r w:rsidRPr="00911B68">
              <w:rPr>
                <w:rFonts w:cs="Times New Roman"/>
                <w:sz w:val="20"/>
              </w:rPr>
              <w:t>разредних испита</w:t>
            </w:r>
          </w:p>
          <w:p w:rsidR="00253370" w:rsidRPr="00911B68" w:rsidRDefault="00253370" w:rsidP="006B3568">
            <w:pPr>
              <w:pStyle w:val="ListParagraph"/>
              <w:numPr>
                <w:ilvl w:val="0"/>
                <w:numId w:val="64"/>
              </w:numPr>
              <w:spacing w:after="0" w:line="240" w:lineRule="auto"/>
              <w:jc w:val="left"/>
              <w:rPr>
                <w:rFonts w:cs="Times New Roman"/>
                <w:sz w:val="20"/>
              </w:rPr>
            </w:pPr>
            <w:r w:rsidRPr="00911B68">
              <w:rPr>
                <w:rFonts w:cs="Times New Roman"/>
                <w:sz w:val="20"/>
              </w:rPr>
              <w:t xml:space="preserve">Припрема </w:t>
            </w:r>
            <w:r w:rsidRPr="00911B68">
              <w:rPr>
                <w:rFonts w:cs="Times New Roman"/>
                <w:sz w:val="20"/>
                <w:lang w:val="sr-Cyrl-RS"/>
              </w:rPr>
              <w:t xml:space="preserve">и реализација </w:t>
            </w:r>
            <w:r w:rsidRPr="00911B68">
              <w:rPr>
                <w:rFonts w:cs="Times New Roman"/>
                <w:sz w:val="20"/>
              </w:rPr>
              <w:t>пријемних испита за СМШ</w:t>
            </w:r>
          </w:p>
          <w:p w:rsidR="00253370" w:rsidRPr="00911B68" w:rsidRDefault="00253370" w:rsidP="006B3568">
            <w:pPr>
              <w:pStyle w:val="ListParagraph"/>
              <w:numPr>
                <w:ilvl w:val="0"/>
                <w:numId w:val="64"/>
              </w:numPr>
              <w:spacing w:after="0" w:line="240" w:lineRule="auto"/>
              <w:jc w:val="left"/>
              <w:rPr>
                <w:rFonts w:cs="Times New Roman"/>
                <w:sz w:val="20"/>
              </w:rPr>
            </w:pPr>
            <w:r w:rsidRPr="00911B68">
              <w:rPr>
                <w:rFonts w:cs="Times New Roman"/>
                <w:sz w:val="20"/>
                <w:lang w:val="sr-Cyrl-RS"/>
              </w:rPr>
              <w:t>Учешће ученика и чланова стручног већа у пројекту ''</w:t>
            </w:r>
            <w:r w:rsidRPr="00911B68">
              <w:rPr>
                <w:rFonts w:cs="Times New Roman"/>
                <w:sz w:val="20"/>
                <w:lang w:val="sr-Latn-RS"/>
              </w:rPr>
              <w:t>Superschool’’</w:t>
            </w:r>
          </w:p>
          <w:p w:rsidR="00253370" w:rsidRPr="00911B68" w:rsidRDefault="00253370" w:rsidP="006B3568">
            <w:pPr>
              <w:pStyle w:val="ListParagraph"/>
              <w:numPr>
                <w:ilvl w:val="0"/>
                <w:numId w:val="64"/>
              </w:numPr>
              <w:spacing w:after="0" w:line="240" w:lineRule="auto"/>
              <w:jc w:val="left"/>
              <w:rPr>
                <w:rFonts w:cs="Times New Roman"/>
                <w:sz w:val="20"/>
              </w:rPr>
            </w:pPr>
            <w:r w:rsidRPr="00911B68">
              <w:rPr>
                <w:rFonts w:cs="Times New Roman"/>
                <w:sz w:val="20"/>
              </w:rPr>
              <w:t>Реализација испита за ученике завршних разреда и  матураната</w:t>
            </w:r>
          </w:p>
          <w:p w:rsidR="00253370" w:rsidRPr="00911B68" w:rsidRDefault="00253370" w:rsidP="006B3568">
            <w:pPr>
              <w:pStyle w:val="ListParagraph"/>
              <w:numPr>
                <w:ilvl w:val="0"/>
                <w:numId w:val="64"/>
              </w:numPr>
              <w:spacing w:after="0" w:line="240" w:lineRule="auto"/>
              <w:jc w:val="left"/>
              <w:rPr>
                <w:rFonts w:cs="Times New Roman"/>
                <w:sz w:val="20"/>
              </w:rPr>
            </w:pPr>
            <w:r w:rsidRPr="00911B68">
              <w:rPr>
                <w:rFonts w:cs="Times New Roman"/>
                <w:sz w:val="20"/>
              </w:rPr>
              <w:t>Анализа успеха и резултата ученика завршних разреда и матураната на крају 4.</w:t>
            </w:r>
            <w:r w:rsidRPr="00911B68">
              <w:rPr>
                <w:rFonts w:cs="Times New Roman"/>
                <w:sz w:val="20"/>
                <w:lang w:val="sr-Cyrl-RS"/>
              </w:rPr>
              <w:t xml:space="preserve"> </w:t>
            </w:r>
            <w:r w:rsidRPr="00911B68">
              <w:rPr>
                <w:rFonts w:cs="Times New Roman"/>
                <w:sz w:val="20"/>
              </w:rPr>
              <w:t>класификационог периода</w:t>
            </w:r>
          </w:p>
          <w:p w:rsidR="00253370" w:rsidRPr="00911B68" w:rsidRDefault="00253370" w:rsidP="006B3568">
            <w:pPr>
              <w:pStyle w:val="ListParagraph"/>
              <w:numPr>
                <w:ilvl w:val="0"/>
                <w:numId w:val="64"/>
              </w:numPr>
              <w:spacing w:after="0" w:line="240" w:lineRule="auto"/>
              <w:jc w:val="left"/>
              <w:rPr>
                <w:rFonts w:cs="Times New Roman"/>
                <w:sz w:val="20"/>
              </w:rPr>
            </w:pPr>
            <w:r w:rsidRPr="00911B68">
              <w:rPr>
                <w:rFonts w:cs="Times New Roman"/>
                <w:sz w:val="20"/>
              </w:rPr>
              <w:t>Израда месечних планова образовно-васпитног рада за јун</w:t>
            </w:r>
          </w:p>
          <w:p w:rsidR="00253370" w:rsidRPr="00911B68" w:rsidRDefault="00253370" w:rsidP="006B3568">
            <w:pPr>
              <w:pStyle w:val="ListParagraph"/>
              <w:numPr>
                <w:ilvl w:val="0"/>
                <w:numId w:val="64"/>
              </w:numPr>
              <w:spacing w:after="0" w:line="240" w:lineRule="auto"/>
              <w:jc w:val="left"/>
              <w:rPr>
                <w:rFonts w:cs="Times New Roman"/>
                <w:sz w:val="20"/>
              </w:rPr>
            </w:pPr>
            <w:r w:rsidRPr="00911B68">
              <w:rPr>
                <w:rFonts w:cs="Times New Roman"/>
                <w:sz w:val="20"/>
              </w:rPr>
              <w:t>Припрема матуре</w:t>
            </w:r>
          </w:p>
          <w:p w:rsidR="00253370" w:rsidRPr="00911B68" w:rsidRDefault="00253370" w:rsidP="002E4E89">
            <w:pPr>
              <w:pStyle w:val="ListParagraph"/>
              <w:ind w:left="360"/>
              <w:jc w:val="left"/>
              <w:rPr>
                <w:rFonts w:cs="Times New Roman"/>
                <w:sz w:val="20"/>
              </w:rPr>
            </w:pPr>
          </w:p>
          <w:p w:rsidR="00253370" w:rsidRPr="00911B68" w:rsidRDefault="00253370" w:rsidP="002E4E89">
            <w:pPr>
              <w:pStyle w:val="ListParagraph"/>
              <w:ind w:left="360"/>
              <w:jc w:val="left"/>
              <w:rPr>
                <w:rFonts w:cs="Times New Roman"/>
                <w:sz w:val="20"/>
              </w:rPr>
            </w:pPr>
          </w:p>
          <w:p w:rsidR="00253370" w:rsidRPr="00911B68" w:rsidRDefault="00253370" w:rsidP="002E4E89">
            <w:pPr>
              <w:pStyle w:val="ListParagraph"/>
              <w:ind w:left="360"/>
              <w:jc w:val="left"/>
              <w:rPr>
                <w:rFonts w:cs="Times New Roman"/>
                <w:sz w:val="20"/>
              </w:rPr>
            </w:pPr>
          </w:p>
        </w:tc>
        <w:tc>
          <w:tcPr>
            <w:tcW w:w="0" w:type="auto"/>
          </w:tcPr>
          <w:p w:rsidR="00253370" w:rsidRPr="00911B68" w:rsidRDefault="00253370" w:rsidP="002E4E89">
            <w:pPr>
              <w:jc w:val="left"/>
              <w:rPr>
                <w:rFonts w:cs="Times New Roman"/>
                <w:sz w:val="20"/>
              </w:rPr>
            </w:pPr>
            <w:r w:rsidRPr="00911B68">
              <w:rPr>
                <w:rFonts w:cs="Times New Roman"/>
                <w:sz w:val="20"/>
              </w:rPr>
              <w:t>чланови већа,</w:t>
            </w:r>
          </w:p>
          <w:p w:rsidR="00253370" w:rsidRPr="00911B68" w:rsidRDefault="00253370" w:rsidP="002E4E89">
            <w:pPr>
              <w:jc w:val="left"/>
              <w:rPr>
                <w:rFonts w:cs="Times New Roman"/>
                <w:sz w:val="20"/>
              </w:rPr>
            </w:pPr>
            <w:r w:rsidRPr="00911B68">
              <w:rPr>
                <w:rFonts w:cs="Times New Roman"/>
                <w:sz w:val="20"/>
              </w:rPr>
              <w:t>директор,</w:t>
            </w:r>
          </w:p>
          <w:p w:rsidR="00253370" w:rsidRPr="00911B68" w:rsidRDefault="00253370" w:rsidP="002E4E89">
            <w:pPr>
              <w:jc w:val="left"/>
              <w:rPr>
                <w:rFonts w:cs="Times New Roman"/>
                <w:sz w:val="20"/>
              </w:rPr>
            </w:pPr>
            <w:r w:rsidRPr="00911B68">
              <w:rPr>
                <w:rFonts w:cs="Times New Roman"/>
                <w:sz w:val="20"/>
              </w:rPr>
              <w:t>помоћниц</w:t>
            </w:r>
            <w:r w:rsidRPr="00911B68">
              <w:rPr>
                <w:rFonts w:cs="Times New Roman"/>
                <w:sz w:val="20"/>
                <w:lang w:val="sr-Cyrl-RS"/>
              </w:rPr>
              <w:t>и</w:t>
            </w:r>
            <w:r w:rsidRPr="00911B68">
              <w:rPr>
                <w:rFonts w:cs="Times New Roman"/>
                <w:sz w:val="20"/>
              </w:rPr>
              <w:t xml:space="preserve"> директора,</w:t>
            </w:r>
          </w:p>
          <w:p w:rsidR="00253370" w:rsidRPr="00911B68" w:rsidRDefault="00253370" w:rsidP="002E4E89">
            <w:pPr>
              <w:jc w:val="left"/>
              <w:rPr>
                <w:rFonts w:cs="Times New Roman"/>
                <w:sz w:val="20"/>
              </w:rPr>
            </w:pPr>
            <w:r w:rsidRPr="00911B68">
              <w:rPr>
                <w:rFonts w:cs="Times New Roman"/>
                <w:sz w:val="20"/>
              </w:rPr>
              <w:t>педагог, психолог</w:t>
            </w:r>
          </w:p>
        </w:tc>
        <w:tc>
          <w:tcPr>
            <w:tcW w:w="0" w:type="auto"/>
          </w:tcPr>
          <w:p w:rsidR="00253370" w:rsidRPr="00911B68" w:rsidRDefault="00253370" w:rsidP="002E4E89">
            <w:pPr>
              <w:jc w:val="left"/>
              <w:rPr>
                <w:rFonts w:cs="Times New Roman"/>
                <w:sz w:val="20"/>
                <w:lang w:val="sr-Cyrl-RS"/>
              </w:rPr>
            </w:pPr>
            <w:r w:rsidRPr="00911B68">
              <w:rPr>
                <w:rFonts w:cs="Times New Roman"/>
                <w:sz w:val="20"/>
              </w:rPr>
              <w:t xml:space="preserve">свеска записника стручног већа </w:t>
            </w:r>
          </w:p>
          <w:p w:rsidR="00253370" w:rsidRPr="00911B68" w:rsidRDefault="00253370" w:rsidP="002E4E89">
            <w:pPr>
              <w:jc w:val="left"/>
              <w:rPr>
                <w:rFonts w:cs="Times New Roman"/>
                <w:sz w:val="20"/>
              </w:rPr>
            </w:pPr>
          </w:p>
        </w:tc>
        <w:tc>
          <w:tcPr>
            <w:tcW w:w="0" w:type="auto"/>
          </w:tcPr>
          <w:p w:rsidR="00253370" w:rsidRPr="00911B68" w:rsidRDefault="00253370" w:rsidP="002E4E89">
            <w:pPr>
              <w:jc w:val="left"/>
              <w:rPr>
                <w:rFonts w:cs="Times New Roman"/>
                <w:sz w:val="20"/>
                <w:lang w:val="sr-Cyrl-RS"/>
              </w:rPr>
            </w:pPr>
            <w:r w:rsidRPr="00911B68">
              <w:rPr>
                <w:rFonts w:cs="Times New Roman"/>
                <w:sz w:val="20"/>
              </w:rPr>
              <w:t>1.Реализовани годишњи и разредни испити</w:t>
            </w:r>
          </w:p>
          <w:p w:rsidR="00253370" w:rsidRPr="00911B68" w:rsidRDefault="00253370" w:rsidP="002E4E89">
            <w:pPr>
              <w:jc w:val="left"/>
              <w:rPr>
                <w:rFonts w:cs="Times New Roman"/>
                <w:sz w:val="20"/>
                <w:lang w:val="sr-Cyrl-RS"/>
              </w:rPr>
            </w:pPr>
            <w:r w:rsidRPr="00911B68">
              <w:rPr>
                <w:rFonts w:cs="Times New Roman"/>
                <w:sz w:val="20"/>
                <w:lang w:val="sr-Cyrl-RS"/>
              </w:rPr>
              <w:t>2</w:t>
            </w:r>
            <w:r w:rsidRPr="00911B68">
              <w:rPr>
                <w:rFonts w:cs="Times New Roman"/>
                <w:sz w:val="20"/>
              </w:rPr>
              <w:t>.</w:t>
            </w:r>
            <w:r w:rsidRPr="00911B68">
              <w:rPr>
                <w:rFonts w:cs="Times New Roman"/>
                <w:sz w:val="20"/>
                <w:lang w:val="sr-Cyrl-RS"/>
              </w:rPr>
              <w:t xml:space="preserve"> </w:t>
            </w:r>
            <w:r w:rsidRPr="00911B68">
              <w:rPr>
                <w:rFonts w:cs="Times New Roman"/>
                <w:sz w:val="20"/>
              </w:rPr>
              <w:t>Завршене при</w:t>
            </w:r>
            <w:r w:rsidRPr="00911B68">
              <w:rPr>
                <w:rFonts w:cs="Times New Roman"/>
                <w:sz w:val="20"/>
                <w:lang w:val="sr-Cyrl-RS"/>
              </w:rPr>
              <w:t>п</w:t>
            </w:r>
            <w:r w:rsidRPr="00911B68">
              <w:rPr>
                <w:rFonts w:cs="Times New Roman"/>
                <w:sz w:val="20"/>
              </w:rPr>
              <w:t>реме за пријемне испите</w:t>
            </w:r>
            <w:r w:rsidRPr="00911B68">
              <w:rPr>
                <w:rFonts w:cs="Times New Roman"/>
                <w:sz w:val="20"/>
                <w:lang w:val="sr-Cyrl-RS"/>
              </w:rPr>
              <w:t xml:space="preserve"> и реализовани су пријемни испити за упис</w:t>
            </w:r>
            <w:r w:rsidRPr="00911B68">
              <w:rPr>
                <w:rFonts w:cs="Times New Roman"/>
                <w:sz w:val="20"/>
              </w:rPr>
              <w:t xml:space="preserve"> у СМШ</w:t>
            </w:r>
          </w:p>
          <w:p w:rsidR="00253370" w:rsidRPr="00911B68" w:rsidRDefault="00253370" w:rsidP="002E4E89">
            <w:pPr>
              <w:jc w:val="left"/>
              <w:rPr>
                <w:rFonts w:cs="Times New Roman"/>
                <w:sz w:val="20"/>
                <w:lang w:val="sr-Cyrl-RS"/>
              </w:rPr>
            </w:pPr>
            <w:r w:rsidRPr="00911B68">
              <w:rPr>
                <w:rFonts w:cs="Times New Roman"/>
                <w:sz w:val="20"/>
                <w:lang w:val="sr-Cyrl-RS"/>
              </w:rPr>
              <w:t xml:space="preserve">3. Реализовано учешће ученика и чланова већа у пројекту </w:t>
            </w:r>
            <w:r w:rsidRPr="00911B68">
              <w:rPr>
                <w:rFonts w:cs="Times New Roman"/>
                <w:sz w:val="20"/>
                <w:lang w:val="sr-Latn-RS"/>
              </w:rPr>
              <w:t>’’Superschool’’</w:t>
            </w:r>
          </w:p>
          <w:p w:rsidR="00253370" w:rsidRPr="00911B68" w:rsidRDefault="00253370" w:rsidP="002E4E89">
            <w:pPr>
              <w:jc w:val="left"/>
              <w:rPr>
                <w:rFonts w:cs="Times New Roman"/>
                <w:sz w:val="20"/>
              </w:rPr>
            </w:pPr>
            <w:r w:rsidRPr="00911B68">
              <w:rPr>
                <w:rFonts w:cs="Times New Roman"/>
                <w:sz w:val="20"/>
                <w:lang w:val="sr-Cyrl-RS"/>
              </w:rPr>
              <w:t>4</w:t>
            </w:r>
            <w:r w:rsidRPr="00911B68">
              <w:rPr>
                <w:rFonts w:cs="Times New Roman"/>
                <w:sz w:val="20"/>
              </w:rPr>
              <w:t>.</w:t>
            </w:r>
            <w:r w:rsidRPr="00911B68">
              <w:rPr>
                <w:rFonts w:cs="Times New Roman"/>
                <w:sz w:val="20"/>
                <w:lang w:val="sr-Cyrl-RS"/>
              </w:rPr>
              <w:t xml:space="preserve"> </w:t>
            </w:r>
            <w:r w:rsidRPr="00911B68">
              <w:rPr>
                <w:rFonts w:cs="Times New Roman"/>
                <w:sz w:val="20"/>
              </w:rPr>
              <w:t>Реализовани испити за ученике завршних разреда и матураната</w:t>
            </w:r>
          </w:p>
          <w:p w:rsidR="00253370" w:rsidRPr="00911B68" w:rsidRDefault="00253370" w:rsidP="002E4E89">
            <w:pPr>
              <w:jc w:val="left"/>
              <w:rPr>
                <w:rFonts w:cs="Times New Roman"/>
                <w:sz w:val="20"/>
              </w:rPr>
            </w:pPr>
            <w:r w:rsidRPr="00911B68">
              <w:rPr>
                <w:rFonts w:cs="Times New Roman"/>
                <w:sz w:val="20"/>
                <w:lang w:val="sr-Cyrl-RS"/>
              </w:rPr>
              <w:t>5</w:t>
            </w:r>
            <w:r w:rsidRPr="00911B68">
              <w:rPr>
                <w:rFonts w:cs="Times New Roman"/>
                <w:sz w:val="20"/>
              </w:rPr>
              <w:t>.</w:t>
            </w:r>
            <w:r w:rsidRPr="00911B68">
              <w:rPr>
                <w:rFonts w:cs="Times New Roman"/>
                <w:sz w:val="20"/>
                <w:lang w:val="sr-Cyrl-RS"/>
              </w:rPr>
              <w:t xml:space="preserve"> </w:t>
            </w:r>
            <w:r w:rsidRPr="00911B68">
              <w:rPr>
                <w:rFonts w:cs="Times New Roman"/>
                <w:sz w:val="20"/>
              </w:rPr>
              <w:t>Изршена а</w:t>
            </w:r>
            <w:r w:rsidRPr="00911B68">
              <w:rPr>
                <w:rFonts w:cs="Times New Roman"/>
                <w:sz w:val="20"/>
                <w:lang w:val="sr-Cyrl-RS"/>
              </w:rPr>
              <w:t>н</w:t>
            </w:r>
            <w:r w:rsidRPr="00911B68">
              <w:rPr>
                <w:rFonts w:cs="Times New Roman"/>
                <w:sz w:val="20"/>
              </w:rPr>
              <w:t xml:space="preserve">ализа успеха </w:t>
            </w:r>
            <w:r w:rsidRPr="00911B68">
              <w:rPr>
                <w:rFonts w:cs="Times New Roman"/>
                <w:sz w:val="20"/>
                <w:lang w:val="sr-Cyrl-RS"/>
              </w:rPr>
              <w:t xml:space="preserve">ученика завршних разреда </w:t>
            </w:r>
            <w:r w:rsidRPr="00911B68">
              <w:rPr>
                <w:rFonts w:cs="Times New Roman"/>
                <w:sz w:val="20"/>
              </w:rPr>
              <w:t>на крају 4.</w:t>
            </w:r>
            <w:r w:rsidRPr="00911B68">
              <w:rPr>
                <w:rFonts w:cs="Times New Roman"/>
                <w:sz w:val="20"/>
                <w:lang w:val="sr-Cyrl-RS"/>
              </w:rPr>
              <w:t xml:space="preserve"> к</w:t>
            </w:r>
            <w:r w:rsidRPr="00911B68">
              <w:rPr>
                <w:rFonts w:cs="Times New Roman"/>
                <w:sz w:val="20"/>
              </w:rPr>
              <w:t>ласификационог</w:t>
            </w:r>
            <w:r w:rsidRPr="00911B68">
              <w:rPr>
                <w:rFonts w:cs="Times New Roman"/>
                <w:sz w:val="20"/>
                <w:lang w:val="sr-Cyrl-RS"/>
              </w:rPr>
              <w:t xml:space="preserve"> п</w:t>
            </w:r>
            <w:r w:rsidRPr="00911B68">
              <w:rPr>
                <w:rFonts w:cs="Times New Roman"/>
                <w:sz w:val="20"/>
              </w:rPr>
              <w:t>ериода</w:t>
            </w:r>
          </w:p>
          <w:p w:rsidR="00253370" w:rsidRPr="00911B68" w:rsidRDefault="00253370" w:rsidP="002E4E89">
            <w:pPr>
              <w:jc w:val="left"/>
              <w:rPr>
                <w:rFonts w:cs="Times New Roman"/>
                <w:sz w:val="20"/>
              </w:rPr>
            </w:pPr>
            <w:r w:rsidRPr="00911B68">
              <w:rPr>
                <w:rFonts w:cs="Times New Roman"/>
                <w:sz w:val="20"/>
                <w:lang w:val="sr-Cyrl-RS"/>
              </w:rPr>
              <w:t>6</w:t>
            </w:r>
            <w:r w:rsidRPr="00911B68">
              <w:rPr>
                <w:rFonts w:cs="Times New Roman"/>
                <w:sz w:val="20"/>
              </w:rPr>
              <w:t>.</w:t>
            </w:r>
            <w:r w:rsidRPr="00911B68">
              <w:rPr>
                <w:rFonts w:cs="Times New Roman"/>
                <w:sz w:val="20"/>
                <w:lang w:val="sr-Cyrl-RS"/>
              </w:rPr>
              <w:t xml:space="preserve"> </w:t>
            </w:r>
            <w:r w:rsidRPr="00911B68">
              <w:rPr>
                <w:rFonts w:cs="Times New Roman"/>
                <w:sz w:val="20"/>
              </w:rPr>
              <w:t>Израђени месечни планови рада</w:t>
            </w:r>
          </w:p>
          <w:p w:rsidR="00253370" w:rsidRPr="00911B68" w:rsidRDefault="00253370" w:rsidP="002E4E89">
            <w:pPr>
              <w:jc w:val="left"/>
              <w:rPr>
                <w:rFonts w:cs="Times New Roman"/>
                <w:sz w:val="20"/>
              </w:rPr>
            </w:pPr>
            <w:r w:rsidRPr="00911B68">
              <w:rPr>
                <w:rFonts w:cs="Times New Roman"/>
                <w:sz w:val="20"/>
                <w:lang w:val="sr-Cyrl-RS"/>
              </w:rPr>
              <w:t>7</w:t>
            </w:r>
            <w:r w:rsidRPr="00911B68">
              <w:rPr>
                <w:rFonts w:cs="Times New Roman"/>
                <w:sz w:val="20"/>
              </w:rPr>
              <w:t>.</w:t>
            </w:r>
            <w:r w:rsidRPr="00911B68">
              <w:rPr>
                <w:rFonts w:cs="Times New Roman"/>
                <w:sz w:val="20"/>
                <w:lang w:val="sr-Cyrl-RS"/>
              </w:rPr>
              <w:t xml:space="preserve"> </w:t>
            </w:r>
            <w:r w:rsidRPr="00911B68">
              <w:rPr>
                <w:rFonts w:cs="Times New Roman"/>
                <w:sz w:val="20"/>
              </w:rPr>
              <w:t>Извршене припреме за матуру</w:t>
            </w:r>
          </w:p>
          <w:p w:rsidR="00253370" w:rsidRPr="00911B68" w:rsidRDefault="00253370" w:rsidP="002E4E89">
            <w:pPr>
              <w:jc w:val="left"/>
              <w:rPr>
                <w:rFonts w:cs="Times New Roman"/>
                <w:sz w:val="20"/>
              </w:rPr>
            </w:pPr>
          </w:p>
          <w:p w:rsidR="00253370" w:rsidRPr="00911B68" w:rsidRDefault="00253370" w:rsidP="002E4E89">
            <w:pPr>
              <w:jc w:val="left"/>
              <w:rPr>
                <w:rFonts w:cs="Times New Roman"/>
                <w:sz w:val="20"/>
              </w:rPr>
            </w:pPr>
          </w:p>
          <w:p w:rsidR="00253370" w:rsidRPr="00911B68" w:rsidRDefault="00253370" w:rsidP="002E4E89">
            <w:pPr>
              <w:jc w:val="left"/>
              <w:rPr>
                <w:rFonts w:cs="Times New Roman"/>
                <w:sz w:val="20"/>
              </w:rPr>
            </w:pPr>
          </w:p>
        </w:tc>
      </w:tr>
      <w:tr w:rsidR="00253370" w:rsidRPr="00911B68" w:rsidTr="002E4E89">
        <w:trPr>
          <w:cantSplit/>
          <w:trHeight w:val="1258"/>
        </w:trPr>
        <w:tc>
          <w:tcPr>
            <w:tcW w:w="0" w:type="auto"/>
            <w:textDirection w:val="btLr"/>
            <w:vAlign w:val="center"/>
          </w:tcPr>
          <w:p w:rsidR="00253370" w:rsidRPr="00911B68" w:rsidRDefault="00253370" w:rsidP="002E4E89">
            <w:pPr>
              <w:ind w:left="113" w:right="113"/>
              <w:jc w:val="center"/>
              <w:rPr>
                <w:rFonts w:cs="Times New Roman"/>
                <w:b/>
                <w:sz w:val="20"/>
              </w:rPr>
            </w:pPr>
            <w:r w:rsidRPr="00911B68">
              <w:rPr>
                <w:rFonts w:cs="Times New Roman"/>
                <w:b/>
                <w:sz w:val="20"/>
              </w:rPr>
              <w:t>ЈУН</w:t>
            </w:r>
          </w:p>
        </w:tc>
        <w:tc>
          <w:tcPr>
            <w:tcW w:w="0" w:type="auto"/>
          </w:tcPr>
          <w:p w:rsidR="00253370" w:rsidRPr="00911B68" w:rsidRDefault="00253370" w:rsidP="006B3568">
            <w:pPr>
              <w:pStyle w:val="ListParagraph"/>
              <w:numPr>
                <w:ilvl w:val="0"/>
                <w:numId w:val="65"/>
              </w:numPr>
              <w:spacing w:after="0" w:line="240" w:lineRule="auto"/>
              <w:jc w:val="left"/>
              <w:rPr>
                <w:rFonts w:cs="Times New Roman"/>
                <w:sz w:val="20"/>
              </w:rPr>
            </w:pPr>
            <w:r w:rsidRPr="00911B68">
              <w:rPr>
                <w:rFonts w:cs="Times New Roman"/>
                <w:sz w:val="20"/>
              </w:rPr>
              <w:t>Реализација годишњих</w:t>
            </w:r>
            <w:r w:rsidRPr="00911B68">
              <w:rPr>
                <w:rFonts w:cs="Times New Roman"/>
                <w:sz w:val="20"/>
                <w:lang w:val="sr-Cyrl-RS"/>
              </w:rPr>
              <w:t xml:space="preserve"> смотри</w:t>
            </w:r>
            <w:r w:rsidRPr="00911B68">
              <w:rPr>
                <w:rFonts w:cs="Times New Roman"/>
                <w:sz w:val="20"/>
              </w:rPr>
              <w:t>,</w:t>
            </w:r>
            <w:r w:rsidRPr="00911B68">
              <w:rPr>
                <w:rFonts w:cs="Times New Roman"/>
                <w:sz w:val="20"/>
                <w:lang w:val="sr-Cyrl-RS"/>
              </w:rPr>
              <w:t xml:space="preserve"> затим годишњих, </w:t>
            </w:r>
            <w:r w:rsidRPr="00911B68">
              <w:rPr>
                <w:rFonts w:cs="Times New Roman"/>
                <w:sz w:val="20"/>
              </w:rPr>
              <w:t>разредних,</w:t>
            </w:r>
            <w:r w:rsidRPr="00911B68">
              <w:rPr>
                <w:rFonts w:cs="Times New Roman"/>
                <w:sz w:val="20"/>
                <w:lang w:val="sr-Cyrl-RS"/>
              </w:rPr>
              <w:t xml:space="preserve"> </w:t>
            </w:r>
            <w:r w:rsidRPr="00911B68">
              <w:rPr>
                <w:rFonts w:cs="Times New Roman"/>
                <w:sz w:val="20"/>
              </w:rPr>
              <w:t>ванредних и матурских испита</w:t>
            </w:r>
          </w:p>
          <w:p w:rsidR="00253370" w:rsidRPr="00911B68" w:rsidRDefault="00253370" w:rsidP="006B3568">
            <w:pPr>
              <w:pStyle w:val="ListParagraph"/>
              <w:numPr>
                <w:ilvl w:val="0"/>
                <w:numId w:val="65"/>
              </w:numPr>
              <w:spacing w:after="0" w:line="240" w:lineRule="auto"/>
              <w:jc w:val="left"/>
              <w:rPr>
                <w:rFonts w:cs="Times New Roman"/>
                <w:sz w:val="20"/>
              </w:rPr>
            </w:pPr>
            <w:r w:rsidRPr="00911B68">
              <w:rPr>
                <w:rFonts w:cs="Times New Roman"/>
                <w:sz w:val="20"/>
              </w:rPr>
              <w:t>Анализа рада Стручног већа у протеклој школској години</w:t>
            </w:r>
          </w:p>
          <w:p w:rsidR="00253370" w:rsidRPr="00911B68" w:rsidRDefault="00253370" w:rsidP="006B3568">
            <w:pPr>
              <w:pStyle w:val="ListParagraph"/>
              <w:numPr>
                <w:ilvl w:val="0"/>
                <w:numId w:val="65"/>
              </w:numPr>
              <w:spacing w:after="0" w:line="240" w:lineRule="auto"/>
              <w:jc w:val="left"/>
              <w:rPr>
                <w:rFonts w:cs="Times New Roman"/>
                <w:sz w:val="20"/>
              </w:rPr>
            </w:pPr>
            <w:r w:rsidRPr="00911B68">
              <w:rPr>
                <w:rFonts w:cs="Times New Roman"/>
                <w:sz w:val="20"/>
              </w:rPr>
              <w:t>Упис у прв</w:t>
            </w:r>
            <w:r w:rsidRPr="00911B68">
              <w:rPr>
                <w:rFonts w:cs="Times New Roman"/>
                <w:sz w:val="20"/>
                <w:lang w:val="sr-Cyrl-RS"/>
              </w:rPr>
              <w:t>и</w:t>
            </w:r>
            <w:r w:rsidRPr="00911B68">
              <w:rPr>
                <w:rFonts w:cs="Times New Roman"/>
                <w:sz w:val="20"/>
              </w:rPr>
              <w:t xml:space="preserve"> разред </w:t>
            </w:r>
            <w:r w:rsidRPr="00911B68">
              <w:rPr>
                <w:rFonts w:cs="Times New Roman"/>
                <w:sz w:val="20"/>
                <w:lang w:val="sr-Cyrl-RS"/>
              </w:rPr>
              <w:t>СМШ</w:t>
            </w:r>
          </w:p>
          <w:p w:rsidR="00253370" w:rsidRPr="00911B68" w:rsidRDefault="00253370" w:rsidP="006B3568">
            <w:pPr>
              <w:pStyle w:val="ListParagraph"/>
              <w:numPr>
                <w:ilvl w:val="0"/>
                <w:numId w:val="65"/>
              </w:numPr>
              <w:spacing w:after="0" w:line="240" w:lineRule="auto"/>
              <w:jc w:val="left"/>
              <w:rPr>
                <w:rFonts w:cs="Times New Roman"/>
                <w:sz w:val="20"/>
              </w:rPr>
            </w:pPr>
            <w:r w:rsidRPr="00911B68">
              <w:rPr>
                <w:rFonts w:cs="Times New Roman"/>
                <w:sz w:val="20"/>
              </w:rPr>
              <w:t>Утврђивање успеха након 4.</w:t>
            </w:r>
            <w:r w:rsidRPr="00911B68">
              <w:rPr>
                <w:rFonts w:cs="Times New Roman"/>
                <w:sz w:val="20"/>
                <w:lang w:val="sr-Cyrl-RS"/>
              </w:rPr>
              <w:t xml:space="preserve"> </w:t>
            </w:r>
            <w:r w:rsidRPr="00911B68">
              <w:rPr>
                <w:rFonts w:cs="Times New Roman"/>
                <w:sz w:val="20"/>
              </w:rPr>
              <w:t xml:space="preserve">класификационог периода </w:t>
            </w:r>
          </w:p>
          <w:p w:rsidR="00253370" w:rsidRPr="00911B68" w:rsidRDefault="00253370" w:rsidP="002E4E89">
            <w:pPr>
              <w:pStyle w:val="ListParagraph"/>
              <w:ind w:left="360"/>
              <w:jc w:val="left"/>
              <w:rPr>
                <w:rFonts w:cs="Times New Roman"/>
                <w:sz w:val="20"/>
              </w:rPr>
            </w:pPr>
          </w:p>
        </w:tc>
        <w:tc>
          <w:tcPr>
            <w:tcW w:w="0" w:type="auto"/>
          </w:tcPr>
          <w:p w:rsidR="00253370" w:rsidRPr="00911B68" w:rsidRDefault="00253370" w:rsidP="002E4E89">
            <w:pPr>
              <w:jc w:val="left"/>
              <w:rPr>
                <w:rFonts w:cs="Times New Roman"/>
                <w:sz w:val="20"/>
              </w:rPr>
            </w:pPr>
            <w:r w:rsidRPr="00911B68">
              <w:rPr>
                <w:rFonts w:cs="Times New Roman"/>
                <w:sz w:val="20"/>
              </w:rPr>
              <w:t>чланови већа,</w:t>
            </w:r>
          </w:p>
          <w:p w:rsidR="00253370" w:rsidRPr="00911B68" w:rsidRDefault="00253370" w:rsidP="002E4E89">
            <w:pPr>
              <w:jc w:val="left"/>
              <w:rPr>
                <w:rFonts w:cs="Times New Roman"/>
                <w:sz w:val="20"/>
              </w:rPr>
            </w:pPr>
            <w:r w:rsidRPr="00911B68">
              <w:rPr>
                <w:rFonts w:cs="Times New Roman"/>
                <w:sz w:val="20"/>
              </w:rPr>
              <w:t>директор,</w:t>
            </w:r>
          </w:p>
          <w:p w:rsidR="00253370" w:rsidRPr="00911B68" w:rsidRDefault="00253370" w:rsidP="002E4E89">
            <w:pPr>
              <w:jc w:val="left"/>
              <w:rPr>
                <w:rFonts w:cs="Times New Roman"/>
                <w:sz w:val="20"/>
              </w:rPr>
            </w:pPr>
            <w:r w:rsidRPr="00911B68">
              <w:rPr>
                <w:rFonts w:cs="Times New Roman"/>
                <w:sz w:val="20"/>
              </w:rPr>
              <w:t>помоћниц</w:t>
            </w:r>
            <w:r w:rsidRPr="00911B68">
              <w:rPr>
                <w:rFonts w:cs="Times New Roman"/>
                <w:sz w:val="20"/>
                <w:lang w:val="sr-Cyrl-RS"/>
              </w:rPr>
              <w:t>и</w:t>
            </w:r>
            <w:r w:rsidRPr="00911B68">
              <w:rPr>
                <w:rFonts w:cs="Times New Roman"/>
                <w:sz w:val="20"/>
              </w:rPr>
              <w:t xml:space="preserve"> директора,</w:t>
            </w:r>
          </w:p>
          <w:p w:rsidR="00253370" w:rsidRPr="00911B68" w:rsidRDefault="00253370" w:rsidP="002E4E89">
            <w:pPr>
              <w:jc w:val="left"/>
              <w:rPr>
                <w:rFonts w:cs="Times New Roman"/>
                <w:sz w:val="20"/>
              </w:rPr>
            </w:pPr>
            <w:r w:rsidRPr="00911B68">
              <w:rPr>
                <w:rFonts w:cs="Times New Roman"/>
                <w:sz w:val="20"/>
              </w:rPr>
              <w:t>педагог, психолог</w:t>
            </w:r>
          </w:p>
        </w:tc>
        <w:tc>
          <w:tcPr>
            <w:tcW w:w="0" w:type="auto"/>
          </w:tcPr>
          <w:p w:rsidR="00253370" w:rsidRPr="00911B68" w:rsidRDefault="00253370" w:rsidP="002E4E89">
            <w:pPr>
              <w:jc w:val="left"/>
              <w:rPr>
                <w:rFonts w:cs="Times New Roman"/>
                <w:sz w:val="20"/>
              </w:rPr>
            </w:pPr>
            <w:r w:rsidRPr="00911B68">
              <w:rPr>
                <w:rFonts w:cs="Times New Roman"/>
                <w:sz w:val="20"/>
              </w:rPr>
              <w:t>свеска записника стручног већа</w:t>
            </w:r>
          </w:p>
        </w:tc>
        <w:tc>
          <w:tcPr>
            <w:tcW w:w="0" w:type="auto"/>
          </w:tcPr>
          <w:p w:rsidR="00253370" w:rsidRPr="00911B68" w:rsidRDefault="00253370" w:rsidP="002E4E89">
            <w:pPr>
              <w:jc w:val="left"/>
              <w:rPr>
                <w:rFonts w:cs="Times New Roman"/>
                <w:sz w:val="20"/>
                <w:lang w:val="sr-Cyrl-RS"/>
              </w:rPr>
            </w:pPr>
            <w:r w:rsidRPr="00911B68">
              <w:rPr>
                <w:rFonts w:cs="Times New Roman"/>
                <w:sz w:val="20"/>
                <w:lang w:val="sr-Cyrl-RS"/>
              </w:rPr>
              <w:t>1</w:t>
            </w:r>
            <w:r w:rsidRPr="00911B68">
              <w:rPr>
                <w:rFonts w:cs="Times New Roman"/>
                <w:sz w:val="20"/>
              </w:rPr>
              <w:t>.</w:t>
            </w:r>
            <w:r w:rsidRPr="00911B68">
              <w:rPr>
                <w:rFonts w:cs="Times New Roman"/>
                <w:sz w:val="20"/>
                <w:lang w:val="sr-Cyrl-RS"/>
              </w:rPr>
              <w:t xml:space="preserve"> </w:t>
            </w:r>
            <w:r w:rsidRPr="00911B68">
              <w:rPr>
                <w:rFonts w:cs="Times New Roman"/>
                <w:sz w:val="20"/>
              </w:rPr>
              <w:t>Одржан</w:t>
            </w:r>
            <w:r w:rsidRPr="00911B68">
              <w:rPr>
                <w:rFonts w:cs="Times New Roman"/>
                <w:sz w:val="20"/>
                <w:lang w:val="sr-Cyrl-RS"/>
              </w:rPr>
              <w:t>е годишње смотре, као и</w:t>
            </w:r>
            <w:r w:rsidRPr="00911B68">
              <w:rPr>
                <w:rFonts w:cs="Times New Roman"/>
                <w:sz w:val="20"/>
              </w:rPr>
              <w:t xml:space="preserve"> годишњи,</w:t>
            </w:r>
            <w:r w:rsidRPr="00911B68">
              <w:rPr>
                <w:rFonts w:cs="Times New Roman"/>
                <w:sz w:val="20"/>
                <w:lang w:val="sr-Cyrl-RS"/>
              </w:rPr>
              <w:t xml:space="preserve"> </w:t>
            </w:r>
            <w:r w:rsidRPr="00911B68">
              <w:rPr>
                <w:rFonts w:cs="Times New Roman"/>
                <w:sz w:val="20"/>
              </w:rPr>
              <w:t>разредни,</w:t>
            </w:r>
            <w:r w:rsidRPr="00911B68">
              <w:rPr>
                <w:rFonts w:cs="Times New Roman"/>
                <w:sz w:val="20"/>
                <w:lang w:val="sr-Cyrl-RS"/>
              </w:rPr>
              <w:t xml:space="preserve"> </w:t>
            </w:r>
            <w:r w:rsidRPr="00911B68">
              <w:rPr>
                <w:rFonts w:cs="Times New Roman"/>
                <w:sz w:val="20"/>
              </w:rPr>
              <w:t>ванредни и матурски</w:t>
            </w:r>
            <w:r w:rsidRPr="00911B68">
              <w:rPr>
                <w:rFonts w:cs="Times New Roman"/>
                <w:sz w:val="20"/>
                <w:lang w:val="sr-Cyrl-RS"/>
              </w:rPr>
              <w:t xml:space="preserve"> и</w:t>
            </w:r>
            <w:r w:rsidRPr="00911B68">
              <w:rPr>
                <w:rFonts w:cs="Times New Roman"/>
                <w:sz w:val="20"/>
              </w:rPr>
              <w:t>спити</w:t>
            </w:r>
          </w:p>
          <w:p w:rsidR="00253370" w:rsidRPr="00911B68" w:rsidRDefault="00253370" w:rsidP="002E4E89">
            <w:pPr>
              <w:jc w:val="left"/>
              <w:rPr>
                <w:rFonts w:cs="Times New Roman"/>
                <w:sz w:val="20"/>
              </w:rPr>
            </w:pPr>
            <w:r w:rsidRPr="00911B68">
              <w:rPr>
                <w:rFonts w:cs="Times New Roman"/>
                <w:sz w:val="20"/>
                <w:lang w:val="sr-Cyrl-RS"/>
              </w:rPr>
              <w:t>2</w:t>
            </w:r>
            <w:r w:rsidRPr="00911B68">
              <w:rPr>
                <w:rFonts w:cs="Times New Roman"/>
                <w:sz w:val="20"/>
              </w:rPr>
              <w:t>.</w:t>
            </w:r>
            <w:r w:rsidRPr="00911B68">
              <w:rPr>
                <w:rFonts w:cs="Times New Roman"/>
                <w:sz w:val="20"/>
                <w:lang w:val="sr-Cyrl-RS"/>
              </w:rPr>
              <w:t xml:space="preserve"> </w:t>
            </w:r>
            <w:r w:rsidRPr="00911B68">
              <w:rPr>
                <w:rFonts w:cs="Times New Roman"/>
                <w:sz w:val="20"/>
              </w:rPr>
              <w:t>Извршена детаљна анализа рада стручног већа</w:t>
            </w:r>
          </w:p>
          <w:p w:rsidR="00253370" w:rsidRPr="00911B68" w:rsidRDefault="00253370" w:rsidP="002E4E89">
            <w:pPr>
              <w:jc w:val="left"/>
              <w:rPr>
                <w:rFonts w:cs="Times New Roman"/>
                <w:sz w:val="20"/>
                <w:lang w:val="sr-Cyrl-RS"/>
              </w:rPr>
            </w:pPr>
            <w:r w:rsidRPr="00911B68">
              <w:rPr>
                <w:rFonts w:cs="Times New Roman"/>
                <w:sz w:val="20"/>
                <w:lang w:val="sr-Cyrl-RS"/>
              </w:rPr>
              <w:t>3</w:t>
            </w:r>
            <w:r w:rsidRPr="00911B68">
              <w:rPr>
                <w:rFonts w:cs="Times New Roman"/>
                <w:sz w:val="20"/>
              </w:rPr>
              <w:t>.</w:t>
            </w:r>
            <w:r w:rsidRPr="00911B68">
              <w:rPr>
                <w:rFonts w:cs="Times New Roman"/>
                <w:sz w:val="20"/>
                <w:lang w:val="sr-Cyrl-RS"/>
              </w:rPr>
              <w:t xml:space="preserve"> </w:t>
            </w:r>
            <w:r w:rsidRPr="00911B68">
              <w:rPr>
                <w:rFonts w:cs="Times New Roman"/>
                <w:sz w:val="20"/>
              </w:rPr>
              <w:t>Реализован упис ученика у први разред</w:t>
            </w:r>
            <w:r w:rsidRPr="00911B68">
              <w:rPr>
                <w:rFonts w:cs="Times New Roman"/>
                <w:sz w:val="20"/>
                <w:lang w:val="sr-Cyrl-RS"/>
              </w:rPr>
              <w:t xml:space="preserve"> СМШ</w:t>
            </w:r>
          </w:p>
          <w:p w:rsidR="00253370" w:rsidRPr="00911B68" w:rsidRDefault="00253370" w:rsidP="002E4E89">
            <w:pPr>
              <w:jc w:val="left"/>
              <w:rPr>
                <w:rFonts w:cs="Times New Roman"/>
                <w:sz w:val="20"/>
              </w:rPr>
            </w:pPr>
            <w:r w:rsidRPr="00911B68">
              <w:rPr>
                <w:rFonts w:cs="Times New Roman"/>
                <w:sz w:val="20"/>
                <w:lang w:val="sr-Cyrl-RS"/>
              </w:rPr>
              <w:t>4</w:t>
            </w:r>
            <w:r w:rsidRPr="00911B68">
              <w:rPr>
                <w:rFonts w:cs="Times New Roman"/>
                <w:sz w:val="20"/>
              </w:rPr>
              <w:t>.</w:t>
            </w:r>
            <w:r w:rsidRPr="00911B68">
              <w:rPr>
                <w:rFonts w:cs="Times New Roman"/>
                <w:sz w:val="20"/>
                <w:lang w:val="sr-Cyrl-RS"/>
              </w:rPr>
              <w:t xml:space="preserve"> </w:t>
            </w:r>
            <w:r w:rsidRPr="00911B68">
              <w:rPr>
                <w:rFonts w:cs="Times New Roman"/>
                <w:sz w:val="20"/>
              </w:rPr>
              <w:t>Утврђен је успех ученика након 4.</w:t>
            </w:r>
            <w:r w:rsidRPr="00911B68">
              <w:rPr>
                <w:rFonts w:cs="Times New Roman"/>
                <w:sz w:val="20"/>
                <w:lang w:val="sr-Cyrl-RS"/>
              </w:rPr>
              <w:t xml:space="preserve"> </w:t>
            </w:r>
            <w:r w:rsidRPr="00911B68">
              <w:rPr>
                <w:rFonts w:cs="Times New Roman"/>
                <w:sz w:val="20"/>
              </w:rPr>
              <w:t xml:space="preserve">класификационог  </w:t>
            </w:r>
            <w:r w:rsidRPr="00911B68">
              <w:rPr>
                <w:rFonts w:cs="Times New Roman"/>
                <w:sz w:val="20"/>
                <w:lang w:val="sr-Cyrl-RS"/>
              </w:rPr>
              <w:t>п</w:t>
            </w:r>
            <w:r w:rsidRPr="00911B68">
              <w:rPr>
                <w:rFonts w:cs="Times New Roman"/>
                <w:sz w:val="20"/>
              </w:rPr>
              <w:t xml:space="preserve">ериода </w:t>
            </w:r>
          </w:p>
        </w:tc>
      </w:tr>
    </w:tbl>
    <w:p w:rsidR="00253370" w:rsidRPr="00911B68" w:rsidRDefault="00253370" w:rsidP="00253370">
      <w:pPr>
        <w:spacing w:after="0"/>
        <w:jc w:val="right"/>
        <w:rPr>
          <w:lang w:val="sr-Cyrl-RS"/>
        </w:rPr>
      </w:pPr>
    </w:p>
    <w:p w:rsidR="00253370" w:rsidRPr="00911B68" w:rsidRDefault="00253370" w:rsidP="00253370">
      <w:pPr>
        <w:spacing w:after="0"/>
        <w:jc w:val="right"/>
      </w:pPr>
      <w:r w:rsidRPr="00911B68">
        <w:t>Руководилац стручног већа:</w:t>
      </w:r>
    </w:p>
    <w:p w:rsidR="00253370" w:rsidRPr="00911B68" w:rsidRDefault="00253370" w:rsidP="00253370">
      <w:pPr>
        <w:spacing w:after="0"/>
        <w:jc w:val="right"/>
      </w:pPr>
      <w:r w:rsidRPr="00911B68">
        <w:t xml:space="preserve">/ </w:t>
      </w:r>
      <w:r w:rsidRPr="00911B68">
        <w:rPr>
          <w:lang w:val="sr-Cyrl-RS"/>
        </w:rPr>
        <w:t>Вера Голоб</w:t>
      </w:r>
      <w:r w:rsidRPr="00911B68">
        <w:t xml:space="preserve"> /</w:t>
      </w:r>
    </w:p>
    <w:p w:rsidR="00253370" w:rsidRPr="00911B68" w:rsidRDefault="00253370" w:rsidP="00253370">
      <w:pPr>
        <w:pStyle w:val="Default"/>
        <w:rPr>
          <w:color w:val="auto"/>
        </w:rPr>
      </w:pPr>
    </w:p>
    <w:p w:rsidR="00253370" w:rsidRPr="00911B68" w:rsidRDefault="00253370" w:rsidP="00253370"/>
    <w:p w:rsidR="009916F9" w:rsidRPr="00911B68" w:rsidRDefault="009916F9" w:rsidP="009916F9">
      <w:pPr>
        <w:pStyle w:val="Default"/>
        <w:rPr>
          <w:color w:val="auto"/>
        </w:rPr>
      </w:pPr>
    </w:p>
    <w:bookmarkEnd w:id="62"/>
    <w:p w:rsidR="00CE614D" w:rsidRPr="00911B68" w:rsidRDefault="00CE614D">
      <w:pPr>
        <w:spacing w:after="0"/>
        <w:jc w:val="right"/>
        <w:rPr>
          <w:lang w:val="sr-Cyrl-RS"/>
        </w:rPr>
      </w:pPr>
    </w:p>
    <w:p w:rsidR="00253370" w:rsidRPr="00911B68" w:rsidRDefault="00253370" w:rsidP="00D4130E">
      <w:pPr>
        <w:pStyle w:val="Heading2"/>
        <w:rPr>
          <w:lang w:val="sr-Cyrl-CS"/>
        </w:rPr>
      </w:pPr>
    </w:p>
    <w:p w:rsidR="00253370" w:rsidRPr="00911B68" w:rsidRDefault="00253370" w:rsidP="00D4130E">
      <w:pPr>
        <w:pStyle w:val="Heading2"/>
        <w:rPr>
          <w:lang w:val="sr-Cyrl-CS"/>
        </w:rPr>
      </w:pPr>
    </w:p>
    <w:p w:rsidR="00CE614D" w:rsidRPr="00911B68" w:rsidRDefault="00CE614D" w:rsidP="00D4130E">
      <w:pPr>
        <w:pStyle w:val="Heading2"/>
      </w:pPr>
      <w:bookmarkStart w:id="64" w:name="_Toc209020371"/>
      <w:r w:rsidRPr="00911B68">
        <w:rPr>
          <w:lang w:val="sr-Cyrl-CS"/>
        </w:rPr>
        <w:t xml:space="preserve">ИЗВЕШТАЈ О РАДУ СТРУЧНОГ ВЕЋА НАСТАВНИКА ОПШТЕОБРАЗОВНИХ ПРЕДМЕТА ЗА ШКОЛСКУ </w:t>
      </w:r>
      <w:r w:rsidRPr="00911B68">
        <w:rPr>
          <w:lang w:val="sr-Cyrl-RS"/>
        </w:rPr>
        <w:t>20</w:t>
      </w:r>
      <w:r w:rsidR="002A28D1" w:rsidRPr="00911B68">
        <w:t>2</w:t>
      </w:r>
      <w:r w:rsidR="002A28D1" w:rsidRPr="00911B68">
        <w:rPr>
          <w:lang w:val="sr-Cyrl-RS"/>
        </w:rPr>
        <w:t>4</w:t>
      </w:r>
      <w:r w:rsidRPr="00911B68">
        <w:rPr>
          <w:lang w:val="sr-Cyrl-RS"/>
        </w:rPr>
        <w:t>/2</w:t>
      </w:r>
      <w:r w:rsidR="002A28D1" w:rsidRPr="00911B68">
        <w:rPr>
          <w:lang w:val="sr-Cyrl-RS"/>
        </w:rPr>
        <w:t>5</w:t>
      </w:r>
      <w:r w:rsidRPr="00911B68">
        <w:rPr>
          <w:lang w:val="sr-Cyrl-RS"/>
        </w:rPr>
        <w:t>.</w:t>
      </w:r>
      <w:r w:rsidRPr="00911B68">
        <w:rPr>
          <w:lang w:val="sr-Cyrl-CS"/>
        </w:rPr>
        <w:t xml:space="preserve"> ГОДИНУ</w:t>
      </w:r>
      <w:bookmarkEnd w:id="64"/>
    </w:p>
    <w:p w:rsidR="00F75BB8" w:rsidRPr="00911B68" w:rsidRDefault="00F75BB8" w:rsidP="00CE614D">
      <w:pPr>
        <w:spacing w:after="0"/>
        <w:rPr>
          <w:b/>
          <w:lang w:val="sr-Cyrl-RS"/>
        </w:rPr>
      </w:pPr>
    </w:p>
    <w:p w:rsidR="00F75BB8" w:rsidRPr="00911B68" w:rsidRDefault="00F75BB8" w:rsidP="00CE614D">
      <w:pPr>
        <w:spacing w:after="0"/>
        <w:rPr>
          <w:b/>
          <w:lang w:val="sr-Cyrl-RS"/>
        </w:rPr>
      </w:pPr>
    </w:p>
    <w:p w:rsidR="00CE614D" w:rsidRPr="00911B68" w:rsidRDefault="00CE614D" w:rsidP="00CE614D">
      <w:pPr>
        <w:spacing w:after="0"/>
        <w:rPr>
          <w:b/>
          <w:lang w:val="sr-Cyrl-RS"/>
        </w:rPr>
      </w:pPr>
      <w:r w:rsidRPr="00911B68">
        <w:rPr>
          <w:b/>
          <w:lang w:val="sr-Cyrl-RS"/>
        </w:rPr>
        <w:t>О Стручном већу</w:t>
      </w:r>
    </w:p>
    <w:p w:rsidR="00CE614D" w:rsidRPr="00911B68" w:rsidRDefault="00CE614D" w:rsidP="00CE614D">
      <w:pPr>
        <w:spacing w:after="0"/>
        <w:rPr>
          <w:lang w:val="sr-Cyrl-RS"/>
        </w:rPr>
      </w:pPr>
      <w:r w:rsidRPr="00911B68">
        <w:rPr>
          <w:lang w:val="sr-Cyrl-RS"/>
        </w:rPr>
        <w:t xml:space="preserve">Стручно веће </w:t>
      </w:r>
      <w:r w:rsidRPr="00911B68">
        <w:rPr>
          <w:szCs w:val="24"/>
          <w:lang w:val="sr-Cyrl-RS"/>
        </w:rPr>
        <w:t>Општеобразовних предмета</w:t>
      </w:r>
      <w:r w:rsidRPr="00911B68">
        <w:rPr>
          <w:sz w:val="16"/>
          <w:szCs w:val="16"/>
          <w:lang w:val="sr-Cyrl-RS"/>
        </w:rPr>
        <w:t xml:space="preserve"> </w:t>
      </w:r>
      <w:r w:rsidRPr="00911B68">
        <w:rPr>
          <w:lang w:val="sr-Cyrl-RS"/>
        </w:rPr>
        <w:t>за школску 202</w:t>
      </w:r>
      <w:r w:rsidR="00DE05E4" w:rsidRPr="00911B68">
        <w:rPr>
          <w:lang w:val="sr-Cyrl-RS"/>
        </w:rPr>
        <w:t>4</w:t>
      </w:r>
      <w:r w:rsidRPr="00911B68">
        <w:rPr>
          <w:lang w:val="sr-Cyrl-RS"/>
        </w:rPr>
        <w:t>/202</w:t>
      </w:r>
      <w:r w:rsidR="00DE05E4" w:rsidRPr="00911B68">
        <w:rPr>
          <w:lang w:val="sr-Cyrl-RS"/>
        </w:rPr>
        <w:t>5</w:t>
      </w:r>
      <w:r w:rsidRPr="00911B68">
        <w:rPr>
          <w:lang w:val="sr-Cyrl-RS"/>
        </w:rPr>
        <w:t>. годину радило</w:t>
      </w:r>
      <w:r w:rsidRPr="00911B68">
        <w:rPr>
          <w:lang w:val="sr-Latn-RS"/>
        </w:rPr>
        <w:t xml:space="preserve"> </w:t>
      </w:r>
      <w:r w:rsidRPr="00911B68">
        <w:rPr>
          <w:lang w:val="sr-Cyrl-RS"/>
        </w:rPr>
        <w:t>је  у саставу:</w:t>
      </w:r>
    </w:p>
    <w:p w:rsidR="00CE614D" w:rsidRPr="00911B68" w:rsidRDefault="00DE05E4" w:rsidP="00CE614D">
      <w:pPr>
        <w:rPr>
          <w:lang w:val="sr-Cyrl-CS"/>
        </w:rPr>
      </w:pPr>
      <w:r w:rsidRPr="00911B68">
        <w:rPr>
          <w:rFonts w:cs="Times New Roman"/>
          <w:szCs w:val="24"/>
          <w:lang w:val="sr-Cyrl-RS"/>
        </w:rPr>
        <w:t>Милана Вукосав</w:t>
      </w:r>
      <w:r w:rsidR="00CE614D" w:rsidRPr="00911B68">
        <w:rPr>
          <w:rFonts w:cs="Times New Roman"/>
          <w:szCs w:val="24"/>
          <w:lang w:val="sr-Cyrl-CS"/>
        </w:rPr>
        <w:t xml:space="preserve"> (српски језик и књижевност), </w:t>
      </w:r>
      <w:r w:rsidR="00CE614D" w:rsidRPr="00911B68">
        <w:rPr>
          <w:rFonts w:cs="Times New Roman"/>
          <w:szCs w:val="24"/>
          <w:lang w:val="sr-Cyrl-RS"/>
        </w:rPr>
        <w:t>Ивана Станков</w:t>
      </w:r>
      <w:r w:rsidR="00CE614D" w:rsidRPr="00911B68">
        <w:rPr>
          <w:rFonts w:cs="Times New Roman"/>
          <w:szCs w:val="24"/>
          <w:lang w:val="sr-Cyrl-CS"/>
        </w:rPr>
        <w:t xml:space="preserve"> (италијански језик), Наташа Мамузић (енглески језик), Маја Тот (физичко васпитање), Борислава Вуковић (историја са историјом културе и цивилизације), Снежана Тица (психологија), Душанка Ђорђевић (грађанско васпитање), Гордана Дунаи (филозофија, грађанско васпитање), Никушор Петровић (физика, акустика), Драган Иванић (социологија), Ђорђе Миладиновић (рачунарство и информатика), Дејан Бојанић (верска настава), </w:t>
      </w:r>
      <w:r w:rsidR="00CE614D" w:rsidRPr="00911B68">
        <w:rPr>
          <w:rFonts w:cs="Times New Roman"/>
          <w:szCs w:val="24"/>
          <w:lang w:val="sr-Cyrl-RS"/>
        </w:rPr>
        <w:t>Ерне Варга</w:t>
      </w:r>
      <w:r w:rsidR="00CE614D" w:rsidRPr="00911B68">
        <w:rPr>
          <w:rFonts w:cs="Times New Roman"/>
          <w:szCs w:val="24"/>
          <w:lang w:val="sr-Cyrl-CS"/>
        </w:rPr>
        <w:t xml:space="preserve"> (верска настава), Марко Јаковљевић</w:t>
      </w:r>
      <w:r w:rsidR="00CE614D" w:rsidRPr="00911B68">
        <w:rPr>
          <w:rFonts w:cs="Times New Roman"/>
          <w:szCs w:val="24"/>
        </w:rPr>
        <w:t xml:space="preserve"> </w:t>
      </w:r>
      <w:r w:rsidR="00CE614D" w:rsidRPr="00911B68">
        <w:rPr>
          <w:rFonts w:cs="Times New Roman"/>
          <w:szCs w:val="24"/>
          <w:lang w:val="sr-Cyrl-RS"/>
        </w:rPr>
        <w:t>и Вишња</w:t>
      </w:r>
      <w:r w:rsidR="00061D4D" w:rsidRPr="00911B68">
        <w:rPr>
          <w:rFonts w:cs="Times New Roman"/>
          <w:szCs w:val="24"/>
          <w:lang w:val="sr-Cyrl-RS"/>
        </w:rPr>
        <w:t xml:space="preserve"> Штрбац</w:t>
      </w:r>
      <w:r w:rsidR="00CE614D" w:rsidRPr="00911B68">
        <w:rPr>
          <w:rFonts w:cs="Times New Roman"/>
          <w:szCs w:val="24"/>
          <w:lang w:val="sr-Cyrl-CS"/>
        </w:rPr>
        <w:t xml:space="preserve"> (математика</w:t>
      </w:r>
      <w:r w:rsidR="00CE614D" w:rsidRPr="00911B68">
        <w:rPr>
          <w:rFonts w:cs="Times New Roman"/>
          <w:szCs w:val="24"/>
        </w:rPr>
        <w:t>)</w:t>
      </w:r>
      <w:r w:rsidR="00CE614D" w:rsidRPr="00911B68">
        <w:rPr>
          <w:rFonts w:cs="Times New Roman"/>
          <w:szCs w:val="24"/>
          <w:lang w:val="sr-Cyrl-RS"/>
        </w:rPr>
        <w:t>.</w:t>
      </w:r>
    </w:p>
    <w:p w:rsidR="00CE614D" w:rsidRPr="00911B68" w:rsidRDefault="00CE614D" w:rsidP="00CE614D">
      <w:pPr>
        <w:rPr>
          <w:lang w:val="sr-Cyrl-RS"/>
        </w:rPr>
      </w:pPr>
      <w:r w:rsidRPr="00911B68">
        <w:rPr>
          <w:lang w:val="sr-Cyrl-RS"/>
        </w:rPr>
        <w:t>Стручно веће је било задужено је за организацију следећих активности одсека:</w:t>
      </w:r>
    </w:p>
    <w:p w:rsidR="00CE614D" w:rsidRPr="00911B68" w:rsidRDefault="00CE614D" w:rsidP="00CE614D">
      <w:pPr>
        <w:ind w:left="360"/>
        <w:rPr>
          <w:lang w:val="sr-Cyrl-RS"/>
        </w:rPr>
      </w:pPr>
      <w:r w:rsidRPr="00911B68">
        <w:rPr>
          <w:lang w:val="sr-Cyrl-RS"/>
        </w:rPr>
        <w:t>1.реализацију наставе и потпуно и квалитетно спровођење школског плана и програма у условима комбинованог модела наставе;</w:t>
      </w:r>
    </w:p>
    <w:p w:rsidR="00CE614D" w:rsidRPr="00911B68" w:rsidRDefault="00CE614D" w:rsidP="00CE614D">
      <w:pPr>
        <w:ind w:left="360"/>
        <w:rPr>
          <w:lang w:val="sr-Cyrl-RS"/>
        </w:rPr>
      </w:pPr>
      <w:r w:rsidRPr="00911B68">
        <w:rPr>
          <w:lang w:val="sr-Cyrl-RS"/>
        </w:rPr>
        <w:t>2.анализа успеха ученика на крају класификационих периода</w:t>
      </w:r>
    </w:p>
    <w:p w:rsidR="00CE614D" w:rsidRPr="00911B68" w:rsidRDefault="00CE614D" w:rsidP="00CE614D">
      <w:pPr>
        <w:rPr>
          <w:lang w:val="sr-Cyrl-RS"/>
        </w:rPr>
      </w:pPr>
      <w:r w:rsidRPr="00911B68">
        <w:rPr>
          <w:lang w:val="sr-Cyrl-RS"/>
        </w:rPr>
        <w:t xml:space="preserve">      3.израда планова рада-глобалних и оперативних и њихово садржајно о временско усклађивање; </w:t>
      </w:r>
    </w:p>
    <w:p w:rsidR="00CE614D" w:rsidRPr="00911B68" w:rsidRDefault="00CE614D" w:rsidP="00CE614D">
      <w:pPr>
        <w:ind w:left="360"/>
        <w:rPr>
          <w:lang w:val="sr-Cyrl-RS"/>
        </w:rPr>
      </w:pPr>
      <w:r w:rsidRPr="00911B68">
        <w:rPr>
          <w:lang w:val="sr-Cyrl-RS"/>
        </w:rPr>
        <w:t>4.учешће наставника у организацији концерата, манифестација и такмичења у оквиру школе</w:t>
      </w:r>
    </w:p>
    <w:p w:rsidR="00CE614D" w:rsidRPr="00911B68" w:rsidRDefault="00CE614D" w:rsidP="00CE614D">
      <w:pPr>
        <w:ind w:left="360"/>
        <w:rPr>
          <w:lang w:val="sr-Cyrl-RS"/>
        </w:rPr>
      </w:pPr>
      <w:r w:rsidRPr="00911B68">
        <w:rPr>
          <w:lang w:val="sr-Cyrl-RS"/>
        </w:rPr>
        <w:t>5.израда распореда писмених провера знања</w:t>
      </w:r>
    </w:p>
    <w:p w:rsidR="00CE614D" w:rsidRPr="00911B68" w:rsidRDefault="00CE614D" w:rsidP="00CE614D">
      <w:pPr>
        <w:ind w:left="360"/>
        <w:rPr>
          <w:lang w:val="sr-Cyrl-RS"/>
        </w:rPr>
      </w:pPr>
      <w:r w:rsidRPr="00911B68">
        <w:rPr>
          <w:lang w:val="sr-Cyrl-RS"/>
        </w:rPr>
        <w:t>6.учешће у организацији матурских испита</w:t>
      </w:r>
    </w:p>
    <w:p w:rsidR="00CE614D" w:rsidRPr="00911B68" w:rsidRDefault="00CE614D" w:rsidP="00CE614D">
      <w:pPr>
        <w:ind w:left="360"/>
        <w:rPr>
          <w:lang w:val="sr-Cyrl-RS"/>
        </w:rPr>
      </w:pPr>
      <w:r w:rsidRPr="00911B68">
        <w:rPr>
          <w:lang w:val="sr-Cyrl-RS"/>
        </w:rPr>
        <w:t>7.предлог и утврђивање плана стручног усавршавања наставника;</w:t>
      </w:r>
    </w:p>
    <w:p w:rsidR="00CE614D" w:rsidRPr="00911B68" w:rsidRDefault="00CE614D" w:rsidP="00CE614D">
      <w:pPr>
        <w:rPr>
          <w:lang w:val="sr-Cyrl-RS"/>
        </w:rPr>
      </w:pPr>
    </w:p>
    <w:p w:rsidR="00F75BB8" w:rsidRPr="00911B68" w:rsidRDefault="00F75BB8" w:rsidP="00CE614D">
      <w:pPr>
        <w:rPr>
          <w:b/>
          <w:lang w:val="sr-Cyrl-RS"/>
        </w:rPr>
      </w:pPr>
    </w:p>
    <w:p w:rsidR="00CE614D" w:rsidRPr="00911B68" w:rsidRDefault="00CE614D" w:rsidP="00CE614D">
      <w:pPr>
        <w:rPr>
          <w:b/>
          <w:lang w:val="sr-Cyrl-RS"/>
        </w:rPr>
      </w:pPr>
      <w:r w:rsidRPr="00911B68">
        <w:rPr>
          <w:b/>
          <w:lang w:val="sr-Cyrl-RS"/>
        </w:rPr>
        <w:t>Извештај о реализацији плана по месецима</w:t>
      </w:r>
    </w:p>
    <w:tbl>
      <w:tblPr>
        <w:tblW w:w="0" w:type="auto"/>
        <w:tblCellMar>
          <w:left w:w="29" w:type="dxa"/>
          <w:right w:w="29" w:type="dxa"/>
        </w:tblCellMar>
        <w:tblLook w:val="04A0" w:firstRow="1" w:lastRow="0" w:firstColumn="1" w:lastColumn="0" w:noHBand="0" w:noVBand="1"/>
      </w:tblPr>
      <w:tblGrid>
        <w:gridCol w:w="814"/>
        <w:gridCol w:w="5056"/>
        <w:gridCol w:w="1608"/>
        <w:gridCol w:w="1606"/>
      </w:tblGrid>
      <w:tr w:rsidR="00911B68" w:rsidRPr="00911B68" w:rsidTr="00EF6B6E">
        <w:tc>
          <w:tcPr>
            <w:tcW w:w="0" w:type="auto"/>
            <w:shd w:val="clear" w:color="auto" w:fill="538135" w:themeFill="accent6" w:themeFillShade="BF"/>
            <w:vAlign w:val="center"/>
          </w:tcPr>
          <w:p w:rsidR="00CE614D" w:rsidRPr="00911B68" w:rsidRDefault="00CE614D" w:rsidP="006213B2">
            <w:pPr>
              <w:spacing w:after="0" w:line="240" w:lineRule="auto"/>
              <w:jc w:val="center"/>
              <w:rPr>
                <w:rFonts w:cs="Times New Roman"/>
                <w:b/>
                <w:sz w:val="20"/>
                <w:lang w:val="sr-Cyrl-RS"/>
              </w:rPr>
            </w:pPr>
            <w:r w:rsidRPr="00911B68">
              <w:rPr>
                <w:rFonts w:cs="Times New Roman"/>
                <w:b/>
                <w:sz w:val="20"/>
                <w:lang w:val="sr-Cyrl-RS"/>
              </w:rPr>
              <w:t>МЕСЕЦ</w:t>
            </w:r>
          </w:p>
        </w:tc>
        <w:tc>
          <w:tcPr>
            <w:tcW w:w="5056" w:type="dxa"/>
            <w:shd w:val="clear" w:color="auto" w:fill="538135" w:themeFill="accent6" w:themeFillShade="BF"/>
            <w:vAlign w:val="center"/>
          </w:tcPr>
          <w:p w:rsidR="00CE614D" w:rsidRPr="00911B68" w:rsidRDefault="00CE614D" w:rsidP="006213B2">
            <w:pPr>
              <w:spacing w:after="0" w:line="240" w:lineRule="auto"/>
              <w:jc w:val="center"/>
              <w:rPr>
                <w:rFonts w:cs="Times New Roman"/>
                <w:b/>
                <w:sz w:val="20"/>
                <w:lang w:val="sr-Cyrl-RS"/>
              </w:rPr>
            </w:pPr>
            <w:r w:rsidRPr="00911B68">
              <w:rPr>
                <w:rFonts w:cs="Times New Roman"/>
                <w:b/>
                <w:sz w:val="20"/>
                <w:lang w:val="sr-Cyrl-RS"/>
              </w:rPr>
              <w:t>ИСХОДИ</w:t>
            </w:r>
          </w:p>
        </w:tc>
        <w:tc>
          <w:tcPr>
            <w:tcW w:w="1608" w:type="dxa"/>
            <w:shd w:val="clear" w:color="auto" w:fill="538135" w:themeFill="accent6" w:themeFillShade="BF"/>
            <w:vAlign w:val="center"/>
          </w:tcPr>
          <w:p w:rsidR="00CE614D" w:rsidRPr="00911B68" w:rsidRDefault="00CE614D" w:rsidP="006213B2">
            <w:pPr>
              <w:spacing w:after="0" w:line="240" w:lineRule="auto"/>
              <w:jc w:val="center"/>
              <w:rPr>
                <w:rFonts w:cs="Times New Roman"/>
                <w:b/>
                <w:sz w:val="20"/>
                <w:lang w:val="sr-Cyrl-RS"/>
              </w:rPr>
            </w:pPr>
            <w:r w:rsidRPr="00911B68">
              <w:rPr>
                <w:rFonts w:cs="Times New Roman"/>
                <w:b/>
                <w:sz w:val="20"/>
                <w:lang w:val="sr-Cyrl-RS"/>
              </w:rPr>
              <w:t xml:space="preserve">НОСИОЦИ </w:t>
            </w:r>
          </w:p>
          <w:p w:rsidR="00CE614D" w:rsidRPr="00911B68" w:rsidRDefault="00CE614D" w:rsidP="006213B2">
            <w:pPr>
              <w:spacing w:after="0" w:line="240" w:lineRule="auto"/>
              <w:jc w:val="center"/>
              <w:rPr>
                <w:rFonts w:cs="Times New Roman"/>
                <w:b/>
                <w:sz w:val="20"/>
                <w:lang w:val="sr-Cyrl-RS"/>
              </w:rPr>
            </w:pPr>
            <w:r w:rsidRPr="00911B68">
              <w:rPr>
                <w:rFonts w:cs="Times New Roman"/>
                <w:b/>
                <w:sz w:val="20"/>
                <w:lang w:val="sr-Cyrl-RS"/>
              </w:rPr>
              <w:t>И САРАДНИЦИ</w:t>
            </w:r>
          </w:p>
        </w:tc>
        <w:tc>
          <w:tcPr>
            <w:tcW w:w="1606" w:type="dxa"/>
            <w:shd w:val="clear" w:color="auto" w:fill="538135" w:themeFill="accent6" w:themeFillShade="BF"/>
            <w:vAlign w:val="center"/>
          </w:tcPr>
          <w:p w:rsidR="00CE614D" w:rsidRPr="00911B68" w:rsidRDefault="00CE614D" w:rsidP="006213B2">
            <w:pPr>
              <w:spacing w:after="0" w:line="240" w:lineRule="auto"/>
              <w:ind w:right="89"/>
              <w:jc w:val="center"/>
              <w:rPr>
                <w:rFonts w:cs="Times New Roman"/>
                <w:b/>
                <w:sz w:val="20"/>
                <w:lang w:val="sr-Cyrl-RS"/>
              </w:rPr>
            </w:pPr>
            <w:r w:rsidRPr="00911B68">
              <w:rPr>
                <w:rFonts w:cs="Times New Roman"/>
                <w:b/>
                <w:sz w:val="20"/>
                <w:lang w:val="sr-Cyrl-RS"/>
              </w:rPr>
              <w:t>НАЧИН ПРАЋЕЊА</w:t>
            </w:r>
          </w:p>
        </w:tc>
      </w:tr>
      <w:tr w:rsidR="00911B68" w:rsidRPr="00911B68" w:rsidTr="00EF6B6E">
        <w:trPr>
          <w:cantSplit/>
          <w:trHeight w:val="1583"/>
        </w:trPr>
        <w:tc>
          <w:tcPr>
            <w:tcW w:w="0" w:type="auto"/>
            <w:textDirection w:val="btLr"/>
            <w:vAlign w:val="center"/>
          </w:tcPr>
          <w:p w:rsidR="00CE614D" w:rsidRPr="00911B68" w:rsidRDefault="00CE614D" w:rsidP="006213B2">
            <w:pPr>
              <w:spacing w:after="0" w:line="240" w:lineRule="auto"/>
              <w:ind w:left="113" w:right="113"/>
              <w:jc w:val="center"/>
              <w:rPr>
                <w:rFonts w:cs="Times New Roman"/>
                <w:b/>
                <w:sz w:val="20"/>
                <w:lang w:val="sr-Cyrl-RS"/>
              </w:rPr>
            </w:pPr>
            <w:r w:rsidRPr="00911B68">
              <w:rPr>
                <w:rFonts w:cs="Times New Roman"/>
                <w:b/>
                <w:sz w:val="20"/>
                <w:lang w:val="sr-Cyrl-RS"/>
              </w:rPr>
              <w:lastRenderedPageBreak/>
              <w:t>СЕПТЕМБАР</w:t>
            </w:r>
          </w:p>
        </w:tc>
        <w:tc>
          <w:tcPr>
            <w:tcW w:w="5056" w:type="dxa"/>
          </w:tcPr>
          <w:p w:rsidR="00CE614D" w:rsidRPr="00911B68" w:rsidRDefault="00CE614D" w:rsidP="006B3568">
            <w:pPr>
              <w:pStyle w:val="ListParagraph"/>
              <w:numPr>
                <w:ilvl w:val="0"/>
                <w:numId w:val="15"/>
              </w:numPr>
              <w:spacing w:after="0" w:line="240" w:lineRule="auto"/>
              <w:jc w:val="left"/>
              <w:rPr>
                <w:rFonts w:cs="Times New Roman"/>
                <w:sz w:val="20"/>
                <w:lang w:val="sr-Cyrl-RS"/>
              </w:rPr>
            </w:pPr>
            <w:r w:rsidRPr="00911B68">
              <w:rPr>
                <w:rFonts w:cs="Times New Roman"/>
                <w:sz w:val="20"/>
                <w:lang w:val="sr-Cyrl-RS"/>
              </w:rPr>
              <w:t>План набавке предат директору школе.</w:t>
            </w:r>
          </w:p>
          <w:p w:rsidR="00CE614D" w:rsidRPr="00911B68" w:rsidRDefault="00CE614D" w:rsidP="006B3568">
            <w:pPr>
              <w:pStyle w:val="ListParagraph"/>
              <w:numPr>
                <w:ilvl w:val="0"/>
                <w:numId w:val="15"/>
              </w:numPr>
              <w:spacing w:after="0" w:line="240" w:lineRule="auto"/>
              <w:jc w:val="left"/>
              <w:rPr>
                <w:rFonts w:cs="Times New Roman"/>
                <w:sz w:val="20"/>
                <w:lang w:val="sr-Cyrl-RS"/>
              </w:rPr>
            </w:pPr>
            <w:r w:rsidRPr="00911B68">
              <w:rPr>
                <w:rFonts w:cs="Times New Roman"/>
                <w:sz w:val="20"/>
                <w:lang w:val="sr-Cyrl-RS"/>
              </w:rPr>
              <w:t>Израђен план реализације додатне и допунске наставе и слободних активности у условима комбиноване наставе</w:t>
            </w:r>
          </w:p>
          <w:p w:rsidR="00CE614D" w:rsidRPr="00911B68" w:rsidRDefault="00CE614D" w:rsidP="006B3568">
            <w:pPr>
              <w:pStyle w:val="ListParagraph"/>
              <w:numPr>
                <w:ilvl w:val="0"/>
                <w:numId w:val="15"/>
              </w:numPr>
              <w:spacing w:after="0" w:line="240" w:lineRule="auto"/>
              <w:jc w:val="left"/>
              <w:rPr>
                <w:rFonts w:cs="Times New Roman"/>
                <w:sz w:val="20"/>
                <w:lang w:val="sr-Cyrl-RS"/>
              </w:rPr>
            </w:pPr>
            <w:r w:rsidRPr="00911B68">
              <w:rPr>
                <w:rFonts w:cs="Times New Roman"/>
                <w:sz w:val="20"/>
                <w:lang w:val="sr-Cyrl-RS"/>
              </w:rPr>
              <w:t>Дефинисани образовни стандарди на нивоу актива који укључују сажимање наставног плана и програма</w:t>
            </w:r>
          </w:p>
          <w:p w:rsidR="00CE614D" w:rsidRPr="00911B68" w:rsidRDefault="00CE614D" w:rsidP="006B3568">
            <w:pPr>
              <w:pStyle w:val="ListParagraph"/>
              <w:numPr>
                <w:ilvl w:val="0"/>
                <w:numId w:val="15"/>
              </w:numPr>
              <w:spacing w:after="0" w:line="240" w:lineRule="auto"/>
              <w:jc w:val="left"/>
              <w:rPr>
                <w:rFonts w:cs="Times New Roman"/>
                <w:sz w:val="20"/>
                <w:lang w:val="sr-Cyrl-RS"/>
              </w:rPr>
            </w:pPr>
            <w:r w:rsidRPr="00911B68">
              <w:rPr>
                <w:rFonts w:cs="Times New Roman"/>
                <w:sz w:val="20"/>
                <w:lang w:val="sr-Cyrl-RS"/>
              </w:rPr>
              <w:t>Утврђени су термини консултација које се обављају у школи</w:t>
            </w:r>
          </w:p>
          <w:p w:rsidR="00CE614D" w:rsidRPr="00911B68" w:rsidRDefault="00CE614D" w:rsidP="006B3568">
            <w:pPr>
              <w:pStyle w:val="ListParagraph"/>
              <w:numPr>
                <w:ilvl w:val="0"/>
                <w:numId w:val="15"/>
              </w:numPr>
              <w:spacing w:after="0" w:line="240" w:lineRule="auto"/>
              <w:jc w:val="left"/>
              <w:rPr>
                <w:rFonts w:cs="Times New Roman"/>
                <w:sz w:val="20"/>
                <w:lang w:val="sr-Cyrl-RS"/>
              </w:rPr>
            </w:pPr>
            <w:r w:rsidRPr="00911B68">
              <w:rPr>
                <w:rFonts w:cs="Times New Roman"/>
                <w:sz w:val="20"/>
                <w:lang w:val="sr-Cyrl-RS"/>
              </w:rPr>
              <w:t>План учешћа на такмичењима зависи од епидемиолошке ситуације у земљи</w:t>
            </w:r>
          </w:p>
          <w:p w:rsidR="00CE614D" w:rsidRPr="00911B68" w:rsidRDefault="00CE614D" w:rsidP="006B3568">
            <w:pPr>
              <w:pStyle w:val="ListParagraph"/>
              <w:numPr>
                <w:ilvl w:val="0"/>
                <w:numId w:val="15"/>
              </w:numPr>
              <w:spacing w:after="0" w:line="240" w:lineRule="auto"/>
              <w:jc w:val="left"/>
              <w:rPr>
                <w:rFonts w:cs="Times New Roman"/>
                <w:sz w:val="20"/>
                <w:lang w:val="sr-Cyrl-RS"/>
              </w:rPr>
            </w:pPr>
            <w:r w:rsidRPr="00911B68">
              <w:rPr>
                <w:rFonts w:cs="Times New Roman"/>
                <w:sz w:val="20"/>
                <w:lang w:val="sr-Cyrl-RS"/>
              </w:rPr>
              <w:t>Израђени месечни планови рада</w:t>
            </w:r>
          </w:p>
          <w:p w:rsidR="00CE614D" w:rsidRPr="00911B68" w:rsidRDefault="00CE614D" w:rsidP="006213B2">
            <w:pPr>
              <w:spacing w:after="0" w:line="240" w:lineRule="auto"/>
              <w:jc w:val="left"/>
              <w:rPr>
                <w:sz w:val="20"/>
                <w:lang w:val="sr-Cyrl-RS"/>
              </w:rPr>
            </w:pPr>
          </w:p>
        </w:tc>
        <w:tc>
          <w:tcPr>
            <w:tcW w:w="1608" w:type="dxa"/>
          </w:tcPr>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чланови већа,</w:t>
            </w:r>
          </w:p>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директор,</w:t>
            </w:r>
          </w:p>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помоћнице директора,</w:t>
            </w:r>
          </w:p>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шеф рачуноводства,</w:t>
            </w:r>
          </w:p>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педагог, психолог</w:t>
            </w:r>
          </w:p>
        </w:tc>
        <w:tc>
          <w:tcPr>
            <w:tcW w:w="1606" w:type="dxa"/>
          </w:tcPr>
          <w:p w:rsidR="00CE614D" w:rsidRPr="00911B68" w:rsidRDefault="00CE614D" w:rsidP="006213B2">
            <w:pPr>
              <w:spacing w:after="0" w:line="240" w:lineRule="auto"/>
              <w:ind w:right="89"/>
              <w:jc w:val="left"/>
              <w:rPr>
                <w:rFonts w:cs="Times New Roman"/>
                <w:sz w:val="20"/>
                <w:lang w:val="sr-Cyrl-RS"/>
              </w:rPr>
            </w:pPr>
            <w:r w:rsidRPr="00911B68">
              <w:rPr>
                <w:rFonts w:cs="Times New Roman"/>
                <w:sz w:val="20"/>
                <w:lang w:val="sr-Cyrl-RS"/>
              </w:rPr>
              <w:t>Записник стручног већа</w:t>
            </w:r>
          </w:p>
          <w:p w:rsidR="00CE614D" w:rsidRPr="00911B68" w:rsidRDefault="00CE614D" w:rsidP="006213B2">
            <w:pPr>
              <w:spacing w:after="0" w:line="240" w:lineRule="auto"/>
              <w:ind w:right="89"/>
              <w:jc w:val="left"/>
              <w:rPr>
                <w:rFonts w:cs="Times New Roman"/>
                <w:sz w:val="20"/>
                <w:lang w:val="sr-Cyrl-RS"/>
              </w:rPr>
            </w:pPr>
          </w:p>
        </w:tc>
      </w:tr>
      <w:tr w:rsidR="00911B68" w:rsidRPr="00911B68" w:rsidTr="00EF6B6E">
        <w:trPr>
          <w:cantSplit/>
          <w:trHeight w:val="1502"/>
        </w:trPr>
        <w:tc>
          <w:tcPr>
            <w:tcW w:w="0" w:type="auto"/>
            <w:textDirection w:val="btLr"/>
            <w:vAlign w:val="center"/>
          </w:tcPr>
          <w:p w:rsidR="00CE614D" w:rsidRPr="00911B68" w:rsidRDefault="00CE614D" w:rsidP="006213B2">
            <w:pPr>
              <w:spacing w:after="0" w:line="240" w:lineRule="auto"/>
              <w:ind w:left="113" w:right="113"/>
              <w:jc w:val="center"/>
              <w:rPr>
                <w:rFonts w:cs="Times New Roman"/>
                <w:b/>
                <w:sz w:val="20"/>
                <w:lang w:val="sr-Cyrl-RS"/>
              </w:rPr>
            </w:pPr>
            <w:r w:rsidRPr="00911B68">
              <w:rPr>
                <w:rFonts w:cs="Times New Roman"/>
                <w:b/>
                <w:sz w:val="20"/>
                <w:lang w:val="sr-Cyrl-RS"/>
              </w:rPr>
              <w:t>НОВЕМБАР</w:t>
            </w:r>
          </w:p>
        </w:tc>
        <w:tc>
          <w:tcPr>
            <w:tcW w:w="5056" w:type="dxa"/>
          </w:tcPr>
          <w:p w:rsidR="00CE614D" w:rsidRPr="00911B68" w:rsidRDefault="00CE614D" w:rsidP="006B3568">
            <w:pPr>
              <w:pStyle w:val="ListParagraph"/>
              <w:numPr>
                <w:ilvl w:val="0"/>
                <w:numId w:val="17"/>
              </w:numPr>
              <w:jc w:val="left"/>
              <w:rPr>
                <w:rFonts w:cs="Times New Roman"/>
                <w:sz w:val="20"/>
                <w:lang w:val="sr-Cyrl-RS"/>
              </w:rPr>
            </w:pPr>
            <w:r w:rsidRPr="00911B68">
              <w:rPr>
                <w:rFonts w:cs="Times New Roman"/>
                <w:sz w:val="20"/>
                <w:lang w:val="sr-Cyrl-RS"/>
              </w:rPr>
              <w:t>Планирани  задаци су реализовани  у првом класификационом периоду</w:t>
            </w:r>
          </w:p>
          <w:p w:rsidR="00CE614D" w:rsidRPr="00911B68" w:rsidRDefault="00CE614D" w:rsidP="006B3568">
            <w:pPr>
              <w:pStyle w:val="ListParagraph"/>
              <w:numPr>
                <w:ilvl w:val="0"/>
                <w:numId w:val="17"/>
              </w:numPr>
              <w:jc w:val="left"/>
              <w:rPr>
                <w:rFonts w:cs="Times New Roman"/>
                <w:sz w:val="20"/>
                <w:lang w:val="sr-Cyrl-RS"/>
              </w:rPr>
            </w:pPr>
            <w:r w:rsidRPr="00911B68">
              <w:rPr>
                <w:rFonts w:cs="Times New Roman"/>
                <w:sz w:val="20"/>
                <w:lang w:val="sr-Cyrl-RS"/>
              </w:rPr>
              <w:t>Анализирани су успеси  и резултати  ученика на крају првог класификационог периода</w:t>
            </w:r>
          </w:p>
          <w:p w:rsidR="00CE614D" w:rsidRPr="00911B68" w:rsidRDefault="00CE614D" w:rsidP="006B3568">
            <w:pPr>
              <w:pStyle w:val="ListParagraph"/>
              <w:numPr>
                <w:ilvl w:val="0"/>
                <w:numId w:val="17"/>
              </w:numPr>
              <w:jc w:val="left"/>
              <w:rPr>
                <w:rFonts w:cs="Times New Roman"/>
                <w:sz w:val="20"/>
                <w:lang w:val="sr-Cyrl-RS"/>
              </w:rPr>
            </w:pPr>
            <w:r w:rsidRPr="00911B68">
              <w:rPr>
                <w:rFonts w:cs="Times New Roman"/>
                <w:sz w:val="20"/>
                <w:lang w:val="sr-Cyrl-RS"/>
              </w:rPr>
              <w:t>Дати су предлози  за решавање проблема у реализацији наставе на даљину</w:t>
            </w:r>
          </w:p>
          <w:p w:rsidR="00CE614D" w:rsidRPr="00911B68" w:rsidRDefault="00CE614D" w:rsidP="006B3568">
            <w:pPr>
              <w:pStyle w:val="ListParagraph"/>
              <w:numPr>
                <w:ilvl w:val="0"/>
                <w:numId w:val="17"/>
              </w:numPr>
              <w:spacing w:after="0" w:line="240" w:lineRule="auto"/>
              <w:jc w:val="left"/>
              <w:rPr>
                <w:rFonts w:cs="Times New Roman"/>
                <w:sz w:val="20"/>
                <w:lang w:val="sr-Cyrl-RS"/>
              </w:rPr>
            </w:pPr>
            <w:r w:rsidRPr="00911B68">
              <w:rPr>
                <w:rFonts w:cs="Times New Roman"/>
                <w:sz w:val="20"/>
                <w:lang w:val="sr-Cyrl-RS"/>
              </w:rPr>
              <w:t>Израђини су месечни планови образовно-васпитног рада за децемба</w:t>
            </w:r>
          </w:p>
        </w:tc>
        <w:tc>
          <w:tcPr>
            <w:tcW w:w="1608" w:type="dxa"/>
          </w:tcPr>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чланови већа,</w:t>
            </w:r>
          </w:p>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директор,</w:t>
            </w:r>
          </w:p>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помоћнице директора,</w:t>
            </w:r>
          </w:p>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педагог, психолог</w:t>
            </w:r>
          </w:p>
        </w:tc>
        <w:tc>
          <w:tcPr>
            <w:tcW w:w="1606" w:type="dxa"/>
          </w:tcPr>
          <w:p w:rsidR="00CE614D" w:rsidRPr="00911B68" w:rsidRDefault="00CE614D" w:rsidP="006213B2">
            <w:pPr>
              <w:spacing w:after="0" w:line="240" w:lineRule="auto"/>
              <w:ind w:right="89"/>
            </w:pPr>
            <w:r w:rsidRPr="00911B68">
              <w:rPr>
                <w:rFonts w:cs="Times New Roman"/>
                <w:sz w:val="20"/>
                <w:lang w:val="sr-Cyrl-RS"/>
              </w:rPr>
              <w:t>Записник стручног већа</w:t>
            </w:r>
          </w:p>
        </w:tc>
      </w:tr>
      <w:tr w:rsidR="00911B68" w:rsidRPr="00911B68" w:rsidTr="00EF6B6E">
        <w:trPr>
          <w:cantSplit/>
          <w:trHeight w:val="1258"/>
        </w:trPr>
        <w:tc>
          <w:tcPr>
            <w:tcW w:w="0" w:type="auto"/>
            <w:textDirection w:val="btLr"/>
            <w:vAlign w:val="center"/>
          </w:tcPr>
          <w:p w:rsidR="00CE614D" w:rsidRPr="00911B68" w:rsidRDefault="00CE614D" w:rsidP="006213B2">
            <w:pPr>
              <w:spacing w:after="0" w:line="240" w:lineRule="auto"/>
              <w:ind w:left="113" w:right="113"/>
              <w:jc w:val="center"/>
              <w:rPr>
                <w:rFonts w:cs="Times New Roman"/>
                <w:b/>
                <w:sz w:val="20"/>
                <w:lang w:val="sr-Cyrl-RS"/>
              </w:rPr>
            </w:pPr>
            <w:r w:rsidRPr="00911B68">
              <w:rPr>
                <w:rFonts w:cs="Times New Roman"/>
                <w:b/>
                <w:sz w:val="20"/>
                <w:lang w:val="sr-Cyrl-RS"/>
              </w:rPr>
              <w:t>ЈАНУАР</w:t>
            </w:r>
          </w:p>
        </w:tc>
        <w:tc>
          <w:tcPr>
            <w:tcW w:w="5056" w:type="dxa"/>
          </w:tcPr>
          <w:p w:rsidR="00CE614D" w:rsidRPr="00911B68" w:rsidRDefault="00CE614D" w:rsidP="006B3568">
            <w:pPr>
              <w:pStyle w:val="ListParagraph"/>
              <w:numPr>
                <w:ilvl w:val="0"/>
                <w:numId w:val="26"/>
              </w:numPr>
              <w:jc w:val="left"/>
              <w:rPr>
                <w:rFonts w:cs="Times New Roman"/>
                <w:sz w:val="20"/>
                <w:lang w:val="sr-Cyrl-RS"/>
              </w:rPr>
            </w:pPr>
            <w:r w:rsidRPr="00911B68">
              <w:rPr>
                <w:rFonts w:cs="Times New Roman"/>
                <w:sz w:val="20"/>
                <w:lang w:val="sr-Cyrl-RS"/>
              </w:rPr>
              <w:t>Анализирани  су успеси  и резултати ученика на крају првог полугодишта у условима редовне и комбинованог модела наставе</w:t>
            </w:r>
          </w:p>
          <w:p w:rsidR="00CE614D" w:rsidRPr="00911B68" w:rsidRDefault="00CE614D" w:rsidP="006B3568">
            <w:pPr>
              <w:pStyle w:val="ListParagraph"/>
              <w:numPr>
                <w:ilvl w:val="0"/>
                <w:numId w:val="26"/>
              </w:numPr>
              <w:jc w:val="left"/>
              <w:rPr>
                <w:rFonts w:cs="Times New Roman"/>
                <w:sz w:val="20"/>
                <w:lang w:val="sr-Cyrl-RS"/>
              </w:rPr>
            </w:pPr>
            <w:r w:rsidRPr="00911B68">
              <w:rPr>
                <w:rFonts w:cs="Times New Roman"/>
                <w:sz w:val="20"/>
                <w:lang w:val="sr-Cyrl-RS"/>
              </w:rPr>
              <w:t>Израђени су месечни планови  образовно-васпитног рада за фебруар</w:t>
            </w:r>
          </w:p>
          <w:p w:rsidR="00CE614D" w:rsidRPr="00911B68" w:rsidRDefault="00CE614D" w:rsidP="006213B2">
            <w:pPr>
              <w:spacing w:after="0" w:line="240" w:lineRule="auto"/>
              <w:jc w:val="left"/>
              <w:rPr>
                <w:rFonts w:cs="Times New Roman"/>
                <w:sz w:val="20"/>
                <w:lang w:val="sr-Cyrl-RS"/>
              </w:rPr>
            </w:pPr>
          </w:p>
        </w:tc>
        <w:tc>
          <w:tcPr>
            <w:tcW w:w="1608" w:type="dxa"/>
          </w:tcPr>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чланови већа,</w:t>
            </w:r>
          </w:p>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директор,</w:t>
            </w:r>
          </w:p>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помоћнице директора,</w:t>
            </w:r>
          </w:p>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педагог, психолог</w:t>
            </w:r>
          </w:p>
        </w:tc>
        <w:tc>
          <w:tcPr>
            <w:tcW w:w="1606" w:type="dxa"/>
          </w:tcPr>
          <w:p w:rsidR="00CE614D" w:rsidRPr="00911B68" w:rsidRDefault="00CE614D" w:rsidP="006213B2">
            <w:pPr>
              <w:spacing w:after="0" w:line="240" w:lineRule="auto"/>
              <w:ind w:right="89"/>
            </w:pPr>
            <w:r w:rsidRPr="00911B68">
              <w:rPr>
                <w:rFonts w:cs="Times New Roman"/>
                <w:sz w:val="20"/>
                <w:lang w:val="sr-Cyrl-RS"/>
              </w:rPr>
              <w:t>Записник стручног већа</w:t>
            </w:r>
          </w:p>
        </w:tc>
      </w:tr>
      <w:tr w:rsidR="00911B68" w:rsidRPr="00911B68" w:rsidTr="00EF6B6E">
        <w:trPr>
          <w:cantSplit/>
          <w:trHeight w:val="1258"/>
        </w:trPr>
        <w:tc>
          <w:tcPr>
            <w:tcW w:w="0" w:type="auto"/>
            <w:textDirection w:val="btLr"/>
            <w:vAlign w:val="center"/>
          </w:tcPr>
          <w:p w:rsidR="00CE614D" w:rsidRPr="00911B68" w:rsidRDefault="00CE614D" w:rsidP="006213B2">
            <w:pPr>
              <w:spacing w:after="0" w:line="240" w:lineRule="auto"/>
              <w:ind w:left="113" w:right="113"/>
              <w:jc w:val="center"/>
              <w:rPr>
                <w:rFonts w:cs="Times New Roman"/>
                <w:b/>
                <w:sz w:val="20"/>
                <w:lang w:val="sr-Cyrl-RS"/>
              </w:rPr>
            </w:pPr>
            <w:r w:rsidRPr="00911B68">
              <w:rPr>
                <w:rFonts w:cs="Times New Roman"/>
                <w:b/>
                <w:sz w:val="20"/>
                <w:lang w:val="sr-Cyrl-RS"/>
              </w:rPr>
              <w:t>ФЕБРУАР</w:t>
            </w:r>
          </w:p>
        </w:tc>
        <w:tc>
          <w:tcPr>
            <w:tcW w:w="5056" w:type="dxa"/>
          </w:tcPr>
          <w:p w:rsidR="00CE614D" w:rsidRPr="00911B68" w:rsidRDefault="00CE614D" w:rsidP="006B3568">
            <w:pPr>
              <w:pStyle w:val="ListParagraph"/>
              <w:numPr>
                <w:ilvl w:val="0"/>
                <w:numId w:val="27"/>
              </w:numPr>
              <w:spacing w:after="0" w:line="240" w:lineRule="auto"/>
              <w:jc w:val="left"/>
              <w:rPr>
                <w:rFonts w:cs="Times New Roman"/>
                <w:sz w:val="20"/>
                <w:lang w:val="sr-Cyrl-RS"/>
              </w:rPr>
            </w:pPr>
            <w:r w:rsidRPr="00911B68">
              <w:rPr>
                <w:rFonts w:cs="Times New Roman"/>
                <w:sz w:val="20"/>
                <w:lang w:val="sr-Cyrl-RS"/>
              </w:rPr>
              <w:t>Дати су предлози и донети су  закључци одељењских већа који се односе на побољшање резултата образовно-васпитног рада у трећем класификационом периоду</w:t>
            </w:r>
          </w:p>
          <w:p w:rsidR="00CE614D" w:rsidRPr="00911B68" w:rsidRDefault="00CE614D" w:rsidP="006213B2">
            <w:pPr>
              <w:pStyle w:val="ListParagraph"/>
              <w:spacing w:after="0" w:line="240" w:lineRule="auto"/>
              <w:ind w:left="360"/>
              <w:jc w:val="left"/>
              <w:rPr>
                <w:rFonts w:cs="Times New Roman"/>
                <w:sz w:val="20"/>
                <w:lang w:val="sr-Cyrl-RS"/>
              </w:rPr>
            </w:pPr>
            <w:r w:rsidRPr="00911B68">
              <w:rPr>
                <w:rFonts w:cs="Times New Roman"/>
                <w:sz w:val="20"/>
                <w:lang w:val="sr-Cyrl-RS"/>
              </w:rPr>
              <w:t>Израђени су месечни планови образовно-васпитног рада за март</w:t>
            </w:r>
          </w:p>
        </w:tc>
        <w:tc>
          <w:tcPr>
            <w:tcW w:w="1608" w:type="dxa"/>
          </w:tcPr>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чланови већа,</w:t>
            </w:r>
          </w:p>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директор,</w:t>
            </w:r>
          </w:p>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помоћнице директора,</w:t>
            </w:r>
          </w:p>
          <w:p w:rsidR="00CE614D" w:rsidRPr="00911B68" w:rsidRDefault="00CE614D" w:rsidP="006213B2">
            <w:pPr>
              <w:spacing w:after="0" w:line="240" w:lineRule="auto"/>
              <w:jc w:val="left"/>
              <w:rPr>
                <w:rFonts w:cs="Times New Roman"/>
                <w:sz w:val="20"/>
                <w:lang w:val="sr-Cyrl-RS"/>
              </w:rPr>
            </w:pPr>
            <w:r w:rsidRPr="00911B68">
              <w:rPr>
                <w:rFonts w:cs="Times New Roman"/>
                <w:sz w:val="20"/>
                <w:lang w:val="sr-Cyrl-RS"/>
              </w:rPr>
              <w:t>педагог, психолог</w:t>
            </w:r>
          </w:p>
        </w:tc>
        <w:tc>
          <w:tcPr>
            <w:tcW w:w="1606" w:type="dxa"/>
          </w:tcPr>
          <w:p w:rsidR="00CE614D" w:rsidRPr="00911B68" w:rsidRDefault="00DE05E4" w:rsidP="006213B2">
            <w:pPr>
              <w:spacing w:after="0" w:line="240" w:lineRule="auto"/>
              <w:ind w:right="89"/>
            </w:pPr>
            <w:r w:rsidRPr="00911B68">
              <w:rPr>
                <w:rFonts w:cs="Times New Roman"/>
                <w:sz w:val="20"/>
                <w:lang w:val="sr-Cyrl-RS"/>
              </w:rPr>
              <w:t>Није реализовано због ванреднр ситуације у друштву</w:t>
            </w:r>
          </w:p>
        </w:tc>
      </w:tr>
      <w:tr w:rsidR="00911B68" w:rsidRPr="00911B68" w:rsidTr="00EF6B6E">
        <w:trPr>
          <w:cantSplit/>
          <w:trHeight w:val="1258"/>
        </w:trPr>
        <w:tc>
          <w:tcPr>
            <w:tcW w:w="0" w:type="auto"/>
            <w:textDirection w:val="btLr"/>
            <w:vAlign w:val="center"/>
          </w:tcPr>
          <w:p w:rsidR="00EF6B6E" w:rsidRPr="00911B68" w:rsidRDefault="00EF6B6E" w:rsidP="006213B2">
            <w:pPr>
              <w:spacing w:after="0" w:line="240" w:lineRule="auto"/>
              <w:ind w:left="113" w:right="113"/>
              <w:jc w:val="center"/>
              <w:rPr>
                <w:rFonts w:cs="Times New Roman"/>
                <w:b/>
                <w:sz w:val="20"/>
                <w:lang w:val="sr-Cyrl-RS"/>
              </w:rPr>
            </w:pPr>
            <w:r w:rsidRPr="00911B68">
              <w:rPr>
                <w:rFonts w:cs="Times New Roman"/>
                <w:b/>
                <w:sz w:val="20"/>
                <w:lang w:val="sr-Cyrl-RS"/>
              </w:rPr>
              <w:t>АПРИЛ</w:t>
            </w:r>
          </w:p>
        </w:tc>
        <w:tc>
          <w:tcPr>
            <w:tcW w:w="5056" w:type="dxa"/>
          </w:tcPr>
          <w:p w:rsidR="00EF6B6E" w:rsidRPr="00911B68" w:rsidRDefault="00EF6B6E" w:rsidP="006B3568">
            <w:pPr>
              <w:pStyle w:val="ListParagraph"/>
              <w:numPr>
                <w:ilvl w:val="0"/>
                <w:numId w:val="28"/>
              </w:numPr>
              <w:jc w:val="left"/>
              <w:rPr>
                <w:rFonts w:cs="Times New Roman"/>
                <w:sz w:val="20"/>
                <w:lang w:val="sr-Cyrl-RS"/>
              </w:rPr>
            </w:pPr>
            <w:r w:rsidRPr="00911B68">
              <w:rPr>
                <w:rFonts w:cs="Times New Roman"/>
                <w:sz w:val="20"/>
                <w:lang w:val="sr-Cyrl-RS"/>
              </w:rPr>
              <w:t xml:space="preserve">Анализирани  су реализација планираних задатака у трећем класификационом периоду </w:t>
            </w:r>
          </w:p>
          <w:p w:rsidR="00EF6B6E" w:rsidRPr="00911B68" w:rsidRDefault="00EF6B6E" w:rsidP="006B3568">
            <w:pPr>
              <w:pStyle w:val="ListParagraph"/>
              <w:numPr>
                <w:ilvl w:val="0"/>
                <w:numId w:val="28"/>
              </w:numPr>
              <w:jc w:val="left"/>
              <w:rPr>
                <w:rFonts w:cs="Times New Roman"/>
                <w:sz w:val="20"/>
                <w:lang w:val="sr-Cyrl-RS"/>
              </w:rPr>
            </w:pPr>
            <w:r w:rsidRPr="00911B68">
              <w:rPr>
                <w:rFonts w:cs="Times New Roman"/>
                <w:sz w:val="20"/>
                <w:lang w:val="sr-Cyrl-RS"/>
              </w:rPr>
              <w:t>Израђени су  месечни планови образовно-васпитног рада за мај</w:t>
            </w:r>
          </w:p>
          <w:p w:rsidR="00EF6B6E" w:rsidRPr="00911B68" w:rsidRDefault="00EF6B6E" w:rsidP="006213B2">
            <w:pPr>
              <w:spacing w:after="0" w:line="240" w:lineRule="auto"/>
              <w:jc w:val="left"/>
              <w:rPr>
                <w:rFonts w:cs="Times New Roman"/>
                <w:sz w:val="20"/>
                <w:lang w:val="sr-Cyrl-RS"/>
              </w:rPr>
            </w:pPr>
          </w:p>
        </w:tc>
        <w:tc>
          <w:tcPr>
            <w:tcW w:w="1608" w:type="dxa"/>
          </w:tcPr>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чланови већа,</w:t>
            </w:r>
          </w:p>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директор,</w:t>
            </w:r>
          </w:p>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помоћнице директора,</w:t>
            </w:r>
          </w:p>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педагог, психолог</w:t>
            </w:r>
          </w:p>
        </w:tc>
        <w:tc>
          <w:tcPr>
            <w:tcW w:w="1606" w:type="dxa"/>
          </w:tcPr>
          <w:p w:rsidR="00EF6B6E" w:rsidRPr="00911B68" w:rsidRDefault="00EF6B6E" w:rsidP="00405FA6">
            <w:pPr>
              <w:spacing w:after="0" w:line="240" w:lineRule="auto"/>
              <w:ind w:right="89"/>
            </w:pPr>
            <w:r w:rsidRPr="00911B68">
              <w:rPr>
                <w:rFonts w:cs="Times New Roman"/>
                <w:sz w:val="20"/>
                <w:lang w:val="sr-Cyrl-RS"/>
              </w:rPr>
              <w:t>Није реализовано због ванреднр ситуације у друштву</w:t>
            </w:r>
          </w:p>
        </w:tc>
      </w:tr>
      <w:tr w:rsidR="00911B68" w:rsidRPr="00911B68" w:rsidTr="00EF6B6E">
        <w:trPr>
          <w:cantSplit/>
          <w:trHeight w:val="1258"/>
        </w:trPr>
        <w:tc>
          <w:tcPr>
            <w:tcW w:w="0" w:type="auto"/>
            <w:textDirection w:val="btLr"/>
            <w:vAlign w:val="center"/>
          </w:tcPr>
          <w:p w:rsidR="00EF6B6E" w:rsidRPr="00911B68" w:rsidRDefault="00EF6B6E" w:rsidP="006213B2">
            <w:pPr>
              <w:spacing w:after="0" w:line="240" w:lineRule="auto"/>
              <w:ind w:left="113" w:right="113"/>
              <w:jc w:val="center"/>
              <w:rPr>
                <w:rFonts w:cs="Times New Roman"/>
                <w:b/>
                <w:sz w:val="20"/>
                <w:lang w:val="sr-Cyrl-RS"/>
              </w:rPr>
            </w:pPr>
            <w:r w:rsidRPr="00911B68">
              <w:rPr>
                <w:rFonts w:cs="Times New Roman"/>
                <w:b/>
                <w:sz w:val="20"/>
                <w:lang w:val="sr-Cyrl-RS"/>
              </w:rPr>
              <w:t>МАЈ</w:t>
            </w:r>
          </w:p>
        </w:tc>
        <w:tc>
          <w:tcPr>
            <w:tcW w:w="5056" w:type="dxa"/>
          </w:tcPr>
          <w:p w:rsidR="00EF6B6E" w:rsidRPr="00911B68" w:rsidRDefault="00EF6B6E" w:rsidP="006B3568">
            <w:pPr>
              <w:pStyle w:val="ListParagraph"/>
              <w:numPr>
                <w:ilvl w:val="0"/>
                <w:numId w:val="29"/>
              </w:numPr>
              <w:spacing w:after="0" w:line="240" w:lineRule="auto"/>
              <w:jc w:val="left"/>
              <w:rPr>
                <w:rFonts w:cs="Times New Roman"/>
                <w:sz w:val="20"/>
                <w:lang w:val="sr-Cyrl-RS"/>
              </w:rPr>
            </w:pPr>
            <w:r w:rsidRPr="00911B68">
              <w:rPr>
                <w:rFonts w:cs="Times New Roman"/>
                <w:sz w:val="20"/>
                <w:lang w:val="sr-Cyrl-RS"/>
              </w:rPr>
              <w:t>Извршена је анализа успеха и резултата ученика завршних разреда на крају школске године</w:t>
            </w:r>
          </w:p>
          <w:p w:rsidR="00EF6B6E" w:rsidRPr="00911B68" w:rsidRDefault="00EF6B6E" w:rsidP="006B3568">
            <w:pPr>
              <w:pStyle w:val="ListParagraph"/>
              <w:numPr>
                <w:ilvl w:val="0"/>
                <w:numId w:val="20"/>
              </w:numPr>
              <w:spacing w:after="0" w:line="240" w:lineRule="auto"/>
              <w:jc w:val="left"/>
              <w:rPr>
                <w:rFonts w:cs="Times New Roman"/>
                <w:sz w:val="20"/>
                <w:lang w:val="sr-Cyrl-RS"/>
              </w:rPr>
            </w:pPr>
            <w:r w:rsidRPr="00911B68">
              <w:rPr>
                <w:rFonts w:cs="Times New Roman"/>
                <w:sz w:val="20"/>
                <w:lang w:val="sr-Cyrl-RS"/>
              </w:rPr>
              <w:t xml:space="preserve">Израђени су месечни планови образовно-васпитног рада за јун </w:t>
            </w:r>
          </w:p>
          <w:p w:rsidR="00EF6B6E" w:rsidRPr="00911B68" w:rsidRDefault="00EF6B6E" w:rsidP="006213B2">
            <w:pPr>
              <w:pStyle w:val="ListParagraph"/>
              <w:spacing w:after="0" w:line="240" w:lineRule="auto"/>
              <w:ind w:left="360"/>
              <w:jc w:val="left"/>
              <w:rPr>
                <w:rFonts w:cs="Times New Roman"/>
                <w:sz w:val="20"/>
                <w:lang w:val="sr-Cyrl-RS"/>
              </w:rPr>
            </w:pPr>
          </w:p>
        </w:tc>
        <w:tc>
          <w:tcPr>
            <w:tcW w:w="1608" w:type="dxa"/>
          </w:tcPr>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чланови већа,</w:t>
            </w:r>
          </w:p>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директор,</w:t>
            </w:r>
          </w:p>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помоћнице директора,</w:t>
            </w:r>
          </w:p>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педагог, психолог</w:t>
            </w:r>
          </w:p>
        </w:tc>
        <w:tc>
          <w:tcPr>
            <w:tcW w:w="1606" w:type="dxa"/>
          </w:tcPr>
          <w:p w:rsidR="00EF6B6E" w:rsidRPr="00911B68" w:rsidRDefault="00EF6B6E" w:rsidP="00405FA6">
            <w:pPr>
              <w:spacing w:after="0" w:line="240" w:lineRule="auto"/>
              <w:ind w:right="89"/>
            </w:pPr>
          </w:p>
        </w:tc>
      </w:tr>
      <w:tr w:rsidR="00911B68" w:rsidRPr="00911B68" w:rsidTr="00EF6B6E">
        <w:trPr>
          <w:cantSplit/>
          <w:trHeight w:val="1258"/>
        </w:trPr>
        <w:tc>
          <w:tcPr>
            <w:tcW w:w="0" w:type="auto"/>
            <w:textDirection w:val="btLr"/>
            <w:vAlign w:val="center"/>
          </w:tcPr>
          <w:p w:rsidR="00EF6B6E" w:rsidRPr="00911B68" w:rsidRDefault="00EF6B6E" w:rsidP="006213B2">
            <w:pPr>
              <w:spacing w:after="0" w:line="240" w:lineRule="auto"/>
              <w:ind w:left="113" w:right="113"/>
              <w:jc w:val="center"/>
              <w:rPr>
                <w:rFonts w:cs="Times New Roman"/>
                <w:b/>
                <w:sz w:val="20"/>
                <w:lang w:val="sr-Cyrl-RS"/>
              </w:rPr>
            </w:pPr>
            <w:r w:rsidRPr="00911B68">
              <w:rPr>
                <w:rFonts w:cs="Times New Roman"/>
                <w:b/>
                <w:sz w:val="20"/>
                <w:lang w:val="sr-Cyrl-RS"/>
              </w:rPr>
              <w:t>ЈУН</w:t>
            </w:r>
          </w:p>
        </w:tc>
        <w:tc>
          <w:tcPr>
            <w:tcW w:w="5056" w:type="dxa"/>
          </w:tcPr>
          <w:p w:rsidR="00EF6B6E" w:rsidRPr="00911B68" w:rsidRDefault="00EF6B6E" w:rsidP="006B3568">
            <w:pPr>
              <w:pStyle w:val="ListParagraph"/>
              <w:numPr>
                <w:ilvl w:val="0"/>
                <w:numId w:val="21"/>
              </w:numPr>
              <w:spacing w:after="0" w:line="240" w:lineRule="auto"/>
              <w:jc w:val="left"/>
              <w:rPr>
                <w:rFonts w:cs="Times New Roman"/>
                <w:sz w:val="20"/>
                <w:lang w:val="sr-Cyrl-RS"/>
              </w:rPr>
            </w:pPr>
            <w:r w:rsidRPr="00911B68">
              <w:rPr>
                <w:rFonts w:cs="Times New Roman"/>
                <w:sz w:val="20"/>
                <w:lang w:val="sr-Cyrl-RS"/>
              </w:rPr>
              <w:t xml:space="preserve">Извршена нализа успеха и резултата ученика  </w:t>
            </w:r>
            <w:r w:rsidRPr="00911B68">
              <w:rPr>
                <w:rFonts w:cs="Times New Roman"/>
                <w:sz w:val="20"/>
                <w:lang w:val="sr-Latn-RS"/>
              </w:rPr>
              <w:t xml:space="preserve">I, II </w:t>
            </w:r>
            <w:r w:rsidRPr="00911B68">
              <w:rPr>
                <w:rFonts w:cs="Times New Roman"/>
                <w:sz w:val="20"/>
                <w:lang w:val="sr-Cyrl-RS"/>
              </w:rPr>
              <w:t xml:space="preserve"> и</w:t>
            </w:r>
            <w:r w:rsidRPr="00911B68">
              <w:rPr>
                <w:rFonts w:cs="Times New Roman"/>
                <w:sz w:val="20"/>
                <w:lang w:val="sr-Latn-RS"/>
              </w:rPr>
              <w:t xml:space="preserve"> III</w:t>
            </w:r>
            <w:r w:rsidRPr="00911B68">
              <w:rPr>
                <w:rFonts w:cs="Times New Roman"/>
                <w:sz w:val="20"/>
                <w:lang w:val="sr-Cyrl-RS"/>
              </w:rPr>
              <w:t xml:space="preserve"> разреда на крају школске године, као и матурских испита из српског језика и књижевности</w:t>
            </w:r>
          </w:p>
          <w:p w:rsidR="00EF6B6E" w:rsidRPr="00911B68" w:rsidRDefault="00EF6B6E" w:rsidP="006B3568">
            <w:pPr>
              <w:pStyle w:val="ListParagraph"/>
              <w:numPr>
                <w:ilvl w:val="0"/>
                <w:numId w:val="21"/>
              </w:numPr>
              <w:spacing w:after="0" w:line="240" w:lineRule="auto"/>
              <w:jc w:val="left"/>
              <w:rPr>
                <w:rFonts w:cs="Times New Roman"/>
                <w:sz w:val="20"/>
                <w:lang w:val="sr-Cyrl-RS"/>
              </w:rPr>
            </w:pPr>
            <w:r w:rsidRPr="00911B68">
              <w:rPr>
                <w:rFonts w:cs="Times New Roman"/>
                <w:sz w:val="20"/>
                <w:lang w:val="sr-Cyrl-RS"/>
              </w:rPr>
              <w:t>Утврђен броја ученика и одређени су термини за поправку оцена и разредних испита</w:t>
            </w:r>
          </w:p>
          <w:p w:rsidR="00EF6B6E" w:rsidRPr="00911B68" w:rsidRDefault="00EF6B6E" w:rsidP="006B3568">
            <w:pPr>
              <w:pStyle w:val="ListParagraph"/>
              <w:numPr>
                <w:ilvl w:val="0"/>
                <w:numId w:val="21"/>
              </w:numPr>
              <w:spacing w:after="0" w:line="240" w:lineRule="auto"/>
              <w:jc w:val="left"/>
              <w:rPr>
                <w:rFonts w:cs="Times New Roman"/>
                <w:sz w:val="20"/>
                <w:lang w:val="sr-Cyrl-RS"/>
              </w:rPr>
            </w:pPr>
            <w:r w:rsidRPr="00911B68">
              <w:rPr>
                <w:rFonts w:cs="Times New Roman"/>
                <w:sz w:val="20"/>
                <w:lang w:val="sr-Cyrl-RS"/>
              </w:rPr>
              <w:t>Извршена јеанализа рада Стручног већа у протеклој школској години</w:t>
            </w:r>
          </w:p>
        </w:tc>
        <w:tc>
          <w:tcPr>
            <w:tcW w:w="1608" w:type="dxa"/>
          </w:tcPr>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чланови већа,</w:t>
            </w:r>
          </w:p>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директор,</w:t>
            </w:r>
          </w:p>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помоћнице директора,</w:t>
            </w:r>
          </w:p>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педагог, психолог</w:t>
            </w:r>
          </w:p>
        </w:tc>
        <w:tc>
          <w:tcPr>
            <w:tcW w:w="1606" w:type="dxa"/>
          </w:tcPr>
          <w:p w:rsidR="00EF6B6E" w:rsidRPr="00911B68" w:rsidRDefault="00EF6B6E" w:rsidP="006213B2">
            <w:pPr>
              <w:spacing w:after="0" w:line="240" w:lineRule="auto"/>
              <w:ind w:right="89"/>
            </w:pPr>
            <w:r w:rsidRPr="00911B68">
              <w:rPr>
                <w:rFonts w:cs="Times New Roman"/>
                <w:sz w:val="20"/>
                <w:lang w:val="sr-Cyrl-RS"/>
              </w:rPr>
              <w:t>Записник стручног већа</w:t>
            </w:r>
          </w:p>
        </w:tc>
      </w:tr>
      <w:tr w:rsidR="00FD45EC" w:rsidRPr="00911B68" w:rsidTr="00EF6B6E">
        <w:trPr>
          <w:cantSplit/>
          <w:trHeight w:val="1258"/>
        </w:trPr>
        <w:tc>
          <w:tcPr>
            <w:tcW w:w="0" w:type="auto"/>
            <w:textDirection w:val="btLr"/>
            <w:vAlign w:val="center"/>
          </w:tcPr>
          <w:p w:rsidR="00EF6B6E" w:rsidRPr="00911B68" w:rsidRDefault="00EF6B6E" w:rsidP="006213B2">
            <w:pPr>
              <w:spacing w:after="0" w:line="240" w:lineRule="auto"/>
              <w:ind w:left="113" w:right="113"/>
              <w:jc w:val="center"/>
              <w:rPr>
                <w:rFonts w:cs="Times New Roman"/>
                <w:b/>
                <w:sz w:val="20"/>
                <w:lang w:val="sr-Cyrl-RS"/>
              </w:rPr>
            </w:pPr>
            <w:r w:rsidRPr="00911B68">
              <w:rPr>
                <w:rFonts w:cs="Times New Roman"/>
                <w:b/>
                <w:sz w:val="20"/>
                <w:lang w:val="sr-Cyrl-RS"/>
              </w:rPr>
              <w:lastRenderedPageBreak/>
              <w:t>АВГУСТ</w:t>
            </w:r>
          </w:p>
        </w:tc>
        <w:tc>
          <w:tcPr>
            <w:tcW w:w="5056" w:type="dxa"/>
          </w:tcPr>
          <w:p w:rsidR="00EF6B6E" w:rsidRPr="00911B68" w:rsidRDefault="00EF6B6E" w:rsidP="006B3568">
            <w:pPr>
              <w:pStyle w:val="ListParagraph"/>
              <w:numPr>
                <w:ilvl w:val="0"/>
                <w:numId w:val="23"/>
              </w:numPr>
              <w:spacing w:after="0" w:line="240" w:lineRule="auto"/>
              <w:jc w:val="left"/>
              <w:rPr>
                <w:rFonts w:cs="Times New Roman"/>
                <w:sz w:val="20"/>
                <w:lang w:val="sr-Cyrl-RS"/>
              </w:rPr>
            </w:pPr>
            <w:r w:rsidRPr="00911B68">
              <w:rPr>
                <w:rFonts w:cs="Times New Roman"/>
                <w:sz w:val="20"/>
                <w:lang w:val="sr-Cyrl-RS"/>
              </w:rPr>
              <w:t>Конституисано је  веће и изабран је  председник већа за наредну школску годину</w:t>
            </w:r>
          </w:p>
          <w:p w:rsidR="00EF6B6E" w:rsidRPr="00911B68" w:rsidRDefault="00EF6B6E" w:rsidP="006B3568">
            <w:pPr>
              <w:pStyle w:val="ListParagraph"/>
              <w:numPr>
                <w:ilvl w:val="0"/>
                <w:numId w:val="23"/>
              </w:numPr>
              <w:spacing w:after="0" w:line="240" w:lineRule="auto"/>
              <w:jc w:val="left"/>
              <w:rPr>
                <w:rFonts w:cs="Times New Roman"/>
                <w:sz w:val="20"/>
                <w:lang w:val="sr-Cyrl-RS"/>
              </w:rPr>
            </w:pPr>
            <w:r w:rsidRPr="00911B68">
              <w:rPr>
                <w:rFonts w:cs="Times New Roman"/>
                <w:sz w:val="20"/>
                <w:lang w:val="sr-Cyrl-RS"/>
              </w:rPr>
              <w:t>Израђен је  годишњи план  рада већа за предстојећу школску годину</w:t>
            </w:r>
          </w:p>
          <w:p w:rsidR="00EF6B6E" w:rsidRPr="00911B68" w:rsidRDefault="00EF6B6E" w:rsidP="006B3568">
            <w:pPr>
              <w:pStyle w:val="ListParagraph"/>
              <w:numPr>
                <w:ilvl w:val="0"/>
                <w:numId w:val="23"/>
              </w:numPr>
              <w:spacing w:after="0" w:line="240" w:lineRule="auto"/>
              <w:jc w:val="left"/>
              <w:rPr>
                <w:rFonts w:cs="Times New Roman"/>
                <w:sz w:val="20"/>
                <w:lang w:val="sr-Cyrl-RS"/>
              </w:rPr>
            </w:pPr>
            <w:r w:rsidRPr="00911B68">
              <w:rPr>
                <w:rFonts w:cs="Times New Roman"/>
                <w:sz w:val="20"/>
                <w:lang w:val="sr-Cyrl-RS"/>
              </w:rPr>
              <w:t>Успостављени су приоритетни задаци  Стручног већа у школској години</w:t>
            </w:r>
          </w:p>
          <w:p w:rsidR="00EF6B6E" w:rsidRPr="00911B68" w:rsidRDefault="00EF6B6E" w:rsidP="006B3568">
            <w:pPr>
              <w:pStyle w:val="ListParagraph"/>
              <w:numPr>
                <w:ilvl w:val="0"/>
                <w:numId w:val="23"/>
              </w:numPr>
              <w:spacing w:after="0" w:line="240" w:lineRule="auto"/>
              <w:jc w:val="left"/>
              <w:rPr>
                <w:rFonts w:cs="Times New Roman"/>
                <w:sz w:val="20"/>
                <w:lang w:val="sr-Cyrl-RS"/>
              </w:rPr>
            </w:pPr>
            <w:r w:rsidRPr="00911B68">
              <w:rPr>
                <w:rFonts w:cs="Times New Roman"/>
                <w:sz w:val="20"/>
                <w:lang w:val="sr-Cyrl-RS"/>
              </w:rPr>
              <w:t>Дефинисана су индивидуална  задужења чланова већа на праћењу појединих проблема реализације наставног процеса</w:t>
            </w:r>
          </w:p>
          <w:p w:rsidR="00EF6B6E" w:rsidRPr="00911B68" w:rsidRDefault="00EF6B6E" w:rsidP="006B3568">
            <w:pPr>
              <w:pStyle w:val="ListParagraph"/>
              <w:numPr>
                <w:ilvl w:val="0"/>
                <w:numId w:val="23"/>
              </w:numPr>
              <w:spacing w:after="0" w:line="240" w:lineRule="auto"/>
              <w:jc w:val="left"/>
              <w:rPr>
                <w:rFonts w:cs="Times New Roman"/>
                <w:sz w:val="20"/>
                <w:lang w:val="sr-Cyrl-RS"/>
              </w:rPr>
            </w:pPr>
            <w:r w:rsidRPr="00911B68">
              <w:rPr>
                <w:rFonts w:cs="Times New Roman"/>
                <w:sz w:val="20"/>
                <w:lang w:val="sr-Cyrl-RS"/>
              </w:rPr>
              <w:t>Израђен је  план  стручног усавршавања наставника у наредној школској години</w:t>
            </w:r>
          </w:p>
          <w:p w:rsidR="00EF6B6E" w:rsidRPr="00911B68" w:rsidRDefault="00EF6B6E" w:rsidP="006B3568">
            <w:pPr>
              <w:pStyle w:val="ListParagraph"/>
              <w:numPr>
                <w:ilvl w:val="0"/>
                <w:numId w:val="23"/>
              </w:numPr>
              <w:spacing w:after="0" w:line="240" w:lineRule="auto"/>
              <w:jc w:val="left"/>
              <w:rPr>
                <w:rFonts w:cs="Times New Roman"/>
                <w:sz w:val="20"/>
                <w:lang w:val="sr-Cyrl-RS"/>
              </w:rPr>
            </w:pPr>
            <w:r w:rsidRPr="00911B68">
              <w:rPr>
                <w:rFonts w:cs="Times New Roman"/>
                <w:sz w:val="20"/>
                <w:lang w:val="sr-Cyrl-RS"/>
              </w:rPr>
              <w:t>Израђени су месечни планови образовно-васпитног рада за септембар наредне школске године</w:t>
            </w:r>
          </w:p>
        </w:tc>
        <w:tc>
          <w:tcPr>
            <w:tcW w:w="1608" w:type="dxa"/>
          </w:tcPr>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чланови већа,</w:t>
            </w:r>
          </w:p>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директор,</w:t>
            </w:r>
          </w:p>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помоћнице директора,</w:t>
            </w:r>
          </w:p>
          <w:p w:rsidR="00EF6B6E" w:rsidRPr="00911B68" w:rsidRDefault="00EF6B6E" w:rsidP="006213B2">
            <w:pPr>
              <w:spacing w:after="0" w:line="240" w:lineRule="auto"/>
              <w:jc w:val="left"/>
              <w:rPr>
                <w:rFonts w:cs="Times New Roman"/>
                <w:sz w:val="20"/>
                <w:lang w:val="sr-Cyrl-RS"/>
              </w:rPr>
            </w:pPr>
            <w:r w:rsidRPr="00911B68">
              <w:rPr>
                <w:rFonts w:cs="Times New Roman"/>
                <w:sz w:val="20"/>
                <w:lang w:val="sr-Cyrl-RS"/>
              </w:rPr>
              <w:t>педагог, психолог</w:t>
            </w:r>
          </w:p>
        </w:tc>
        <w:tc>
          <w:tcPr>
            <w:tcW w:w="1606" w:type="dxa"/>
          </w:tcPr>
          <w:p w:rsidR="00EF6B6E" w:rsidRPr="00911B68" w:rsidRDefault="00EF6B6E" w:rsidP="006213B2">
            <w:pPr>
              <w:spacing w:after="0" w:line="240" w:lineRule="auto"/>
              <w:ind w:right="89"/>
            </w:pPr>
            <w:r w:rsidRPr="00911B68">
              <w:rPr>
                <w:rFonts w:cs="Times New Roman"/>
                <w:sz w:val="20"/>
                <w:lang w:val="sr-Cyrl-RS"/>
              </w:rPr>
              <w:t>Записник стручног већа</w:t>
            </w:r>
          </w:p>
        </w:tc>
      </w:tr>
    </w:tbl>
    <w:p w:rsidR="00CE614D" w:rsidRPr="00911B68" w:rsidRDefault="00CE614D" w:rsidP="00056AE1">
      <w:pPr>
        <w:spacing w:after="0"/>
        <w:rPr>
          <w:lang w:val="sr-Cyrl-RS"/>
        </w:rPr>
      </w:pPr>
    </w:p>
    <w:p w:rsidR="00CE614D" w:rsidRPr="00911B68" w:rsidRDefault="00CE614D" w:rsidP="00CE614D">
      <w:pPr>
        <w:spacing w:after="0"/>
        <w:jc w:val="right"/>
        <w:rPr>
          <w:lang w:val="sr-Latn-RS"/>
        </w:rPr>
      </w:pPr>
    </w:p>
    <w:p w:rsidR="00CE614D" w:rsidRPr="00911B68" w:rsidRDefault="00CE614D" w:rsidP="00CE614D">
      <w:pPr>
        <w:spacing w:after="0"/>
        <w:jc w:val="right"/>
        <w:rPr>
          <w:lang w:val="sr-Cyrl-RS"/>
        </w:rPr>
      </w:pPr>
      <w:r w:rsidRPr="00911B68">
        <w:rPr>
          <w:lang w:val="sr-Cyrl-RS"/>
        </w:rPr>
        <w:t>Руководилац стручног већа:</w:t>
      </w:r>
    </w:p>
    <w:p w:rsidR="00D4130E" w:rsidRPr="00911B68" w:rsidRDefault="00CE614D" w:rsidP="00DE05E4">
      <w:pPr>
        <w:spacing w:after="0"/>
        <w:jc w:val="right"/>
        <w:sectPr w:rsidR="00D4130E" w:rsidRPr="00911B68" w:rsidSect="00056AE1">
          <w:pgSz w:w="11906" w:h="16838"/>
          <w:pgMar w:top="1440" w:right="1440" w:bottom="1440" w:left="1440" w:header="720" w:footer="720" w:gutter="0"/>
          <w:cols w:space="720"/>
          <w:docGrid w:linePitch="360"/>
        </w:sectPr>
      </w:pPr>
      <w:r w:rsidRPr="00911B68">
        <w:rPr>
          <w:lang w:val="sr-Cyrl-RS"/>
        </w:rPr>
        <w:t xml:space="preserve">                                                                                                                                                                                  </w:t>
      </w:r>
      <w:r w:rsidR="00056AE1" w:rsidRPr="00911B68">
        <w:rPr>
          <w:lang w:val="sr-Cyrl-RS"/>
        </w:rPr>
        <w:t xml:space="preserve">                      </w:t>
      </w:r>
      <w:r w:rsidR="00DE05E4" w:rsidRPr="00911B68">
        <w:rPr>
          <w:lang w:val="sr-Cyrl-RS"/>
        </w:rPr>
        <w:t>Ђорђе М</w:t>
      </w:r>
      <w:r w:rsidR="00EF6B6E" w:rsidRPr="00911B68">
        <w:rPr>
          <w:lang w:val="sr-Cyrl-RS"/>
        </w:rPr>
        <w:t>и</w:t>
      </w:r>
      <w:r w:rsidR="00DE05E4" w:rsidRPr="00911B68">
        <w:rPr>
          <w:lang w:val="sr-Cyrl-RS"/>
        </w:rPr>
        <w:t>ладиновић</w:t>
      </w:r>
    </w:p>
    <w:p w:rsidR="00BE5371" w:rsidRPr="00911B68" w:rsidRDefault="00BE5371" w:rsidP="00483746">
      <w:pPr>
        <w:pStyle w:val="Heading2"/>
        <w:jc w:val="center"/>
        <w:rPr>
          <w:lang w:val="sr-Cyrl-RS"/>
        </w:rPr>
      </w:pPr>
      <w:bookmarkStart w:id="65" w:name="_Toc209020372"/>
      <w:r w:rsidRPr="00911B68">
        <w:rPr>
          <w:lang w:val="sr-Cyrl-RS"/>
        </w:rPr>
        <w:lastRenderedPageBreak/>
        <w:t>ИЗВЕШТАЈ О РАДУ САВЕТА РОДИТЕЉА У ШКОЛСКОЈ 20</w:t>
      </w:r>
      <w:r w:rsidRPr="00911B68">
        <w:t>2</w:t>
      </w:r>
      <w:r w:rsidRPr="00911B68">
        <w:rPr>
          <w:lang w:val="sr-Latn-RS"/>
        </w:rPr>
        <w:t>4</w:t>
      </w:r>
      <w:r w:rsidRPr="00911B68">
        <w:rPr>
          <w:lang w:val="sr-Cyrl-RS"/>
        </w:rPr>
        <w:t>/2</w:t>
      </w:r>
      <w:r w:rsidRPr="00911B68">
        <w:rPr>
          <w:lang w:val="sr-Latn-RS"/>
        </w:rPr>
        <w:t>5</w:t>
      </w:r>
      <w:r w:rsidRPr="00911B68">
        <w:rPr>
          <w:lang w:val="sr-Cyrl-RS"/>
        </w:rPr>
        <w:t>. ГОДИНИ</w:t>
      </w:r>
      <w:bookmarkEnd w:id="65"/>
    </w:p>
    <w:p w:rsidR="00BE5371" w:rsidRPr="00911B68" w:rsidRDefault="00BE5371" w:rsidP="00BE5371">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261"/>
        <w:gridCol w:w="4038"/>
        <w:gridCol w:w="1020"/>
        <w:gridCol w:w="2148"/>
      </w:tblGrid>
      <w:tr w:rsidR="00911B68" w:rsidRPr="00911B68" w:rsidTr="00BE5371">
        <w:trPr>
          <w:jc w:val="center"/>
        </w:trPr>
        <w:tc>
          <w:tcPr>
            <w:tcW w:w="0" w:type="auto"/>
            <w:shd w:val="clear" w:color="auto" w:fill="76923C"/>
            <w:vAlign w:val="center"/>
          </w:tcPr>
          <w:p w:rsidR="00BE5371" w:rsidRPr="00911B68" w:rsidRDefault="00BE5371" w:rsidP="00BE5371">
            <w:pPr>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t>р.бр.</w:t>
            </w:r>
          </w:p>
        </w:tc>
        <w:tc>
          <w:tcPr>
            <w:tcW w:w="1261" w:type="dxa"/>
            <w:shd w:val="clear" w:color="auto" w:fill="76923C"/>
            <w:vAlign w:val="center"/>
          </w:tcPr>
          <w:p w:rsidR="00BE5371" w:rsidRPr="00911B68" w:rsidRDefault="00BE5371" w:rsidP="00BE5371">
            <w:pPr>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t>Датум</w:t>
            </w:r>
          </w:p>
        </w:tc>
        <w:tc>
          <w:tcPr>
            <w:tcW w:w="4038" w:type="dxa"/>
            <w:shd w:val="clear" w:color="auto" w:fill="76923C"/>
            <w:vAlign w:val="center"/>
          </w:tcPr>
          <w:p w:rsidR="00BE5371" w:rsidRPr="00911B68" w:rsidRDefault="00BE5371" w:rsidP="00BE5371">
            <w:pPr>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t>Дневни ред и исходи</w:t>
            </w:r>
          </w:p>
        </w:tc>
        <w:tc>
          <w:tcPr>
            <w:tcW w:w="1020" w:type="dxa"/>
            <w:shd w:val="clear" w:color="auto" w:fill="76923C"/>
            <w:vAlign w:val="center"/>
          </w:tcPr>
          <w:p w:rsidR="00BE5371" w:rsidRPr="00911B68" w:rsidRDefault="00BE5371" w:rsidP="00BE5371">
            <w:pPr>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t>Начин праћења</w:t>
            </w:r>
          </w:p>
        </w:tc>
        <w:tc>
          <w:tcPr>
            <w:tcW w:w="2148" w:type="dxa"/>
            <w:shd w:val="clear" w:color="auto" w:fill="76923C"/>
            <w:vAlign w:val="center"/>
          </w:tcPr>
          <w:p w:rsidR="00BE5371" w:rsidRPr="00911B68" w:rsidRDefault="00BE5371" w:rsidP="00BE5371">
            <w:pPr>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t>Присутни</w:t>
            </w:r>
          </w:p>
        </w:tc>
      </w:tr>
      <w:tr w:rsidR="00911B68" w:rsidRPr="00911B68" w:rsidTr="00BE5371">
        <w:trPr>
          <w:jc w:val="center"/>
        </w:trPr>
        <w:tc>
          <w:tcPr>
            <w:tcW w:w="0" w:type="auto"/>
          </w:tcPr>
          <w:p w:rsidR="00BE5371" w:rsidRPr="00911B68" w:rsidRDefault="00BE5371" w:rsidP="006B3568">
            <w:pPr>
              <w:pStyle w:val="ListParagraph"/>
              <w:numPr>
                <w:ilvl w:val="0"/>
                <w:numId w:val="43"/>
              </w:numPr>
              <w:spacing w:after="0" w:line="240" w:lineRule="auto"/>
              <w:jc w:val="left"/>
              <w:rPr>
                <w:rFonts w:eastAsia="Times New Roman" w:cs="Times New Roman"/>
                <w:sz w:val="20"/>
                <w:szCs w:val="20"/>
                <w:lang w:val="sr-Cyrl-RS"/>
              </w:rPr>
            </w:pPr>
          </w:p>
        </w:tc>
        <w:tc>
          <w:tcPr>
            <w:tcW w:w="1261" w:type="dxa"/>
            <w:shd w:val="clear" w:color="auto" w:fill="auto"/>
          </w:tcPr>
          <w:p w:rsidR="00BE5371" w:rsidRPr="00911B68" w:rsidRDefault="00BE5371" w:rsidP="00BE5371">
            <w:pPr>
              <w:spacing w:after="0" w:line="240" w:lineRule="auto"/>
              <w:jc w:val="left"/>
              <w:rPr>
                <w:rFonts w:eastAsia="Times New Roman" w:cs="Times New Roman"/>
                <w:sz w:val="20"/>
                <w:szCs w:val="20"/>
                <w:lang w:val="sr-Latn-RS"/>
              </w:rPr>
            </w:pPr>
            <w:r w:rsidRPr="00911B68">
              <w:rPr>
                <w:rFonts w:eastAsia="Times New Roman" w:cs="Times New Roman"/>
                <w:sz w:val="20"/>
                <w:szCs w:val="20"/>
                <w:lang w:val="sr-Latn-RS"/>
              </w:rPr>
              <w:t>1</w:t>
            </w:r>
            <w:r w:rsidRPr="00911B68">
              <w:rPr>
                <w:rFonts w:eastAsia="Times New Roman" w:cs="Times New Roman"/>
                <w:sz w:val="20"/>
                <w:szCs w:val="20"/>
                <w:lang w:val="sr-Cyrl-RS"/>
              </w:rPr>
              <w:t>0</w:t>
            </w:r>
            <w:r w:rsidRPr="00911B68">
              <w:rPr>
                <w:rFonts w:eastAsia="Times New Roman" w:cs="Times New Roman"/>
                <w:sz w:val="20"/>
                <w:szCs w:val="20"/>
                <w:lang w:val="sr-Latn-RS"/>
              </w:rPr>
              <w:t>.09.202</w:t>
            </w:r>
            <w:r w:rsidRPr="00911B68">
              <w:rPr>
                <w:rFonts w:eastAsia="Times New Roman" w:cs="Times New Roman"/>
                <w:sz w:val="20"/>
                <w:szCs w:val="20"/>
                <w:lang w:val="sr-Cyrl-RS"/>
              </w:rPr>
              <w:t>4</w:t>
            </w:r>
            <w:r w:rsidRPr="00911B68">
              <w:rPr>
                <w:rFonts w:eastAsia="Times New Roman" w:cs="Times New Roman"/>
                <w:sz w:val="20"/>
                <w:szCs w:val="20"/>
                <w:lang w:val="sr-Latn-RS"/>
              </w:rPr>
              <w:t>.</w:t>
            </w:r>
          </w:p>
        </w:tc>
        <w:tc>
          <w:tcPr>
            <w:tcW w:w="4038" w:type="dxa"/>
            <w:shd w:val="clear" w:color="auto" w:fill="auto"/>
          </w:tcPr>
          <w:p w:rsidR="00BE5371" w:rsidRPr="00911B68" w:rsidRDefault="00BE5371" w:rsidP="00BE5371">
            <w:pPr>
              <w:spacing w:after="0" w:line="240" w:lineRule="auto"/>
              <w:rPr>
                <w:sz w:val="20"/>
                <w:szCs w:val="20"/>
              </w:rPr>
            </w:pPr>
          </w:p>
          <w:p w:rsidR="00BE5371" w:rsidRPr="00911B68" w:rsidRDefault="00BE5371" w:rsidP="00BE5371">
            <w:pPr>
              <w:jc w:val="center"/>
              <w:rPr>
                <w:b/>
                <w:lang w:val="sr-Cyrl-RS"/>
              </w:rPr>
            </w:pPr>
            <w:r w:rsidRPr="00911B68">
              <w:rPr>
                <w:b/>
                <w:lang w:val="sr-Cyrl-RS"/>
              </w:rPr>
              <w:t>Д н е в н и  р е д:</w:t>
            </w:r>
          </w:p>
          <w:p w:rsidR="00BE5371" w:rsidRPr="00911B68" w:rsidRDefault="00BE5371" w:rsidP="00BE5371">
            <w:pPr>
              <w:spacing w:after="0" w:line="240" w:lineRule="auto"/>
              <w:rPr>
                <w:sz w:val="20"/>
                <w:szCs w:val="20"/>
              </w:rPr>
            </w:pPr>
          </w:p>
          <w:p w:rsidR="00BE5371" w:rsidRPr="00911B68" w:rsidRDefault="00BE5371" w:rsidP="00BE5371">
            <w:pPr>
              <w:spacing w:after="0" w:line="240" w:lineRule="auto"/>
              <w:rPr>
                <w:lang w:val="sr-Cyrl-CS"/>
              </w:rPr>
            </w:pPr>
            <w:r w:rsidRPr="00911B68">
              <w:rPr>
                <w:lang w:val="sr-Cyrl-CS"/>
              </w:rPr>
              <w:t>1. Конституисање Савета родитеља Музичке школе „Јосиф Маринковић“ Зрењанин, избор</w:t>
            </w:r>
          </w:p>
          <w:p w:rsidR="00BE5371" w:rsidRPr="00911B68" w:rsidRDefault="00BE5371" w:rsidP="00BE5371">
            <w:pPr>
              <w:spacing w:after="0" w:line="240" w:lineRule="auto"/>
              <w:rPr>
                <w:lang w:val="sr-Cyrl-CS"/>
              </w:rPr>
            </w:pPr>
            <w:r w:rsidRPr="00911B68">
              <w:rPr>
                <w:lang w:val="sr-Cyrl-CS"/>
              </w:rPr>
              <w:t>председника, заменика председника и записничара.</w:t>
            </w:r>
          </w:p>
          <w:p w:rsidR="00BE5371" w:rsidRPr="00911B68" w:rsidRDefault="00BE5371" w:rsidP="00BE5371">
            <w:pPr>
              <w:spacing w:after="0" w:line="240" w:lineRule="auto"/>
              <w:rPr>
                <w:lang w:val="sr-Cyrl-CS"/>
              </w:rPr>
            </w:pPr>
            <w:r w:rsidRPr="00911B68">
              <w:rPr>
                <w:lang w:val="sr-Cyrl-CS"/>
              </w:rPr>
              <w:t>2. Усвајање записника са претходне седнице Савета родитеља Музичке школе „Јосиф</w:t>
            </w:r>
          </w:p>
          <w:p w:rsidR="00BE5371" w:rsidRPr="00911B68" w:rsidRDefault="00BE5371" w:rsidP="00BE5371">
            <w:pPr>
              <w:spacing w:after="0" w:line="240" w:lineRule="auto"/>
              <w:rPr>
                <w:lang w:val="sr-Cyrl-CS"/>
              </w:rPr>
            </w:pPr>
            <w:r w:rsidRPr="00911B68">
              <w:rPr>
                <w:lang w:val="sr-Cyrl-CS"/>
              </w:rPr>
              <w:t>Маринковић“ Зрењанин</w:t>
            </w:r>
          </w:p>
          <w:p w:rsidR="00BE5371" w:rsidRPr="00911B68" w:rsidRDefault="00BE5371" w:rsidP="00BE5371">
            <w:pPr>
              <w:spacing w:after="0" w:line="240" w:lineRule="auto"/>
              <w:rPr>
                <w:lang w:val="sr-Cyrl-CS"/>
              </w:rPr>
            </w:pPr>
            <w:r w:rsidRPr="00911B68">
              <w:rPr>
                <w:lang w:val="sr-Cyrl-CS"/>
              </w:rPr>
              <w:t>3. Упознавање са Пословником о раду Савета родитеља Музичке школе „Јосиф</w:t>
            </w:r>
          </w:p>
          <w:p w:rsidR="00BE5371" w:rsidRPr="00911B68" w:rsidRDefault="00BE5371" w:rsidP="00BE5371">
            <w:pPr>
              <w:spacing w:after="0" w:line="240" w:lineRule="auto"/>
              <w:rPr>
                <w:lang w:val="sr-Cyrl-CS"/>
              </w:rPr>
            </w:pPr>
            <w:r w:rsidRPr="00911B68">
              <w:rPr>
                <w:lang w:val="sr-Cyrl-CS"/>
              </w:rPr>
              <w:t>Маринковић“ Зрењанин</w:t>
            </w:r>
          </w:p>
          <w:p w:rsidR="00BE5371" w:rsidRPr="00911B68" w:rsidRDefault="00BE5371" w:rsidP="00BE5371">
            <w:pPr>
              <w:spacing w:after="0" w:line="240" w:lineRule="auto"/>
              <w:rPr>
                <w:lang w:val="sr-Cyrl-CS"/>
              </w:rPr>
            </w:pPr>
            <w:r w:rsidRPr="00911B68">
              <w:rPr>
                <w:lang w:val="sr-Cyrl-CS"/>
              </w:rPr>
              <w:t>4. Предлагање представника Савета родитеља у све обавезне тимове школе и Стручни</w:t>
            </w:r>
          </w:p>
          <w:p w:rsidR="00BE5371" w:rsidRPr="00911B68" w:rsidRDefault="00BE5371" w:rsidP="00BE5371">
            <w:pPr>
              <w:spacing w:after="0" w:line="240" w:lineRule="auto"/>
              <w:rPr>
                <w:lang w:val="sr-Cyrl-CS"/>
              </w:rPr>
            </w:pPr>
            <w:r w:rsidRPr="00911B68">
              <w:rPr>
                <w:lang w:val="sr-Cyrl-CS"/>
              </w:rPr>
              <w:t>актив за развојно планирање</w:t>
            </w:r>
          </w:p>
          <w:p w:rsidR="00BE5371" w:rsidRPr="00911B68" w:rsidRDefault="00BE5371" w:rsidP="00BE5371">
            <w:pPr>
              <w:spacing w:after="0" w:line="240" w:lineRule="auto"/>
              <w:rPr>
                <w:lang w:val="sr-Cyrl-CS"/>
              </w:rPr>
            </w:pPr>
            <w:r w:rsidRPr="00911B68">
              <w:rPr>
                <w:lang w:val="sr-Cyrl-CS"/>
              </w:rPr>
              <w:t>5. Предлагање представника Савета родитеља и његовог заменика за Општински савет</w:t>
            </w:r>
          </w:p>
          <w:p w:rsidR="00BE5371" w:rsidRPr="00911B68" w:rsidRDefault="00BE5371" w:rsidP="00BE5371">
            <w:pPr>
              <w:spacing w:after="0" w:line="240" w:lineRule="auto"/>
              <w:rPr>
                <w:lang w:val="sr-Cyrl-CS"/>
              </w:rPr>
            </w:pPr>
            <w:r w:rsidRPr="00911B68">
              <w:rPr>
                <w:lang w:val="sr-Cyrl-CS"/>
              </w:rPr>
              <w:t>родитеља</w:t>
            </w:r>
          </w:p>
          <w:p w:rsidR="00BE5371" w:rsidRPr="00911B68" w:rsidRDefault="00BE5371" w:rsidP="00BE5371">
            <w:pPr>
              <w:spacing w:after="0" w:line="240" w:lineRule="auto"/>
              <w:rPr>
                <w:lang w:val="sr-Cyrl-CS"/>
              </w:rPr>
            </w:pPr>
            <w:r w:rsidRPr="00911B68">
              <w:rPr>
                <w:lang w:val="sr-Cyrl-CS"/>
              </w:rPr>
              <w:t>6. Разматрање Извештаја о самовредновању за школску 202</w:t>
            </w:r>
            <w:r w:rsidRPr="00911B68">
              <w:rPr>
                <w:lang w:val="sr-Latn-RS"/>
              </w:rPr>
              <w:t>3</w:t>
            </w:r>
            <w:r w:rsidRPr="00911B68">
              <w:rPr>
                <w:lang w:val="sr-Cyrl-CS"/>
              </w:rPr>
              <w:t>/2</w:t>
            </w:r>
            <w:r w:rsidRPr="00911B68">
              <w:rPr>
                <w:lang w:val="sr-Latn-RS"/>
              </w:rPr>
              <w:t>4</w:t>
            </w:r>
            <w:r w:rsidRPr="00911B68">
              <w:rPr>
                <w:lang w:val="sr-Cyrl-CS"/>
              </w:rPr>
              <w:t>.годину</w:t>
            </w:r>
          </w:p>
          <w:p w:rsidR="00BE5371" w:rsidRPr="00911B68" w:rsidRDefault="00BE5371" w:rsidP="00BE5371">
            <w:pPr>
              <w:spacing w:after="0" w:line="240" w:lineRule="auto"/>
              <w:rPr>
                <w:lang w:val="sr-Cyrl-CS"/>
              </w:rPr>
            </w:pPr>
            <w:r w:rsidRPr="00911B68">
              <w:rPr>
                <w:lang w:val="sr-Cyrl-CS"/>
              </w:rPr>
              <w:t>7. Разматрање Извештаја Стручног актива за развојно планирање о реализацији</w:t>
            </w:r>
          </w:p>
          <w:p w:rsidR="00BE5371" w:rsidRPr="00911B68" w:rsidRDefault="00BE5371" w:rsidP="00BE5371">
            <w:pPr>
              <w:spacing w:after="0" w:line="240" w:lineRule="auto"/>
              <w:rPr>
                <w:lang w:val="sr-Cyrl-CS"/>
              </w:rPr>
            </w:pPr>
            <w:r w:rsidRPr="00911B68">
              <w:rPr>
                <w:lang w:val="sr-Cyrl-CS"/>
              </w:rPr>
              <w:t>активности из Развојног плана школе за школску 202</w:t>
            </w:r>
            <w:r w:rsidRPr="00911B68">
              <w:rPr>
                <w:lang w:val="sr-Latn-RS"/>
              </w:rPr>
              <w:t>3</w:t>
            </w:r>
            <w:r w:rsidRPr="00911B68">
              <w:rPr>
                <w:lang w:val="sr-Cyrl-CS"/>
              </w:rPr>
              <w:t>/2</w:t>
            </w:r>
            <w:r w:rsidRPr="00911B68">
              <w:rPr>
                <w:lang w:val="sr-Latn-RS"/>
              </w:rPr>
              <w:t>4</w:t>
            </w:r>
            <w:r w:rsidRPr="00911B68">
              <w:rPr>
                <w:lang w:val="sr-Cyrl-CS"/>
              </w:rPr>
              <w:t>.годину</w:t>
            </w:r>
          </w:p>
          <w:p w:rsidR="00BE5371" w:rsidRPr="00911B68" w:rsidRDefault="00BE5371" w:rsidP="00BE5371">
            <w:pPr>
              <w:spacing w:after="0" w:line="240" w:lineRule="auto"/>
              <w:rPr>
                <w:lang w:val="sr-Cyrl-CS"/>
              </w:rPr>
            </w:pPr>
            <w:r w:rsidRPr="00911B68">
              <w:rPr>
                <w:lang w:val="sr-Cyrl-CS"/>
              </w:rPr>
              <w:t>8. Разматрање Извештаја о остваривању Годишњег плана рада школе за школску</w:t>
            </w:r>
          </w:p>
          <w:p w:rsidR="00BE5371" w:rsidRPr="00911B68" w:rsidRDefault="00BE5371" w:rsidP="00BE5371">
            <w:pPr>
              <w:spacing w:after="0" w:line="240" w:lineRule="auto"/>
              <w:rPr>
                <w:lang w:val="sr-Cyrl-CS"/>
              </w:rPr>
            </w:pPr>
            <w:r w:rsidRPr="00911B68">
              <w:rPr>
                <w:lang w:val="sr-Cyrl-CS"/>
              </w:rPr>
              <w:t>202</w:t>
            </w:r>
            <w:r w:rsidRPr="00911B68">
              <w:rPr>
                <w:lang w:val="sr-Latn-RS"/>
              </w:rPr>
              <w:t>3</w:t>
            </w:r>
            <w:r w:rsidRPr="00911B68">
              <w:rPr>
                <w:lang w:val="sr-Cyrl-CS"/>
              </w:rPr>
              <w:t>/2</w:t>
            </w:r>
            <w:r w:rsidRPr="00911B68">
              <w:rPr>
                <w:lang w:val="sr-Latn-RS"/>
              </w:rPr>
              <w:t>4</w:t>
            </w:r>
            <w:r w:rsidRPr="00911B68">
              <w:rPr>
                <w:lang w:val="sr-Cyrl-CS"/>
              </w:rPr>
              <w:t>.годину</w:t>
            </w:r>
          </w:p>
          <w:p w:rsidR="00BE5371" w:rsidRPr="00911B68" w:rsidRDefault="00BE5371" w:rsidP="00BE5371">
            <w:pPr>
              <w:spacing w:after="0" w:line="240" w:lineRule="auto"/>
              <w:rPr>
                <w:lang w:val="sr-Cyrl-CS"/>
              </w:rPr>
            </w:pPr>
            <w:r w:rsidRPr="00911B68">
              <w:rPr>
                <w:lang w:val="sr-Cyrl-CS"/>
              </w:rPr>
              <w:t>9. Обавештавање о Извештају директора о свом и раду школе у школској 202</w:t>
            </w:r>
            <w:r w:rsidRPr="00911B68">
              <w:rPr>
                <w:lang w:val="sr-Latn-RS"/>
              </w:rPr>
              <w:t>3</w:t>
            </w:r>
            <w:r w:rsidRPr="00911B68">
              <w:rPr>
                <w:lang w:val="sr-Cyrl-CS"/>
              </w:rPr>
              <w:t>/2</w:t>
            </w:r>
            <w:r w:rsidRPr="00911B68">
              <w:rPr>
                <w:lang w:val="sr-Latn-RS"/>
              </w:rPr>
              <w:t>4</w:t>
            </w:r>
            <w:r w:rsidRPr="00911B68">
              <w:rPr>
                <w:lang w:val="sr-Cyrl-CS"/>
              </w:rPr>
              <w:t>.години</w:t>
            </w:r>
          </w:p>
          <w:p w:rsidR="00BE5371" w:rsidRPr="00911B68" w:rsidRDefault="00BE5371" w:rsidP="00BE5371">
            <w:pPr>
              <w:spacing w:after="0" w:line="240" w:lineRule="auto"/>
              <w:rPr>
                <w:lang w:val="sr-Cyrl-CS"/>
              </w:rPr>
            </w:pPr>
          </w:p>
          <w:p w:rsidR="00BE5371" w:rsidRPr="00911B68" w:rsidRDefault="00BE5371" w:rsidP="00BE5371">
            <w:pPr>
              <w:spacing w:after="0" w:line="240" w:lineRule="auto"/>
              <w:rPr>
                <w:lang w:val="sr-Cyrl-CS"/>
              </w:rPr>
            </w:pPr>
            <w:r w:rsidRPr="00911B68">
              <w:rPr>
                <w:lang w:val="sr-Cyrl-CS"/>
              </w:rPr>
              <w:t>10. Разматрање Предлога Годишњег плана рада школе за школску 202</w:t>
            </w:r>
            <w:r w:rsidRPr="00911B68">
              <w:rPr>
                <w:lang w:val="sr-Latn-RS"/>
              </w:rPr>
              <w:t>4</w:t>
            </w:r>
            <w:r w:rsidRPr="00911B68">
              <w:rPr>
                <w:lang w:val="sr-Cyrl-CS"/>
              </w:rPr>
              <w:t>/2</w:t>
            </w:r>
            <w:r w:rsidRPr="00911B68">
              <w:rPr>
                <w:lang w:val="sr-Latn-RS"/>
              </w:rPr>
              <w:t>5</w:t>
            </w:r>
            <w:r w:rsidRPr="00911B68">
              <w:rPr>
                <w:lang w:val="sr-Cyrl-CS"/>
              </w:rPr>
              <w:t>.годину (</w:t>
            </w:r>
          </w:p>
          <w:p w:rsidR="00BE5371" w:rsidRPr="00911B68" w:rsidRDefault="00BE5371" w:rsidP="00BE5371">
            <w:pPr>
              <w:spacing w:after="0" w:line="240" w:lineRule="auto"/>
              <w:rPr>
                <w:lang w:val="sr-Cyrl-CS"/>
              </w:rPr>
            </w:pPr>
            <w:r w:rsidRPr="00911B68">
              <w:rPr>
                <w:lang w:val="sr-Cyrl-CS"/>
              </w:rPr>
              <w:t xml:space="preserve">саставни део је План стручног усавршавања запослених за школску </w:t>
            </w:r>
            <w:r w:rsidRPr="00911B68">
              <w:rPr>
                <w:lang w:val="sr-Cyrl-CS"/>
              </w:rPr>
              <w:lastRenderedPageBreak/>
              <w:t>202</w:t>
            </w:r>
            <w:r w:rsidRPr="00911B68">
              <w:rPr>
                <w:lang w:val="sr-Latn-RS"/>
              </w:rPr>
              <w:t>4</w:t>
            </w:r>
            <w:r w:rsidRPr="00911B68">
              <w:rPr>
                <w:lang w:val="sr-Cyrl-CS"/>
              </w:rPr>
              <w:t>/2</w:t>
            </w:r>
            <w:r w:rsidRPr="00911B68">
              <w:rPr>
                <w:lang w:val="sr-Latn-RS"/>
              </w:rPr>
              <w:t>5</w:t>
            </w:r>
            <w:r w:rsidRPr="00911B68">
              <w:rPr>
                <w:lang w:val="sr-Cyrl-CS"/>
              </w:rPr>
              <w:t>.годину и</w:t>
            </w:r>
          </w:p>
          <w:p w:rsidR="00BE5371" w:rsidRPr="00911B68" w:rsidRDefault="00BE5371" w:rsidP="00BE5371">
            <w:pPr>
              <w:spacing w:after="0" w:line="240" w:lineRule="auto"/>
              <w:rPr>
                <w:lang w:val="sr-Cyrl-CS"/>
              </w:rPr>
            </w:pPr>
            <w:r w:rsidRPr="00911B68">
              <w:rPr>
                <w:lang w:val="sr-Cyrl-CS"/>
              </w:rPr>
              <w:t>Акциони план за школску 202</w:t>
            </w:r>
            <w:r w:rsidRPr="00911B68">
              <w:rPr>
                <w:lang w:val="sr-Latn-RS"/>
              </w:rPr>
              <w:t>4</w:t>
            </w:r>
            <w:r w:rsidRPr="00911B68">
              <w:rPr>
                <w:lang w:val="sr-Cyrl-CS"/>
              </w:rPr>
              <w:t>/2</w:t>
            </w:r>
            <w:r w:rsidRPr="00911B68">
              <w:rPr>
                <w:lang w:val="sr-Latn-RS"/>
              </w:rPr>
              <w:t>5</w:t>
            </w:r>
            <w:r w:rsidRPr="00911B68">
              <w:rPr>
                <w:lang w:val="sr-Cyrl-CS"/>
              </w:rPr>
              <w:t>.годину-веза ШРП)</w:t>
            </w:r>
          </w:p>
          <w:p w:rsidR="00BE5371" w:rsidRPr="00911B68" w:rsidRDefault="00BE5371" w:rsidP="00BE5371">
            <w:pPr>
              <w:spacing w:after="0" w:line="240" w:lineRule="auto"/>
              <w:rPr>
                <w:lang w:val="sr-Cyrl-CS"/>
              </w:rPr>
            </w:pPr>
            <w:r w:rsidRPr="00911B68">
              <w:rPr>
                <w:lang w:val="sr-Cyrl-CS"/>
              </w:rPr>
              <w:t>1</w:t>
            </w:r>
            <w:r w:rsidRPr="00911B68">
              <w:rPr>
                <w:lang w:val="sr-Latn-RS"/>
              </w:rPr>
              <w:t>1</w:t>
            </w:r>
            <w:r w:rsidRPr="00911B68">
              <w:rPr>
                <w:lang w:val="sr-Cyrl-CS"/>
              </w:rPr>
              <w:t>. Разматрање намене коришћења средстава од донација прикупљених од родитеља</w:t>
            </w:r>
          </w:p>
          <w:p w:rsidR="00BE5371" w:rsidRPr="00911B68" w:rsidRDefault="00BE5371" w:rsidP="00BE5371">
            <w:pPr>
              <w:spacing w:after="0" w:line="240" w:lineRule="auto"/>
              <w:rPr>
                <w:lang w:val="sr-Cyrl-CS"/>
              </w:rPr>
            </w:pPr>
            <w:r w:rsidRPr="00911B68">
              <w:rPr>
                <w:lang w:val="sr-Cyrl-CS"/>
              </w:rPr>
              <w:t>ученика и предлагање Школском одбору намене коришћења средстава</w:t>
            </w:r>
          </w:p>
          <w:p w:rsidR="00BE5371" w:rsidRPr="00911B68" w:rsidRDefault="00BE5371" w:rsidP="00BE5371">
            <w:pPr>
              <w:spacing w:after="0" w:line="240" w:lineRule="auto"/>
              <w:rPr>
                <w:lang w:val="sr-Cyrl-RS"/>
              </w:rPr>
            </w:pPr>
            <w:r w:rsidRPr="00911B68">
              <w:rPr>
                <w:lang w:val="sr-Cyrl-CS"/>
              </w:rPr>
              <w:t>1</w:t>
            </w:r>
            <w:r w:rsidRPr="00911B68">
              <w:rPr>
                <w:lang w:val="sr-Latn-RS"/>
              </w:rPr>
              <w:t>2</w:t>
            </w:r>
            <w:r w:rsidRPr="00911B68">
              <w:rPr>
                <w:lang w:val="sr-Cyrl-CS"/>
              </w:rPr>
              <w:t>.</w:t>
            </w:r>
            <w:r w:rsidRPr="00911B68">
              <w:rPr>
                <w:lang w:val="sr-Cyrl-RS"/>
              </w:rPr>
              <w:t>Обавештавање о начину  коришћења средстава од донација прикупљених од родитеља ученика у школској 2023/24.</w:t>
            </w:r>
          </w:p>
          <w:p w:rsidR="00BE5371" w:rsidRPr="00911B68" w:rsidRDefault="00BE5371" w:rsidP="00BE5371">
            <w:pPr>
              <w:spacing w:after="0" w:line="240" w:lineRule="auto"/>
              <w:rPr>
                <w:lang w:val="sr-Cyrl-CS"/>
              </w:rPr>
            </w:pPr>
            <w:r w:rsidRPr="00911B68">
              <w:rPr>
                <w:lang w:val="sr-Cyrl-RS"/>
              </w:rPr>
              <w:t>13.</w:t>
            </w:r>
            <w:r w:rsidRPr="00911B68">
              <w:rPr>
                <w:lang w:val="sr-Cyrl-CS"/>
              </w:rPr>
              <w:t xml:space="preserve"> Осигурање ученика</w:t>
            </w:r>
          </w:p>
          <w:p w:rsidR="00BE5371" w:rsidRPr="00911B68" w:rsidRDefault="00BE5371" w:rsidP="00BE5371">
            <w:pPr>
              <w:spacing w:after="0" w:line="240" w:lineRule="auto"/>
              <w:rPr>
                <w:lang w:val="sr-Cyrl-CS"/>
              </w:rPr>
            </w:pPr>
            <w:r w:rsidRPr="00911B68">
              <w:rPr>
                <w:lang w:val="sr-Cyrl-CS"/>
              </w:rPr>
              <w:t>1</w:t>
            </w:r>
            <w:r w:rsidRPr="00911B68">
              <w:rPr>
                <w:lang w:val="sr-Cyrl-RS"/>
              </w:rPr>
              <w:t>4</w:t>
            </w:r>
            <w:r w:rsidRPr="00911B68">
              <w:rPr>
                <w:lang w:val="sr-Cyrl-CS"/>
              </w:rPr>
              <w:t>. Упознавање са правима, обавезама и одговорностима ученика и родитеља и</w:t>
            </w:r>
          </w:p>
          <w:p w:rsidR="00BE5371" w:rsidRPr="00911B68" w:rsidRDefault="00BE5371" w:rsidP="00BE5371">
            <w:pPr>
              <w:spacing w:after="0" w:line="240" w:lineRule="auto"/>
              <w:rPr>
                <w:lang w:val="sr-Cyrl-CS"/>
              </w:rPr>
            </w:pPr>
            <w:r w:rsidRPr="00911B68">
              <w:rPr>
                <w:lang w:val="sr-Cyrl-CS"/>
              </w:rPr>
              <w:t>Правилником о протоколу поступања у установи у одговору на насиље, злостављање и</w:t>
            </w:r>
          </w:p>
          <w:p w:rsidR="00BE5371" w:rsidRPr="00911B68" w:rsidRDefault="00BE5371" w:rsidP="00BE5371">
            <w:pPr>
              <w:spacing w:after="0" w:line="240" w:lineRule="auto"/>
              <w:rPr>
                <w:lang w:val="sr-Cyrl-CS"/>
              </w:rPr>
            </w:pPr>
            <w:r w:rsidRPr="00911B68">
              <w:rPr>
                <w:lang w:val="sr-Cyrl-CS"/>
              </w:rPr>
              <w:t>занемаривање</w:t>
            </w:r>
          </w:p>
          <w:p w:rsidR="00BE5371" w:rsidRPr="00911B68" w:rsidRDefault="00BE5371" w:rsidP="00BE5371">
            <w:pPr>
              <w:spacing w:after="0" w:line="240" w:lineRule="auto"/>
              <w:rPr>
                <w:lang w:val="sr-Cyrl-CS"/>
              </w:rPr>
            </w:pPr>
            <w:r w:rsidRPr="00911B68">
              <w:rPr>
                <w:lang w:val="sr-Cyrl-CS"/>
              </w:rPr>
              <w:t>1</w:t>
            </w:r>
            <w:r w:rsidRPr="00911B68">
              <w:rPr>
                <w:lang w:val="sr-Cyrl-RS"/>
              </w:rPr>
              <w:t>5</w:t>
            </w:r>
            <w:r w:rsidRPr="00911B68">
              <w:rPr>
                <w:lang w:val="sr-Cyrl-CS"/>
              </w:rPr>
              <w:t>. Разно</w:t>
            </w:r>
          </w:p>
          <w:p w:rsidR="00BE5371" w:rsidRPr="00911B68" w:rsidRDefault="00BE5371" w:rsidP="00BE5371">
            <w:pPr>
              <w:spacing w:after="0" w:line="240" w:lineRule="auto"/>
              <w:rPr>
                <w:lang w:val="sr-Cyrl-CS"/>
              </w:rPr>
            </w:pPr>
            <w:r w:rsidRPr="00911B68">
              <w:rPr>
                <w:lang w:val="sr-Cyrl-CS"/>
              </w:rPr>
              <w:t>Савет родитеља је једногласно усвојио Дневни ред.</w:t>
            </w:r>
          </w:p>
          <w:p w:rsidR="00BE5371" w:rsidRPr="00911B68" w:rsidRDefault="00BE5371" w:rsidP="00BE5371">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 xml:space="preserve">                                                                                   </w:t>
            </w:r>
          </w:p>
        </w:tc>
        <w:tc>
          <w:tcPr>
            <w:tcW w:w="1020" w:type="dxa"/>
            <w:shd w:val="clear" w:color="auto" w:fill="auto"/>
          </w:tcPr>
          <w:p w:rsidR="00944DC8" w:rsidRPr="00911B68" w:rsidRDefault="00944DC8" w:rsidP="00BE5371">
            <w:pPr>
              <w:spacing w:after="200" w:line="276" w:lineRule="auto"/>
              <w:jc w:val="left"/>
              <w:rPr>
                <w:rFonts w:eastAsia="Times New Roman" w:cs="Times New Roman"/>
                <w:sz w:val="20"/>
                <w:szCs w:val="20"/>
                <w:lang w:val="sr-Cyrl-RS"/>
              </w:rPr>
            </w:pPr>
          </w:p>
          <w:p w:rsidR="00944DC8" w:rsidRPr="00911B68" w:rsidRDefault="00944DC8" w:rsidP="00BE5371">
            <w:pPr>
              <w:spacing w:after="200" w:line="276" w:lineRule="auto"/>
              <w:jc w:val="left"/>
              <w:rPr>
                <w:rFonts w:eastAsia="Times New Roman" w:cs="Times New Roman"/>
                <w:sz w:val="20"/>
                <w:szCs w:val="20"/>
                <w:lang w:val="sr-Cyrl-RS"/>
              </w:rPr>
            </w:pPr>
          </w:p>
          <w:p w:rsidR="00944DC8" w:rsidRPr="00911B68" w:rsidRDefault="00944DC8" w:rsidP="00BE5371">
            <w:pPr>
              <w:spacing w:after="200" w:line="276" w:lineRule="auto"/>
              <w:jc w:val="left"/>
              <w:rPr>
                <w:rFonts w:eastAsia="Times New Roman" w:cs="Times New Roman"/>
                <w:sz w:val="20"/>
                <w:szCs w:val="20"/>
                <w:lang w:val="sr-Cyrl-RS"/>
              </w:rPr>
            </w:pPr>
          </w:p>
          <w:p w:rsidR="00944DC8" w:rsidRPr="00911B68" w:rsidRDefault="00944DC8" w:rsidP="00BE5371">
            <w:pPr>
              <w:spacing w:after="200" w:line="276" w:lineRule="auto"/>
              <w:jc w:val="left"/>
              <w:rPr>
                <w:rFonts w:eastAsia="Times New Roman" w:cs="Times New Roman"/>
                <w:sz w:val="20"/>
                <w:szCs w:val="20"/>
                <w:lang w:val="sr-Cyrl-RS"/>
              </w:rPr>
            </w:pPr>
          </w:p>
          <w:p w:rsidR="00944DC8" w:rsidRPr="00911B68" w:rsidRDefault="00944DC8" w:rsidP="00BE5371">
            <w:pPr>
              <w:spacing w:after="200" w:line="276" w:lineRule="auto"/>
              <w:jc w:val="left"/>
              <w:rPr>
                <w:rFonts w:eastAsia="Times New Roman" w:cs="Times New Roman"/>
                <w:sz w:val="20"/>
                <w:szCs w:val="20"/>
                <w:lang w:val="sr-Cyrl-RS"/>
              </w:rPr>
            </w:pPr>
          </w:p>
          <w:p w:rsidR="00BE5371" w:rsidRPr="00911B68" w:rsidRDefault="00BE5371" w:rsidP="00BE5371">
            <w:pPr>
              <w:spacing w:after="200" w:line="276" w:lineRule="auto"/>
              <w:jc w:val="left"/>
              <w:rPr>
                <w:rFonts w:eastAsia="Times New Roman" w:cs="Times New Roman"/>
                <w:sz w:val="20"/>
                <w:szCs w:val="20"/>
                <w:lang w:val="sr-Latn-RS"/>
              </w:rPr>
            </w:pPr>
            <w:r w:rsidRPr="00911B68">
              <w:rPr>
                <w:rFonts w:eastAsia="Times New Roman" w:cs="Times New Roman"/>
                <w:sz w:val="20"/>
                <w:szCs w:val="20"/>
                <w:lang w:val="sr-Cyrl-RS"/>
              </w:rPr>
              <w:t>Записник са седнице</w:t>
            </w:r>
          </w:p>
        </w:tc>
        <w:tc>
          <w:tcPr>
            <w:tcW w:w="2148" w:type="dxa"/>
            <w:shd w:val="clear" w:color="auto" w:fill="auto"/>
          </w:tcPr>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944DC8" w:rsidRPr="00911B68" w:rsidRDefault="00944DC8" w:rsidP="00BE5371">
            <w:pPr>
              <w:spacing w:after="0" w:line="240" w:lineRule="auto"/>
              <w:jc w:val="left"/>
              <w:rPr>
                <w:rFonts w:eastAsia="Times New Roman" w:cs="Times New Roman"/>
                <w:sz w:val="20"/>
                <w:szCs w:val="20"/>
                <w:lang w:val="sr-Cyrl-RS"/>
              </w:rPr>
            </w:pPr>
          </w:p>
          <w:p w:rsidR="00944DC8" w:rsidRPr="00911B68" w:rsidRDefault="00944DC8" w:rsidP="00BE5371">
            <w:pPr>
              <w:spacing w:after="0" w:line="240" w:lineRule="auto"/>
              <w:jc w:val="left"/>
              <w:rPr>
                <w:rFonts w:eastAsia="Times New Roman" w:cs="Times New Roman"/>
                <w:sz w:val="20"/>
                <w:szCs w:val="20"/>
                <w:lang w:val="sr-Cyrl-RS"/>
              </w:rPr>
            </w:pPr>
          </w:p>
          <w:p w:rsidR="00944DC8" w:rsidRPr="00911B68" w:rsidRDefault="00944DC8" w:rsidP="00BE5371">
            <w:pPr>
              <w:spacing w:after="0" w:line="240" w:lineRule="auto"/>
              <w:jc w:val="left"/>
              <w:rPr>
                <w:rFonts w:eastAsia="Times New Roman" w:cs="Times New Roman"/>
                <w:sz w:val="20"/>
                <w:szCs w:val="20"/>
                <w:lang w:val="sr-Cyrl-RS"/>
              </w:rPr>
            </w:pPr>
          </w:p>
          <w:p w:rsidR="00944DC8" w:rsidRPr="00911B68" w:rsidRDefault="00944DC8" w:rsidP="00BE5371">
            <w:pPr>
              <w:spacing w:after="0" w:line="240" w:lineRule="auto"/>
              <w:jc w:val="left"/>
              <w:rPr>
                <w:rFonts w:eastAsia="Times New Roman" w:cs="Times New Roman"/>
                <w:sz w:val="20"/>
                <w:szCs w:val="20"/>
                <w:lang w:val="sr-Cyrl-RS"/>
              </w:rPr>
            </w:pPr>
          </w:p>
          <w:p w:rsidR="00944DC8" w:rsidRPr="00911B68" w:rsidRDefault="00944DC8" w:rsidP="00BE5371">
            <w:pPr>
              <w:spacing w:after="0" w:line="240" w:lineRule="auto"/>
              <w:jc w:val="left"/>
              <w:rPr>
                <w:rFonts w:eastAsia="Times New Roman" w:cs="Times New Roman"/>
                <w:sz w:val="20"/>
                <w:szCs w:val="20"/>
                <w:lang w:val="sr-Cyrl-RS"/>
              </w:rPr>
            </w:pPr>
          </w:p>
          <w:p w:rsidR="00944DC8" w:rsidRPr="00911B68" w:rsidRDefault="00944DC8"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1</w:t>
            </w:r>
            <w:r w:rsidRPr="00911B68">
              <w:rPr>
                <w:rFonts w:eastAsia="Times New Roman" w:cs="Times New Roman"/>
                <w:sz w:val="20"/>
                <w:szCs w:val="20"/>
              </w:rPr>
              <w:t>2</w:t>
            </w:r>
            <w:r w:rsidRPr="00911B68">
              <w:rPr>
                <w:rFonts w:eastAsia="Times New Roman" w:cs="Times New Roman"/>
                <w:sz w:val="20"/>
                <w:szCs w:val="20"/>
                <w:lang w:val="sr-Cyrl-RS"/>
              </w:rPr>
              <w:t xml:space="preserve"> чланова Савета родитеља ,  остали присутни: Јелена Грбић –   директора школе, Наташа Радаковић, секретар школе</w:t>
            </w: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p w:rsidR="00BE5371" w:rsidRPr="00911B68" w:rsidRDefault="00BE5371" w:rsidP="00BE5371">
            <w:pPr>
              <w:spacing w:after="0" w:line="240" w:lineRule="auto"/>
              <w:jc w:val="left"/>
              <w:rPr>
                <w:rFonts w:eastAsia="Times New Roman" w:cs="Times New Roman"/>
                <w:sz w:val="20"/>
                <w:szCs w:val="20"/>
                <w:lang w:val="sr-Cyrl-RS"/>
              </w:rPr>
            </w:pPr>
          </w:p>
        </w:tc>
      </w:tr>
      <w:tr w:rsidR="00911B68" w:rsidRPr="00911B68" w:rsidTr="00BE5371">
        <w:trPr>
          <w:jc w:val="center"/>
        </w:trPr>
        <w:tc>
          <w:tcPr>
            <w:tcW w:w="0" w:type="auto"/>
          </w:tcPr>
          <w:p w:rsidR="00BE5371" w:rsidRPr="00911B68" w:rsidRDefault="00BE5371" w:rsidP="006B3568">
            <w:pPr>
              <w:pStyle w:val="ListParagraph"/>
              <w:numPr>
                <w:ilvl w:val="0"/>
                <w:numId w:val="43"/>
              </w:numPr>
              <w:spacing w:after="0" w:line="240" w:lineRule="auto"/>
              <w:jc w:val="left"/>
              <w:rPr>
                <w:rFonts w:eastAsia="Times New Roman" w:cs="Times New Roman"/>
                <w:sz w:val="20"/>
                <w:szCs w:val="20"/>
                <w:lang w:val="sr-Cyrl-RS"/>
              </w:rPr>
            </w:pPr>
          </w:p>
        </w:tc>
        <w:tc>
          <w:tcPr>
            <w:tcW w:w="1261" w:type="dxa"/>
            <w:shd w:val="clear" w:color="auto" w:fill="auto"/>
          </w:tcPr>
          <w:p w:rsidR="00BE5371" w:rsidRPr="00911B68" w:rsidRDefault="00BE5371" w:rsidP="00BE5371">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30.09.2024.</w:t>
            </w:r>
          </w:p>
        </w:tc>
        <w:tc>
          <w:tcPr>
            <w:tcW w:w="4038" w:type="dxa"/>
            <w:shd w:val="clear" w:color="auto" w:fill="auto"/>
          </w:tcPr>
          <w:p w:rsidR="00BE5371" w:rsidRPr="00911B68" w:rsidRDefault="00BE5371" w:rsidP="00BE5371">
            <w:pPr>
              <w:jc w:val="center"/>
              <w:rPr>
                <w:b/>
                <w:lang w:val="sr-Cyrl-RS"/>
              </w:rPr>
            </w:pPr>
            <w:r w:rsidRPr="00911B68">
              <w:rPr>
                <w:b/>
                <w:lang w:val="sr-Cyrl-RS"/>
              </w:rPr>
              <w:t xml:space="preserve"> Д н е в н и  р е д:</w:t>
            </w:r>
          </w:p>
          <w:p w:rsidR="00BE5371" w:rsidRPr="00911B68" w:rsidRDefault="00BE5371" w:rsidP="00BE5371">
            <w:pPr>
              <w:spacing w:after="0" w:line="240" w:lineRule="auto"/>
              <w:rPr>
                <w:szCs w:val="24"/>
                <w:lang w:val="sr-Cyrl-RS"/>
              </w:rPr>
            </w:pPr>
            <w:r w:rsidRPr="00911B68">
              <w:rPr>
                <w:szCs w:val="24"/>
                <w:lang w:val="sr-Cyrl-RS"/>
              </w:rPr>
              <w:t xml:space="preserve">1. </w:t>
            </w:r>
            <w:r w:rsidRPr="00911B68">
              <w:rPr>
                <w:szCs w:val="24"/>
              </w:rPr>
              <w:t xml:space="preserve"> </w:t>
            </w:r>
            <w:r w:rsidRPr="00911B68">
              <w:rPr>
                <w:szCs w:val="24"/>
                <w:lang w:val="sr-Cyrl-RS"/>
              </w:rPr>
              <w:t>Упознавање чланова Савета родитеља са предлагањем кандидата за награду Нестор Димитријевић и давање сагласности у вези са тим</w:t>
            </w:r>
          </w:p>
          <w:p w:rsidR="00BE5371" w:rsidRPr="00911B68" w:rsidRDefault="00BE5371" w:rsidP="00BE5371">
            <w:pPr>
              <w:spacing w:after="0" w:line="240" w:lineRule="auto"/>
              <w:rPr>
                <w:szCs w:val="24"/>
              </w:rPr>
            </w:pPr>
            <w:r w:rsidRPr="00911B68">
              <w:rPr>
                <w:szCs w:val="24"/>
              </w:rPr>
              <w:t>.</w:t>
            </w:r>
          </w:p>
          <w:p w:rsidR="00BE5371" w:rsidRPr="00911B68" w:rsidRDefault="00BE5371" w:rsidP="00BE5371">
            <w:pPr>
              <w:spacing w:after="0" w:line="240" w:lineRule="auto"/>
              <w:rPr>
                <w:sz w:val="20"/>
                <w:szCs w:val="20"/>
              </w:rPr>
            </w:pPr>
            <w:r w:rsidRPr="00911B68">
              <w:rPr>
                <w:szCs w:val="24"/>
              </w:rPr>
              <w:t>6. Разно.</w:t>
            </w:r>
          </w:p>
        </w:tc>
        <w:tc>
          <w:tcPr>
            <w:tcW w:w="1020" w:type="dxa"/>
            <w:shd w:val="clear" w:color="auto" w:fill="auto"/>
          </w:tcPr>
          <w:p w:rsidR="00BE5371" w:rsidRPr="00911B68" w:rsidRDefault="00BE5371" w:rsidP="00BE5371">
            <w:pPr>
              <w:spacing w:after="200" w:line="276" w:lineRule="auto"/>
              <w:jc w:val="left"/>
              <w:rPr>
                <w:rFonts w:eastAsia="Times New Roman" w:cs="Times New Roman"/>
                <w:sz w:val="20"/>
                <w:szCs w:val="20"/>
                <w:lang w:val="sr-Cyrl-RS"/>
              </w:rPr>
            </w:pPr>
            <w:r w:rsidRPr="00911B68">
              <w:rPr>
                <w:rFonts w:eastAsia="Times New Roman" w:cs="Times New Roman"/>
                <w:sz w:val="20"/>
                <w:szCs w:val="20"/>
                <w:lang w:val="sr-Cyrl-RS"/>
              </w:rPr>
              <w:t>Записник са седнице</w:t>
            </w:r>
          </w:p>
        </w:tc>
        <w:tc>
          <w:tcPr>
            <w:tcW w:w="2148" w:type="dxa"/>
            <w:shd w:val="clear" w:color="auto" w:fill="auto"/>
          </w:tcPr>
          <w:p w:rsidR="00BE5371" w:rsidRPr="00911B68" w:rsidRDefault="00BE5371" w:rsidP="00BE5371">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 xml:space="preserve">Седница је одрана телефонским путем </w:t>
            </w:r>
          </w:p>
          <w:p w:rsidR="00BE5371" w:rsidRPr="00911B68" w:rsidRDefault="00BE5371" w:rsidP="00BE5371">
            <w:pPr>
              <w:spacing w:after="0" w:line="240" w:lineRule="auto"/>
              <w:jc w:val="left"/>
              <w:rPr>
                <w:rFonts w:eastAsia="Times New Roman" w:cs="Times New Roman"/>
                <w:sz w:val="20"/>
                <w:szCs w:val="20"/>
                <w:lang w:val="sr-Cyrl-RS"/>
              </w:rPr>
            </w:pPr>
          </w:p>
        </w:tc>
      </w:tr>
      <w:tr w:rsidR="00911B68" w:rsidRPr="00911B68" w:rsidTr="00BE5371">
        <w:trPr>
          <w:trHeight w:val="2104"/>
          <w:jc w:val="center"/>
        </w:trPr>
        <w:tc>
          <w:tcPr>
            <w:tcW w:w="0" w:type="auto"/>
          </w:tcPr>
          <w:p w:rsidR="00BE5371" w:rsidRPr="00911B68" w:rsidRDefault="00BE5371" w:rsidP="006B3568">
            <w:pPr>
              <w:pStyle w:val="ListParagraph"/>
              <w:numPr>
                <w:ilvl w:val="0"/>
                <w:numId w:val="43"/>
              </w:numPr>
              <w:spacing w:after="0" w:line="240" w:lineRule="auto"/>
              <w:jc w:val="left"/>
              <w:rPr>
                <w:rFonts w:eastAsia="Times New Roman" w:cs="Times New Roman"/>
                <w:sz w:val="20"/>
                <w:szCs w:val="20"/>
                <w:lang w:val="sr-Cyrl-RS"/>
              </w:rPr>
            </w:pPr>
          </w:p>
        </w:tc>
        <w:tc>
          <w:tcPr>
            <w:tcW w:w="1261" w:type="dxa"/>
            <w:shd w:val="clear" w:color="auto" w:fill="auto"/>
          </w:tcPr>
          <w:p w:rsidR="00BE5371" w:rsidRPr="00911B68" w:rsidRDefault="00BE5371" w:rsidP="00BE5371">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10.02.2025.</w:t>
            </w:r>
          </w:p>
        </w:tc>
        <w:tc>
          <w:tcPr>
            <w:tcW w:w="4038" w:type="dxa"/>
            <w:shd w:val="clear" w:color="auto" w:fill="auto"/>
          </w:tcPr>
          <w:p w:rsidR="00BE5371" w:rsidRPr="00911B68" w:rsidRDefault="00BE5371" w:rsidP="00BE5371">
            <w:pPr>
              <w:jc w:val="center"/>
              <w:rPr>
                <w:b/>
                <w:lang w:val="sr-Cyrl-RS"/>
              </w:rPr>
            </w:pPr>
            <w:r w:rsidRPr="00911B68">
              <w:rPr>
                <w:b/>
                <w:lang w:val="sr-Cyrl-RS"/>
              </w:rPr>
              <w:t>Д н е в н и  р е д:</w:t>
            </w:r>
          </w:p>
          <w:p w:rsidR="00BE5371" w:rsidRPr="00911B68" w:rsidRDefault="00BE5371" w:rsidP="006B3568">
            <w:pPr>
              <w:numPr>
                <w:ilvl w:val="0"/>
                <w:numId w:val="95"/>
              </w:numPr>
              <w:spacing w:after="0" w:line="240" w:lineRule="auto"/>
              <w:contextualSpacing/>
            </w:pPr>
            <w:r w:rsidRPr="00911B68">
              <w:rPr>
                <w:lang w:val="sr-Cyrl-RS"/>
              </w:rPr>
              <w:t xml:space="preserve">Разрешење члана Савета родитеља Александра Пауноског , представника </w:t>
            </w:r>
            <w:r w:rsidRPr="00911B68">
              <w:t>IV</w:t>
            </w:r>
            <w:r w:rsidRPr="00911B68">
              <w:rPr>
                <w:lang w:val="sr-Cyrl-RS"/>
              </w:rPr>
              <w:t xml:space="preserve"> разреда средње музичке  школе. </w:t>
            </w:r>
          </w:p>
          <w:p w:rsidR="00BE5371" w:rsidRPr="00911B68" w:rsidRDefault="00BE5371" w:rsidP="00BE5371">
            <w:pPr>
              <w:spacing w:after="0" w:line="240" w:lineRule="auto"/>
              <w:ind w:left="720"/>
              <w:contextualSpacing/>
            </w:pPr>
          </w:p>
        </w:tc>
        <w:tc>
          <w:tcPr>
            <w:tcW w:w="1020" w:type="dxa"/>
            <w:shd w:val="clear" w:color="auto" w:fill="auto"/>
          </w:tcPr>
          <w:p w:rsidR="00BE5371" w:rsidRPr="00911B68" w:rsidRDefault="00BE5371" w:rsidP="00BE5371">
            <w:pPr>
              <w:spacing w:after="200" w:line="276" w:lineRule="auto"/>
              <w:jc w:val="left"/>
              <w:rPr>
                <w:rFonts w:eastAsia="Times New Roman" w:cs="Times New Roman"/>
                <w:sz w:val="20"/>
                <w:szCs w:val="20"/>
                <w:lang w:val="sr-Latn-RS"/>
              </w:rPr>
            </w:pPr>
            <w:r w:rsidRPr="00911B68">
              <w:rPr>
                <w:rFonts w:eastAsia="Times New Roman" w:cs="Times New Roman"/>
                <w:sz w:val="20"/>
                <w:szCs w:val="20"/>
                <w:lang w:val="sr-Cyrl-RS"/>
              </w:rPr>
              <w:t>Записник са седнице</w:t>
            </w:r>
          </w:p>
        </w:tc>
        <w:tc>
          <w:tcPr>
            <w:tcW w:w="2148" w:type="dxa"/>
            <w:shd w:val="clear" w:color="auto" w:fill="auto"/>
          </w:tcPr>
          <w:p w:rsidR="00BE5371" w:rsidRPr="00911B68" w:rsidRDefault="00BE5371" w:rsidP="00BE5371">
            <w:pPr>
              <w:jc w:val="left"/>
              <w:rPr>
                <w:rFonts w:eastAsia="Times New Roman" w:cs="Times New Roman"/>
                <w:sz w:val="20"/>
                <w:szCs w:val="20"/>
                <w:lang w:val="sr-Cyrl-RS"/>
              </w:rPr>
            </w:pPr>
            <w:r w:rsidRPr="00911B68">
              <w:rPr>
                <w:rFonts w:eastAsia="Times New Roman" w:cs="Times New Roman"/>
                <w:sz w:val="20"/>
                <w:szCs w:val="20"/>
                <w:lang w:val="sr-Cyrl-RS"/>
              </w:rPr>
              <w:t>Седница је одржана електронским путем</w:t>
            </w:r>
          </w:p>
        </w:tc>
      </w:tr>
      <w:tr w:rsidR="00911B68" w:rsidRPr="00911B68" w:rsidTr="00BE5371">
        <w:trPr>
          <w:trHeight w:val="2563"/>
          <w:jc w:val="center"/>
        </w:trPr>
        <w:tc>
          <w:tcPr>
            <w:tcW w:w="0" w:type="auto"/>
          </w:tcPr>
          <w:p w:rsidR="00BE5371" w:rsidRPr="00911B68" w:rsidRDefault="00BE5371" w:rsidP="006B3568">
            <w:pPr>
              <w:pStyle w:val="ListParagraph"/>
              <w:numPr>
                <w:ilvl w:val="0"/>
                <w:numId w:val="43"/>
              </w:numPr>
              <w:spacing w:after="0" w:line="240" w:lineRule="auto"/>
              <w:jc w:val="left"/>
              <w:rPr>
                <w:rFonts w:eastAsia="Times New Roman" w:cs="Times New Roman"/>
                <w:sz w:val="20"/>
                <w:szCs w:val="20"/>
                <w:lang w:val="sr-Cyrl-RS"/>
              </w:rPr>
            </w:pPr>
          </w:p>
        </w:tc>
        <w:tc>
          <w:tcPr>
            <w:tcW w:w="1261" w:type="dxa"/>
            <w:shd w:val="clear" w:color="auto" w:fill="auto"/>
          </w:tcPr>
          <w:p w:rsidR="00BE5371" w:rsidRPr="00911B68" w:rsidRDefault="00BE5371" w:rsidP="00BE5371">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12.02.2025.</w:t>
            </w:r>
          </w:p>
        </w:tc>
        <w:tc>
          <w:tcPr>
            <w:tcW w:w="4038" w:type="dxa"/>
            <w:shd w:val="clear" w:color="auto" w:fill="auto"/>
          </w:tcPr>
          <w:p w:rsidR="00BE5371" w:rsidRPr="00911B68" w:rsidRDefault="00BE5371" w:rsidP="00BE5371">
            <w:pPr>
              <w:jc w:val="center"/>
              <w:rPr>
                <w:b/>
                <w:lang w:val="sr-Cyrl-RS"/>
              </w:rPr>
            </w:pPr>
            <w:r w:rsidRPr="00911B68">
              <w:rPr>
                <w:b/>
                <w:lang w:val="sr-Cyrl-RS"/>
              </w:rPr>
              <w:t>Д н е в н и  р е д:</w:t>
            </w:r>
          </w:p>
          <w:p w:rsidR="00BE5371" w:rsidRPr="00911B68" w:rsidRDefault="00BE5371" w:rsidP="00BE5371">
            <w:pPr>
              <w:jc w:val="center"/>
              <w:rPr>
                <w:lang w:val="sr-Cyrl-RS"/>
              </w:rPr>
            </w:pPr>
            <w:r w:rsidRPr="00911B68">
              <w:rPr>
                <w:b/>
                <w:lang w:val="sr-Cyrl-RS"/>
              </w:rPr>
              <w:t>1.</w:t>
            </w:r>
            <w:r w:rsidRPr="00911B68">
              <w:rPr>
                <w:lang w:val="sr-Cyrl-RS"/>
              </w:rPr>
              <w:t xml:space="preserve">Именовање члана Савета родитеља Росанке Црновршанин као представника </w:t>
            </w:r>
            <w:r w:rsidRPr="00911B68">
              <w:t>IV</w:t>
            </w:r>
            <w:r w:rsidRPr="00911B68">
              <w:rPr>
                <w:lang w:val="sr-Cyrl-RS"/>
              </w:rPr>
              <w:t xml:space="preserve"> разреда средње музичке школе</w:t>
            </w:r>
          </w:p>
          <w:p w:rsidR="00BE5371" w:rsidRPr="00911B68" w:rsidRDefault="00BE5371" w:rsidP="00BE5371">
            <w:pPr>
              <w:jc w:val="center"/>
              <w:rPr>
                <w:b/>
                <w:lang w:val="sr-Cyrl-RS"/>
              </w:rPr>
            </w:pPr>
            <w:r w:rsidRPr="00911B68">
              <w:rPr>
                <w:lang w:val="sr-Cyrl-RS"/>
              </w:rPr>
              <w:t>2. Усвајање Одлуке о подршци Савета родитеља наставницима Музичке школе који су у обустави наставе</w:t>
            </w:r>
          </w:p>
        </w:tc>
        <w:tc>
          <w:tcPr>
            <w:tcW w:w="1020" w:type="dxa"/>
            <w:shd w:val="clear" w:color="auto" w:fill="auto"/>
          </w:tcPr>
          <w:p w:rsidR="00BE5371" w:rsidRPr="00911B68" w:rsidRDefault="00BE5371" w:rsidP="00BE5371">
            <w:pPr>
              <w:spacing w:after="200" w:line="276" w:lineRule="auto"/>
              <w:jc w:val="left"/>
              <w:rPr>
                <w:rFonts w:eastAsia="Times New Roman" w:cs="Times New Roman"/>
                <w:sz w:val="20"/>
                <w:szCs w:val="20"/>
                <w:lang w:val="sr-Cyrl-RS"/>
              </w:rPr>
            </w:pPr>
          </w:p>
        </w:tc>
        <w:tc>
          <w:tcPr>
            <w:tcW w:w="2148" w:type="dxa"/>
            <w:shd w:val="clear" w:color="auto" w:fill="auto"/>
          </w:tcPr>
          <w:p w:rsidR="00BE5371" w:rsidRPr="00911B68" w:rsidRDefault="00BE5371" w:rsidP="00BE5371">
            <w:pPr>
              <w:jc w:val="left"/>
              <w:rPr>
                <w:rFonts w:eastAsia="Times New Roman" w:cs="Times New Roman"/>
                <w:sz w:val="20"/>
                <w:szCs w:val="20"/>
                <w:lang w:val="sr-Cyrl-RS"/>
              </w:rPr>
            </w:pPr>
            <w:r w:rsidRPr="00911B68">
              <w:rPr>
                <w:rFonts w:eastAsia="Times New Roman" w:cs="Times New Roman"/>
                <w:sz w:val="20"/>
                <w:szCs w:val="20"/>
                <w:lang w:val="sr-Cyrl-RS"/>
              </w:rPr>
              <w:t>Седница је одржана електронским путем</w:t>
            </w:r>
          </w:p>
        </w:tc>
      </w:tr>
      <w:tr w:rsidR="00BE5371" w:rsidRPr="00911B68" w:rsidTr="00BE5371">
        <w:trPr>
          <w:trHeight w:val="2121"/>
          <w:jc w:val="center"/>
        </w:trPr>
        <w:tc>
          <w:tcPr>
            <w:tcW w:w="0" w:type="auto"/>
          </w:tcPr>
          <w:p w:rsidR="00BE5371" w:rsidRPr="00911B68" w:rsidRDefault="00BE5371" w:rsidP="006B3568">
            <w:pPr>
              <w:pStyle w:val="ListParagraph"/>
              <w:numPr>
                <w:ilvl w:val="0"/>
                <w:numId w:val="43"/>
              </w:numPr>
              <w:spacing w:after="0" w:line="240" w:lineRule="auto"/>
              <w:jc w:val="left"/>
              <w:rPr>
                <w:rFonts w:eastAsia="Times New Roman" w:cs="Times New Roman"/>
                <w:sz w:val="20"/>
                <w:szCs w:val="20"/>
                <w:lang w:val="sr-Cyrl-RS"/>
              </w:rPr>
            </w:pPr>
          </w:p>
        </w:tc>
        <w:tc>
          <w:tcPr>
            <w:tcW w:w="1261" w:type="dxa"/>
            <w:shd w:val="clear" w:color="auto" w:fill="auto"/>
          </w:tcPr>
          <w:p w:rsidR="002D16C8" w:rsidRPr="00911B68" w:rsidRDefault="002D16C8" w:rsidP="00BE5371">
            <w:pPr>
              <w:spacing w:after="0" w:line="240" w:lineRule="auto"/>
              <w:jc w:val="left"/>
              <w:rPr>
                <w:rFonts w:eastAsia="Times New Roman" w:cs="Times New Roman"/>
                <w:sz w:val="20"/>
                <w:szCs w:val="20"/>
                <w:lang w:val="sr-Cyrl-RS"/>
              </w:rPr>
            </w:pPr>
          </w:p>
          <w:p w:rsidR="002D16C8" w:rsidRPr="00911B68" w:rsidRDefault="002D16C8" w:rsidP="00BE5371">
            <w:pPr>
              <w:spacing w:after="0" w:line="240" w:lineRule="auto"/>
              <w:jc w:val="left"/>
              <w:rPr>
                <w:rFonts w:eastAsia="Times New Roman" w:cs="Times New Roman"/>
                <w:sz w:val="20"/>
                <w:szCs w:val="20"/>
                <w:lang w:val="sr-Cyrl-RS"/>
              </w:rPr>
            </w:pPr>
          </w:p>
          <w:p w:rsidR="002D16C8" w:rsidRPr="00911B68" w:rsidRDefault="002D16C8" w:rsidP="00BE5371">
            <w:pPr>
              <w:spacing w:after="0" w:line="240" w:lineRule="auto"/>
              <w:jc w:val="left"/>
              <w:rPr>
                <w:rFonts w:eastAsia="Times New Roman" w:cs="Times New Roman"/>
                <w:sz w:val="20"/>
                <w:szCs w:val="20"/>
                <w:lang w:val="sr-Cyrl-RS"/>
              </w:rPr>
            </w:pPr>
          </w:p>
          <w:p w:rsidR="00BE5371" w:rsidRPr="00911B68" w:rsidRDefault="00DF4B72" w:rsidP="00BE5371">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2</w:t>
            </w:r>
            <w:r w:rsidRPr="00911B68">
              <w:rPr>
                <w:rFonts w:eastAsia="Times New Roman" w:cs="Times New Roman"/>
                <w:sz w:val="20"/>
                <w:szCs w:val="20"/>
              </w:rPr>
              <w:t>3</w:t>
            </w:r>
            <w:r w:rsidRPr="00911B68">
              <w:rPr>
                <w:rFonts w:eastAsia="Times New Roman" w:cs="Times New Roman"/>
                <w:sz w:val="20"/>
                <w:szCs w:val="20"/>
                <w:lang w:val="sr-Cyrl-RS"/>
              </w:rPr>
              <w:t>.0</w:t>
            </w:r>
            <w:r w:rsidRPr="00911B68">
              <w:rPr>
                <w:rFonts w:eastAsia="Times New Roman" w:cs="Times New Roman"/>
                <w:sz w:val="20"/>
                <w:szCs w:val="20"/>
              </w:rPr>
              <w:t>5</w:t>
            </w:r>
            <w:r w:rsidR="00BE5371" w:rsidRPr="00911B68">
              <w:rPr>
                <w:rFonts w:eastAsia="Times New Roman" w:cs="Times New Roman"/>
                <w:sz w:val="20"/>
                <w:szCs w:val="20"/>
                <w:lang w:val="sr-Cyrl-RS"/>
              </w:rPr>
              <w:t>.</w:t>
            </w:r>
            <w:r w:rsidR="002D16C8" w:rsidRPr="00911B68">
              <w:rPr>
                <w:rFonts w:eastAsia="Times New Roman" w:cs="Times New Roman"/>
                <w:sz w:val="20"/>
                <w:szCs w:val="20"/>
                <w:lang w:val="sr-Cyrl-RS"/>
              </w:rPr>
              <w:t>2025.</w:t>
            </w:r>
          </w:p>
        </w:tc>
        <w:tc>
          <w:tcPr>
            <w:tcW w:w="4038" w:type="dxa"/>
            <w:shd w:val="clear" w:color="auto" w:fill="auto"/>
          </w:tcPr>
          <w:p w:rsidR="00BE5371" w:rsidRPr="00911B68" w:rsidRDefault="00BE5371" w:rsidP="00BE5371">
            <w:pPr>
              <w:jc w:val="center"/>
              <w:rPr>
                <w:b/>
                <w:lang w:val="sr-Cyrl-RS"/>
              </w:rPr>
            </w:pPr>
            <w:r w:rsidRPr="00911B68">
              <w:rPr>
                <w:b/>
                <w:lang w:val="sr-Cyrl-RS"/>
              </w:rPr>
              <w:t>Д н е в н и  р е д:</w:t>
            </w:r>
          </w:p>
          <w:p w:rsidR="00BE5371" w:rsidRPr="00911B68" w:rsidRDefault="00BE5371" w:rsidP="00BE5371">
            <w:pPr>
              <w:jc w:val="center"/>
              <w:rPr>
                <w:lang w:val="sr-Cyrl-BA"/>
              </w:rPr>
            </w:pPr>
            <w:r w:rsidRPr="00911B68">
              <w:rPr>
                <w:b/>
                <w:lang w:val="sr-Cyrl-RS"/>
              </w:rPr>
              <w:t>1</w:t>
            </w:r>
            <w:r w:rsidR="00DF4B72" w:rsidRPr="00911B68">
              <w:rPr>
                <w:b/>
              </w:rPr>
              <w:t xml:space="preserve">. </w:t>
            </w:r>
            <w:r w:rsidR="00DF4B72" w:rsidRPr="00911B68">
              <w:rPr>
                <w:lang w:val="sr-Cyrl-BA"/>
              </w:rPr>
              <w:t>Усвајање записника са претходне седнице</w:t>
            </w:r>
          </w:p>
          <w:p w:rsidR="00DF4B72" w:rsidRPr="00911B68" w:rsidRDefault="00DF4B72" w:rsidP="00BE5371">
            <w:pPr>
              <w:jc w:val="center"/>
              <w:rPr>
                <w:lang w:val="sr-Cyrl-BA"/>
              </w:rPr>
            </w:pPr>
            <w:r w:rsidRPr="00911B68">
              <w:rPr>
                <w:lang w:val="sr-Cyrl-BA"/>
              </w:rPr>
              <w:t>2.Упознавање Савета родитења са Извештајем о успеху ученика</w:t>
            </w:r>
            <w:r w:rsidR="002D16C8" w:rsidRPr="00911B68">
              <w:rPr>
                <w:lang w:val="sr-Cyrl-BA"/>
              </w:rPr>
              <w:t xml:space="preserve"> </w:t>
            </w:r>
            <w:r w:rsidRPr="00911B68">
              <w:rPr>
                <w:lang w:val="sr-Cyrl-BA"/>
              </w:rPr>
              <w:t>из предмета</w:t>
            </w:r>
            <w:r w:rsidR="002D16C8" w:rsidRPr="00911B68">
              <w:rPr>
                <w:lang w:val="sr-Cyrl-BA"/>
              </w:rPr>
              <w:t xml:space="preserve"> </w:t>
            </w:r>
            <w:r w:rsidRPr="00911B68">
              <w:rPr>
                <w:lang w:val="sr-Cyrl-BA"/>
              </w:rPr>
              <w:t>и владања</w:t>
            </w:r>
            <w:r w:rsidR="002D16C8" w:rsidRPr="00911B68">
              <w:rPr>
                <w:lang w:val="sr-Cyrl-BA"/>
              </w:rPr>
              <w:t xml:space="preserve"> </w:t>
            </w:r>
            <w:r w:rsidRPr="00911B68">
              <w:rPr>
                <w:lang w:val="sr-Cyrl-BA"/>
              </w:rPr>
              <w:t>за прво полугодиште шк. 2024/25</w:t>
            </w:r>
            <w:r w:rsidR="00334638" w:rsidRPr="00911B68">
              <w:rPr>
                <w:lang w:val="sr-Cyrl-BA"/>
              </w:rPr>
              <w:t xml:space="preserve"> (</w:t>
            </w:r>
            <w:r w:rsidRPr="00911B68">
              <w:rPr>
                <w:lang w:val="sr-Cyrl-BA"/>
              </w:rPr>
              <w:t>саставни део Извештаја о реализацији наставе</w:t>
            </w:r>
            <w:r w:rsidR="002D16C8" w:rsidRPr="00911B68">
              <w:rPr>
                <w:lang w:val="sr-Cyrl-BA"/>
              </w:rPr>
              <w:t xml:space="preserve"> </w:t>
            </w:r>
            <w:r w:rsidRPr="00911B68">
              <w:rPr>
                <w:lang w:val="sr-Cyrl-BA"/>
              </w:rPr>
              <w:t>за прво полугодиште</w:t>
            </w:r>
            <w:r w:rsidR="00334638" w:rsidRPr="00911B68">
              <w:rPr>
                <w:lang w:val="sr-Cyrl-BA"/>
              </w:rPr>
              <w:t xml:space="preserve"> шк. 2024/25</w:t>
            </w:r>
            <w:r w:rsidR="002D16C8" w:rsidRPr="00911B68">
              <w:rPr>
                <w:lang w:val="sr-Cyrl-BA"/>
              </w:rPr>
              <w:t>.</w:t>
            </w:r>
            <w:r w:rsidR="00334638" w:rsidRPr="00911B68">
              <w:rPr>
                <w:lang w:val="sr-Cyrl-BA"/>
              </w:rPr>
              <w:t>)</w:t>
            </w:r>
          </w:p>
          <w:p w:rsidR="00334638" w:rsidRPr="00911B68" w:rsidRDefault="00334638" w:rsidP="00BE5371">
            <w:pPr>
              <w:jc w:val="center"/>
              <w:rPr>
                <w:lang w:val="sr-Cyrl-BA"/>
              </w:rPr>
            </w:pPr>
            <w:r w:rsidRPr="00911B68">
              <w:rPr>
                <w:lang w:val="sr-Cyrl-BA"/>
              </w:rPr>
              <w:t>3. Разматрање предлога школског програма Музичке школе „Јосиф Маринковић“ Зрењанин</w:t>
            </w:r>
          </w:p>
          <w:p w:rsidR="00334638" w:rsidRPr="00911B68" w:rsidRDefault="002D16C8" w:rsidP="00BE5371">
            <w:pPr>
              <w:jc w:val="center"/>
              <w:rPr>
                <w:lang w:val="sr-Cyrl-BA"/>
              </w:rPr>
            </w:pPr>
            <w:r w:rsidRPr="00911B68">
              <w:rPr>
                <w:lang w:val="sr-Cyrl-BA"/>
              </w:rPr>
              <w:t>4</w:t>
            </w:r>
            <w:r w:rsidR="00334638" w:rsidRPr="00911B68">
              <w:rPr>
                <w:lang w:val="sr-Cyrl-BA"/>
              </w:rPr>
              <w:t xml:space="preserve">. Разно </w:t>
            </w:r>
          </w:p>
        </w:tc>
        <w:tc>
          <w:tcPr>
            <w:tcW w:w="1020" w:type="dxa"/>
            <w:shd w:val="clear" w:color="auto" w:fill="auto"/>
          </w:tcPr>
          <w:p w:rsidR="00BE5371" w:rsidRPr="00911B68" w:rsidRDefault="00BE5371" w:rsidP="00BE5371">
            <w:pPr>
              <w:spacing w:after="200" w:line="276" w:lineRule="auto"/>
              <w:jc w:val="left"/>
              <w:rPr>
                <w:rFonts w:eastAsia="Times New Roman" w:cs="Times New Roman"/>
                <w:sz w:val="20"/>
                <w:szCs w:val="20"/>
                <w:lang w:val="sr-Cyrl-RS"/>
              </w:rPr>
            </w:pPr>
          </w:p>
        </w:tc>
        <w:tc>
          <w:tcPr>
            <w:tcW w:w="2148" w:type="dxa"/>
            <w:shd w:val="clear" w:color="auto" w:fill="auto"/>
          </w:tcPr>
          <w:p w:rsidR="002D16C8" w:rsidRPr="00911B68" w:rsidRDefault="002D16C8" w:rsidP="00BE5371">
            <w:pPr>
              <w:jc w:val="left"/>
              <w:rPr>
                <w:rFonts w:eastAsia="Times New Roman" w:cs="Times New Roman"/>
                <w:sz w:val="20"/>
                <w:szCs w:val="20"/>
                <w:lang w:val="sr-Cyrl-RS"/>
              </w:rPr>
            </w:pPr>
          </w:p>
          <w:p w:rsidR="002D16C8" w:rsidRPr="00911B68" w:rsidRDefault="002D16C8" w:rsidP="00BE5371">
            <w:pPr>
              <w:jc w:val="left"/>
              <w:rPr>
                <w:rFonts w:eastAsia="Times New Roman" w:cs="Times New Roman"/>
                <w:sz w:val="20"/>
                <w:szCs w:val="20"/>
                <w:lang w:val="sr-Cyrl-RS"/>
              </w:rPr>
            </w:pPr>
          </w:p>
          <w:p w:rsidR="002D16C8" w:rsidRPr="00911B68" w:rsidRDefault="002D16C8" w:rsidP="00BE5371">
            <w:pPr>
              <w:jc w:val="left"/>
              <w:rPr>
                <w:rFonts w:eastAsia="Times New Roman" w:cs="Times New Roman"/>
                <w:sz w:val="20"/>
                <w:szCs w:val="20"/>
                <w:lang w:val="sr-Cyrl-RS"/>
              </w:rPr>
            </w:pPr>
          </w:p>
          <w:p w:rsidR="002D16C8" w:rsidRPr="00911B68" w:rsidRDefault="002D16C8" w:rsidP="00BE5371">
            <w:pPr>
              <w:jc w:val="left"/>
              <w:rPr>
                <w:rFonts w:eastAsia="Times New Roman" w:cs="Times New Roman"/>
                <w:sz w:val="20"/>
                <w:szCs w:val="20"/>
                <w:lang w:val="sr-Cyrl-RS"/>
              </w:rPr>
            </w:pPr>
          </w:p>
          <w:p w:rsidR="00BE5371" w:rsidRPr="00911B68" w:rsidRDefault="00BE5371" w:rsidP="00BE5371">
            <w:pPr>
              <w:jc w:val="left"/>
              <w:rPr>
                <w:rFonts w:eastAsia="Times New Roman" w:cs="Times New Roman"/>
                <w:sz w:val="20"/>
                <w:szCs w:val="20"/>
              </w:rPr>
            </w:pPr>
            <w:r w:rsidRPr="00911B68">
              <w:rPr>
                <w:rFonts w:eastAsia="Times New Roman" w:cs="Times New Roman"/>
                <w:sz w:val="20"/>
                <w:szCs w:val="20"/>
                <w:lang w:val="sr-Cyrl-RS"/>
              </w:rPr>
              <w:t>Седница је одржана електронским путем</w:t>
            </w:r>
          </w:p>
          <w:p w:rsidR="00483746" w:rsidRPr="00911B68" w:rsidRDefault="00483746" w:rsidP="00BE5371">
            <w:pPr>
              <w:jc w:val="left"/>
              <w:rPr>
                <w:rFonts w:eastAsia="Times New Roman" w:cs="Times New Roman"/>
                <w:sz w:val="20"/>
                <w:szCs w:val="20"/>
                <w:lang w:val="sr-Cyrl-RS"/>
              </w:rPr>
            </w:pPr>
            <w:r w:rsidRPr="00911B68">
              <w:rPr>
                <w:rFonts w:eastAsia="Times New Roman" w:cs="Times New Roman"/>
                <w:sz w:val="20"/>
                <w:szCs w:val="20"/>
                <w:lang w:val="sr-Cyrl-RS"/>
              </w:rPr>
              <w:t>седници присуствовала педагог школе Славица Стојанов</w:t>
            </w:r>
          </w:p>
        </w:tc>
      </w:tr>
    </w:tbl>
    <w:p w:rsidR="00BE5371" w:rsidRPr="00911B68" w:rsidRDefault="00BE5371" w:rsidP="00BE5371">
      <w:pPr>
        <w:spacing w:after="0"/>
        <w:jc w:val="right"/>
        <w:rPr>
          <w:lang w:val="sr-Cyrl-RS"/>
        </w:rPr>
      </w:pPr>
    </w:p>
    <w:p w:rsidR="00BE5371" w:rsidRPr="00911B68" w:rsidRDefault="00BE5371" w:rsidP="00BE5371">
      <w:pPr>
        <w:spacing w:after="0"/>
        <w:jc w:val="center"/>
        <w:rPr>
          <w:lang w:val="sr-Cyrl-RS"/>
        </w:rPr>
      </w:pPr>
      <w:r w:rsidRPr="00911B68">
        <w:rPr>
          <w:lang w:val="sr-Cyrl-RS"/>
        </w:rPr>
        <w:t xml:space="preserve">                                                                                       Записник написала:</w:t>
      </w:r>
    </w:p>
    <w:p w:rsidR="00BE5371" w:rsidRPr="00911B68" w:rsidRDefault="00BE5371" w:rsidP="00BE5371">
      <w:pPr>
        <w:rPr>
          <w:lang w:val="sr-Latn-RS"/>
        </w:rPr>
      </w:pPr>
      <w:r w:rsidRPr="00911B68">
        <w:rPr>
          <w:lang w:val="sr-Cyrl-RS"/>
        </w:rPr>
        <w:t xml:space="preserve">                                                                                               </w:t>
      </w:r>
      <w:r w:rsidRPr="00911B68">
        <w:t xml:space="preserve">                                   </w:t>
      </w:r>
      <w:r w:rsidRPr="00911B68">
        <w:rPr>
          <w:lang w:val="sr-Cyrl-RS"/>
        </w:rPr>
        <w:t xml:space="preserve">  Марија Савић, психолог </w:t>
      </w:r>
      <w:r w:rsidRPr="00911B68">
        <w:rPr>
          <w:lang w:val="sr-Latn-RS"/>
        </w:rPr>
        <w:t xml:space="preserve"> </w:t>
      </w:r>
    </w:p>
    <w:p w:rsidR="00BE5371" w:rsidRPr="00911B68" w:rsidRDefault="00BE5371" w:rsidP="00BE5371">
      <w:pPr>
        <w:rPr>
          <w:lang w:val="sr-Cyrl-RS"/>
        </w:rPr>
      </w:pPr>
    </w:p>
    <w:p w:rsidR="004809C8" w:rsidRPr="00911B68" w:rsidRDefault="004809C8" w:rsidP="00BE5371">
      <w:pPr>
        <w:rPr>
          <w:lang w:val="sr-Cyrl-RS"/>
        </w:rPr>
      </w:pPr>
    </w:p>
    <w:p w:rsidR="004809C8" w:rsidRPr="00911B68" w:rsidRDefault="004809C8" w:rsidP="004809C8">
      <w:pPr>
        <w:pStyle w:val="Heading2"/>
        <w:jc w:val="center"/>
        <w:rPr>
          <w:lang w:val="sr-Cyrl-RS"/>
        </w:rPr>
      </w:pPr>
      <w:bookmarkStart w:id="66" w:name="_Toc177563610"/>
      <w:bookmarkStart w:id="67" w:name="_Toc209020373"/>
      <w:r w:rsidRPr="00911B68">
        <w:rPr>
          <w:lang w:val="sr-Cyrl-RS"/>
        </w:rPr>
        <w:t>ИЗВЕШТАЈ О РАДУ УЧЕНИЧКОГ ПАРЛАМЕНТА МУЗИЧКЕ ШКОЛЕ  „ЈОСИФ МАРИНКОВИЋ“ ЗА ШКОЛСКУ 2024/25. ГОДИНУ</w:t>
      </w:r>
      <w:bookmarkEnd w:id="66"/>
      <w:bookmarkEnd w:id="67"/>
    </w:p>
    <w:p w:rsidR="004809C8" w:rsidRPr="00911B68" w:rsidRDefault="004809C8" w:rsidP="004809C8">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3534"/>
        <w:gridCol w:w="2227"/>
        <w:gridCol w:w="2278"/>
      </w:tblGrid>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shd w:val="clear" w:color="auto" w:fill="76923C"/>
            <w:vAlign w:val="center"/>
          </w:tcPr>
          <w:p w:rsidR="004809C8" w:rsidRPr="00911B68" w:rsidRDefault="004809C8" w:rsidP="00477695">
            <w:pPr>
              <w:spacing w:after="0" w:line="240" w:lineRule="auto"/>
              <w:jc w:val="center"/>
              <w:rPr>
                <w:rFonts w:eastAsia="Times New Roman" w:cs="Times New Roman"/>
                <w:b/>
                <w:sz w:val="20"/>
                <w:szCs w:val="20"/>
              </w:rPr>
            </w:pPr>
            <w:r w:rsidRPr="00911B68">
              <w:rPr>
                <w:rFonts w:eastAsia="Times New Roman" w:cs="Times New Roman"/>
                <w:b/>
                <w:sz w:val="20"/>
                <w:szCs w:val="20"/>
              </w:rPr>
              <w:t>Датум</w:t>
            </w:r>
          </w:p>
        </w:tc>
        <w:tc>
          <w:tcPr>
            <w:tcW w:w="1926" w:type="pct"/>
            <w:tcBorders>
              <w:top w:val="single" w:sz="4" w:space="0" w:color="auto"/>
              <w:left w:val="single" w:sz="4" w:space="0" w:color="auto"/>
              <w:bottom w:val="single" w:sz="4" w:space="0" w:color="auto"/>
              <w:right w:val="single" w:sz="4" w:space="0" w:color="auto"/>
            </w:tcBorders>
            <w:shd w:val="clear" w:color="auto" w:fill="76923C"/>
            <w:vAlign w:val="center"/>
          </w:tcPr>
          <w:p w:rsidR="004809C8" w:rsidRPr="00911B68" w:rsidRDefault="004809C8" w:rsidP="00477695">
            <w:pPr>
              <w:spacing w:after="0" w:line="240" w:lineRule="auto"/>
              <w:jc w:val="center"/>
              <w:rPr>
                <w:rFonts w:eastAsia="Times New Roman" w:cs="Times New Roman"/>
                <w:b/>
                <w:sz w:val="20"/>
                <w:szCs w:val="20"/>
              </w:rPr>
            </w:pPr>
            <w:r w:rsidRPr="00911B68">
              <w:rPr>
                <w:rFonts w:eastAsia="Times New Roman" w:cs="Times New Roman"/>
                <w:b/>
                <w:sz w:val="20"/>
                <w:szCs w:val="20"/>
              </w:rPr>
              <w:t>Дневни ред</w:t>
            </w:r>
          </w:p>
        </w:tc>
        <w:tc>
          <w:tcPr>
            <w:tcW w:w="1219" w:type="pct"/>
            <w:tcBorders>
              <w:top w:val="single" w:sz="4" w:space="0" w:color="auto"/>
              <w:left w:val="single" w:sz="4" w:space="0" w:color="auto"/>
              <w:bottom w:val="single" w:sz="4" w:space="0" w:color="auto"/>
              <w:right w:val="single" w:sz="4" w:space="0" w:color="auto"/>
            </w:tcBorders>
            <w:shd w:val="clear" w:color="auto" w:fill="76923C"/>
            <w:vAlign w:val="center"/>
          </w:tcPr>
          <w:p w:rsidR="004809C8" w:rsidRPr="00911B68" w:rsidRDefault="004809C8" w:rsidP="00477695">
            <w:pPr>
              <w:spacing w:after="0" w:line="240" w:lineRule="auto"/>
              <w:jc w:val="center"/>
              <w:rPr>
                <w:rFonts w:eastAsia="Times New Roman" w:cs="Times New Roman"/>
                <w:b/>
                <w:sz w:val="20"/>
                <w:szCs w:val="20"/>
              </w:rPr>
            </w:pPr>
            <w:r w:rsidRPr="00911B68">
              <w:rPr>
                <w:rFonts w:eastAsia="Times New Roman" w:cs="Times New Roman"/>
                <w:b/>
                <w:sz w:val="20"/>
                <w:szCs w:val="20"/>
              </w:rPr>
              <w:t>Начин праћења</w:t>
            </w:r>
          </w:p>
        </w:tc>
        <w:tc>
          <w:tcPr>
            <w:tcW w:w="1190" w:type="pct"/>
            <w:tcBorders>
              <w:top w:val="single" w:sz="4" w:space="0" w:color="auto"/>
              <w:left w:val="single" w:sz="4" w:space="0" w:color="auto"/>
              <w:bottom w:val="single" w:sz="4" w:space="0" w:color="auto"/>
              <w:right w:val="single" w:sz="4" w:space="0" w:color="auto"/>
            </w:tcBorders>
            <w:shd w:val="clear" w:color="auto" w:fill="76923C"/>
            <w:vAlign w:val="center"/>
          </w:tcPr>
          <w:p w:rsidR="004809C8" w:rsidRPr="00911B68" w:rsidRDefault="004809C8" w:rsidP="00477695">
            <w:pPr>
              <w:spacing w:after="0" w:line="240" w:lineRule="auto"/>
              <w:jc w:val="center"/>
              <w:rPr>
                <w:rFonts w:eastAsia="Times New Roman" w:cs="Times New Roman"/>
                <w:b/>
                <w:sz w:val="20"/>
                <w:szCs w:val="20"/>
              </w:rPr>
            </w:pPr>
            <w:r w:rsidRPr="00911B68">
              <w:rPr>
                <w:rFonts w:eastAsia="Times New Roman" w:cs="Times New Roman"/>
                <w:b/>
                <w:sz w:val="20"/>
                <w:szCs w:val="20"/>
              </w:rPr>
              <w:t>Присутни</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rPr>
            </w:pPr>
            <w:r w:rsidRPr="00911B68">
              <w:rPr>
                <w:rFonts w:eastAsia="Times New Roman" w:cs="Times New Roman"/>
                <w:sz w:val="20"/>
                <w:szCs w:val="20"/>
                <w:lang w:val="sr-Cyrl-RS"/>
              </w:rPr>
              <w:t>10</w:t>
            </w:r>
            <w:r w:rsidRPr="00911B68">
              <w:rPr>
                <w:rFonts w:eastAsia="Times New Roman" w:cs="Times New Roman"/>
                <w:sz w:val="20"/>
                <w:szCs w:val="20"/>
              </w:rPr>
              <w:t>.09.20</w:t>
            </w:r>
            <w:r w:rsidRPr="00911B68">
              <w:rPr>
                <w:rFonts w:eastAsia="Times New Roman" w:cs="Times New Roman"/>
                <w:sz w:val="20"/>
                <w:szCs w:val="20"/>
                <w:lang w:val="sr-Cyrl-RS"/>
              </w:rPr>
              <w:t>24</w:t>
            </w:r>
            <w:r w:rsidRPr="00911B68">
              <w:rPr>
                <w:rFonts w:eastAsia="Times New Roman" w:cs="Times New Roman"/>
                <w:sz w:val="20"/>
                <w:szCs w:val="20"/>
              </w:rPr>
              <w:t>.</w:t>
            </w:r>
          </w:p>
        </w:tc>
        <w:tc>
          <w:tcPr>
            <w:tcW w:w="1926"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1. састанак</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Дневни ред:</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1. Конституисање Ученичког парламента за шк.2024/25. годину</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2. Избор председника,</w:t>
            </w:r>
            <w:r w:rsidRPr="00911B68">
              <w:rPr>
                <w:rFonts w:eastAsia="Times New Roman" w:cs="Times New Roman"/>
                <w:sz w:val="20"/>
                <w:szCs w:val="20"/>
                <w:lang w:val="sr-Cyrl-CS"/>
              </w:rPr>
              <w:t xml:space="preserve"> заменика председника и записничара </w:t>
            </w:r>
            <w:r w:rsidRPr="00911B68">
              <w:rPr>
                <w:rFonts w:eastAsia="Times New Roman" w:cs="Times New Roman"/>
                <w:sz w:val="20"/>
                <w:szCs w:val="20"/>
                <w:lang w:val="ru-RU"/>
              </w:rPr>
              <w:t>Парламента</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3. Избор представника Парламента за ШО</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4. Избор представника Парламента за </w:t>
            </w:r>
            <w:r w:rsidRPr="00911B68">
              <w:rPr>
                <w:rFonts w:eastAsia="Times New Roman" w:cs="Times New Roman"/>
                <w:sz w:val="20"/>
                <w:szCs w:val="20"/>
                <w:lang w:val="ru-RU"/>
              </w:rPr>
              <w:lastRenderedPageBreak/>
              <w:t>рад у стручним активима школе и школским Тимовима</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6. Упознавање са  Извештајем о самовредновању 7.Упознавање са  Извештајем о остваривању Годишњег плана рада школе за шк. 2023/2024 год. и предлога Годишњег плана рада школе за шк.2024/2025 год.</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8.Разматрање Извештаја о остваривању Развојног плана за школску 2023/2024.</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9.Упознавање са законским и подзаконским актима из области образовања (у делу који се односи на права, обавезе и одговорности ученика)</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10.Упознавање са Пословником о раду Ученичког парламента</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11.Обавештавање о Извештају директора о свом и раду школе у шк.2023/24. години у делу који се односи на извештавање о стању/спровођењу мера зашптите и безбедности ученика</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12.Доношење Програма рада Ученичког парламента за шк.2024/25. годину</w:t>
            </w:r>
          </w:p>
          <w:p w:rsidR="004809C8" w:rsidRPr="00911B68" w:rsidRDefault="004809C8" w:rsidP="00477695">
            <w:pPr>
              <w:spacing w:after="0" w:line="240" w:lineRule="auto"/>
              <w:rPr>
                <w:rFonts w:eastAsia="Times New Roman" w:cs="Times New Roman"/>
                <w:sz w:val="20"/>
                <w:szCs w:val="20"/>
                <w:lang w:val="ru-RU"/>
              </w:rPr>
            </w:pPr>
          </w:p>
        </w:tc>
        <w:tc>
          <w:tcPr>
            <w:tcW w:w="1219"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rPr>
                <w:rFonts w:eastAsia="Times New Roman" w:cs="Times New Roman"/>
                <w:sz w:val="20"/>
                <w:szCs w:val="20"/>
                <w:lang w:val="sr-Cyrl-RS"/>
              </w:rPr>
            </w:pPr>
          </w:p>
          <w:p w:rsidR="004809C8" w:rsidRPr="00911B68" w:rsidRDefault="004809C8" w:rsidP="00477695">
            <w:pPr>
              <w:rPr>
                <w:rFonts w:eastAsia="Times New Roman" w:cs="Times New Roman"/>
                <w:sz w:val="20"/>
                <w:szCs w:val="20"/>
                <w:lang w:val="sr-Cyrl-RS"/>
              </w:rPr>
            </w:pPr>
          </w:p>
          <w:p w:rsidR="004809C8" w:rsidRPr="00911B68" w:rsidRDefault="004809C8" w:rsidP="00477695">
            <w:pPr>
              <w:rPr>
                <w:rFonts w:eastAsia="Times New Roman" w:cs="Times New Roman"/>
                <w:sz w:val="20"/>
                <w:szCs w:val="20"/>
                <w:lang w:val="sr-Cyrl-RS"/>
              </w:rPr>
            </w:pPr>
          </w:p>
          <w:p w:rsidR="004809C8" w:rsidRPr="00911B68" w:rsidRDefault="004809C8" w:rsidP="00477695">
            <w:pPr>
              <w:rPr>
                <w:rFonts w:eastAsia="Times New Roman" w:cs="Times New Roman"/>
                <w:sz w:val="20"/>
                <w:szCs w:val="20"/>
                <w:lang w:val="sr-Cyrl-RS"/>
              </w:rPr>
            </w:pPr>
          </w:p>
          <w:p w:rsidR="004809C8" w:rsidRPr="00911B68" w:rsidRDefault="004809C8" w:rsidP="00477695">
            <w:pPr>
              <w:rPr>
                <w:rFonts w:eastAsia="Times New Roman" w:cs="Times New Roman"/>
                <w:sz w:val="20"/>
                <w:szCs w:val="20"/>
                <w:lang w:val="sr-Cyrl-RS"/>
              </w:rPr>
            </w:pPr>
          </w:p>
          <w:p w:rsidR="004809C8" w:rsidRPr="00911B68" w:rsidRDefault="004809C8" w:rsidP="00477695">
            <w:pPr>
              <w:rPr>
                <w:rFonts w:eastAsia="Times New Roman" w:cs="Times New Roman"/>
                <w:sz w:val="20"/>
                <w:szCs w:val="20"/>
              </w:rPr>
            </w:pPr>
            <w:r w:rsidRPr="00911B68">
              <w:rPr>
                <w:rFonts w:eastAsia="Times New Roman" w:cs="Times New Roman"/>
                <w:sz w:val="20"/>
                <w:szCs w:val="20"/>
              </w:rPr>
              <w:t>Свеска записника</w:t>
            </w:r>
          </w:p>
        </w:tc>
        <w:tc>
          <w:tcPr>
            <w:tcW w:w="1190"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b/>
                <w:sz w:val="20"/>
                <w:szCs w:val="20"/>
                <w:lang w:val="ru-RU"/>
              </w:rPr>
            </w:pPr>
          </w:p>
          <w:p w:rsidR="004809C8" w:rsidRPr="00911B68" w:rsidRDefault="004809C8" w:rsidP="00477695">
            <w:pPr>
              <w:spacing w:after="0" w:line="240" w:lineRule="auto"/>
              <w:rPr>
                <w:rFonts w:eastAsia="Times New Roman" w:cs="Times New Roman"/>
                <w:b/>
                <w:sz w:val="20"/>
                <w:szCs w:val="20"/>
                <w:lang w:val="ru-RU"/>
              </w:rPr>
            </w:pPr>
          </w:p>
          <w:p w:rsidR="004809C8" w:rsidRPr="00911B68" w:rsidRDefault="004809C8" w:rsidP="00477695">
            <w:pPr>
              <w:spacing w:after="0" w:line="240" w:lineRule="auto"/>
              <w:rPr>
                <w:rFonts w:eastAsia="Times New Roman" w:cs="Times New Roman"/>
                <w:b/>
                <w:sz w:val="20"/>
                <w:szCs w:val="20"/>
                <w:lang w:val="ru-RU"/>
              </w:rPr>
            </w:pPr>
          </w:p>
          <w:p w:rsidR="004809C8" w:rsidRPr="00911B68" w:rsidRDefault="004809C8" w:rsidP="00477695">
            <w:pPr>
              <w:spacing w:after="0" w:line="240" w:lineRule="auto"/>
              <w:rPr>
                <w:rFonts w:eastAsia="Times New Roman" w:cs="Times New Roman"/>
                <w:b/>
                <w:sz w:val="20"/>
                <w:szCs w:val="20"/>
                <w:lang w:val="ru-RU"/>
              </w:rPr>
            </w:pPr>
          </w:p>
          <w:p w:rsidR="004809C8" w:rsidRPr="00911B68" w:rsidRDefault="004809C8" w:rsidP="00477695">
            <w:pPr>
              <w:spacing w:after="0" w:line="240" w:lineRule="auto"/>
              <w:rPr>
                <w:rFonts w:eastAsia="Times New Roman" w:cs="Times New Roman"/>
                <w:b/>
                <w:sz w:val="20"/>
                <w:szCs w:val="20"/>
                <w:lang w:val="ru-RU"/>
              </w:rPr>
            </w:pPr>
          </w:p>
          <w:p w:rsidR="004809C8" w:rsidRPr="00911B68" w:rsidRDefault="004809C8" w:rsidP="00477695">
            <w:pPr>
              <w:spacing w:after="0" w:line="240" w:lineRule="auto"/>
              <w:rPr>
                <w:rFonts w:eastAsia="Times New Roman" w:cs="Times New Roman"/>
                <w:b/>
                <w:sz w:val="20"/>
                <w:szCs w:val="20"/>
                <w:lang w:val="ru-RU"/>
              </w:rPr>
            </w:pPr>
          </w:p>
          <w:p w:rsidR="004809C8" w:rsidRPr="00911B68" w:rsidRDefault="004809C8" w:rsidP="00477695">
            <w:pPr>
              <w:spacing w:after="0" w:line="240" w:lineRule="auto"/>
              <w:rPr>
                <w:rFonts w:eastAsia="Times New Roman" w:cs="Times New Roman"/>
                <w:b/>
                <w:sz w:val="20"/>
                <w:szCs w:val="20"/>
                <w:lang w:val="ru-RU"/>
              </w:rPr>
            </w:pPr>
          </w:p>
          <w:p w:rsidR="004809C8" w:rsidRPr="00911B68" w:rsidRDefault="004809C8" w:rsidP="00477695">
            <w:pPr>
              <w:spacing w:after="0" w:line="240" w:lineRule="auto"/>
              <w:rPr>
                <w:rFonts w:eastAsia="Times New Roman" w:cs="Times New Roman"/>
                <w:b/>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Координатор Ученичког парламента </w:t>
            </w:r>
            <w:r w:rsidRPr="00911B68">
              <w:rPr>
                <w:rFonts w:eastAsia="Times New Roman" w:cs="Times New Roman"/>
                <w:sz w:val="20"/>
                <w:szCs w:val="20"/>
                <w:lang w:val="ru-RU"/>
              </w:rPr>
              <w:lastRenderedPageBreak/>
              <w:t xml:space="preserve">Славица Стојанов, 13 чланова парламента </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CS"/>
              </w:rPr>
            </w:pPr>
            <w:r w:rsidRPr="00911B68">
              <w:rPr>
                <w:rFonts w:eastAsia="Times New Roman" w:cs="Times New Roman"/>
                <w:sz w:val="20"/>
                <w:szCs w:val="20"/>
                <w:lang w:val="sr-Cyrl-CS"/>
              </w:rPr>
              <w:lastRenderedPageBreak/>
              <w:t>24.9.2024</w:t>
            </w:r>
          </w:p>
        </w:tc>
        <w:tc>
          <w:tcPr>
            <w:tcW w:w="1926"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2. састанак</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Дневни ред:</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1.Одлука Ученичког парламента школе о ажурирању чланства у Унији средњошколаца Србије</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2.Позив за учешће на Националном састанику средњошколаца и Генералној скупштини Уније средњошколаца у Београду 25.10.2024.</w:t>
            </w:r>
          </w:p>
        </w:tc>
        <w:tc>
          <w:tcPr>
            <w:tcW w:w="1219"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rPr>
                <w:rFonts w:eastAsia="Times New Roman" w:cs="Times New Roman"/>
                <w:sz w:val="20"/>
                <w:szCs w:val="20"/>
                <w:lang w:val="sr-Cyrl-RS"/>
              </w:rPr>
            </w:pPr>
          </w:p>
          <w:p w:rsidR="004809C8" w:rsidRPr="00911B68" w:rsidRDefault="004809C8" w:rsidP="00477695">
            <w:pPr>
              <w:rPr>
                <w:rFonts w:eastAsia="Times New Roman" w:cs="Times New Roman"/>
                <w:sz w:val="20"/>
                <w:szCs w:val="20"/>
                <w:lang w:val="sr-Cyrl-RS"/>
              </w:rPr>
            </w:pPr>
            <w:r w:rsidRPr="00911B68">
              <w:rPr>
                <w:rFonts w:eastAsia="Times New Roman" w:cs="Times New Roman"/>
                <w:sz w:val="20"/>
                <w:szCs w:val="20"/>
                <w:lang w:val="sr-Cyrl-RS"/>
              </w:rPr>
              <w:t>записник са састанка</w:t>
            </w:r>
          </w:p>
        </w:tc>
        <w:tc>
          <w:tcPr>
            <w:tcW w:w="1190"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b/>
                <w:sz w:val="20"/>
                <w:szCs w:val="20"/>
                <w:lang w:val="ru-RU"/>
              </w:rPr>
            </w:pPr>
            <w:r w:rsidRPr="00911B68">
              <w:rPr>
                <w:rFonts w:eastAsia="Times New Roman" w:cs="Times New Roman"/>
                <w:sz w:val="20"/>
                <w:szCs w:val="20"/>
                <w:lang w:val="ru-RU"/>
              </w:rPr>
              <w:t>председник УП Василије Крајновић,Координатор Ученичког парламента Славица Стојанов, 12 чланова парламента</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rPr>
            </w:pPr>
            <w:r w:rsidRPr="00911B68">
              <w:rPr>
                <w:rFonts w:eastAsia="Times New Roman" w:cs="Times New Roman"/>
                <w:sz w:val="20"/>
                <w:szCs w:val="20"/>
                <w:lang w:val="sr-Cyrl-CS"/>
              </w:rPr>
              <w:t>1</w:t>
            </w:r>
            <w:r w:rsidRPr="00911B68">
              <w:rPr>
                <w:rFonts w:eastAsia="Times New Roman" w:cs="Times New Roman"/>
                <w:sz w:val="20"/>
                <w:szCs w:val="20"/>
              </w:rPr>
              <w:t>.</w:t>
            </w:r>
            <w:r w:rsidRPr="00911B68">
              <w:rPr>
                <w:rFonts w:eastAsia="Times New Roman" w:cs="Times New Roman"/>
                <w:sz w:val="20"/>
                <w:szCs w:val="20"/>
                <w:lang w:val="sr-Cyrl-RS"/>
              </w:rPr>
              <w:t>10</w:t>
            </w:r>
            <w:r w:rsidRPr="00911B68">
              <w:rPr>
                <w:rFonts w:eastAsia="Times New Roman" w:cs="Times New Roman"/>
                <w:sz w:val="20"/>
                <w:szCs w:val="20"/>
              </w:rPr>
              <w:t>.20</w:t>
            </w:r>
            <w:r w:rsidRPr="00911B68">
              <w:rPr>
                <w:rFonts w:eastAsia="Times New Roman" w:cs="Times New Roman"/>
                <w:sz w:val="20"/>
                <w:szCs w:val="20"/>
                <w:lang w:val="sr-Cyrl-RS"/>
              </w:rPr>
              <w:t>24</w:t>
            </w:r>
            <w:r w:rsidRPr="00911B68">
              <w:rPr>
                <w:rFonts w:eastAsia="Times New Roman" w:cs="Times New Roman"/>
                <w:sz w:val="20"/>
                <w:szCs w:val="20"/>
              </w:rPr>
              <w:t>.</w:t>
            </w:r>
          </w:p>
        </w:tc>
        <w:tc>
          <w:tcPr>
            <w:tcW w:w="1926"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3. састанак</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Дневни ред:</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1. Усвајање записника са претходне седнице</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2. Давање Мишљења Ученичког парламента о кандидату-наставнику за награду Града Зрењанина за област образовања и васпитања – Нестор Димитријевић</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 школи</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 </w:t>
            </w:r>
          </w:p>
        </w:tc>
        <w:tc>
          <w:tcPr>
            <w:tcW w:w="1219"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rPr>
                <w:rFonts w:eastAsia="Times New Roman" w:cs="Times New Roman"/>
                <w:sz w:val="20"/>
                <w:szCs w:val="20"/>
                <w:lang w:val="sr-Cyrl-CS"/>
              </w:rPr>
            </w:pPr>
          </w:p>
          <w:p w:rsidR="004809C8" w:rsidRPr="00911B68" w:rsidRDefault="004809C8" w:rsidP="00477695">
            <w:pPr>
              <w:rPr>
                <w:rFonts w:eastAsia="Times New Roman" w:cs="Times New Roman"/>
                <w:sz w:val="20"/>
                <w:szCs w:val="20"/>
                <w:lang w:val="sr-Cyrl-RS"/>
              </w:rPr>
            </w:pPr>
          </w:p>
          <w:p w:rsidR="004809C8" w:rsidRPr="00911B68" w:rsidRDefault="004809C8" w:rsidP="00477695">
            <w:pPr>
              <w:rPr>
                <w:rFonts w:eastAsia="Times New Roman" w:cs="Times New Roman"/>
                <w:sz w:val="20"/>
                <w:szCs w:val="20"/>
                <w:lang w:val="sr-Cyrl-RS"/>
              </w:rPr>
            </w:pPr>
          </w:p>
          <w:p w:rsidR="004809C8" w:rsidRPr="00911B68" w:rsidRDefault="004809C8" w:rsidP="00477695">
            <w:pPr>
              <w:rPr>
                <w:rFonts w:eastAsia="Times New Roman" w:cs="Times New Roman"/>
                <w:sz w:val="20"/>
                <w:szCs w:val="20"/>
                <w:lang w:val="sr-Cyrl-RS"/>
              </w:rPr>
            </w:pPr>
            <w:r w:rsidRPr="00911B68">
              <w:rPr>
                <w:rFonts w:eastAsia="Times New Roman" w:cs="Times New Roman"/>
                <w:sz w:val="20"/>
                <w:szCs w:val="20"/>
                <w:lang w:val="sr-Cyrl-RS"/>
              </w:rPr>
              <w:t>записник са састанка</w:t>
            </w:r>
          </w:p>
        </w:tc>
        <w:tc>
          <w:tcPr>
            <w:tcW w:w="1190"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председник УП Василије Крајновић</w:t>
            </w:r>
          </w:p>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Координатор Ученичког парламента Славица Стојанов </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Председник УП </w:t>
            </w:r>
          </w:p>
          <w:p w:rsidR="004809C8" w:rsidRPr="00911B68" w:rsidRDefault="004809C8" w:rsidP="00477695">
            <w:pPr>
              <w:spacing w:after="0" w:line="240" w:lineRule="auto"/>
              <w:rPr>
                <w:rFonts w:eastAsia="Times New Roman" w:cs="Times New Roman"/>
                <w:sz w:val="20"/>
                <w:szCs w:val="20"/>
              </w:rPr>
            </w:pPr>
            <w:r w:rsidRPr="00911B68">
              <w:rPr>
                <w:rFonts w:eastAsia="Times New Roman" w:cs="Times New Roman"/>
                <w:sz w:val="20"/>
                <w:szCs w:val="20"/>
                <w:lang w:val="ru-RU"/>
              </w:rPr>
              <w:t>и присутни чланови</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rPr>
            </w:pPr>
            <w:r w:rsidRPr="00911B68">
              <w:rPr>
                <w:rFonts w:eastAsia="Times New Roman" w:cs="Times New Roman"/>
                <w:sz w:val="20"/>
                <w:szCs w:val="20"/>
                <w:lang w:val="sr-Cyrl-CS"/>
              </w:rPr>
              <w:t xml:space="preserve"> 15.10.2024.</w:t>
            </w:r>
          </w:p>
        </w:tc>
        <w:tc>
          <w:tcPr>
            <w:tcW w:w="1926"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4. састанак</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Дневни ред:</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1. Информисање чланова о Молби координаторке УП градоначелнику Зрењанина за финансирање додатног делегата (Ивана Горшћак)  за учешће на Генералној скупштини Уније средњошколаца Србије у Београду </w:t>
            </w:r>
          </w:p>
        </w:tc>
        <w:tc>
          <w:tcPr>
            <w:tcW w:w="1219"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rPr>
                <w:rFonts w:eastAsia="Times New Roman" w:cs="Times New Roman"/>
                <w:sz w:val="20"/>
                <w:szCs w:val="20"/>
                <w:lang w:val="sr-Cyrl-CS"/>
              </w:rPr>
            </w:pPr>
          </w:p>
          <w:p w:rsidR="004809C8" w:rsidRPr="00911B68" w:rsidRDefault="004809C8" w:rsidP="00477695">
            <w:pPr>
              <w:rPr>
                <w:rFonts w:eastAsia="Times New Roman" w:cs="Times New Roman"/>
                <w:sz w:val="20"/>
                <w:szCs w:val="20"/>
                <w:lang w:val="sr-Cyrl-RS"/>
              </w:rPr>
            </w:pPr>
            <w:r w:rsidRPr="00911B68">
              <w:rPr>
                <w:rFonts w:eastAsia="Times New Roman" w:cs="Times New Roman"/>
                <w:sz w:val="20"/>
                <w:szCs w:val="20"/>
                <w:lang w:val="sr-Cyrl-RS"/>
              </w:rPr>
              <w:t>записник са састанка,</w:t>
            </w:r>
          </w:p>
          <w:p w:rsidR="004809C8" w:rsidRPr="00911B68" w:rsidRDefault="004809C8" w:rsidP="00477695">
            <w:pPr>
              <w:rPr>
                <w:rFonts w:eastAsia="Times New Roman" w:cs="Times New Roman"/>
                <w:sz w:val="20"/>
                <w:szCs w:val="20"/>
                <w:lang w:val="sr-Cyrl-RS"/>
              </w:rPr>
            </w:pPr>
            <w:r w:rsidRPr="00911B68">
              <w:rPr>
                <w:rFonts w:eastAsia="Times New Roman" w:cs="Times New Roman"/>
                <w:sz w:val="20"/>
                <w:szCs w:val="20"/>
                <w:lang w:val="sr-Cyrl-RS"/>
              </w:rPr>
              <w:t>Молба</w:t>
            </w:r>
          </w:p>
        </w:tc>
        <w:tc>
          <w:tcPr>
            <w:tcW w:w="1190"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rPr>
            </w:pPr>
            <w:r w:rsidRPr="00911B68">
              <w:rPr>
                <w:rFonts w:eastAsia="Times New Roman" w:cs="Times New Roman"/>
                <w:sz w:val="20"/>
                <w:szCs w:val="20"/>
                <w:lang w:val="ru-RU"/>
              </w:rPr>
              <w:t>Председник Василије Крајновић, Координатор Ученичког парламента С.Стојанов , председник и присутни чланови</w:t>
            </w:r>
          </w:p>
          <w:p w:rsidR="004809C8" w:rsidRPr="00911B68" w:rsidRDefault="004809C8" w:rsidP="00477695">
            <w:pPr>
              <w:spacing w:after="0" w:line="240" w:lineRule="auto"/>
              <w:rPr>
                <w:rFonts w:eastAsia="Times New Roman" w:cs="Times New Roman"/>
                <w:sz w:val="20"/>
                <w:szCs w:val="20"/>
              </w:rPr>
            </w:pP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CS"/>
              </w:rPr>
            </w:pPr>
            <w:r w:rsidRPr="00911B68">
              <w:rPr>
                <w:rFonts w:eastAsia="Times New Roman" w:cs="Times New Roman"/>
                <w:sz w:val="20"/>
                <w:szCs w:val="20"/>
                <w:lang w:val="sr-Cyrl-CS"/>
              </w:rPr>
              <w:t>29.10.2024.</w:t>
            </w:r>
          </w:p>
        </w:tc>
        <w:tc>
          <w:tcPr>
            <w:tcW w:w="1926"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5. састанак</w:t>
            </w:r>
          </w:p>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Дневни ред:</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lastRenderedPageBreak/>
              <w:t>1. Извештај делегата Ученичког парламента наше школе са Генералне скупштине УНСС и тродневног боравка у Средњошколском дому ученика «Патријарх Павле « у Београду- Нина Досковић и Ивана Горшћак</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2. Представљање Предлога Пројекта наше школе који финансира УНСС – за писање пројекта задужена Ленка Лазички</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3.Представљање предлога међународног Пројекта «Љубазност</w:t>
            </w:r>
          </w:p>
          <w:p w:rsidR="004809C8" w:rsidRPr="00911B68" w:rsidRDefault="004809C8" w:rsidP="00477695">
            <w:pPr>
              <w:spacing w:after="0" w:line="240" w:lineRule="auto"/>
              <w:rPr>
                <w:rFonts w:eastAsia="Times New Roman" w:cs="Times New Roman"/>
                <w:sz w:val="20"/>
                <w:szCs w:val="20"/>
                <w:lang w:val="sr-Cyrl-RS"/>
              </w:rPr>
            </w:pPr>
            <w:r w:rsidRPr="00911B68">
              <w:rPr>
                <w:rFonts w:eastAsia="Times New Roman" w:cs="Times New Roman"/>
                <w:sz w:val="20"/>
                <w:szCs w:val="20"/>
                <w:lang w:val="ru-RU"/>
              </w:rPr>
              <w:t xml:space="preserve">« који финансира донатор «Овде расте Љубазност» </w:t>
            </w:r>
            <w:r w:rsidRPr="00911B68">
              <w:rPr>
                <w:rFonts w:eastAsia="Times New Roman" w:cs="Times New Roman"/>
                <w:sz w:val="20"/>
                <w:szCs w:val="20"/>
              </w:rPr>
              <w:t>Kindness Grows Here –</w:t>
            </w:r>
            <w:r w:rsidRPr="00911B68">
              <w:rPr>
                <w:rFonts w:eastAsia="Times New Roman" w:cs="Times New Roman"/>
                <w:sz w:val="20"/>
                <w:szCs w:val="20"/>
                <w:lang w:val="sr-Cyrl-RS"/>
              </w:rPr>
              <w:t>за писање пројекта задужена Калина Кекењ</w:t>
            </w:r>
          </w:p>
        </w:tc>
        <w:tc>
          <w:tcPr>
            <w:tcW w:w="1219"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rPr>
                <w:rFonts w:eastAsia="Times New Roman" w:cs="Times New Roman"/>
                <w:sz w:val="20"/>
                <w:szCs w:val="20"/>
                <w:lang w:val="sr-Cyrl-CS"/>
              </w:rPr>
            </w:pPr>
            <w:r w:rsidRPr="00911B68">
              <w:rPr>
                <w:rFonts w:eastAsia="Times New Roman" w:cs="Times New Roman"/>
                <w:sz w:val="20"/>
                <w:szCs w:val="20"/>
                <w:lang w:val="sr-Cyrl-CS"/>
              </w:rPr>
              <w:lastRenderedPageBreak/>
              <w:t>Свеска записника</w:t>
            </w:r>
          </w:p>
          <w:p w:rsidR="004809C8" w:rsidRPr="00911B68" w:rsidRDefault="004809C8" w:rsidP="00477695">
            <w:pPr>
              <w:rPr>
                <w:rFonts w:eastAsia="Times New Roman" w:cs="Times New Roman"/>
                <w:sz w:val="20"/>
                <w:szCs w:val="20"/>
                <w:lang w:val="sr-Cyrl-CS"/>
              </w:rPr>
            </w:pPr>
          </w:p>
          <w:p w:rsidR="004809C8" w:rsidRPr="00911B68" w:rsidRDefault="004809C8" w:rsidP="00477695">
            <w:pPr>
              <w:rPr>
                <w:rFonts w:eastAsia="Times New Roman" w:cs="Times New Roman"/>
                <w:sz w:val="20"/>
                <w:szCs w:val="20"/>
                <w:lang w:val="sr-Cyrl-CS"/>
              </w:rPr>
            </w:pPr>
            <w:r w:rsidRPr="00911B68">
              <w:rPr>
                <w:rFonts w:eastAsia="Times New Roman" w:cs="Times New Roman"/>
                <w:sz w:val="20"/>
                <w:szCs w:val="20"/>
                <w:lang w:val="sr-Cyrl-CS"/>
              </w:rPr>
              <w:t xml:space="preserve">фотографије, </w:t>
            </w:r>
          </w:p>
          <w:p w:rsidR="004809C8" w:rsidRPr="00911B68" w:rsidRDefault="004809C8" w:rsidP="00477695">
            <w:pPr>
              <w:rPr>
                <w:rFonts w:eastAsia="Times New Roman" w:cs="Times New Roman"/>
                <w:sz w:val="20"/>
                <w:szCs w:val="20"/>
                <w:lang w:val="sr-Cyrl-CS"/>
              </w:rPr>
            </w:pPr>
          </w:p>
          <w:p w:rsidR="004809C8" w:rsidRPr="00911B68" w:rsidRDefault="004809C8" w:rsidP="00477695">
            <w:pPr>
              <w:rPr>
                <w:rFonts w:eastAsia="Times New Roman" w:cs="Times New Roman"/>
                <w:sz w:val="20"/>
                <w:szCs w:val="20"/>
                <w:lang w:val="sr-Cyrl-CS"/>
              </w:rPr>
            </w:pPr>
          </w:p>
          <w:p w:rsidR="004809C8" w:rsidRPr="00911B68" w:rsidRDefault="004809C8" w:rsidP="00477695">
            <w:pPr>
              <w:rPr>
                <w:rFonts w:eastAsia="Times New Roman" w:cs="Times New Roman"/>
                <w:sz w:val="20"/>
                <w:szCs w:val="20"/>
                <w:lang w:val="sr-Cyrl-CS"/>
              </w:rPr>
            </w:pPr>
            <w:r w:rsidRPr="00911B68">
              <w:rPr>
                <w:rFonts w:eastAsia="Times New Roman" w:cs="Times New Roman"/>
                <w:sz w:val="20"/>
                <w:szCs w:val="20"/>
                <w:lang w:val="sr-Cyrl-CS"/>
              </w:rPr>
              <w:t>нацрти пројеката</w:t>
            </w:r>
          </w:p>
        </w:tc>
        <w:tc>
          <w:tcPr>
            <w:tcW w:w="1190"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Координатор </w:t>
            </w:r>
            <w:r w:rsidRPr="00911B68">
              <w:rPr>
                <w:rFonts w:eastAsia="Times New Roman" w:cs="Times New Roman"/>
                <w:sz w:val="20"/>
                <w:szCs w:val="20"/>
                <w:lang w:val="ru-RU"/>
              </w:rPr>
              <w:lastRenderedPageBreak/>
              <w:t xml:space="preserve">Ученичког парламента С.Стојанов, председик Василије Крајновић, Ленка Лазички, Калина Кекењ и остали присутни чланови (10) </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r w:rsidRPr="00911B68">
              <w:rPr>
                <w:rFonts w:eastAsia="Times New Roman" w:cs="Times New Roman"/>
                <w:sz w:val="20"/>
                <w:szCs w:val="20"/>
                <w:lang w:val="sr-Cyrl-CS"/>
              </w:rPr>
              <w:t>7.11.2024.</w:t>
            </w:r>
          </w:p>
        </w:tc>
        <w:tc>
          <w:tcPr>
            <w:tcW w:w="1926"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6. састанак</w:t>
            </w:r>
          </w:p>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Дневни ред:</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1.Измена пројекта УНСС- у консултацији са представником УНСС</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2.Предлози и сугестије </w:t>
            </w:r>
          </w:p>
        </w:tc>
        <w:tc>
          <w:tcPr>
            <w:tcW w:w="1219"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rPr>
                <w:rFonts w:eastAsia="Times New Roman" w:cs="Times New Roman"/>
                <w:sz w:val="20"/>
                <w:szCs w:val="20"/>
                <w:lang w:val="sr-Cyrl-CS"/>
              </w:rPr>
            </w:pPr>
          </w:p>
          <w:p w:rsidR="004809C8" w:rsidRPr="00911B68" w:rsidRDefault="004809C8" w:rsidP="00477695">
            <w:pPr>
              <w:rPr>
                <w:rFonts w:eastAsia="Times New Roman" w:cs="Times New Roman"/>
                <w:sz w:val="20"/>
                <w:szCs w:val="20"/>
                <w:lang w:val="sr-Cyrl-CS"/>
              </w:rPr>
            </w:pPr>
          </w:p>
          <w:p w:rsidR="004809C8" w:rsidRPr="00911B68" w:rsidRDefault="004809C8" w:rsidP="00477695">
            <w:pPr>
              <w:rPr>
                <w:rFonts w:eastAsia="Times New Roman" w:cs="Times New Roman"/>
                <w:sz w:val="20"/>
                <w:szCs w:val="20"/>
                <w:lang w:val="sr-Cyrl-CS"/>
              </w:rPr>
            </w:pPr>
            <w:r w:rsidRPr="00911B68">
              <w:rPr>
                <w:rFonts w:eastAsia="Times New Roman" w:cs="Times New Roman"/>
                <w:sz w:val="20"/>
                <w:szCs w:val="20"/>
                <w:lang w:val="sr-Cyrl-CS"/>
              </w:rPr>
              <w:t>Записник</w:t>
            </w:r>
          </w:p>
          <w:p w:rsidR="004809C8" w:rsidRPr="00911B68" w:rsidRDefault="004809C8" w:rsidP="00477695">
            <w:pPr>
              <w:rPr>
                <w:rFonts w:eastAsia="Times New Roman" w:cs="Times New Roman"/>
                <w:sz w:val="20"/>
                <w:szCs w:val="20"/>
                <w:lang w:val="sr-Cyrl-CS"/>
              </w:rPr>
            </w:pPr>
          </w:p>
          <w:p w:rsidR="004809C8" w:rsidRPr="00911B68" w:rsidRDefault="004809C8" w:rsidP="00477695">
            <w:pPr>
              <w:rPr>
                <w:rFonts w:eastAsia="Times New Roman" w:cs="Times New Roman"/>
                <w:sz w:val="20"/>
                <w:szCs w:val="20"/>
                <w:lang w:val="sr-Cyrl-CS"/>
              </w:rPr>
            </w:pPr>
            <w:r w:rsidRPr="00911B68">
              <w:rPr>
                <w:rFonts w:eastAsia="Times New Roman" w:cs="Times New Roman"/>
                <w:sz w:val="20"/>
                <w:szCs w:val="20"/>
                <w:lang w:val="sr-Cyrl-CS"/>
              </w:rPr>
              <w:t xml:space="preserve">предлог пројекта </w:t>
            </w:r>
          </w:p>
          <w:p w:rsidR="004809C8" w:rsidRPr="00911B68" w:rsidRDefault="004809C8" w:rsidP="00477695">
            <w:pPr>
              <w:rPr>
                <w:rFonts w:eastAsia="Times New Roman" w:cs="Times New Roman"/>
                <w:sz w:val="20"/>
                <w:szCs w:val="20"/>
                <w:lang w:val="sr-Cyrl-CS"/>
              </w:rPr>
            </w:pPr>
          </w:p>
        </w:tc>
        <w:tc>
          <w:tcPr>
            <w:tcW w:w="1190"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председник Василије Крајновић, 10 чланова,</w:t>
            </w:r>
          </w:p>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Координатор Славица Стојанов</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CS"/>
              </w:rPr>
            </w:pPr>
            <w:r w:rsidRPr="00911B68">
              <w:rPr>
                <w:rFonts w:eastAsia="Times New Roman" w:cs="Times New Roman"/>
                <w:sz w:val="20"/>
                <w:szCs w:val="20"/>
                <w:lang w:val="sr-Cyrl-CS"/>
              </w:rPr>
              <w:t>26.11.2024.</w:t>
            </w:r>
          </w:p>
        </w:tc>
        <w:tc>
          <w:tcPr>
            <w:tcW w:w="1926"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7. састанак</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Дневни ред:</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1. Обавештавање чланова о активностима везаним за реализацију пројекта УНСС 5.12.2024.</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2. Подела задужења</w:t>
            </w:r>
          </w:p>
        </w:tc>
        <w:tc>
          <w:tcPr>
            <w:tcW w:w="1219"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rPr>
                <w:rFonts w:eastAsia="Times New Roman" w:cs="Times New Roman"/>
                <w:sz w:val="20"/>
                <w:szCs w:val="20"/>
                <w:lang w:val="sr-Cyrl-CS"/>
              </w:rPr>
            </w:pPr>
          </w:p>
          <w:p w:rsidR="004809C8" w:rsidRPr="00911B68" w:rsidRDefault="004809C8" w:rsidP="00477695">
            <w:pPr>
              <w:rPr>
                <w:rFonts w:eastAsia="Times New Roman" w:cs="Times New Roman"/>
                <w:sz w:val="20"/>
                <w:szCs w:val="20"/>
                <w:lang w:val="sr-Cyrl-CS"/>
              </w:rPr>
            </w:pPr>
            <w:r w:rsidRPr="00911B68">
              <w:rPr>
                <w:rFonts w:eastAsia="Times New Roman" w:cs="Times New Roman"/>
                <w:sz w:val="20"/>
                <w:szCs w:val="20"/>
                <w:lang w:val="sr-Cyrl-CS"/>
              </w:rPr>
              <w:t>Записник</w:t>
            </w:r>
          </w:p>
        </w:tc>
        <w:tc>
          <w:tcPr>
            <w:tcW w:w="1190"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председник Василије Крајновић,</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Координатор С.Стојанов, </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присутни чланови (9)</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r w:rsidRPr="00911B68">
              <w:rPr>
                <w:rFonts w:eastAsia="Times New Roman" w:cs="Times New Roman"/>
                <w:sz w:val="20"/>
                <w:szCs w:val="20"/>
                <w:lang w:val="sr-Cyrl-CS"/>
              </w:rPr>
              <w:t>5.12.2024.</w:t>
            </w: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r w:rsidRPr="00911B68">
              <w:rPr>
                <w:rFonts w:eastAsia="Times New Roman" w:cs="Times New Roman"/>
                <w:sz w:val="20"/>
                <w:szCs w:val="20"/>
                <w:lang w:val="sr-Cyrl-CS"/>
              </w:rPr>
              <w:t>30.1.2025.</w:t>
            </w:r>
          </w:p>
        </w:tc>
        <w:tc>
          <w:tcPr>
            <w:tcW w:w="1926"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8. састанак</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Дневни ред:</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1. Заједнички састанак са Ученичким парламентом Зрењанинске гимназије- реализација Пројекта «Обележавање дана средњошколаца» </w:t>
            </w:r>
          </w:p>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1. Изјашњавање ученика СМШ о подршци студентима у блокади </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2. Разно</w:t>
            </w:r>
          </w:p>
        </w:tc>
        <w:tc>
          <w:tcPr>
            <w:tcW w:w="1219"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rPr>
                <w:rFonts w:eastAsia="Times New Roman" w:cs="Times New Roman"/>
                <w:sz w:val="20"/>
                <w:szCs w:val="20"/>
                <w:lang w:val="sr-Cyrl-CS"/>
              </w:rPr>
            </w:pPr>
          </w:p>
          <w:p w:rsidR="004809C8" w:rsidRPr="00911B68" w:rsidRDefault="004809C8" w:rsidP="00477695">
            <w:pPr>
              <w:rPr>
                <w:rFonts w:eastAsia="Times New Roman" w:cs="Times New Roman"/>
                <w:sz w:val="20"/>
                <w:szCs w:val="20"/>
                <w:lang w:val="sr-Cyrl-CS"/>
              </w:rPr>
            </w:pPr>
          </w:p>
          <w:p w:rsidR="004809C8" w:rsidRPr="00911B68" w:rsidRDefault="004809C8" w:rsidP="00477695">
            <w:pPr>
              <w:rPr>
                <w:rFonts w:eastAsia="Times New Roman" w:cs="Times New Roman"/>
                <w:sz w:val="20"/>
                <w:szCs w:val="20"/>
                <w:lang w:val="sr-Cyrl-CS"/>
              </w:rPr>
            </w:pPr>
            <w:r w:rsidRPr="00911B68">
              <w:rPr>
                <w:rFonts w:eastAsia="Times New Roman" w:cs="Times New Roman"/>
                <w:sz w:val="20"/>
                <w:szCs w:val="20"/>
                <w:lang w:val="sr-Cyrl-CS"/>
              </w:rPr>
              <w:t>Записник</w:t>
            </w:r>
          </w:p>
          <w:p w:rsidR="004809C8" w:rsidRPr="00911B68" w:rsidRDefault="004809C8" w:rsidP="00477695">
            <w:pPr>
              <w:rPr>
                <w:rFonts w:eastAsia="Times New Roman" w:cs="Times New Roman"/>
                <w:sz w:val="20"/>
                <w:szCs w:val="20"/>
                <w:lang w:val="sr-Cyrl-CS"/>
              </w:rPr>
            </w:pPr>
            <w:r w:rsidRPr="00911B68">
              <w:rPr>
                <w:rFonts w:eastAsia="Times New Roman" w:cs="Times New Roman"/>
                <w:sz w:val="20"/>
                <w:szCs w:val="20"/>
                <w:lang w:val="sr-Cyrl-CS"/>
              </w:rPr>
              <w:t>плакат, чланци и снимци у локалним медијима, фотографије, друштвене мреже школе</w:t>
            </w:r>
          </w:p>
          <w:p w:rsidR="004809C8" w:rsidRPr="00911B68" w:rsidRDefault="004809C8" w:rsidP="00477695">
            <w:pPr>
              <w:rPr>
                <w:rFonts w:eastAsia="Times New Roman" w:cs="Times New Roman"/>
                <w:sz w:val="20"/>
                <w:szCs w:val="20"/>
                <w:lang w:val="sr-Cyrl-CS"/>
              </w:rPr>
            </w:pPr>
          </w:p>
          <w:p w:rsidR="004809C8" w:rsidRPr="00911B68" w:rsidRDefault="004809C8" w:rsidP="00477695">
            <w:pPr>
              <w:rPr>
                <w:rFonts w:eastAsia="Times New Roman" w:cs="Times New Roman"/>
                <w:sz w:val="20"/>
                <w:szCs w:val="20"/>
                <w:lang w:val="sr-Cyrl-CS"/>
              </w:rPr>
            </w:pPr>
            <w:r w:rsidRPr="00911B68">
              <w:rPr>
                <w:rFonts w:eastAsia="Times New Roman" w:cs="Times New Roman"/>
                <w:sz w:val="20"/>
                <w:szCs w:val="20"/>
                <w:lang w:val="sr-Cyrl-CS"/>
              </w:rPr>
              <w:t xml:space="preserve">Записник </w:t>
            </w:r>
          </w:p>
        </w:tc>
        <w:tc>
          <w:tcPr>
            <w:tcW w:w="1190"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председник Василије Крајновић,</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Координатор С.Стојанов, </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присутни чланови</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и УП Зрењанинске гимназије са координаторком</w:t>
            </w:r>
          </w:p>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 </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CS"/>
              </w:rPr>
            </w:pPr>
            <w:r w:rsidRPr="00911B68">
              <w:rPr>
                <w:rFonts w:eastAsia="Times New Roman" w:cs="Times New Roman"/>
                <w:sz w:val="20"/>
                <w:szCs w:val="20"/>
                <w:lang w:val="sr-Cyrl-CS"/>
              </w:rPr>
              <w:t>25.3.2025.</w:t>
            </w:r>
          </w:p>
        </w:tc>
        <w:tc>
          <w:tcPr>
            <w:tcW w:w="1926"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1. Анализа ситуације у школи у вези са обуставом наставе и безбедношћу</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2. Даљи кораци ученика средње школе</w:t>
            </w:r>
          </w:p>
        </w:tc>
        <w:tc>
          <w:tcPr>
            <w:tcW w:w="1219"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rPr>
                <w:rFonts w:eastAsia="Times New Roman" w:cs="Times New Roman"/>
                <w:sz w:val="20"/>
                <w:szCs w:val="20"/>
                <w:lang w:val="sr-Cyrl-CS"/>
              </w:rPr>
            </w:pPr>
            <w:r w:rsidRPr="00911B68">
              <w:rPr>
                <w:rFonts w:eastAsia="Times New Roman" w:cs="Times New Roman"/>
                <w:sz w:val="20"/>
                <w:szCs w:val="20"/>
                <w:lang w:val="sr-Cyrl-CS"/>
              </w:rPr>
              <w:t xml:space="preserve">Записник </w:t>
            </w:r>
          </w:p>
        </w:tc>
        <w:tc>
          <w:tcPr>
            <w:tcW w:w="1190"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CS"/>
              </w:rPr>
            </w:pPr>
            <w:r w:rsidRPr="00911B68">
              <w:rPr>
                <w:rFonts w:eastAsia="Times New Roman" w:cs="Times New Roman"/>
                <w:sz w:val="20"/>
                <w:szCs w:val="20"/>
                <w:lang w:val="sr-Cyrl-CS"/>
              </w:rPr>
              <w:t>31.3.2025.</w:t>
            </w:r>
          </w:p>
        </w:tc>
        <w:tc>
          <w:tcPr>
            <w:tcW w:w="1926"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Одлука ученика који су били на Пленуму ученика, о престанку спровођења блокаде у нашој школи</w:t>
            </w:r>
          </w:p>
        </w:tc>
        <w:tc>
          <w:tcPr>
            <w:tcW w:w="1219"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rPr>
                <w:rFonts w:eastAsia="Times New Roman" w:cs="Times New Roman"/>
                <w:sz w:val="20"/>
                <w:szCs w:val="20"/>
                <w:lang w:val="sr-Cyrl-CS"/>
              </w:rPr>
            </w:pPr>
            <w:r w:rsidRPr="00911B68">
              <w:rPr>
                <w:rFonts w:eastAsia="Times New Roman" w:cs="Times New Roman"/>
                <w:sz w:val="20"/>
                <w:szCs w:val="20"/>
                <w:lang w:val="sr-Cyrl-CS"/>
              </w:rPr>
              <w:t>Одлука</w:t>
            </w:r>
          </w:p>
        </w:tc>
        <w:tc>
          <w:tcPr>
            <w:tcW w:w="1190"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CS"/>
              </w:rPr>
            </w:pPr>
            <w:r w:rsidRPr="00911B68">
              <w:rPr>
                <w:rFonts w:eastAsia="Times New Roman" w:cs="Times New Roman"/>
                <w:sz w:val="20"/>
                <w:szCs w:val="20"/>
                <w:lang w:val="sr-Cyrl-CS"/>
              </w:rPr>
              <w:t>23.6.2025.</w:t>
            </w:r>
          </w:p>
        </w:tc>
        <w:tc>
          <w:tcPr>
            <w:tcW w:w="1926"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9. састанак УП – Информисање УП о предлогу Школског програма за период: шк.2025/26.-2028/29.</w:t>
            </w:r>
          </w:p>
        </w:tc>
        <w:tc>
          <w:tcPr>
            <w:tcW w:w="1219"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rPr>
                <w:rFonts w:eastAsia="Times New Roman" w:cs="Times New Roman"/>
                <w:sz w:val="20"/>
                <w:szCs w:val="20"/>
                <w:lang w:val="sr-Cyrl-CS"/>
              </w:rPr>
            </w:pPr>
            <w:r w:rsidRPr="00911B68">
              <w:rPr>
                <w:rFonts w:eastAsia="Times New Roman" w:cs="Times New Roman"/>
                <w:sz w:val="20"/>
                <w:szCs w:val="20"/>
                <w:lang w:val="sr-Cyrl-CS"/>
              </w:rPr>
              <w:t>Записник</w:t>
            </w:r>
          </w:p>
        </w:tc>
        <w:tc>
          <w:tcPr>
            <w:tcW w:w="1190"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Координатор, чланови</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rsidR="004809C8" w:rsidRPr="00911B68" w:rsidRDefault="004809C8" w:rsidP="00477695">
            <w:pPr>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lastRenderedPageBreak/>
              <w:t>Датум</w:t>
            </w:r>
          </w:p>
        </w:tc>
        <w:tc>
          <w:tcPr>
            <w:tcW w:w="4335" w:type="pct"/>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bottom"/>
          </w:tcPr>
          <w:p w:rsidR="004809C8" w:rsidRPr="00911B68" w:rsidRDefault="004809C8" w:rsidP="00477695">
            <w:pPr>
              <w:spacing w:after="0" w:line="240" w:lineRule="auto"/>
              <w:jc w:val="center"/>
              <w:rPr>
                <w:rFonts w:eastAsia="Times New Roman" w:cs="Times New Roman"/>
                <w:b/>
                <w:sz w:val="20"/>
                <w:szCs w:val="20"/>
                <w:lang w:val="ru-RU"/>
              </w:rPr>
            </w:pPr>
          </w:p>
          <w:p w:rsidR="004809C8" w:rsidRPr="00911B68" w:rsidRDefault="004809C8" w:rsidP="00477695">
            <w:pPr>
              <w:spacing w:after="0" w:line="240" w:lineRule="auto"/>
              <w:jc w:val="center"/>
              <w:rPr>
                <w:rFonts w:eastAsia="Times New Roman" w:cs="Times New Roman"/>
                <w:b/>
                <w:sz w:val="20"/>
                <w:szCs w:val="20"/>
                <w:lang w:val="ru-RU"/>
              </w:rPr>
            </w:pPr>
            <w:r w:rsidRPr="00911B68">
              <w:rPr>
                <w:rFonts w:eastAsia="Times New Roman" w:cs="Times New Roman"/>
                <w:b/>
                <w:sz w:val="20"/>
                <w:szCs w:val="20"/>
                <w:lang w:val="ru-RU"/>
              </w:rPr>
              <w:t>Спроведене активности</w:t>
            </w:r>
          </w:p>
          <w:p w:rsidR="004809C8" w:rsidRPr="00911B68" w:rsidRDefault="004809C8" w:rsidP="00477695">
            <w:pPr>
              <w:spacing w:after="0" w:line="240" w:lineRule="auto"/>
              <w:jc w:val="center"/>
              <w:rPr>
                <w:rFonts w:eastAsia="Times New Roman" w:cs="Times New Roman"/>
                <w:sz w:val="20"/>
                <w:szCs w:val="20"/>
                <w:lang w:val="ru-RU"/>
              </w:rPr>
            </w:pP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RS"/>
              </w:rPr>
            </w:pPr>
          </w:p>
          <w:p w:rsidR="004809C8" w:rsidRPr="00911B68" w:rsidRDefault="004809C8" w:rsidP="00477695">
            <w:pPr>
              <w:spacing w:after="0" w:line="240" w:lineRule="auto"/>
              <w:rPr>
                <w:rFonts w:eastAsia="Times New Roman" w:cs="Times New Roman"/>
                <w:sz w:val="20"/>
                <w:szCs w:val="20"/>
                <w:lang w:val="sr-Cyrl-CS"/>
              </w:rPr>
            </w:pPr>
            <w:r w:rsidRPr="00911B68">
              <w:rPr>
                <w:rFonts w:eastAsia="Times New Roman" w:cs="Times New Roman"/>
                <w:sz w:val="20"/>
                <w:szCs w:val="20"/>
                <w:lang w:val="sr-Cyrl-CS"/>
              </w:rPr>
              <w:t xml:space="preserve">октобар и април </w:t>
            </w:r>
          </w:p>
          <w:p w:rsidR="004809C8" w:rsidRPr="00911B68" w:rsidRDefault="004809C8" w:rsidP="00477695">
            <w:pPr>
              <w:spacing w:after="0" w:line="240" w:lineRule="auto"/>
              <w:rPr>
                <w:rFonts w:eastAsia="Times New Roman" w:cs="Times New Roman"/>
                <w:sz w:val="20"/>
                <w:szCs w:val="20"/>
                <w:lang w:val="sr-Cyrl-CS"/>
              </w:rPr>
            </w:pPr>
            <w:r w:rsidRPr="00911B68">
              <w:rPr>
                <w:rFonts w:eastAsia="Times New Roman" w:cs="Times New Roman"/>
                <w:sz w:val="20"/>
                <w:szCs w:val="20"/>
                <w:lang w:val="sr-Cyrl-CS"/>
              </w:rPr>
              <w:t xml:space="preserve">децембар  2024.  </w:t>
            </w: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r w:rsidRPr="00911B68">
              <w:rPr>
                <w:rFonts w:eastAsia="Times New Roman" w:cs="Times New Roman"/>
                <w:sz w:val="20"/>
                <w:szCs w:val="20"/>
                <w:lang w:val="sr-Cyrl-CS"/>
              </w:rPr>
              <w:t>9. и 15.мај 2025.</w:t>
            </w:r>
          </w:p>
          <w:p w:rsidR="004809C8" w:rsidRPr="00911B68" w:rsidRDefault="004809C8" w:rsidP="00477695">
            <w:pPr>
              <w:spacing w:after="0" w:line="240" w:lineRule="auto"/>
              <w:rPr>
                <w:rFonts w:eastAsia="Times New Roman" w:cs="Times New Roman"/>
                <w:sz w:val="20"/>
                <w:szCs w:val="20"/>
                <w:lang w:val="sr-Cyrl-CS"/>
              </w:rPr>
            </w:pPr>
          </w:p>
          <w:p w:rsidR="004809C8" w:rsidRPr="00911B68" w:rsidRDefault="004809C8" w:rsidP="00477695">
            <w:pPr>
              <w:spacing w:after="0" w:line="240" w:lineRule="auto"/>
              <w:rPr>
                <w:rFonts w:eastAsia="Times New Roman" w:cs="Times New Roman"/>
                <w:sz w:val="20"/>
                <w:szCs w:val="20"/>
                <w:lang w:val="sr-Cyrl-CS"/>
              </w:rPr>
            </w:pPr>
          </w:p>
        </w:tc>
        <w:tc>
          <w:tcPr>
            <w:tcW w:w="4335" w:type="pct"/>
            <w:gridSpan w:val="3"/>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Активности које спроводимо у сарадњи са Домом здравља Зрењанин—Саветовалиштем за младе; семинари:</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1«Превенција злостављања и занемаривања» (Учестовали ученици 3.разреда смш- 10 ученика</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 2.«Сачувајмо здравље» за ученике 1. разреда смш  </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Развијање међупредметне компетенције: Брига о здрављу</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Активности спроведене у сарадњи са Црвеним крстом Зрењанин – Посета Црвеном крсту и радионица – Мини предавање о делатностима ЦК и практичан део везан за указивање прве помоћи – волонтери ЦК </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обухваћени су сви ученици 1,2 и 3. разреда смш</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Развијање међупредметне компетенције: Брига о здрављу и Компетенција за целоживотно учење</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RS"/>
              </w:rPr>
            </w:pPr>
            <w:r w:rsidRPr="00911B68">
              <w:rPr>
                <w:rFonts w:eastAsia="Times New Roman" w:cs="Times New Roman"/>
                <w:sz w:val="20"/>
                <w:szCs w:val="20"/>
                <w:lang w:val="sr-Cyrl-RS"/>
              </w:rPr>
              <w:t>октобар-новембар 2024.</w:t>
            </w:r>
          </w:p>
        </w:tc>
        <w:tc>
          <w:tcPr>
            <w:tcW w:w="4335" w:type="pct"/>
            <w:gridSpan w:val="3"/>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Сарадња са УНСС – учешће делегата наше школе на Конференцији УНСС у Београду (Досковић Нина и Горшћак Ивана , 1. смш)</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RS"/>
              </w:rPr>
            </w:pPr>
            <w:r w:rsidRPr="00911B68">
              <w:rPr>
                <w:rFonts w:eastAsia="Times New Roman" w:cs="Times New Roman"/>
                <w:sz w:val="20"/>
                <w:szCs w:val="20"/>
                <w:lang w:val="sr-Cyrl-RS"/>
              </w:rPr>
              <w:t>октобар 2024.</w:t>
            </w:r>
          </w:p>
        </w:tc>
        <w:tc>
          <w:tcPr>
            <w:tcW w:w="4335" w:type="pct"/>
            <w:gridSpan w:val="3"/>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Учешће на радионицама организације Напор на тему Превенција менталног здравља младих – вршњачка едукација – обузваћени су сви ученици-одељења смш</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RS"/>
              </w:rPr>
            </w:pPr>
            <w:r w:rsidRPr="00911B68">
              <w:rPr>
                <w:rFonts w:eastAsia="Times New Roman" w:cs="Times New Roman"/>
                <w:sz w:val="20"/>
                <w:szCs w:val="20"/>
                <w:lang w:val="sr-Cyrl-RS"/>
              </w:rPr>
              <w:t>новембар-децембар 2024.</w:t>
            </w:r>
          </w:p>
        </w:tc>
        <w:tc>
          <w:tcPr>
            <w:tcW w:w="4335" w:type="pct"/>
            <w:gridSpan w:val="3"/>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Писање пројеката за реализацију активности УП :</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1.Пројекат УНСС– Лазички Ленка, члан УП, 2.р. смш и Славица Стојанов, координатор УП</w:t>
            </w:r>
          </w:p>
          <w:p w:rsidR="004809C8" w:rsidRPr="00911B68" w:rsidRDefault="004809C8" w:rsidP="00477695">
            <w:pPr>
              <w:spacing w:after="0" w:line="240" w:lineRule="auto"/>
              <w:rPr>
                <w:rFonts w:eastAsia="Times New Roman" w:cs="Times New Roman"/>
                <w:sz w:val="20"/>
                <w:szCs w:val="20"/>
                <w:lang w:val="ru-RU"/>
              </w:rPr>
            </w:pP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2. Међународни пројекат «Љубазност» - Калина Кекењ, 3.смш, члан УП  и Славица Стојанов, координатор УП</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RS"/>
              </w:rPr>
            </w:pPr>
            <w:r w:rsidRPr="00911B68">
              <w:rPr>
                <w:rFonts w:eastAsia="Times New Roman" w:cs="Times New Roman"/>
                <w:sz w:val="20"/>
                <w:szCs w:val="20"/>
                <w:lang w:val="sr-Cyrl-RS"/>
              </w:rPr>
              <w:t xml:space="preserve">децембар 2024. </w:t>
            </w:r>
          </w:p>
        </w:tc>
        <w:tc>
          <w:tcPr>
            <w:tcW w:w="4335" w:type="pct"/>
            <w:gridSpan w:val="3"/>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Реализација одобреног пројекта УНСС  и обележавање Дана средњошколаца – пројекат реализован уз учешће и дружење са Ученичким парламентом Зрењанинске гимназије</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Медијска промоција пројекта – Стојанов, Лазички</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Израда извештаја о реализованом пројекту- Стојанов, Лазички, Крајновић (председник УП)</w:t>
            </w:r>
          </w:p>
        </w:tc>
      </w:tr>
      <w:tr w:rsidR="00911B6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RS"/>
              </w:rPr>
            </w:pPr>
            <w:r w:rsidRPr="00911B68">
              <w:rPr>
                <w:rFonts w:eastAsia="Times New Roman" w:cs="Times New Roman"/>
                <w:sz w:val="20"/>
                <w:szCs w:val="20"/>
                <w:lang w:val="sr-Cyrl-RS"/>
              </w:rPr>
              <w:t>крајем децембра 2024.</w:t>
            </w:r>
          </w:p>
        </w:tc>
        <w:tc>
          <w:tcPr>
            <w:tcW w:w="4335" w:type="pct"/>
            <w:gridSpan w:val="3"/>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Учешће на новогодишњим концертима за децу из школе 9.мај – учествовање у прављењу новогодишњих пакетића за ту децу и подела деци у тој школи</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Учешће на новогодишњем концерту за помоћ деци са Косова (прикупљени слаткиши, играчке и поклони за децу са КИМ</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Естетичка компетенција, предузимљивост, Одговорно учешће у демократском друштву</w:t>
            </w:r>
          </w:p>
        </w:tc>
      </w:tr>
      <w:tr w:rsidR="004809C8" w:rsidRPr="00911B68" w:rsidTr="00477695">
        <w:trPr>
          <w:jc w:val="center"/>
        </w:trPr>
        <w:tc>
          <w:tcPr>
            <w:tcW w:w="665" w:type="pct"/>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sr-Cyrl-RS"/>
              </w:rPr>
            </w:pPr>
            <w:r w:rsidRPr="00911B68">
              <w:rPr>
                <w:rFonts w:eastAsia="Times New Roman" w:cs="Times New Roman"/>
                <w:sz w:val="20"/>
                <w:szCs w:val="20"/>
                <w:lang w:val="sr-Cyrl-RS"/>
              </w:rPr>
              <w:t>15-9.5.2025.</w:t>
            </w:r>
          </w:p>
        </w:tc>
        <w:tc>
          <w:tcPr>
            <w:tcW w:w="4335" w:type="pct"/>
            <w:gridSpan w:val="3"/>
            <w:tcBorders>
              <w:top w:val="single" w:sz="4" w:space="0" w:color="auto"/>
              <w:left w:val="single" w:sz="4" w:space="0" w:color="auto"/>
              <w:bottom w:val="single" w:sz="4" w:space="0" w:color="auto"/>
              <w:right w:val="single" w:sz="4" w:space="0" w:color="auto"/>
            </w:tcBorders>
          </w:tcPr>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 xml:space="preserve">Обележавање Недеље сећања и заједништва у нашој школи – разговор педагога са ученицима и заједничка акција садње саднице сећања у школском дворишту и акција уређења дворишта </w:t>
            </w:r>
          </w:p>
          <w:p w:rsidR="004809C8" w:rsidRPr="00911B68" w:rsidRDefault="004809C8" w:rsidP="00477695">
            <w:pPr>
              <w:spacing w:after="0" w:line="240" w:lineRule="auto"/>
              <w:rPr>
                <w:rFonts w:eastAsia="Times New Roman" w:cs="Times New Roman"/>
                <w:sz w:val="20"/>
                <w:szCs w:val="20"/>
                <w:lang w:val="ru-RU"/>
              </w:rPr>
            </w:pPr>
            <w:r w:rsidRPr="00911B68">
              <w:rPr>
                <w:rFonts w:eastAsia="Times New Roman" w:cs="Times New Roman"/>
                <w:sz w:val="20"/>
                <w:szCs w:val="20"/>
                <w:lang w:val="ru-RU"/>
              </w:rPr>
              <w:t>Одговорно учешће у демократском друштву, Брига о животној средини</w:t>
            </w:r>
          </w:p>
        </w:tc>
      </w:tr>
    </w:tbl>
    <w:p w:rsidR="004809C8" w:rsidRPr="00911B68" w:rsidRDefault="004809C8" w:rsidP="004809C8">
      <w:pPr>
        <w:spacing w:after="0"/>
        <w:jc w:val="right"/>
        <w:rPr>
          <w:lang w:val="sr-Cyrl-RS"/>
        </w:rPr>
      </w:pPr>
    </w:p>
    <w:p w:rsidR="004809C8" w:rsidRPr="00911B68" w:rsidRDefault="004809C8" w:rsidP="004809C8">
      <w:pPr>
        <w:spacing w:after="0"/>
        <w:jc w:val="right"/>
        <w:rPr>
          <w:lang w:val="sr-Cyrl-RS"/>
        </w:rPr>
      </w:pPr>
      <w:r w:rsidRPr="00911B68">
        <w:rPr>
          <w:lang w:val="sr-Cyrl-RS"/>
        </w:rPr>
        <w:t>Славица Стојанов, Координатор рада Ученичког парламента</w:t>
      </w:r>
    </w:p>
    <w:p w:rsidR="004809C8" w:rsidRPr="00911B68" w:rsidRDefault="004809C8" w:rsidP="00BE5371">
      <w:pPr>
        <w:rPr>
          <w:lang w:val="sr-Cyrl-RS"/>
        </w:rPr>
      </w:pPr>
    </w:p>
    <w:p w:rsidR="00DC0EEB" w:rsidRDefault="00DC0EEB" w:rsidP="00557B35">
      <w:pPr>
        <w:pStyle w:val="Heading1"/>
        <w:rPr>
          <w:lang w:val="sr-Cyrl-RS"/>
        </w:rPr>
      </w:pPr>
      <w:bookmarkStart w:id="68" w:name="_Toc50450205"/>
    </w:p>
    <w:p w:rsidR="00DC0EEB" w:rsidRDefault="00DC0EEB" w:rsidP="00557B35">
      <w:pPr>
        <w:pStyle w:val="Heading1"/>
        <w:rPr>
          <w:lang w:val="sr-Cyrl-RS"/>
        </w:rPr>
      </w:pPr>
    </w:p>
    <w:p w:rsidR="00DC0EEB" w:rsidRDefault="00DC0EEB" w:rsidP="00557B35">
      <w:pPr>
        <w:pStyle w:val="Heading1"/>
        <w:rPr>
          <w:lang w:val="sr-Cyrl-RS"/>
        </w:rPr>
      </w:pPr>
    </w:p>
    <w:p w:rsidR="00DC0EEB" w:rsidRDefault="00DC0EEB" w:rsidP="00557B35">
      <w:pPr>
        <w:pStyle w:val="Heading1"/>
        <w:rPr>
          <w:lang w:val="sr-Cyrl-RS"/>
        </w:rPr>
      </w:pPr>
    </w:p>
    <w:p w:rsidR="00DC0EEB" w:rsidRDefault="00DC0EEB" w:rsidP="00557B35">
      <w:pPr>
        <w:pStyle w:val="Heading1"/>
        <w:rPr>
          <w:lang w:val="sr-Cyrl-RS"/>
        </w:rPr>
      </w:pPr>
    </w:p>
    <w:p w:rsidR="00097442" w:rsidRPr="00911B68" w:rsidRDefault="00A953CE" w:rsidP="00557B35">
      <w:pPr>
        <w:pStyle w:val="Heading1"/>
        <w:rPr>
          <w:lang w:val="sr-Cyrl-RS"/>
        </w:rPr>
      </w:pPr>
      <w:bookmarkStart w:id="69" w:name="_Toc209020374"/>
      <w:r w:rsidRPr="00911B68">
        <w:rPr>
          <w:lang w:val="sr-Cyrl-RS"/>
        </w:rPr>
        <w:t>ИЗВЕШТАЈИ О РАДУ ТИМОВА</w:t>
      </w:r>
      <w:bookmarkEnd w:id="68"/>
      <w:bookmarkEnd w:id="69"/>
    </w:p>
    <w:p w:rsidR="00097442" w:rsidRPr="00911B68" w:rsidRDefault="00097442">
      <w:pPr>
        <w:rPr>
          <w:lang w:val="sr-Cyrl-RS"/>
        </w:rPr>
      </w:pPr>
    </w:p>
    <w:p w:rsidR="00054F76" w:rsidRPr="00911B68" w:rsidRDefault="00054F76" w:rsidP="006B3568">
      <w:pPr>
        <w:pStyle w:val="ListParagraph"/>
        <w:keepNext/>
        <w:keepLines/>
        <w:numPr>
          <w:ilvl w:val="0"/>
          <w:numId w:val="12"/>
        </w:numPr>
        <w:spacing w:before="40" w:after="0"/>
        <w:contextualSpacing w:val="0"/>
        <w:jc w:val="left"/>
        <w:outlineLvl w:val="1"/>
        <w:rPr>
          <w:rFonts w:eastAsiaTheme="majorEastAsia" w:cstheme="majorBidi"/>
          <w:vanish/>
          <w:szCs w:val="26"/>
          <w:lang w:val="sr-Cyrl-RS"/>
        </w:rPr>
      </w:pPr>
      <w:bookmarkStart w:id="70" w:name="_Toc117867252"/>
      <w:bookmarkStart w:id="71" w:name="_Toc117867365"/>
      <w:bookmarkStart w:id="72" w:name="_Toc117867478"/>
      <w:bookmarkStart w:id="73" w:name="_Toc117867591"/>
      <w:bookmarkStart w:id="74" w:name="_Toc117867704"/>
      <w:bookmarkStart w:id="75" w:name="_Toc117867817"/>
      <w:bookmarkStart w:id="76" w:name="_Toc145511656"/>
      <w:bookmarkStart w:id="77" w:name="_Toc145511763"/>
      <w:bookmarkStart w:id="78" w:name="_Toc145512768"/>
      <w:bookmarkStart w:id="79" w:name="_Toc145513736"/>
      <w:bookmarkStart w:id="80" w:name="_Toc145513858"/>
      <w:bookmarkStart w:id="81" w:name="_Toc145513965"/>
      <w:bookmarkStart w:id="82" w:name="_Toc145514077"/>
      <w:bookmarkStart w:id="83" w:name="_Toc145514183"/>
      <w:bookmarkStart w:id="84" w:name="_Toc145514281"/>
      <w:bookmarkStart w:id="85" w:name="_Toc145515475"/>
      <w:bookmarkStart w:id="86" w:name="_Toc145515573"/>
      <w:bookmarkStart w:id="87" w:name="_Toc145515671"/>
      <w:bookmarkStart w:id="88" w:name="_Toc145515769"/>
      <w:bookmarkStart w:id="89" w:name="_Toc145515866"/>
      <w:bookmarkStart w:id="90" w:name="_Toc145515963"/>
      <w:bookmarkStart w:id="91" w:name="_Toc145516060"/>
      <w:bookmarkStart w:id="92" w:name="_Toc145516157"/>
      <w:bookmarkStart w:id="93" w:name="_Toc145516256"/>
      <w:bookmarkStart w:id="94" w:name="_Toc145516354"/>
      <w:bookmarkStart w:id="95" w:name="_Toc145516263"/>
      <w:bookmarkStart w:id="96" w:name="_Toc169270943"/>
      <w:bookmarkStart w:id="97" w:name="_Toc176368714"/>
      <w:bookmarkStart w:id="98" w:name="_Toc176368833"/>
      <w:bookmarkStart w:id="99" w:name="_Toc176368947"/>
      <w:bookmarkStart w:id="100" w:name="_Toc176369303"/>
      <w:bookmarkStart w:id="101" w:name="_Toc176415281"/>
      <w:bookmarkStart w:id="102" w:name="_Toc176415394"/>
      <w:bookmarkStart w:id="103" w:name="_Toc176415555"/>
      <w:bookmarkStart w:id="104" w:name="_Toc176415663"/>
      <w:bookmarkStart w:id="105" w:name="_Toc176429230"/>
      <w:bookmarkStart w:id="106" w:name="_Toc176429751"/>
      <w:bookmarkStart w:id="107" w:name="_Toc176429965"/>
      <w:bookmarkStart w:id="108" w:name="_Toc176524500"/>
      <w:bookmarkStart w:id="109" w:name="_Toc176524601"/>
      <w:bookmarkStart w:id="110" w:name="_Toc176527534"/>
      <w:bookmarkStart w:id="111" w:name="_Toc176527635"/>
      <w:bookmarkStart w:id="112" w:name="_Toc176527736"/>
      <w:bookmarkStart w:id="113" w:name="_Toc176527837"/>
      <w:bookmarkStart w:id="114" w:name="_Toc176528868"/>
      <w:bookmarkStart w:id="115" w:name="_Toc176528969"/>
      <w:bookmarkStart w:id="116" w:name="_Toc176529070"/>
      <w:bookmarkStart w:id="117" w:name="_Toc176529171"/>
      <w:bookmarkStart w:id="118" w:name="_Toc176955934"/>
      <w:bookmarkStart w:id="119" w:name="_Toc176956037"/>
      <w:bookmarkStart w:id="120" w:name="_Toc176959477"/>
      <w:bookmarkStart w:id="121" w:name="_Toc177127977"/>
      <w:bookmarkStart w:id="122" w:name="_Toc177128080"/>
      <w:bookmarkStart w:id="123" w:name="_Toc177128183"/>
      <w:bookmarkStart w:id="124" w:name="_Toc177128286"/>
      <w:bookmarkStart w:id="125" w:name="_Toc177128391"/>
      <w:bookmarkStart w:id="126" w:name="_Toc177563612"/>
      <w:bookmarkStart w:id="127" w:name="_Toc202346489"/>
      <w:bookmarkStart w:id="128" w:name="_Toc202346590"/>
      <w:bookmarkStart w:id="129" w:name="_Toc202512008"/>
      <w:bookmarkStart w:id="130" w:name="_Toc202512089"/>
      <w:bookmarkStart w:id="131" w:name="_Toc202512185"/>
      <w:bookmarkStart w:id="132" w:name="_Toc202512271"/>
      <w:bookmarkStart w:id="133" w:name="_Toc202512357"/>
      <w:bookmarkStart w:id="134" w:name="_Toc202512444"/>
      <w:bookmarkStart w:id="135" w:name="_Toc202517554"/>
      <w:bookmarkStart w:id="136" w:name="_Toc202517640"/>
      <w:bookmarkStart w:id="137" w:name="_Toc206571440"/>
      <w:bookmarkStart w:id="138" w:name="_Toc206571525"/>
      <w:bookmarkStart w:id="139" w:name="_Toc206571610"/>
      <w:bookmarkStart w:id="140" w:name="_Toc206571695"/>
      <w:bookmarkStart w:id="141" w:name="_Toc206571933"/>
      <w:bookmarkStart w:id="142" w:name="_Toc206572018"/>
      <w:bookmarkStart w:id="143" w:name="_Toc206573485"/>
      <w:bookmarkStart w:id="144" w:name="_Toc206573570"/>
      <w:bookmarkStart w:id="145" w:name="_Toc206573655"/>
      <w:bookmarkStart w:id="146" w:name="_Toc206573740"/>
      <w:bookmarkStart w:id="147" w:name="_Toc206573827"/>
      <w:bookmarkStart w:id="148" w:name="_Toc206575472"/>
      <w:bookmarkStart w:id="149" w:name="_Toc206575745"/>
      <w:bookmarkStart w:id="150" w:name="_Toc206575830"/>
      <w:bookmarkStart w:id="151" w:name="_Toc206576962"/>
      <w:bookmarkStart w:id="152" w:name="_Toc206577085"/>
      <w:bookmarkStart w:id="153" w:name="_Toc206577170"/>
      <w:bookmarkStart w:id="154" w:name="_Toc206577255"/>
      <w:bookmarkStart w:id="155" w:name="_Toc206577340"/>
      <w:bookmarkStart w:id="156" w:name="_Toc206577425"/>
      <w:bookmarkStart w:id="157" w:name="_Toc206577510"/>
      <w:bookmarkStart w:id="158" w:name="_Toc206577595"/>
      <w:bookmarkStart w:id="159" w:name="_Toc206577680"/>
      <w:bookmarkStart w:id="160" w:name="_Toc206577765"/>
      <w:bookmarkStart w:id="161" w:name="_Toc206580982"/>
      <w:bookmarkStart w:id="162" w:name="_Toc206581067"/>
      <w:bookmarkStart w:id="163" w:name="_Toc206581152"/>
      <w:bookmarkStart w:id="164" w:name="_Toc206581237"/>
      <w:bookmarkStart w:id="165" w:name="_Toc207183758"/>
      <w:bookmarkStart w:id="166" w:name="_Toc208418094"/>
      <w:bookmarkStart w:id="167" w:name="_Toc208418183"/>
      <w:bookmarkStart w:id="168" w:name="_Toc208418272"/>
      <w:bookmarkStart w:id="169" w:name="_Toc208418361"/>
      <w:bookmarkStart w:id="170" w:name="_Toc208576307"/>
      <w:bookmarkStart w:id="171" w:name="_Toc208576398"/>
      <w:bookmarkStart w:id="172" w:name="_Toc50450206"/>
      <w:bookmarkStart w:id="173" w:name="_Toc209019784"/>
      <w:bookmarkStart w:id="174" w:name="_Toc209020019"/>
      <w:bookmarkStart w:id="175" w:name="_Toc209020108"/>
      <w:bookmarkStart w:id="176" w:name="_Toc209020197"/>
      <w:bookmarkStart w:id="177" w:name="_Toc209020286"/>
      <w:bookmarkStart w:id="178" w:name="_Toc20902037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3"/>
      <w:bookmarkEnd w:id="174"/>
      <w:bookmarkEnd w:id="175"/>
      <w:bookmarkEnd w:id="176"/>
      <w:bookmarkEnd w:id="177"/>
      <w:bookmarkEnd w:id="178"/>
    </w:p>
    <w:p w:rsidR="00054F76" w:rsidRPr="00911B68" w:rsidRDefault="00054F76" w:rsidP="006B3568">
      <w:pPr>
        <w:pStyle w:val="ListParagraph"/>
        <w:keepNext/>
        <w:keepLines/>
        <w:numPr>
          <w:ilvl w:val="0"/>
          <w:numId w:val="12"/>
        </w:numPr>
        <w:spacing w:before="40" w:after="0"/>
        <w:contextualSpacing w:val="0"/>
        <w:jc w:val="left"/>
        <w:outlineLvl w:val="1"/>
        <w:rPr>
          <w:rFonts w:eastAsiaTheme="majorEastAsia" w:cstheme="majorBidi"/>
          <w:vanish/>
          <w:szCs w:val="26"/>
          <w:lang w:val="sr-Cyrl-RS"/>
        </w:rPr>
      </w:pPr>
      <w:bookmarkStart w:id="179" w:name="_Toc117867253"/>
      <w:bookmarkStart w:id="180" w:name="_Toc117867366"/>
      <w:bookmarkStart w:id="181" w:name="_Toc117867479"/>
      <w:bookmarkStart w:id="182" w:name="_Toc117867592"/>
      <w:bookmarkStart w:id="183" w:name="_Toc117867705"/>
      <w:bookmarkStart w:id="184" w:name="_Toc117867818"/>
      <w:bookmarkStart w:id="185" w:name="_Toc145511657"/>
      <w:bookmarkStart w:id="186" w:name="_Toc145511764"/>
      <w:bookmarkStart w:id="187" w:name="_Toc145512769"/>
      <w:bookmarkStart w:id="188" w:name="_Toc145513737"/>
      <w:bookmarkStart w:id="189" w:name="_Toc145513859"/>
      <w:bookmarkStart w:id="190" w:name="_Toc145513966"/>
      <w:bookmarkStart w:id="191" w:name="_Toc145514078"/>
      <w:bookmarkStart w:id="192" w:name="_Toc145514184"/>
      <w:bookmarkStart w:id="193" w:name="_Toc145514282"/>
      <w:bookmarkStart w:id="194" w:name="_Toc145515476"/>
      <w:bookmarkStart w:id="195" w:name="_Toc145515574"/>
      <w:bookmarkStart w:id="196" w:name="_Toc145515672"/>
      <w:bookmarkStart w:id="197" w:name="_Toc145515770"/>
      <w:bookmarkStart w:id="198" w:name="_Toc145515867"/>
      <w:bookmarkStart w:id="199" w:name="_Toc145515964"/>
      <w:bookmarkStart w:id="200" w:name="_Toc145516061"/>
      <w:bookmarkStart w:id="201" w:name="_Toc145516158"/>
      <w:bookmarkStart w:id="202" w:name="_Toc145516257"/>
      <w:bookmarkStart w:id="203" w:name="_Toc145516355"/>
      <w:bookmarkStart w:id="204" w:name="_Toc145516264"/>
      <w:bookmarkStart w:id="205" w:name="_Toc169270944"/>
      <w:bookmarkStart w:id="206" w:name="_Toc176368715"/>
      <w:bookmarkStart w:id="207" w:name="_Toc176368834"/>
      <w:bookmarkStart w:id="208" w:name="_Toc176368948"/>
      <w:bookmarkStart w:id="209" w:name="_Toc176369304"/>
      <w:bookmarkStart w:id="210" w:name="_Toc176415282"/>
      <w:bookmarkStart w:id="211" w:name="_Toc176415395"/>
      <w:bookmarkStart w:id="212" w:name="_Toc176415556"/>
      <w:bookmarkStart w:id="213" w:name="_Toc176415664"/>
      <w:bookmarkStart w:id="214" w:name="_Toc176429231"/>
      <w:bookmarkStart w:id="215" w:name="_Toc176429752"/>
      <w:bookmarkStart w:id="216" w:name="_Toc176429966"/>
      <w:bookmarkStart w:id="217" w:name="_Toc176524501"/>
      <w:bookmarkStart w:id="218" w:name="_Toc176524602"/>
      <w:bookmarkStart w:id="219" w:name="_Toc176527535"/>
      <w:bookmarkStart w:id="220" w:name="_Toc176527636"/>
      <w:bookmarkStart w:id="221" w:name="_Toc176527737"/>
      <w:bookmarkStart w:id="222" w:name="_Toc176527838"/>
      <w:bookmarkStart w:id="223" w:name="_Toc176528869"/>
      <w:bookmarkStart w:id="224" w:name="_Toc176528970"/>
      <w:bookmarkStart w:id="225" w:name="_Toc176529071"/>
      <w:bookmarkStart w:id="226" w:name="_Toc176529172"/>
      <w:bookmarkStart w:id="227" w:name="_Toc176955935"/>
      <w:bookmarkStart w:id="228" w:name="_Toc176956038"/>
      <w:bookmarkStart w:id="229" w:name="_Toc176959478"/>
      <w:bookmarkStart w:id="230" w:name="_Toc177127978"/>
      <w:bookmarkStart w:id="231" w:name="_Toc177128081"/>
      <w:bookmarkStart w:id="232" w:name="_Toc177128184"/>
      <w:bookmarkStart w:id="233" w:name="_Toc177128287"/>
      <w:bookmarkStart w:id="234" w:name="_Toc177128392"/>
      <w:bookmarkStart w:id="235" w:name="_Toc177563613"/>
      <w:bookmarkStart w:id="236" w:name="_Toc202346490"/>
      <w:bookmarkStart w:id="237" w:name="_Toc202346591"/>
      <w:bookmarkStart w:id="238" w:name="_Toc202512009"/>
      <w:bookmarkStart w:id="239" w:name="_Toc202512090"/>
      <w:bookmarkStart w:id="240" w:name="_Toc202512186"/>
      <w:bookmarkStart w:id="241" w:name="_Toc202512272"/>
      <w:bookmarkStart w:id="242" w:name="_Toc202512358"/>
      <w:bookmarkStart w:id="243" w:name="_Toc202512445"/>
      <w:bookmarkStart w:id="244" w:name="_Toc202517555"/>
      <w:bookmarkStart w:id="245" w:name="_Toc202517641"/>
      <w:bookmarkStart w:id="246" w:name="_Toc206571441"/>
      <w:bookmarkStart w:id="247" w:name="_Toc206571526"/>
      <w:bookmarkStart w:id="248" w:name="_Toc206571611"/>
      <w:bookmarkStart w:id="249" w:name="_Toc206571696"/>
      <w:bookmarkStart w:id="250" w:name="_Toc206571934"/>
      <w:bookmarkStart w:id="251" w:name="_Toc206572019"/>
      <w:bookmarkStart w:id="252" w:name="_Toc206573486"/>
      <w:bookmarkStart w:id="253" w:name="_Toc206573571"/>
      <w:bookmarkStart w:id="254" w:name="_Toc206573656"/>
      <w:bookmarkStart w:id="255" w:name="_Toc206573741"/>
      <w:bookmarkStart w:id="256" w:name="_Toc206573828"/>
      <w:bookmarkStart w:id="257" w:name="_Toc206575473"/>
      <w:bookmarkStart w:id="258" w:name="_Toc206575746"/>
      <w:bookmarkStart w:id="259" w:name="_Toc206575831"/>
      <w:bookmarkStart w:id="260" w:name="_Toc206576963"/>
      <w:bookmarkStart w:id="261" w:name="_Toc206577086"/>
      <w:bookmarkStart w:id="262" w:name="_Toc206577171"/>
      <w:bookmarkStart w:id="263" w:name="_Toc206577256"/>
      <w:bookmarkStart w:id="264" w:name="_Toc206577341"/>
      <w:bookmarkStart w:id="265" w:name="_Toc206577426"/>
      <w:bookmarkStart w:id="266" w:name="_Toc206577511"/>
      <w:bookmarkStart w:id="267" w:name="_Toc206577596"/>
      <w:bookmarkStart w:id="268" w:name="_Toc206577681"/>
      <w:bookmarkStart w:id="269" w:name="_Toc206577766"/>
      <w:bookmarkStart w:id="270" w:name="_Toc206580983"/>
      <w:bookmarkStart w:id="271" w:name="_Toc206581068"/>
      <w:bookmarkStart w:id="272" w:name="_Toc206581153"/>
      <w:bookmarkStart w:id="273" w:name="_Toc206581238"/>
      <w:bookmarkStart w:id="274" w:name="_Toc207183759"/>
      <w:bookmarkStart w:id="275" w:name="_Toc208418095"/>
      <w:bookmarkStart w:id="276" w:name="_Toc208418184"/>
      <w:bookmarkStart w:id="277" w:name="_Toc208418273"/>
      <w:bookmarkStart w:id="278" w:name="_Toc208418362"/>
      <w:bookmarkStart w:id="279" w:name="_Toc208576308"/>
      <w:bookmarkStart w:id="280" w:name="_Toc208576399"/>
      <w:bookmarkStart w:id="281" w:name="_Toc209019785"/>
      <w:bookmarkStart w:id="282" w:name="_Toc209020020"/>
      <w:bookmarkStart w:id="283" w:name="_Toc209020109"/>
      <w:bookmarkStart w:id="284" w:name="_Toc209020198"/>
      <w:bookmarkStart w:id="285" w:name="_Toc209020287"/>
      <w:bookmarkStart w:id="286" w:name="_Toc209020376"/>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bookmarkEnd w:id="172"/>
    <w:p w:rsidR="003C3F6A" w:rsidRPr="00911B68" w:rsidRDefault="003C3F6A" w:rsidP="0056544B">
      <w:pPr>
        <w:pStyle w:val="Heading3"/>
        <w:rPr>
          <w:rFonts w:eastAsia="Calibri" w:cs="Times New Roman"/>
        </w:rPr>
      </w:pPr>
    </w:p>
    <w:p w:rsidR="0056544B" w:rsidRPr="00911B68" w:rsidRDefault="0056544B" w:rsidP="00C40E65">
      <w:pPr>
        <w:pStyle w:val="Heading2"/>
        <w:rPr>
          <w:lang w:val="sr-Cyrl-RS"/>
        </w:rPr>
      </w:pPr>
      <w:bookmarkStart w:id="287" w:name="_Toc82513361"/>
      <w:bookmarkStart w:id="288" w:name="_Toc209020377"/>
      <w:r w:rsidRPr="00911B68">
        <w:rPr>
          <w:lang w:val="sr-Cyrl-RS"/>
        </w:rPr>
        <w:t xml:space="preserve">ИЗВЕШТАЈ О РАДУ ТИМА ЗА ИНКЛУЗИВНО ОБРАЗОВАЊЕ (ИО) ЗА </w:t>
      </w:r>
      <w:r w:rsidR="00CC32F0" w:rsidRPr="00911B68">
        <w:rPr>
          <w:lang w:val="sr-Cyrl-RS"/>
        </w:rPr>
        <w:t>ШКОЛСКУ2024/25</w:t>
      </w:r>
      <w:r w:rsidRPr="00911B68">
        <w:rPr>
          <w:lang w:val="sr-Cyrl-RS"/>
        </w:rPr>
        <w:t>. ГОДИНУ</w:t>
      </w:r>
      <w:bookmarkEnd w:id="287"/>
      <w:bookmarkEnd w:id="288"/>
    </w:p>
    <w:p w:rsidR="0056544B" w:rsidRPr="00911B68" w:rsidRDefault="0056544B" w:rsidP="00557B35">
      <w:pPr>
        <w:pStyle w:val="Heading2"/>
        <w:rPr>
          <w:lang w:val="sr-Cyrl-RS"/>
        </w:rPr>
      </w:pPr>
    </w:p>
    <w:p w:rsidR="0056544B" w:rsidRPr="00911B68" w:rsidRDefault="0056544B" w:rsidP="0056544B">
      <w:pPr>
        <w:rPr>
          <w:lang w:val="sr-Cyrl-RS"/>
        </w:rPr>
      </w:pPr>
      <w:r w:rsidRPr="00911B68">
        <w:rPr>
          <w:lang w:val="sr-Cyrl-RS"/>
        </w:rPr>
        <w:t xml:space="preserve">Одлуком директора школе </w:t>
      </w:r>
      <w:r w:rsidR="00CC32F0" w:rsidRPr="00911B68">
        <w:rPr>
          <w:rFonts w:eastAsia="Calibri" w:cs="Times New Roman"/>
          <w:lang w:val="sr-Cyrl-RS"/>
        </w:rPr>
        <w:t>у школској 2024/25</w:t>
      </w:r>
      <w:r w:rsidRPr="00911B68">
        <w:rPr>
          <w:rFonts w:eastAsia="Calibri" w:cs="Times New Roman"/>
          <w:lang w:val="sr-Cyrl-RS"/>
        </w:rPr>
        <w:t xml:space="preserve">. години </w:t>
      </w:r>
      <w:r w:rsidRPr="00911B68">
        <w:rPr>
          <w:lang w:val="sr-Cyrl-RS"/>
        </w:rPr>
        <w:t>Тим за ИО чинили су следећи чланови:</w:t>
      </w:r>
    </w:p>
    <w:tbl>
      <w:tblPr>
        <w:tblW w:w="3333" w:type="pct"/>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tblGrid>
      <w:tr w:rsidR="00911B68" w:rsidRPr="00911B68" w:rsidTr="00A87366">
        <w:tc>
          <w:tcPr>
            <w:tcW w:w="2500" w:type="pct"/>
            <w:shd w:val="clear" w:color="auto" w:fill="76923C"/>
          </w:tcPr>
          <w:p w:rsidR="0056544B" w:rsidRPr="00911B68" w:rsidRDefault="0056544B" w:rsidP="00A87366">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ЧЛАН</w:t>
            </w:r>
          </w:p>
        </w:tc>
        <w:tc>
          <w:tcPr>
            <w:tcW w:w="2500" w:type="pct"/>
            <w:shd w:val="clear" w:color="auto" w:fill="76923C"/>
          </w:tcPr>
          <w:p w:rsidR="0056544B" w:rsidRPr="00911B68" w:rsidRDefault="0056544B" w:rsidP="00A87366">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ЗАДУЖЕЊЕ</w:t>
            </w:r>
          </w:p>
        </w:tc>
      </w:tr>
      <w:tr w:rsidR="00911B68" w:rsidRPr="00911B68" w:rsidTr="00A87366">
        <w:trPr>
          <w:trHeight w:val="460"/>
        </w:trPr>
        <w:tc>
          <w:tcPr>
            <w:tcW w:w="2500" w:type="pct"/>
            <w:shd w:val="clear" w:color="auto" w:fill="auto"/>
            <w:vAlign w:val="center"/>
          </w:tcPr>
          <w:p w:rsidR="0056544B" w:rsidRPr="00911B68" w:rsidRDefault="0056544B" w:rsidP="00A87366">
            <w:pPr>
              <w:spacing w:after="0" w:line="240" w:lineRule="auto"/>
              <w:jc w:val="left"/>
              <w:rPr>
                <w:rFonts w:eastAsia="Calibri" w:cs="Times New Roman"/>
                <w:sz w:val="20"/>
                <w:szCs w:val="20"/>
                <w:lang w:val="sr-Latn-RS"/>
              </w:rPr>
            </w:pPr>
            <w:r w:rsidRPr="00911B68">
              <w:rPr>
                <w:rFonts w:eastAsia="Calibri" w:cs="Times New Roman"/>
                <w:sz w:val="20"/>
                <w:szCs w:val="20"/>
                <w:lang w:val="sr-Cyrl-RS"/>
              </w:rPr>
              <w:t>Бранка Пуцаревић</w:t>
            </w:r>
          </w:p>
        </w:tc>
        <w:tc>
          <w:tcPr>
            <w:tcW w:w="2500" w:type="pct"/>
            <w:shd w:val="clear" w:color="auto" w:fill="auto"/>
            <w:vAlign w:val="center"/>
          </w:tcPr>
          <w:p w:rsidR="0056544B" w:rsidRPr="00911B68" w:rsidRDefault="0056544B" w:rsidP="00A87366">
            <w:pPr>
              <w:spacing w:after="0" w:line="240" w:lineRule="auto"/>
              <w:jc w:val="left"/>
              <w:rPr>
                <w:rFonts w:eastAsia="Calibri" w:cs="Times New Roman"/>
                <w:sz w:val="20"/>
                <w:szCs w:val="20"/>
              </w:rPr>
            </w:pPr>
            <w:r w:rsidRPr="00911B68">
              <w:rPr>
                <w:rFonts w:eastAsia="Calibri" w:cs="Times New Roman"/>
                <w:sz w:val="20"/>
                <w:szCs w:val="20"/>
                <w:lang w:val="sr-Cyrl-RS"/>
              </w:rPr>
              <w:t>координатор, стручни сарадник- психолог</w:t>
            </w:r>
          </w:p>
        </w:tc>
      </w:tr>
      <w:tr w:rsidR="00911B68" w:rsidRPr="00911B68" w:rsidTr="00A87366">
        <w:trPr>
          <w:trHeight w:val="460"/>
        </w:trPr>
        <w:tc>
          <w:tcPr>
            <w:tcW w:w="2500" w:type="pct"/>
            <w:shd w:val="clear" w:color="auto" w:fill="auto"/>
            <w:vAlign w:val="center"/>
          </w:tcPr>
          <w:p w:rsidR="0056544B" w:rsidRPr="00911B68" w:rsidRDefault="00CC32F0" w:rsidP="00A8736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Виолета Танкосић</w:t>
            </w:r>
          </w:p>
        </w:tc>
        <w:tc>
          <w:tcPr>
            <w:tcW w:w="2500" w:type="pct"/>
            <w:shd w:val="clear" w:color="auto" w:fill="auto"/>
            <w:vAlign w:val="center"/>
          </w:tcPr>
          <w:p w:rsidR="0056544B" w:rsidRPr="00911B68" w:rsidRDefault="00CC32F0" w:rsidP="00A87366">
            <w:pPr>
              <w:spacing w:after="0" w:line="240" w:lineRule="auto"/>
              <w:jc w:val="left"/>
              <w:rPr>
                <w:rFonts w:eastAsia="Calibri" w:cs="Times New Roman"/>
                <w:sz w:val="20"/>
                <w:szCs w:val="20"/>
              </w:rPr>
            </w:pPr>
            <w:r w:rsidRPr="00911B68">
              <w:rPr>
                <w:rFonts w:eastAsia="Calibri" w:cs="Times New Roman"/>
                <w:sz w:val="20"/>
                <w:szCs w:val="20"/>
                <w:lang w:val="sr-Cyrl-RS"/>
              </w:rPr>
              <w:t>члан, наставник стручно теоријских предмета</w:t>
            </w:r>
          </w:p>
        </w:tc>
      </w:tr>
      <w:tr w:rsidR="00911B68" w:rsidRPr="00911B68" w:rsidTr="00A87366">
        <w:trPr>
          <w:trHeight w:val="460"/>
        </w:trPr>
        <w:tc>
          <w:tcPr>
            <w:tcW w:w="2500" w:type="pct"/>
            <w:shd w:val="clear" w:color="auto" w:fill="auto"/>
            <w:vAlign w:val="center"/>
          </w:tcPr>
          <w:p w:rsidR="0056544B" w:rsidRPr="00911B68" w:rsidRDefault="0056544B" w:rsidP="00A8736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Тина Николовски</w:t>
            </w:r>
          </w:p>
        </w:tc>
        <w:tc>
          <w:tcPr>
            <w:tcW w:w="2500" w:type="pct"/>
            <w:shd w:val="clear" w:color="auto" w:fill="auto"/>
            <w:vAlign w:val="center"/>
          </w:tcPr>
          <w:p w:rsidR="0056544B" w:rsidRPr="00911B68" w:rsidRDefault="0056544B" w:rsidP="00A8736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наставник клавира</w:t>
            </w:r>
          </w:p>
        </w:tc>
      </w:tr>
      <w:tr w:rsidR="00911B68" w:rsidRPr="00911B68" w:rsidTr="00A87366">
        <w:trPr>
          <w:trHeight w:val="460"/>
        </w:trPr>
        <w:tc>
          <w:tcPr>
            <w:tcW w:w="2500" w:type="pct"/>
            <w:shd w:val="clear" w:color="auto" w:fill="auto"/>
            <w:vAlign w:val="center"/>
          </w:tcPr>
          <w:p w:rsidR="0056544B" w:rsidRPr="00911B68" w:rsidRDefault="0056544B" w:rsidP="00A8736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Марија Савић</w:t>
            </w:r>
          </w:p>
        </w:tc>
        <w:tc>
          <w:tcPr>
            <w:tcW w:w="2500" w:type="pct"/>
            <w:shd w:val="clear" w:color="auto" w:fill="auto"/>
            <w:vAlign w:val="center"/>
          </w:tcPr>
          <w:p w:rsidR="0056544B" w:rsidRPr="00911B68" w:rsidRDefault="0056544B" w:rsidP="00A87366">
            <w:pPr>
              <w:spacing w:after="0" w:line="240" w:lineRule="auto"/>
              <w:jc w:val="left"/>
              <w:rPr>
                <w:rFonts w:eastAsia="Calibri" w:cs="Times New Roman"/>
                <w:sz w:val="20"/>
                <w:szCs w:val="20"/>
                <w:lang w:val="sr-Latn-RS"/>
              </w:rPr>
            </w:pPr>
            <w:r w:rsidRPr="00911B68">
              <w:rPr>
                <w:rFonts w:eastAsia="Calibri" w:cs="Times New Roman"/>
                <w:sz w:val="20"/>
                <w:szCs w:val="20"/>
                <w:lang w:val="sr-Cyrl-RS"/>
              </w:rPr>
              <w:t>члан, стручни сарадник- психолог</w:t>
            </w:r>
          </w:p>
        </w:tc>
      </w:tr>
      <w:tr w:rsidR="00911B68" w:rsidRPr="00911B68" w:rsidTr="00A87366">
        <w:trPr>
          <w:trHeight w:val="460"/>
        </w:trPr>
        <w:tc>
          <w:tcPr>
            <w:tcW w:w="2500" w:type="pct"/>
            <w:shd w:val="clear" w:color="auto" w:fill="auto"/>
            <w:vAlign w:val="center"/>
          </w:tcPr>
          <w:p w:rsidR="0056544B" w:rsidRPr="00911B68" w:rsidRDefault="00CC32F0" w:rsidP="00A8736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Славица Стојанов</w:t>
            </w:r>
          </w:p>
        </w:tc>
        <w:tc>
          <w:tcPr>
            <w:tcW w:w="2500" w:type="pct"/>
            <w:shd w:val="clear" w:color="auto" w:fill="auto"/>
            <w:vAlign w:val="center"/>
          </w:tcPr>
          <w:p w:rsidR="0056544B" w:rsidRPr="00911B68" w:rsidRDefault="00CC32F0" w:rsidP="00A8736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стручни сарадник педагог</w:t>
            </w:r>
          </w:p>
        </w:tc>
      </w:tr>
      <w:tr w:rsidR="00911B68" w:rsidRPr="00911B68" w:rsidTr="00A87366">
        <w:trPr>
          <w:trHeight w:val="460"/>
        </w:trPr>
        <w:tc>
          <w:tcPr>
            <w:tcW w:w="2500" w:type="pct"/>
            <w:shd w:val="clear" w:color="auto" w:fill="auto"/>
            <w:vAlign w:val="center"/>
          </w:tcPr>
          <w:p w:rsidR="0056544B" w:rsidRPr="00911B68" w:rsidRDefault="0056544B" w:rsidP="00A8736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Лице предложено од стране Града Зрењанина</w:t>
            </w:r>
          </w:p>
        </w:tc>
        <w:tc>
          <w:tcPr>
            <w:tcW w:w="2500" w:type="pct"/>
            <w:shd w:val="clear" w:color="auto" w:fill="auto"/>
            <w:vAlign w:val="center"/>
          </w:tcPr>
          <w:p w:rsidR="0056544B" w:rsidRPr="00911B68" w:rsidRDefault="0056544B" w:rsidP="00A8736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представник јединице локалне самоуправе</w:t>
            </w:r>
          </w:p>
        </w:tc>
      </w:tr>
      <w:tr w:rsidR="00911B68" w:rsidRPr="00911B68" w:rsidTr="00A87366">
        <w:trPr>
          <w:trHeight w:val="460"/>
        </w:trPr>
        <w:tc>
          <w:tcPr>
            <w:tcW w:w="2500" w:type="pct"/>
            <w:shd w:val="clear" w:color="auto" w:fill="auto"/>
            <w:vAlign w:val="center"/>
          </w:tcPr>
          <w:p w:rsidR="0056544B" w:rsidRPr="00911B68" w:rsidRDefault="00CC32F0" w:rsidP="00A8736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Александра</w:t>
            </w:r>
            <w:r w:rsidR="00B86F99" w:rsidRPr="00911B68">
              <w:rPr>
                <w:rFonts w:eastAsia="Calibri" w:cs="Times New Roman"/>
                <w:sz w:val="20"/>
                <w:szCs w:val="20"/>
                <w:lang w:val="sr-Cyrl-RS"/>
              </w:rPr>
              <w:t xml:space="preserve"> Мијин</w:t>
            </w:r>
          </w:p>
        </w:tc>
        <w:tc>
          <w:tcPr>
            <w:tcW w:w="2500" w:type="pct"/>
            <w:shd w:val="clear" w:color="auto" w:fill="auto"/>
            <w:vAlign w:val="center"/>
          </w:tcPr>
          <w:p w:rsidR="0056544B" w:rsidRPr="00911B68" w:rsidRDefault="0056544B" w:rsidP="00A8736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представник</w:t>
            </w:r>
            <w:r w:rsidR="00B86F99" w:rsidRPr="00911B68">
              <w:rPr>
                <w:rFonts w:eastAsia="Calibri" w:cs="Times New Roman"/>
                <w:sz w:val="20"/>
                <w:szCs w:val="20"/>
                <w:lang w:val="sr-Cyrl-RS"/>
              </w:rPr>
              <w:t xml:space="preserve"> савета</w:t>
            </w:r>
            <w:r w:rsidRPr="00911B68">
              <w:rPr>
                <w:rFonts w:eastAsia="Calibri" w:cs="Times New Roman"/>
                <w:sz w:val="20"/>
                <w:szCs w:val="20"/>
                <w:lang w:val="sr-Cyrl-RS"/>
              </w:rPr>
              <w:t xml:space="preserve"> родитеља</w:t>
            </w:r>
          </w:p>
        </w:tc>
      </w:tr>
      <w:tr w:rsidR="00911B68" w:rsidRPr="00911B68" w:rsidTr="00A87366">
        <w:trPr>
          <w:trHeight w:val="460"/>
        </w:trPr>
        <w:tc>
          <w:tcPr>
            <w:tcW w:w="2500" w:type="pct"/>
            <w:shd w:val="clear" w:color="auto" w:fill="auto"/>
            <w:vAlign w:val="center"/>
          </w:tcPr>
          <w:p w:rsidR="0056544B" w:rsidRPr="00911B68" w:rsidRDefault="00CC32F0" w:rsidP="00A8736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Огњен Кецман</w:t>
            </w:r>
          </w:p>
        </w:tc>
        <w:tc>
          <w:tcPr>
            <w:tcW w:w="2500" w:type="pct"/>
            <w:shd w:val="clear" w:color="auto" w:fill="auto"/>
            <w:vAlign w:val="center"/>
          </w:tcPr>
          <w:p w:rsidR="0056544B" w:rsidRPr="00911B68" w:rsidRDefault="0056544B" w:rsidP="00A8736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представник ученичког парламента</w:t>
            </w:r>
          </w:p>
        </w:tc>
      </w:tr>
    </w:tbl>
    <w:p w:rsidR="0056544B" w:rsidRPr="00911B68" w:rsidRDefault="0056544B" w:rsidP="0056544B">
      <w:pPr>
        <w:spacing w:after="200" w:line="276" w:lineRule="auto"/>
        <w:rPr>
          <w:rFonts w:eastAsia="Calibri" w:cs="Times New Roman"/>
        </w:rPr>
      </w:pPr>
    </w:p>
    <w:p w:rsidR="0056544B" w:rsidRPr="00911B68" w:rsidRDefault="0056544B" w:rsidP="0056544B">
      <w:pPr>
        <w:spacing w:after="200" w:line="276" w:lineRule="auto"/>
        <w:rPr>
          <w:rFonts w:eastAsia="Calibri" w:cs="Times New Roman"/>
          <w:lang w:val="sr-Latn-RS"/>
        </w:rPr>
      </w:pPr>
      <w:r w:rsidRPr="00911B68">
        <w:rPr>
          <w:rFonts w:eastAsia="Calibri" w:cs="Times New Roman"/>
          <w:lang w:val="sr-Latn-RS"/>
        </w:rPr>
        <w:t>Општи циљ</w:t>
      </w:r>
      <w:r w:rsidRPr="00911B68">
        <w:rPr>
          <w:rFonts w:eastAsia="Calibri" w:cs="Times New Roman"/>
          <w:lang w:val="sr-Cyrl-RS"/>
        </w:rPr>
        <w:t xml:space="preserve"> рада Тима за ИО</w:t>
      </w:r>
      <w:r w:rsidRPr="00911B68">
        <w:rPr>
          <w:rFonts w:eastAsia="Calibri" w:cs="Times New Roman"/>
          <w:lang w:val="sr-Latn-RS"/>
        </w:rPr>
        <w:t xml:space="preserve">: </w:t>
      </w:r>
    </w:p>
    <w:p w:rsidR="0056544B" w:rsidRPr="00911B68" w:rsidRDefault="0056544B" w:rsidP="006B3568">
      <w:pPr>
        <w:numPr>
          <w:ilvl w:val="0"/>
          <w:numId w:val="44"/>
        </w:numPr>
        <w:spacing w:after="200" w:line="276" w:lineRule="auto"/>
        <w:contextualSpacing/>
        <w:rPr>
          <w:rFonts w:eastAsia="Calibri" w:cs="Times New Roman"/>
          <w:lang w:val="sr-Cyrl-RS"/>
        </w:rPr>
      </w:pPr>
      <w:r w:rsidRPr="00911B68">
        <w:rPr>
          <w:rFonts w:eastAsia="Calibri" w:cs="Times New Roman"/>
          <w:lang w:val="sr-Latn-RS"/>
        </w:rPr>
        <w:t xml:space="preserve">Спровођење свих активности везаних за примену принципа инклузивног образовања утврђених законским и подзаконским актима. </w:t>
      </w:r>
    </w:p>
    <w:p w:rsidR="0056544B" w:rsidRPr="00911B68" w:rsidRDefault="0056544B" w:rsidP="0056544B">
      <w:pPr>
        <w:spacing w:after="200" w:line="276" w:lineRule="auto"/>
        <w:ind w:left="720"/>
        <w:contextualSpacing/>
        <w:rPr>
          <w:rFonts w:eastAsia="Calibri" w:cs="Times New Roman"/>
          <w:lang w:val="sr-Cyrl-RS"/>
        </w:rPr>
      </w:pPr>
    </w:p>
    <w:p w:rsidR="0056544B" w:rsidRPr="00911B68" w:rsidRDefault="0056544B" w:rsidP="0056544B">
      <w:pPr>
        <w:spacing w:after="200" w:line="276" w:lineRule="auto"/>
        <w:rPr>
          <w:rFonts w:eastAsia="Calibri" w:cs="Times New Roman"/>
          <w:lang w:val="sr-Latn-RS"/>
        </w:rPr>
      </w:pPr>
      <w:r w:rsidRPr="00911B68">
        <w:rPr>
          <w:rFonts w:eastAsia="Calibri" w:cs="Times New Roman"/>
          <w:lang w:val="sr-Latn-RS"/>
        </w:rPr>
        <w:t xml:space="preserve">Специфични циљеви: </w:t>
      </w:r>
    </w:p>
    <w:p w:rsidR="0056544B" w:rsidRPr="00911B68" w:rsidRDefault="0056544B" w:rsidP="006B3568">
      <w:pPr>
        <w:numPr>
          <w:ilvl w:val="0"/>
          <w:numId w:val="44"/>
        </w:numPr>
        <w:spacing w:after="200" w:line="276" w:lineRule="auto"/>
        <w:contextualSpacing/>
        <w:rPr>
          <w:rFonts w:eastAsia="Calibri" w:cs="Times New Roman"/>
          <w:lang w:val="sr-Latn-RS"/>
        </w:rPr>
      </w:pPr>
      <w:r w:rsidRPr="00911B68">
        <w:rPr>
          <w:rFonts w:eastAsia="Calibri" w:cs="Times New Roman"/>
          <w:lang w:val="sr-Latn-RS"/>
        </w:rPr>
        <w:t xml:space="preserve">Информисање свих запослених о принципима инклузивног образовања; </w:t>
      </w:r>
    </w:p>
    <w:p w:rsidR="0056544B" w:rsidRPr="00911B68" w:rsidRDefault="0056544B" w:rsidP="006B3568">
      <w:pPr>
        <w:numPr>
          <w:ilvl w:val="0"/>
          <w:numId w:val="44"/>
        </w:numPr>
        <w:spacing w:after="200" w:line="276" w:lineRule="auto"/>
        <w:contextualSpacing/>
        <w:rPr>
          <w:rFonts w:eastAsia="Calibri" w:cs="Times New Roman"/>
          <w:lang w:val="sr-Latn-RS"/>
        </w:rPr>
      </w:pPr>
      <w:r w:rsidRPr="00911B68">
        <w:rPr>
          <w:rFonts w:eastAsia="Calibri" w:cs="Times New Roman"/>
          <w:lang w:val="sr-Latn-RS"/>
        </w:rPr>
        <w:t xml:space="preserve">Праћење потребе за едукацијом запослених у овој области; </w:t>
      </w:r>
    </w:p>
    <w:p w:rsidR="0056544B" w:rsidRPr="00911B68" w:rsidRDefault="0056544B" w:rsidP="006B3568">
      <w:pPr>
        <w:numPr>
          <w:ilvl w:val="0"/>
          <w:numId w:val="44"/>
        </w:numPr>
        <w:spacing w:after="200" w:line="276" w:lineRule="auto"/>
        <w:contextualSpacing/>
        <w:rPr>
          <w:rFonts w:eastAsia="Calibri" w:cs="Times New Roman"/>
          <w:lang w:val="sr-Latn-RS"/>
        </w:rPr>
      </w:pPr>
      <w:r w:rsidRPr="00911B68">
        <w:rPr>
          <w:rFonts w:eastAsia="Calibri" w:cs="Times New Roman"/>
          <w:lang w:val="sr-Latn-RS"/>
        </w:rPr>
        <w:t xml:space="preserve">Праћење и прикупљање информација о ученицима код којих се појави потреба за неким од облика пружања додатне подршке; </w:t>
      </w:r>
    </w:p>
    <w:p w:rsidR="0056544B" w:rsidRPr="00911B68" w:rsidRDefault="0056544B" w:rsidP="006B3568">
      <w:pPr>
        <w:numPr>
          <w:ilvl w:val="0"/>
          <w:numId w:val="44"/>
        </w:numPr>
        <w:spacing w:after="200" w:line="276" w:lineRule="auto"/>
        <w:contextualSpacing/>
        <w:rPr>
          <w:rFonts w:eastAsia="Calibri" w:cs="Times New Roman"/>
          <w:lang w:val="sr-Latn-RS"/>
        </w:rPr>
      </w:pPr>
      <w:r w:rsidRPr="00911B68">
        <w:rPr>
          <w:rFonts w:eastAsia="Calibri" w:cs="Times New Roman"/>
          <w:lang w:val="sr-Latn-RS"/>
        </w:rPr>
        <w:t>Координација и праћење рада тима за пружање додатне подршке ученицима</w:t>
      </w:r>
      <w:r w:rsidRPr="00911B68">
        <w:rPr>
          <w:rFonts w:eastAsia="Calibri" w:cs="Times New Roman"/>
          <w:lang w:val="sr-Cyrl-RS"/>
        </w:rPr>
        <w:t>;</w:t>
      </w:r>
      <w:r w:rsidRPr="00911B68">
        <w:rPr>
          <w:rFonts w:eastAsia="Calibri" w:cs="Times New Roman"/>
          <w:lang w:val="sr-Latn-RS"/>
        </w:rPr>
        <w:t xml:space="preserve"> </w:t>
      </w:r>
    </w:p>
    <w:p w:rsidR="0056544B" w:rsidRPr="00911B68" w:rsidRDefault="0056544B" w:rsidP="006B3568">
      <w:pPr>
        <w:numPr>
          <w:ilvl w:val="0"/>
          <w:numId w:val="44"/>
        </w:numPr>
        <w:spacing w:after="200" w:line="276" w:lineRule="auto"/>
        <w:contextualSpacing/>
        <w:rPr>
          <w:rFonts w:eastAsia="Calibri" w:cs="Times New Roman"/>
          <w:lang w:val="sr-Latn-RS"/>
        </w:rPr>
      </w:pPr>
      <w:r w:rsidRPr="00911B68">
        <w:rPr>
          <w:rFonts w:eastAsia="Calibri" w:cs="Times New Roman"/>
          <w:lang w:val="sr-Latn-RS"/>
        </w:rPr>
        <w:t xml:space="preserve">Подизање осетљивости наставника, стручних сарадника и запослених за препознавање и прилагођавање рада у случајевима који потпадају под стандарде инклузивног образовања; </w:t>
      </w:r>
    </w:p>
    <w:p w:rsidR="0056544B" w:rsidRPr="00911B68" w:rsidRDefault="0056544B" w:rsidP="006B3568">
      <w:pPr>
        <w:numPr>
          <w:ilvl w:val="0"/>
          <w:numId w:val="44"/>
        </w:numPr>
        <w:spacing w:after="200" w:line="276" w:lineRule="auto"/>
        <w:contextualSpacing/>
        <w:rPr>
          <w:rFonts w:eastAsia="Calibri" w:cs="Times New Roman"/>
          <w:lang w:val="sr-Latn-RS"/>
        </w:rPr>
      </w:pPr>
      <w:r w:rsidRPr="00911B68">
        <w:rPr>
          <w:rFonts w:eastAsia="Calibri" w:cs="Times New Roman"/>
          <w:lang w:val="sr-Latn-RS"/>
        </w:rPr>
        <w:t xml:space="preserve">Сарадња са свим актерима који се баве инклузивним образовањем у локалној заједници и шире; </w:t>
      </w:r>
    </w:p>
    <w:p w:rsidR="0056544B" w:rsidRPr="00911B68" w:rsidRDefault="0056544B" w:rsidP="006B3568">
      <w:pPr>
        <w:numPr>
          <w:ilvl w:val="0"/>
          <w:numId w:val="44"/>
        </w:numPr>
        <w:spacing w:after="200" w:line="276" w:lineRule="auto"/>
        <w:contextualSpacing/>
        <w:rPr>
          <w:rFonts w:eastAsia="Calibri" w:cs="Times New Roman"/>
          <w:lang w:val="sr-Cyrl-RS"/>
        </w:rPr>
      </w:pPr>
      <w:r w:rsidRPr="00911B68">
        <w:rPr>
          <w:rFonts w:eastAsia="Calibri" w:cs="Times New Roman"/>
          <w:lang w:val="sr-Latn-RS"/>
        </w:rPr>
        <w:t>Укључивање школе у пројекте који су посвећени подизању квалитета инклузивног образовања</w:t>
      </w:r>
      <w:r w:rsidRPr="00911B68">
        <w:rPr>
          <w:rFonts w:eastAsia="Calibri" w:cs="Times New Roman"/>
          <w:lang w:val="sr-Cyrl-RS"/>
        </w:rPr>
        <w:t>.</w:t>
      </w:r>
    </w:p>
    <w:p w:rsidR="0056544B" w:rsidRPr="00911B68" w:rsidRDefault="0056544B" w:rsidP="0056544B">
      <w:pPr>
        <w:spacing w:after="200" w:line="276" w:lineRule="auto"/>
        <w:ind w:left="720"/>
        <w:contextualSpacing/>
        <w:rPr>
          <w:rFonts w:eastAsia="Calibri" w:cs="Times New Roman"/>
          <w:lang w:val="sr-Cyrl-RS"/>
        </w:rPr>
      </w:pPr>
    </w:p>
    <w:p w:rsidR="0056544B" w:rsidRPr="00911B68" w:rsidRDefault="0056544B" w:rsidP="0056544B">
      <w:pPr>
        <w:rPr>
          <w:rFonts w:cs="Times New Roman"/>
          <w:szCs w:val="24"/>
        </w:rPr>
      </w:pPr>
      <w:r w:rsidRPr="00911B68">
        <w:rPr>
          <w:rFonts w:cs="Times New Roman"/>
          <w:szCs w:val="24"/>
        </w:rPr>
        <w:t>У току школске 202</w:t>
      </w:r>
      <w:r w:rsidR="00B86F99" w:rsidRPr="00911B68">
        <w:rPr>
          <w:rFonts w:cs="Times New Roman"/>
          <w:szCs w:val="24"/>
          <w:lang w:val="sr-Cyrl-RS"/>
        </w:rPr>
        <w:t>4</w:t>
      </w:r>
      <w:r w:rsidRPr="00911B68">
        <w:rPr>
          <w:rFonts w:cs="Times New Roman"/>
          <w:szCs w:val="24"/>
        </w:rPr>
        <w:t>/202</w:t>
      </w:r>
      <w:r w:rsidR="00B86F99" w:rsidRPr="00911B68">
        <w:rPr>
          <w:rFonts w:cs="Times New Roman"/>
          <w:szCs w:val="24"/>
          <w:lang w:val="sr-Cyrl-RS"/>
        </w:rPr>
        <w:t>5</w:t>
      </w:r>
      <w:r w:rsidR="00B86F99" w:rsidRPr="00911B68">
        <w:rPr>
          <w:rFonts w:cs="Times New Roman"/>
          <w:szCs w:val="24"/>
        </w:rPr>
        <w:t xml:space="preserve">. године Тим за ИО је одржао </w:t>
      </w:r>
      <w:r w:rsidR="00B86F99" w:rsidRPr="00911B68">
        <w:rPr>
          <w:rFonts w:cs="Times New Roman"/>
          <w:szCs w:val="24"/>
          <w:lang w:val="sr-Cyrl-RS"/>
        </w:rPr>
        <w:t>4</w:t>
      </w:r>
      <w:r w:rsidRPr="00911B68">
        <w:rPr>
          <w:rFonts w:cs="Times New Roman"/>
          <w:szCs w:val="24"/>
        </w:rPr>
        <w:t xml:space="preserve"> састанка на којима је разматрао следеће тачке дневног реда:</w:t>
      </w:r>
    </w:p>
    <w:p w:rsidR="0056544B" w:rsidRPr="00911B68" w:rsidRDefault="0056544B" w:rsidP="006B3568">
      <w:pPr>
        <w:pStyle w:val="ListParagraph"/>
        <w:numPr>
          <w:ilvl w:val="0"/>
          <w:numId w:val="45"/>
        </w:numPr>
        <w:spacing w:after="0" w:line="240" w:lineRule="auto"/>
      </w:pPr>
      <w:r w:rsidRPr="00911B68">
        <w:t>Конституисање Тима за ИО за школску 202</w:t>
      </w:r>
      <w:r w:rsidR="00B86F99" w:rsidRPr="00911B68">
        <w:rPr>
          <w:lang w:val="sr-Cyrl-RS"/>
        </w:rPr>
        <w:t>4</w:t>
      </w:r>
      <w:r w:rsidRPr="00911B68">
        <w:t>/2</w:t>
      </w:r>
      <w:r w:rsidR="00B86F99" w:rsidRPr="00911B68">
        <w:rPr>
          <w:lang w:val="sr-Cyrl-RS"/>
        </w:rPr>
        <w:t>5</w:t>
      </w:r>
      <w:r w:rsidRPr="00911B68">
        <w:t>. годину</w:t>
      </w:r>
    </w:p>
    <w:p w:rsidR="0056544B" w:rsidRPr="00911B68" w:rsidRDefault="0056544B" w:rsidP="006B3568">
      <w:pPr>
        <w:pStyle w:val="ListParagraph"/>
        <w:numPr>
          <w:ilvl w:val="0"/>
          <w:numId w:val="45"/>
        </w:numPr>
        <w:spacing w:after="0" w:line="240" w:lineRule="auto"/>
      </w:pPr>
      <w:r w:rsidRPr="00911B68">
        <w:lastRenderedPageBreak/>
        <w:t>Израда годишњег плана рада тима за школску 202</w:t>
      </w:r>
      <w:r w:rsidR="00B86F99" w:rsidRPr="00911B68">
        <w:rPr>
          <w:lang w:val="sr-Cyrl-RS"/>
        </w:rPr>
        <w:t>4</w:t>
      </w:r>
      <w:r w:rsidRPr="00911B68">
        <w:t>/2</w:t>
      </w:r>
      <w:r w:rsidR="00B86F99" w:rsidRPr="00911B68">
        <w:rPr>
          <w:lang w:val="sr-Cyrl-RS"/>
        </w:rPr>
        <w:t>5</w:t>
      </w:r>
      <w:r w:rsidRPr="00911B68">
        <w:t>. годину</w:t>
      </w:r>
    </w:p>
    <w:p w:rsidR="0056544B" w:rsidRPr="00911B68" w:rsidRDefault="0056544B" w:rsidP="006B3568">
      <w:pPr>
        <w:numPr>
          <w:ilvl w:val="0"/>
          <w:numId w:val="45"/>
        </w:numPr>
        <w:spacing w:after="0" w:line="240" w:lineRule="auto"/>
        <w:contextualSpacing/>
        <w:rPr>
          <w:rFonts w:eastAsia="Times New Roman" w:cs="Times New Roman"/>
          <w:szCs w:val="24"/>
        </w:rPr>
      </w:pPr>
      <w:r w:rsidRPr="00911B68">
        <w:rPr>
          <w:rFonts w:eastAsia="Times New Roman" w:cs="Times New Roman"/>
          <w:szCs w:val="24"/>
        </w:rPr>
        <w:t>Праћење и анализа резултата рада са ученицима који се школују по индивидуалном образовном плану на крају 1. полугодишта шк. 202</w:t>
      </w:r>
      <w:r w:rsidR="00B86F99" w:rsidRPr="00911B68">
        <w:rPr>
          <w:rFonts w:eastAsia="Times New Roman" w:cs="Times New Roman"/>
          <w:szCs w:val="24"/>
          <w:lang w:val="sr-Cyrl-RS"/>
        </w:rPr>
        <w:t>4</w:t>
      </w:r>
      <w:r w:rsidRPr="00911B68">
        <w:rPr>
          <w:rFonts w:eastAsia="Times New Roman" w:cs="Times New Roman"/>
          <w:szCs w:val="24"/>
        </w:rPr>
        <w:t>/2</w:t>
      </w:r>
      <w:r w:rsidR="00B86F99" w:rsidRPr="00911B68">
        <w:rPr>
          <w:rFonts w:eastAsia="Times New Roman" w:cs="Times New Roman"/>
          <w:szCs w:val="24"/>
          <w:lang w:val="sr-Cyrl-RS"/>
        </w:rPr>
        <w:t>5</w:t>
      </w:r>
      <w:r w:rsidRPr="00911B68">
        <w:rPr>
          <w:rFonts w:eastAsia="Times New Roman" w:cs="Times New Roman"/>
          <w:szCs w:val="24"/>
        </w:rPr>
        <w:t>. године</w:t>
      </w:r>
    </w:p>
    <w:p w:rsidR="00B86F99" w:rsidRPr="00911B68" w:rsidRDefault="00B86F99" w:rsidP="006B3568">
      <w:pPr>
        <w:numPr>
          <w:ilvl w:val="0"/>
          <w:numId w:val="45"/>
        </w:numPr>
        <w:spacing w:after="0" w:line="240" w:lineRule="auto"/>
        <w:contextualSpacing/>
        <w:rPr>
          <w:rFonts w:eastAsia="Times New Roman" w:cs="Times New Roman"/>
          <w:szCs w:val="24"/>
        </w:rPr>
      </w:pPr>
      <w:r w:rsidRPr="00911B68">
        <w:rPr>
          <w:rFonts w:eastAsia="Times New Roman" w:cs="Times New Roman"/>
          <w:szCs w:val="24"/>
        </w:rPr>
        <w:t>Упознавање чланова Тима за ИО о начинима прилагођавања диференцијалног и пријемног испита за ученика Д.В.</w:t>
      </w:r>
    </w:p>
    <w:p w:rsidR="0056544B" w:rsidRPr="00911B68" w:rsidRDefault="0056544B" w:rsidP="006B3568">
      <w:pPr>
        <w:numPr>
          <w:ilvl w:val="0"/>
          <w:numId w:val="45"/>
        </w:numPr>
        <w:spacing w:after="0" w:line="240" w:lineRule="auto"/>
        <w:contextualSpacing/>
        <w:rPr>
          <w:rFonts w:eastAsia="Times New Roman" w:cs="Times New Roman"/>
          <w:szCs w:val="24"/>
        </w:rPr>
      </w:pPr>
      <w:r w:rsidRPr="00911B68">
        <w:rPr>
          <w:rFonts w:eastAsia="Times New Roman" w:cs="Times New Roman"/>
          <w:szCs w:val="24"/>
        </w:rPr>
        <w:t>Праћење и анализа резултата рада са ученицима који се школују по индивидуалном образовном плану на крају 2. полугодишта шк. 202</w:t>
      </w:r>
      <w:r w:rsidR="00B86F99" w:rsidRPr="00911B68">
        <w:rPr>
          <w:rFonts w:eastAsia="Times New Roman" w:cs="Times New Roman"/>
          <w:szCs w:val="24"/>
          <w:lang w:val="sr-Cyrl-RS"/>
        </w:rPr>
        <w:t>4</w:t>
      </w:r>
      <w:r w:rsidRPr="00911B68">
        <w:rPr>
          <w:rFonts w:eastAsia="Times New Roman" w:cs="Times New Roman"/>
          <w:szCs w:val="24"/>
        </w:rPr>
        <w:t>/2</w:t>
      </w:r>
      <w:r w:rsidR="00B86F99" w:rsidRPr="00911B68">
        <w:rPr>
          <w:rFonts w:eastAsia="Times New Roman" w:cs="Times New Roman"/>
          <w:szCs w:val="24"/>
          <w:lang w:val="sr-Cyrl-RS"/>
        </w:rPr>
        <w:t>5</w:t>
      </w:r>
      <w:r w:rsidRPr="00911B68">
        <w:rPr>
          <w:rFonts w:eastAsia="Times New Roman" w:cs="Times New Roman"/>
          <w:szCs w:val="24"/>
        </w:rPr>
        <w:t>. године</w:t>
      </w:r>
    </w:p>
    <w:p w:rsidR="0056544B" w:rsidRPr="00911B68" w:rsidRDefault="0056544B" w:rsidP="006B3568">
      <w:pPr>
        <w:numPr>
          <w:ilvl w:val="0"/>
          <w:numId w:val="45"/>
        </w:numPr>
        <w:spacing w:after="0" w:line="240" w:lineRule="auto"/>
        <w:contextualSpacing/>
        <w:rPr>
          <w:rFonts w:eastAsia="Times New Roman" w:cs="Times New Roman"/>
          <w:szCs w:val="24"/>
        </w:rPr>
      </w:pPr>
      <w:r w:rsidRPr="00911B68">
        <w:rPr>
          <w:rFonts w:eastAsia="Times New Roman" w:cs="Times New Roman"/>
          <w:noProof/>
          <w:szCs w:val="24"/>
          <w:lang w:val="sr-Cyrl-RS"/>
        </w:rPr>
        <w:t>Израда Извештаја о</w:t>
      </w:r>
      <w:r w:rsidR="00B86F99" w:rsidRPr="00911B68">
        <w:rPr>
          <w:rFonts w:eastAsia="Times New Roman" w:cs="Times New Roman"/>
          <w:noProof/>
          <w:szCs w:val="24"/>
          <w:lang w:val="sr-Cyrl-RS"/>
        </w:rPr>
        <w:t xml:space="preserve"> раду Тима за ИО у школској 2024/25</w:t>
      </w:r>
      <w:r w:rsidRPr="00911B68">
        <w:rPr>
          <w:rFonts w:eastAsia="Times New Roman" w:cs="Times New Roman"/>
          <w:noProof/>
          <w:szCs w:val="24"/>
          <w:lang w:val="sr-Cyrl-RS"/>
        </w:rPr>
        <w:t>. год</w:t>
      </w:r>
    </w:p>
    <w:p w:rsidR="0056544B" w:rsidRPr="00911B68" w:rsidRDefault="0056544B" w:rsidP="006B3568">
      <w:pPr>
        <w:pStyle w:val="ListParagraph"/>
        <w:numPr>
          <w:ilvl w:val="0"/>
          <w:numId w:val="45"/>
        </w:numPr>
        <w:spacing w:after="0" w:line="276" w:lineRule="auto"/>
      </w:pPr>
      <w:r w:rsidRPr="00911B68">
        <w:t>Предлози ИОП-а за школску 202</w:t>
      </w:r>
      <w:r w:rsidR="00B86F99" w:rsidRPr="00911B68">
        <w:rPr>
          <w:lang w:val="sr-Cyrl-RS"/>
        </w:rPr>
        <w:t>5</w:t>
      </w:r>
      <w:r w:rsidRPr="00911B68">
        <w:t>/2</w:t>
      </w:r>
      <w:r w:rsidR="00B86F99" w:rsidRPr="00911B68">
        <w:rPr>
          <w:lang w:val="sr-Cyrl-RS"/>
        </w:rPr>
        <w:t>6</w:t>
      </w:r>
      <w:r w:rsidRPr="00911B68">
        <w:t>. годину</w:t>
      </w:r>
    </w:p>
    <w:p w:rsidR="0056544B" w:rsidRPr="00911B68" w:rsidRDefault="0056544B" w:rsidP="006B3568">
      <w:pPr>
        <w:pStyle w:val="ListParagraph"/>
        <w:numPr>
          <w:ilvl w:val="0"/>
          <w:numId w:val="45"/>
        </w:numPr>
        <w:spacing w:after="200" w:line="276" w:lineRule="auto"/>
      </w:pPr>
      <w:r w:rsidRPr="00911B68">
        <w:t>Утврђивање јединственог списка ученика за које се израђује ИОП-а за школску 202</w:t>
      </w:r>
      <w:r w:rsidR="00B86F99" w:rsidRPr="00911B68">
        <w:rPr>
          <w:lang w:val="sr-Cyrl-RS"/>
        </w:rPr>
        <w:t>5</w:t>
      </w:r>
      <w:r w:rsidRPr="00911B68">
        <w:t>/2</w:t>
      </w:r>
      <w:r w:rsidR="00B86F99" w:rsidRPr="00911B68">
        <w:rPr>
          <w:lang w:val="sr-Cyrl-RS"/>
        </w:rPr>
        <w:t>6</w:t>
      </w:r>
      <w:r w:rsidRPr="00911B68">
        <w:t>. годину</w:t>
      </w:r>
    </w:p>
    <w:p w:rsidR="0056544B" w:rsidRPr="00911B68" w:rsidRDefault="0056544B" w:rsidP="006B3568">
      <w:pPr>
        <w:pStyle w:val="ListParagraph"/>
        <w:numPr>
          <w:ilvl w:val="0"/>
          <w:numId w:val="45"/>
        </w:numPr>
        <w:spacing w:after="200" w:line="276" w:lineRule="auto"/>
      </w:pPr>
      <w:r w:rsidRPr="00911B68">
        <w:t>Предлози за формирање тимова за додатну подршку за школску 202</w:t>
      </w:r>
      <w:r w:rsidR="00B86F99" w:rsidRPr="00911B68">
        <w:rPr>
          <w:lang w:val="sr-Cyrl-RS"/>
        </w:rPr>
        <w:t>5</w:t>
      </w:r>
      <w:r w:rsidRPr="00911B68">
        <w:t>/2</w:t>
      </w:r>
      <w:r w:rsidR="00B86F99" w:rsidRPr="00911B68">
        <w:rPr>
          <w:lang w:val="sr-Cyrl-RS"/>
        </w:rPr>
        <w:t>6</w:t>
      </w:r>
      <w:r w:rsidRPr="00911B68">
        <w:t>. годину</w:t>
      </w:r>
    </w:p>
    <w:p w:rsidR="0056544B" w:rsidRPr="00911B68" w:rsidRDefault="0056544B" w:rsidP="0056544B">
      <w:pPr>
        <w:pStyle w:val="ListParagraph"/>
      </w:pPr>
    </w:p>
    <w:p w:rsidR="0056544B" w:rsidRPr="00911B68" w:rsidRDefault="0056544B" w:rsidP="0056544B">
      <w:pPr>
        <w:spacing w:after="200" w:line="276" w:lineRule="auto"/>
        <w:rPr>
          <w:rFonts w:eastAsia="Times New Roman" w:cs="Times New Roman"/>
          <w:lang w:val="sr-Cyrl-RS"/>
        </w:rPr>
      </w:pPr>
      <w:r w:rsidRPr="00911B68">
        <w:rPr>
          <w:rFonts w:eastAsia="Times New Roman" w:cs="Times New Roman"/>
          <w:lang w:val="sr-Cyrl-RS"/>
        </w:rPr>
        <w:t>Тимови за додатну подршку ученицима су се састајали по потреби, а евалуација ИОП-а је рађена на полугодишту и на крају школске године.</w:t>
      </w:r>
    </w:p>
    <w:p w:rsidR="0056544B" w:rsidRPr="00911B68" w:rsidRDefault="0056544B" w:rsidP="0056544B">
      <w:pPr>
        <w:rPr>
          <w:rFonts w:cs="Times New Roman"/>
          <w:szCs w:val="24"/>
          <w:lang w:val="sr-Cyrl-RS"/>
        </w:rPr>
      </w:pPr>
    </w:p>
    <w:p w:rsidR="0056544B" w:rsidRPr="00911B68" w:rsidRDefault="0056544B" w:rsidP="0056544B">
      <w:pPr>
        <w:rPr>
          <w:rFonts w:cs="Times New Roman"/>
          <w:szCs w:val="24"/>
        </w:rPr>
      </w:pPr>
      <w:r w:rsidRPr="00911B68">
        <w:rPr>
          <w:rFonts w:cs="Times New Roman"/>
          <w:szCs w:val="24"/>
        </w:rPr>
        <w:t>Реализација Плана активности за школску 202</w:t>
      </w:r>
      <w:r w:rsidR="00B86F99" w:rsidRPr="00911B68">
        <w:rPr>
          <w:rFonts w:cs="Times New Roman"/>
          <w:szCs w:val="24"/>
          <w:lang w:val="sr-Cyrl-RS"/>
        </w:rPr>
        <w:t>4</w:t>
      </w:r>
      <w:r w:rsidRPr="00911B68">
        <w:rPr>
          <w:rFonts w:cs="Times New Roman"/>
          <w:szCs w:val="24"/>
        </w:rPr>
        <w:t>/202</w:t>
      </w:r>
      <w:r w:rsidR="00B86F99" w:rsidRPr="00911B68">
        <w:rPr>
          <w:rFonts w:cs="Times New Roman"/>
          <w:szCs w:val="24"/>
          <w:lang w:val="sr-Cyrl-RS"/>
        </w:rPr>
        <w:t>5</w:t>
      </w:r>
      <w:r w:rsidRPr="00911B68">
        <w:rPr>
          <w:rFonts w:cs="Times New Roman"/>
          <w:szCs w:val="24"/>
        </w:rPr>
        <w:t>. годину:</w:t>
      </w:r>
    </w:p>
    <w:tbl>
      <w:tblPr>
        <w:tblW w:w="0" w:type="auto"/>
        <w:tblCellMar>
          <w:left w:w="29" w:type="dxa"/>
          <w:right w:w="29" w:type="dxa"/>
        </w:tblCellMar>
        <w:tblLook w:val="04A0" w:firstRow="1" w:lastRow="0" w:firstColumn="1" w:lastColumn="0" w:noHBand="0" w:noVBand="1"/>
      </w:tblPr>
      <w:tblGrid>
        <w:gridCol w:w="2725"/>
        <w:gridCol w:w="1879"/>
        <w:gridCol w:w="1991"/>
        <w:gridCol w:w="2489"/>
      </w:tblGrid>
      <w:tr w:rsidR="00911B68" w:rsidRPr="00911B68" w:rsidTr="00A87366">
        <w:tc>
          <w:tcPr>
            <w:tcW w:w="0" w:type="auto"/>
            <w:shd w:val="clear" w:color="auto" w:fill="7B7B7B" w:themeFill="accent3" w:themeFillShade="BF"/>
            <w:vAlign w:val="center"/>
          </w:tcPr>
          <w:p w:rsidR="0056544B" w:rsidRPr="00911B68" w:rsidRDefault="0056544B" w:rsidP="00A87366">
            <w:pPr>
              <w:jc w:val="center"/>
              <w:rPr>
                <w:b/>
                <w:sz w:val="20"/>
                <w:szCs w:val="20"/>
                <w:lang w:val="sr-Cyrl-RS"/>
              </w:rPr>
            </w:pPr>
            <w:r w:rsidRPr="00911B68">
              <w:rPr>
                <w:b/>
                <w:sz w:val="20"/>
                <w:szCs w:val="20"/>
                <w:lang w:val="sr-Cyrl-RS"/>
              </w:rPr>
              <w:t>АКТИВНОСТ</w:t>
            </w:r>
          </w:p>
        </w:tc>
        <w:tc>
          <w:tcPr>
            <w:tcW w:w="0" w:type="auto"/>
            <w:shd w:val="clear" w:color="auto" w:fill="7B7B7B" w:themeFill="accent3" w:themeFillShade="BF"/>
            <w:vAlign w:val="center"/>
          </w:tcPr>
          <w:p w:rsidR="0056544B" w:rsidRPr="00911B68" w:rsidRDefault="0056544B" w:rsidP="00A87366">
            <w:pPr>
              <w:jc w:val="center"/>
              <w:rPr>
                <w:b/>
                <w:sz w:val="20"/>
                <w:szCs w:val="20"/>
                <w:lang w:val="sr-Cyrl-RS"/>
              </w:rPr>
            </w:pPr>
            <w:r w:rsidRPr="00911B68">
              <w:rPr>
                <w:b/>
                <w:sz w:val="20"/>
                <w:szCs w:val="20"/>
                <w:lang w:val="sr-Cyrl-RS"/>
              </w:rPr>
              <w:t>ВРЕМЕ</w:t>
            </w:r>
          </w:p>
          <w:p w:rsidR="0056544B" w:rsidRPr="00911B68" w:rsidRDefault="0056544B" w:rsidP="00A87366">
            <w:pPr>
              <w:jc w:val="center"/>
              <w:rPr>
                <w:b/>
                <w:sz w:val="20"/>
                <w:szCs w:val="20"/>
                <w:lang w:val="sr-Cyrl-RS"/>
              </w:rPr>
            </w:pPr>
            <w:r w:rsidRPr="00911B68">
              <w:rPr>
                <w:b/>
                <w:sz w:val="20"/>
                <w:szCs w:val="20"/>
                <w:lang w:val="sr-Cyrl-RS"/>
              </w:rPr>
              <w:t>РЕАЛИЗАЦИЈЕ</w:t>
            </w:r>
          </w:p>
        </w:tc>
        <w:tc>
          <w:tcPr>
            <w:tcW w:w="0" w:type="auto"/>
            <w:shd w:val="clear" w:color="auto" w:fill="7B7B7B" w:themeFill="accent3" w:themeFillShade="BF"/>
            <w:vAlign w:val="center"/>
          </w:tcPr>
          <w:p w:rsidR="0056544B" w:rsidRPr="00911B68" w:rsidRDefault="0056544B" w:rsidP="00A87366">
            <w:pPr>
              <w:jc w:val="center"/>
              <w:rPr>
                <w:b/>
                <w:sz w:val="20"/>
                <w:szCs w:val="20"/>
                <w:lang w:val="sr-Cyrl-RS"/>
              </w:rPr>
            </w:pPr>
            <w:r w:rsidRPr="00911B68">
              <w:rPr>
                <w:b/>
                <w:sz w:val="20"/>
                <w:szCs w:val="20"/>
                <w:lang w:val="sr-Cyrl-RS"/>
              </w:rPr>
              <w:t>НОСИОЦИ И САРАДНИЦИ</w:t>
            </w:r>
          </w:p>
        </w:tc>
        <w:tc>
          <w:tcPr>
            <w:tcW w:w="0" w:type="auto"/>
            <w:shd w:val="clear" w:color="auto" w:fill="7B7B7B" w:themeFill="accent3" w:themeFillShade="BF"/>
            <w:vAlign w:val="center"/>
          </w:tcPr>
          <w:p w:rsidR="0056544B" w:rsidRPr="00911B68" w:rsidRDefault="0056544B" w:rsidP="00A87366">
            <w:pPr>
              <w:jc w:val="center"/>
              <w:rPr>
                <w:b/>
                <w:sz w:val="20"/>
                <w:szCs w:val="20"/>
                <w:lang w:val="sr-Cyrl-RS"/>
              </w:rPr>
            </w:pPr>
            <w:r w:rsidRPr="00911B68">
              <w:rPr>
                <w:b/>
                <w:sz w:val="20"/>
                <w:szCs w:val="20"/>
                <w:lang w:val="sr-Cyrl-RS"/>
              </w:rPr>
              <w:t>НАЧИН ПРАЋЕЊА</w:t>
            </w:r>
          </w:p>
          <w:p w:rsidR="0056544B" w:rsidRPr="00911B68" w:rsidRDefault="0056544B" w:rsidP="00A87366">
            <w:pPr>
              <w:jc w:val="center"/>
              <w:rPr>
                <w:b/>
                <w:sz w:val="20"/>
                <w:szCs w:val="20"/>
                <w:lang w:val="sr-Cyrl-RS"/>
              </w:rPr>
            </w:pPr>
            <w:r w:rsidRPr="00911B68">
              <w:rPr>
                <w:b/>
                <w:sz w:val="20"/>
                <w:szCs w:val="20"/>
                <w:lang w:val="sr-Cyrl-RS"/>
              </w:rPr>
              <w:t>И РЕАЛИЗАЦИЈА</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t>Формирање Тима и подела задужења</w:t>
            </w:r>
          </w:p>
        </w:tc>
        <w:tc>
          <w:tcPr>
            <w:tcW w:w="0" w:type="auto"/>
          </w:tcPr>
          <w:p w:rsidR="0056544B" w:rsidRPr="00911B68" w:rsidRDefault="0056544B" w:rsidP="00A87366">
            <w:pPr>
              <w:jc w:val="left"/>
              <w:rPr>
                <w:sz w:val="20"/>
                <w:szCs w:val="20"/>
                <w:lang w:val="sr-Cyrl-RS"/>
              </w:rPr>
            </w:pPr>
            <w:r w:rsidRPr="00911B68">
              <w:rPr>
                <w:sz w:val="20"/>
                <w:szCs w:val="20"/>
                <w:lang w:val="sr-Cyrl-RS"/>
              </w:rPr>
              <w:t>септембар 20</w:t>
            </w:r>
            <w:r w:rsidRPr="00911B68">
              <w:rPr>
                <w:sz w:val="20"/>
                <w:szCs w:val="20"/>
              </w:rPr>
              <w:t>2</w:t>
            </w:r>
            <w:r w:rsidR="00B86F99" w:rsidRPr="00911B68">
              <w:rPr>
                <w:sz w:val="20"/>
                <w:szCs w:val="20"/>
                <w:lang w:val="sr-Cyrl-RS"/>
              </w:rPr>
              <w:t>4</w:t>
            </w:r>
            <w:r w:rsidRPr="00911B68">
              <w:rPr>
                <w:sz w:val="20"/>
                <w:szCs w:val="20"/>
                <w:lang w:val="sr-Cyrl-RS"/>
              </w:rPr>
              <w:t>.</w:t>
            </w:r>
          </w:p>
        </w:tc>
        <w:tc>
          <w:tcPr>
            <w:tcW w:w="0" w:type="auto"/>
          </w:tcPr>
          <w:p w:rsidR="0056544B" w:rsidRPr="00911B68" w:rsidRDefault="0056544B" w:rsidP="00A87366">
            <w:pPr>
              <w:jc w:val="left"/>
              <w:rPr>
                <w:sz w:val="20"/>
                <w:szCs w:val="20"/>
                <w:lang w:val="sr-Cyrl-RS"/>
              </w:rPr>
            </w:pPr>
            <w:r w:rsidRPr="00911B68">
              <w:rPr>
                <w:sz w:val="20"/>
                <w:szCs w:val="20"/>
                <w:lang w:val="sr-Cyrl-RS"/>
              </w:rPr>
              <w:t>НВ, Тим</w:t>
            </w:r>
          </w:p>
        </w:tc>
        <w:tc>
          <w:tcPr>
            <w:tcW w:w="0" w:type="auto"/>
          </w:tcPr>
          <w:p w:rsidR="0056544B" w:rsidRPr="00911B68" w:rsidRDefault="0056544B" w:rsidP="00A87366">
            <w:pPr>
              <w:jc w:val="left"/>
              <w:rPr>
                <w:sz w:val="20"/>
                <w:szCs w:val="20"/>
                <w:lang w:val="sr-Cyrl-RS"/>
              </w:rPr>
            </w:pPr>
            <w:r w:rsidRPr="00911B68">
              <w:rPr>
                <w:sz w:val="20"/>
                <w:szCs w:val="20"/>
                <w:lang w:val="sr-Cyrl-RS"/>
              </w:rPr>
              <w:t>записник са седнице НВ, записник са састанка Тима</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t xml:space="preserve">Прикупљање података од одељењских старешина о ученицима код којих постоји потреба за додатном подршком у образовању </w:t>
            </w:r>
          </w:p>
        </w:tc>
        <w:tc>
          <w:tcPr>
            <w:tcW w:w="0" w:type="auto"/>
          </w:tcPr>
          <w:p w:rsidR="0056544B" w:rsidRPr="00911B68" w:rsidRDefault="0056544B" w:rsidP="00A87366">
            <w:pPr>
              <w:jc w:val="left"/>
              <w:rPr>
                <w:sz w:val="20"/>
                <w:szCs w:val="20"/>
                <w:lang w:val="sr-Cyrl-RS"/>
              </w:rPr>
            </w:pPr>
            <w:r w:rsidRPr="00911B68">
              <w:rPr>
                <w:sz w:val="20"/>
                <w:szCs w:val="20"/>
                <w:lang w:val="sr-Cyrl-RS"/>
              </w:rPr>
              <w:t>септембар 20</w:t>
            </w:r>
            <w:r w:rsidRPr="00911B68">
              <w:rPr>
                <w:sz w:val="20"/>
                <w:szCs w:val="20"/>
              </w:rPr>
              <w:t>2</w:t>
            </w:r>
            <w:r w:rsidR="00B86F99" w:rsidRPr="00911B68">
              <w:rPr>
                <w:sz w:val="20"/>
                <w:szCs w:val="20"/>
                <w:lang w:val="sr-Cyrl-RS"/>
              </w:rPr>
              <w:t>4</w:t>
            </w:r>
            <w:r w:rsidRPr="00911B68">
              <w:rPr>
                <w:sz w:val="20"/>
                <w:szCs w:val="20"/>
                <w:lang w:val="sr-Cyrl-RS"/>
              </w:rPr>
              <w:t xml:space="preserve">. </w:t>
            </w:r>
          </w:p>
          <w:p w:rsidR="0056544B" w:rsidRPr="00911B68" w:rsidRDefault="0056544B" w:rsidP="00A87366">
            <w:pPr>
              <w:jc w:val="left"/>
              <w:rPr>
                <w:sz w:val="20"/>
                <w:szCs w:val="20"/>
                <w:lang w:val="sr-Cyrl-RS"/>
              </w:rPr>
            </w:pPr>
            <w:r w:rsidRPr="00911B68">
              <w:rPr>
                <w:sz w:val="20"/>
                <w:szCs w:val="20"/>
                <w:lang w:val="sr-Cyrl-RS"/>
              </w:rPr>
              <w:t>током шк. године</w:t>
            </w:r>
          </w:p>
        </w:tc>
        <w:tc>
          <w:tcPr>
            <w:tcW w:w="0" w:type="auto"/>
          </w:tcPr>
          <w:p w:rsidR="0056544B" w:rsidRPr="00911B68" w:rsidRDefault="0056544B" w:rsidP="00A87366">
            <w:pPr>
              <w:jc w:val="left"/>
              <w:rPr>
                <w:sz w:val="20"/>
                <w:szCs w:val="20"/>
                <w:lang w:val="sr-Cyrl-RS"/>
              </w:rPr>
            </w:pPr>
            <w:r w:rsidRPr="00911B68">
              <w:rPr>
                <w:sz w:val="20"/>
                <w:szCs w:val="20"/>
                <w:lang w:val="sr-Cyrl-RS"/>
              </w:rPr>
              <w:t>Тим, одељењске старешине, руководиоци стручних већа</w:t>
            </w:r>
          </w:p>
        </w:tc>
        <w:tc>
          <w:tcPr>
            <w:tcW w:w="0" w:type="auto"/>
          </w:tcPr>
          <w:p w:rsidR="0056544B" w:rsidRPr="00911B68" w:rsidRDefault="0056544B" w:rsidP="00A87366">
            <w:pPr>
              <w:jc w:val="left"/>
              <w:rPr>
                <w:sz w:val="20"/>
                <w:szCs w:val="20"/>
                <w:lang w:val="sr-Cyrl-RS"/>
              </w:rPr>
            </w:pPr>
            <w:r w:rsidRPr="00911B68">
              <w:rPr>
                <w:sz w:val="20"/>
                <w:szCs w:val="20"/>
                <w:lang w:val="sr-Cyrl-RS"/>
              </w:rPr>
              <w:t>писана образложења наставника, записници са састанака Тима</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t>Анализа стања :</w:t>
            </w:r>
          </w:p>
          <w:p w:rsidR="0056544B" w:rsidRPr="00911B68" w:rsidRDefault="0056544B" w:rsidP="00A87366">
            <w:pPr>
              <w:jc w:val="left"/>
              <w:rPr>
                <w:sz w:val="20"/>
                <w:szCs w:val="20"/>
                <w:lang w:val="sr-Cyrl-RS"/>
              </w:rPr>
            </w:pPr>
            <w:r w:rsidRPr="00911B68">
              <w:rPr>
                <w:sz w:val="20"/>
                <w:szCs w:val="20"/>
                <w:lang w:val="sr-Cyrl-RS"/>
              </w:rPr>
              <w:t>-број ученика  који понављају разред, долазе из друге средине, маргинализоване, запуштене, злостављане деце</w:t>
            </w:r>
          </w:p>
        </w:tc>
        <w:tc>
          <w:tcPr>
            <w:tcW w:w="0" w:type="auto"/>
          </w:tcPr>
          <w:p w:rsidR="0056544B" w:rsidRPr="00911B68" w:rsidRDefault="00B86F99" w:rsidP="00A87366">
            <w:pPr>
              <w:jc w:val="left"/>
              <w:rPr>
                <w:sz w:val="20"/>
                <w:szCs w:val="20"/>
                <w:lang w:val="sr-Cyrl-RS"/>
              </w:rPr>
            </w:pPr>
            <w:r w:rsidRPr="00911B68">
              <w:rPr>
                <w:sz w:val="20"/>
                <w:szCs w:val="20"/>
                <w:lang w:val="sr-Cyrl-RS"/>
              </w:rPr>
              <w:t>Септембар-октобар 2024</w:t>
            </w:r>
            <w:r w:rsidR="0056544B" w:rsidRPr="00911B68">
              <w:rPr>
                <w:sz w:val="20"/>
                <w:szCs w:val="20"/>
                <w:lang w:val="sr-Cyrl-RS"/>
              </w:rPr>
              <w:t>.</w:t>
            </w:r>
          </w:p>
          <w:p w:rsidR="0056544B" w:rsidRPr="00911B68" w:rsidRDefault="0056544B" w:rsidP="00A87366">
            <w:pPr>
              <w:jc w:val="left"/>
              <w:rPr>
                <w:sz w:val="20"/>
                <w:szCs w:val="20"/>
                <w:lang w:val="sr-Cyrl-RS"/>
              </w:rPr>
            </w:pPr>
            <w:r w:rsidRPr="00911B68">
              <w:rPr>
                <w:sz w:val="20"/>
                <w:szCs w:val="20"/>
                <w:lang w:val="sr-Cyrl-RS"/>
              </w:rPr>
              <w:t>Током године</w:t>
            </w:r>
          </w:p>
        </w:tc>
        <w:tc>
          <w:tcPr>
            <w:tcW w:w="0" w:type="auto"/>
          </w:tcPr>
          <w:p w:rsidR="0056544B" w:rsidRPr="00911B68" w:rsidRDefault="0056544B" w:rsidP="00A87366">
            <w:pPr>
              <w:jc w:val="left"/>
              <w:rPr>
                <w:sz w:val="20"/>
                <w:szCs w:val="20"/>
                <w:lang w:val="sr-Cyrl-RS"/>
              </w:rPr>
            </w:pPr>
            <w:r w:rsidRPr="00911B68">
              <w:rPr>
                <w:sz w:val="20"/>
                <w:szCs w:val="20"/>
                <w:lang w:val="sr-Cyrl-RS"/>
              </w:rPr>
              <w:t>ППС, одељењске старешине</w:t>
            </w:r>
          </w:p>
        </w:tc>
        <w:tc>
          <w:tcPr>
            <w:tcW w:w="0" w:type="auto"/>
          </w:tcPr>
          <w:p w:rsidR="0056544B" w:rsidRPr="00911B68" w:rsidRDefault="0056544B" w:rsidP="00A87366">
            <w:pPr>
              <w:jc w:val="left"/>
              <w:rPr>
                <w:sz w:val="20"/>
                <w:szCs w:val="20"/>
                <w:lang w:val="sr-Cyrl-RS"/>
              </w:rPr>
            </w:pPr>
            <w:r w:rsidRPr="00911B68">
              <w:rPr>
                <w:sz w:val="20"/>
                <w:szCs w:val="20"/>
                <w:lang w:val="sr-Cyrl-RS"/>
              </w:rPr>
              <w:t>евиденције</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t>Формирање базе податаке:</w:t>
            </w:r>
          </w:p>
          <w:p w:rsidR="0056544B" w:rsidRPr="00911B68" w:rsidRDefault="0056544B" w:rsidP="00A87366">
            <w:pPr>
              <w:jc w:val="left"/>
              <w:rPr>
                <w:sz w:val="20"/>
                <w:szCs w:val="20"/>
                <w:lang w:val="sr-Cyrl-RS"/>
              </w:rPr>
            </w:pPr>
            <w:r w:rsidRPr="00911B68">
              <w:rPr>
                <w:sz w:val="20"/>
                <w:szCs w:val="20"/>
                <w:lang w:val="sr-Cyrl-RS"/>
              </w:rPr>
              <w:t>-број деце са сметњама у развоју</w:t>
            </w:r>
          </w:p>
          <w:p w:rsidR="0056544B" w:rsidRPr="00911B68" w:rsidRDefault="0056544B" w:rsidP="00A87366">
            <w:pPr>
              <w:jc w:val="left"/>
              <w:rPr>
                <w:sz w:val="20"/>
                <w:szCs w:val="20"/>
                <w:lang w:val="sr-Cyrl-RS"/>
              </w:rPr>
            </w:pPr>
            <w:r w:rsidRPr="00911B68">
              <w:rPr>
                <w:sz w:val="20"/>
                <w:szCs w:val="20"/>
                <w:lang w:val="sr-Cyrl-RS"/>
              </w:rPr>
              <w:t>-број надарене деце</w:t>
            </w:r>
          </w:p>
          <w:p w:rsidR="0056544B" w:rsidRPr="00911B68" w:rsidRDefault="0056544B" w:rsidP="00A87366">
            <w:pPr>
              <w:jc w:val="left"/>
              <w:rPr>
                <w:sz w:val="20"/>
                <w:szCs w:val="20"/>
                <w:lang w:val="sr-Cyrl-RS"/>
              </w:rPr>
            </w:pPr>
            <w:r w:rsidRPr="00911B68">
              <w:rPr>
                <w:sz w:val="20"/>
                <w:szCs w:val="20"/>
                <w:lang w:val="sr-Cyrl-RS"/>
              </w:rPr>
              <w:t>-број маргинализоване деце</w:t>
            </w:r>
          </w:p>
          <w:p w:rsidR="0056544B" w:rsidRPr="00911B68" w:rsidRDefault="0056544B" w:rsidP="00A87366">
            <w:pPr>
              <w:jc w:val="left"/>
              <w:rPr>
                <w:sz w:val="20"/>
                <w:szCs w:val="20"/>
                <w:lang w:val="sr-Cyrl-RS"/>
              </w:rPr>
            </w:pPr>
            <w:r w:rsidRPr="00911B68">
              <w:rPr>
                <w:sz w:val="20"/>
                <w:szCs w:val="20"/>
                <w:lang w:val="sr-Cyrl-RS"/>
              </w:rPr>
              <w:t>-редовно ажурирање базе</w:t>
            </w:r>
          </w:p>
        </w:tc>
        <w:tc>
          <w:tcPr>
            <w:tcW w:w="0" w:type="auto"/>
          </w:tcPr>
          <w:p w:rsidR="0056544B" w:rsidRPr="00911B68" w:rsidRDefault="00B86F99" w:rsidP="00A87366">
            <w:pPr>
              <w:jc w:val="left"/>
              <w:rPr>
                <w:sz w:val="20"/>
                <w:szCs w:val="20"/>
              </w:rPr>
            </w:pPr>
            <w:r w:rsidRPr="00911B68">
              <w:rPr>
                <w:sz w:val="20"/>
                <w:szCs w:val="20"/>
                <w:lang w:val="sr-Cyrl-RS"/>
              </w:rPr>
              <w:t>Септембар-октобар 2024</w:t>
            </w:r>
            <w:r w:rsidR="0056544B" w:rsidRPr="00911B68">
              <w:rPr>
                <w:sz w:val="20"/>
                <w:szCs w:val="20"/>
              </w:rPr>
              <w:t>.</w:t>
            </w:r>
          </w:p>
          <w:p w:rsidR="0056544B" w:rsidRPr="00911B68" w:rsidRDefault="0056544B" w:rsidP="00A87366">
            <w:pPr>
              <w:jc w:val="left"/>
              <w:rPr>
                <w:sz w:val="20"/>
                <w:szCs w:val="20"/>
                <w:lang w:val="sr-Cyrl-RS"/>
              </w:rPr>
            </w:pPr>
            <w:r w:rsidRPr="00911B68">
              <w:rPr>
                <w:sz w:val="20"/>
                <w:szCs w:val="20"/>
                <w:lang w:val="sr-Cyrl-RS"/>
              </w:rPr>
              <w:t>Током године</w:t>
            </w:r>
          </w:p>
        </w:tc>
        <w:tc>
          <w:tcPr>
            <w:tcW w:w="0" w:type="auto"/>
          </w:tcPr>
          <w:p w:rsidR="0056544B" w:rsidRPr="00911B68" w:rsidRDefault="0056544B" w:rsidP="00A87366">
            <w:pPr>
              <w:jc w:val="left"/>
              <w:rPr>
                <w:sz w:val="20"/>
                <w:szCs w:val="20"/>
                <w:lang w:val="sr-Cyrl-RS"/>
              </w:rPr>
            </w:pPr>
            <w:r w:rsidRPr="00911B68">
              <w:rPr>
                <w:sz w:val="20"/>
                <w:szCs w:val="20"/>
                <w:lang w:val="sr-Cyrl-RS"/>
              </w:rPr>
              <w:t>Тим за ИО</w:t>
            </w:r>
          </w:p>
          <w:p w:rsidR="0056544B" w:rsidRPr="00911B68" w:rsidRDefault="0056544B" w:rsidP="00A87366">
            <w:pPr>
              <w:jc w:val="left"/>
              <w:rPr>
                <w:sz w:val="20"/>
                <w:szCs w:val="20"/>
                <w:lang w:val="sr-Cyrl-RS"/>
              </w:rPr>
            </w:pPr>
            <w:r w:rsidRPr="00911B68">
              <w:rPr>
                <w:sz w:val="20"/>
                <w:szCs w:val="20"/>
                <w:lang w:val="sr-Cyrl-RS"/>
              </w:rPr>
              <w:t>ППС</w:t>
            </w:r>
          </w:p>
        </w:tc>
        <w:tc>
          <w:tcPr>
            <w:tcW w:w="0" w:type="auto"/>
          </w:tcPr>
          <w:p w:rsidR="0056544B" w:rsidRPr="00911B68" w:rsidRDefault="0056544B" w:rsidP="00A87366">
            <w:pPr>
              <w:jc w:val="left"/>
              <w:rPr>
                <w:sz w:val="20"/>
                <w:szCs w:val="20"/>
                <w:lang w:val="sr-Cyrl-RS"/>
              </w:rPr>
            </w:pPr>
            <w:r w:rsidRPr="00911B68">
              <w:rPr>
                <w:sz w:val="20"/>
                <w:szCs w:val="20"/>
                <w:lang w:val="sr-Cyrl-RS"/>
              </w:rPr>
              <w:t>База</w:t>
            </w:r>
          </w:p>
          <w:p w:rsidR="0056544B" w:rsidRPr="00911B68" w:rsidRDefault="0056544B" w:rsidP="00A87366">
            <w:pPr>
              <w:jc w:val="left"/>
              <w:rPr>
                <w:sz w:val="20"/>
                <w:szCs w:val="20"/>
                <w:lang w:val="sr-Cyrl-RS"/>
              </w:rPr>
            </w:pPr>
            <w:r w:rsidRPr="00911B68">
              <w:rPr>
                <w:sz w:val="20"/>
                <w:szCs w:val="20"/>
                <w:lang w:val="sr-Cyrl-RS"/>
              </w:rPr>
              <w:t>Делимично реализовано</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t>Покретање предлога за утврђивање права на ИОП и предлагање чланова тима за додатну подршку</w:t>
            </w:r>
          </w:p>
        </w:tc>
        <w:tc>
          <w:tcPr>
            <w:tcW w:w="0" w:type="auto"/>
          </w:tcPr>
          <w:p w:rsidR="0056544B" w:rsidRPr="00911B68" w:rsidRDefault="0056544B" w:rsidP="00A87366">
            <w:pPr>
              <w:jc w:val="left"/>
              <w:rPr>
                <w:sz w:val="20"/>
                <w:szCs w:val="20"/>
                <w:lang w:val="sr-Cyrl-RS"/>
              </w:rPr>
            </w:pPr>
            <w:r w:rsidRPr="00911B68">
              <w:rPr>
                <w:sz w:val="20"/>
                <w:szCs w:val="20"/>
                <w:lang w:val="sr-Cyrl-RS"/>
              </w:rPr>
              <w:t>септембар 20</w:t>
            </w:r>
            <w:r w:rsidRPr="00911B68">
              <w:rPr>
                <w:sz w:val="20"/>
                <w:szCs w:val="20"/>
              </w:rPr>
              <w:t>2</w:t>
            </w:r>
            <w:r w:rsidR="00B86F99" w:rsidRPr="00911B68">
              <w:rPr>
                <w:sz w:val="20"/>
                <w:szCs w:val="20"/>
                <w:lang w:val="sr-Cyrl-RS"/>
              </w:rPr>
              <w:t>4</w:t>
            </w:r>
            <w:r w:rsidRPr="00911B68">
              <w:rPr>
                <w:sz w:val="20"/>
                <w:szCs w:val="20"/>
                <w:lang w:val="sr-Cyrl-RS"/>
              </w:rPr>
              <w:t xml:space="preserve">. </w:t>
            </w:r>
          </w:p>
          <w:p w:rsidR="0056544B" w:rsidRPr="00911B68" w:rsidRDefault="0056544B" w:rsidP="00A87366">
            <w:pPr>
              <w:jc w:val="left"/>
              <w:rPr>
                <w:sz w:val="20"/>
                <w:szCs w:val="20"/>
                <w:lang w:val="sr-Cyrl-RS"/>
              </w:rPr>
            </w:pPr>
            <w:r w:rsidRPr="00911B68">
              <w:rPr>
                <w:sz w:val="20"/>
                <w:szCs w:val="20"/>
                <w:lang w:val="sr-Cyrl-RS"/>
              </w:rPr>
              <w:t>током шк. године</w:t>
            </w:r>
          </w:p>
        </w:tc>
        <w:tc>
          <w:tcPr>
            <w:tcW w:w="0" w:type="auto"/>
          </w:tcPr>
          <w:p w:rsidR="0056544B" w:rsidRPr="00911B68" w:rsidRDefault="0056544B" w:rsidP="00A87366">
            <w:pPr>
              <w:jc w:val="left"/>
              <w:rPr>
                <w:sz w:val="20"/>
                <w:szCs w:val="20"/>
                <w:lang w:val="sr-Cyrl-RS"/>
              </w:rPr>
            </w:pPr>
            <w:r w:rsidRPr="00911B68">
              <w:rPr>
                <w:sz w:val="20"/>
                <w:szCs w:val="20"/>
                <w:lang w:val="sr-Cyrl-RS"/>
              </w:rPr>
              <w:t xml:space="preserve">Тим, директор </w:t>
            </w:r>
          </w:p>
        </w:tc>
        <w:tc>
          <w:tcPr>
            <w:tcW w:w="0" w:type="auto"/>
          </w:tcPr>
          <w:p w:rsidR="0056544B" w:rsidRPr="00911B68" w:rsidRDefault="0056544B" w:rsidP="00A87366">
            <w:pPr>
              <w:jc w:val="left"/>
              <w:rPr>
                <w:sz w:val="20"/>
                <w:szCs w:val="20"/>
                <w:lang w:val="sr-Cyrl-RS"/>
              </w:rPr>
            </w:pPr>
            <w:r w:rsidRPr="00911B68">
              <w:rPr>
                <w:sz w:val="20"/>
                <w:szCs w:val="20"/>
                <w:lang w:val="sr-Cyrl-RS"/>
              </w:rPr>
              <w:t>прописана документација</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lastRenderedPageBreak/>
              <w:t>Подршка тиму за додатну подршку у изради педагошког профила ученика и ИОП-а</w:t>
            </w:r>
          </w:p>
        </w:tc>
        <w:tc>
          <w:tcPr>
            <w:tcW w:w="0" w:type="auto"/>
          </w:tcPr>
          <w:p w:rsidR="0056544B" w:rsidRPr="00911B68" w:rsidRDefault="0056544B" w:rsidP="00A87366">
            <w:pPr>
              <w:jc w:val="left"/>
              <w:rPr>
                <w:sz w:val="20"/>
                <w:szCs w:val="20"/>
                <w:lang w:val="sr-Cyrl-RS"/>
              </w:rPr>
            </w:pPr>
            <w:r w:rsidRPr="00911B68">
              <w:rPr>
                <w:sz w:val="20"/>
                <w:szCs w:val="20"/>
                <w:lang w:val="sr-Cyrl-RS"/>
              </w:rPr>
              <w:t>током шк. године</w:t>
            </w:r>
          </w:p>
        </w:tc>
        <w:tc>
          <w:tcPr>
            <w:tcW w:w="0" w:type="auto"/>
          </w:tcPr>
          <w:p w:rsidR="0056544B" w:rsidRPr="00911B68" w:rsidRDefault="0056544B" w:rsidP="00A87366">
            <w:pPr>
              <w:jc w:val="left"/>
              <w:rPr>
                <w:sz w:val="20"/>
                <w:szCs w:val="20"/>
                <w:lang w:val="sr-Cyrl-RS"/>
              </w:rPr>
            </w:pPr>
            <w:r w:rsidRPr="00911B68">
              <w:rPr>
                <w:sz w:val="20"/>
                <w:szCs w:val="20"/>
                <w:lang w:val="sr-Cyrl-RS"/>
              </w:rPr>
              <w:t>Тим, тим за додатну подршку, педагог, психолог</w:t>
            </w:r>
          </w:p>
        </w:tc>
        <w:tc>
          <w:tcPr>
            <w:tcW w:w="0" w:type="auto"/>
          </w:tcPr>
          <w:p w:rsidR="0056544B" w:rsidRPr="00911B68" w:rsidRDefault="0056544B" w:rsidP="00A87366">
            <w:pPr>
              <w:jc w:val="left"/>
              <w:rPr>
                <w:sz w:val="20"/>
                <w:szCs w:val="20"/>
                <w:lang w:val="sr-Cyrl-RS"/>
              </w:rPr>
            </w:pPr>
            <w:r w:rsidRPr="00911B68">
              <w:rPr>
                <w:sz w:val="20"/>
                <w:szCs w:val="20"/>
                <w:lang w:val="sr-Cyrl-RS"/>
              </w:rPr>
              <w:t>дневници рада, педагошки профили ученика</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t>Давање сагласности педагошком колегијуму за усвајање ИОП-а и наставак рада са ученицима по ИОП-у</w:t>
            </w:r>
          </w:p>
        </w:tc>
        <w:tc>
          <w:tcPr>
            <w:tcW w:w="0" w:type="auto"/>
          </w:tcPr>
          <w:p w:rsidR="0056544B" w:rsidRPr="00911B68" w:rsidRDefault="0056544B" w:rsidP="00A87366">
            <w:pPr>
              <w:jc w:val="left"/>
              <w:rPr>
                <w:sz w:val="20"/>
                <w:szCs w:val="20"/>
                <w:lang w:val="sr-Cyrl-RS"/>
              </w:rPr>
            </w:pPr>
            <w:r w:rsidRPr="00911B68">
              <w:rPr>
                <w:sz w:val="20"/>
                <w:szCs w:val="20"/>
                <w:lang w:val="sr-Cyrl-RS"/>
              </w:rPr>
              <w:t>током шк. године</w:t>
            </w:r>
          </w:p>
        </w:tc>
        <w:tc>
          <w:tcPr>
            <w:tcW w:w="0" w:type="auto"/>
          </w:tcPr>
          <w:p w:rsidR="0056544B" w:rsidRPr="00911B68" w:rsidRDefault="0056544B" w:rsidP="00A87366">
            <w:pPr>
              <w:jc w:val="left"/>
              <w:rPr>
                <w:sz w:val="20"/>
                <w:szCs w:val="20"/>
                <w:lang w:val="sr-Cyrl-RS"/>
              </w:rPr>
            </w:pPr>
            <w:r w:rsidRPr="00911B68">
              <w:rPr>
                <w:sz w:val="20"/>
                <w:szCs w:val="20"/>
                <w:lang w:val="sr-Cyrl-RS"/>
              </w:rPr>
              <w:t>Тим, ПК</w:t>
            </w:r>
          </w:p>
        </w:tc>
        <w:tc>
          <w:tcPr>
            <w:tcW w:w="0" w:type="auto"/>
          </w:tcPr>
          <w:p w:rsidR="0056544B" w:rsidRPr="00911B68" w:rsidRDefault="0056544B" w:rsidP="00A87366">
            <w:pPr>
              <w:jc w:val="left"/>
              <w:rPr>
                <w:sz w:val="20"/>
                <w:szCs w:val="20"/>
                <w:lang w:val="sr-Cyrl-RS"/>
              </w:rPr>
            </w:pPr>
            <w:r w:rsidRPr="00911B68">
              <w:rPr>
                <w:sz w:val="20"/>
                <w:szCs w:val="20"/>
                <w:lang w:val="sr-Cyrl-RS"/>
              </w:rPr>
              <w:t>писана сагласност и мишљење тима, записници са састанка Тима, записници са састанака ПК</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rPr>
              <w:t>Праћење и евалуација рада са ученицима који</w:t>
            </w:r>
            <w:r w:rsidRPr="00911B68">
              <w:rPr>
                <w:sz w:val="20"/>
                <w:szCs w:val="20"/>
                <w:lang w:val="sr-Cyrl-RS"/>
              </w:rPr>
              <w:t xml:space="preserve"> су обухваћени инклузивним образовањем</w:t>
            </w:r>
          </w:p>
        </w:tc>
        <w:tc>
          <w:tcPr>
            <w:tcW w:w="0" w:type="auto"/>
          </w:tcPr>
          <w:p w:rsidR="0056544B" w:rsidRPr="00911B68" w:rsidRDefault="0056544B" w:rsidP="00A87366">
            <w:pPr>
              <w:jc w:val="left"/>
              <w:rPr>
                <w:sz w:val="20"/>
                <w:szCs w:val="20"/>
                <w:lang w:val="sr-Cyrl-RS"/>
              </w:rPr>
            </w:pPr>
            <w:r w:rsidRPr="00911B68">
              <w:rPr>
                <w:sz w:val="20"/>
                <w:szCs w:val="20"/>
                <w:lang w:val="sr-Cyrl-RS"/>
              </w:rPr>
              <w:t>тромесечно, на полугодишту и крају шк. године</w:t>
            </w:r>
          </w:p>
        </w:tc>
        <w:tc>
          <w:tcPr>
            <w:tcW w:w="0" w:type="auto"/>
          </w:tcPr>
          <w:p w:rsidR="0056544B" w:rsidRPr="00911B68" w:rsidRDefault="0056544B" w:rsidP="00A87366">
            <w:pPr>
              <w:jc w:val="left"/>
              <w:rPr>
                <w:sz w:val="20"/>
                <w:szCs w:val="20"/>
                <w:lang w:val="sr-Cyrl-RS"/>
              </w:rPr>
            </w:pPr>
            <w:r w:rsidRPr="00911B68">
              <w:rPr>
                <w:sz w:val="20"/>
                <w:szCs w:val="20"/>
                <w:lang w:val="sr-Cyrl-RS"/>
              </w:rPr>
              <w:t>Тим за ИО и тимови за додатну подршку, Тим за самовредновање</w:t>
            </w:r>
          </w:p>
        </w:tc>
        <w:tc>
          <w:tcPr>
            <w:tcW w:w="0" w:type="auto"/>
          </w:tcPr>
          <w:p w:rsidR="0056544B" w:rsidRPr="00911B68" w:rsidRDefault="0056544B" w:rsidP="00A87366">
            <w:pPr>
              <w:jc w:val="left"/>
              <w:rPr>
                <w:sz w:val="20"/>
                <w:szCs w:val="20"/>
                <w:lang w:val="sr-Cyrl-RS"/>
              </w:rPr>
            </w:pPr>
            <w:r w:rsidRPr="00911B68">
              <w:rPr>
                <w:sz w:val="20"/>
                <w:szCs w:val="20"/>
                <w:lang w:val="sr-Cyrl-RS"/>
              </w:rPr>
              <w:t>записници са састанака Тима, извештај о самовредновању</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t>Интерна едукација за заинтересоване наставнике на тему израде педагошког профила и ИОП-а</w:t>
            </w:r>
          </w:p>
        </w:tc>
        <w:tc>
          <w:tcPr>
            <w:tcW w:w="0" w:type="auto"/>
          </w:tcPr>
          <w:p w:rsidR="0056544B" w:rsidRPr="00911B68" w:rsidRDefault="0056544B" w:rsidP="00A87366">
            <w:pPr>
              <w:jc w:val="left"/>
              <w:rPr>
                <w:sz w:val="20"/>
                <w:szCs w:val="20"/>
                <w:lang w:val="sr-Cyrl-RS"/>
              </w:rPr>
            </w:pPr>
            <w:r w:rsidRPr="00911B68">
              <w:rPr>
                <w:sz w:val="20"/>
                <w:szCs w:val="20"/>
                <w:lang w:val="sr-Cyrl-RS"/>
              </w:rPr>
              <w:t>септембар-октобар 20</w:t>
            </w:r>
            <w:r w:rsidRPr="00911B68">
              <w:rPr>
                <w:sz w:val="20"/>
                <w:szCs w:val="20"/>
              </w:rPr>
              <w:t>2</w:t>
            </w:r>
            <w:r w:rsidR="00B86F99" w:rsidRPr="00911B68">
              <w:rPr>
                <w:sz w:val="20"/>
                <w:szCs w:val="20"/>
                <w:lang w:val="sr-Cyrl-RS"/>
              </w:rPr>
              <w:t>4</w:t>
            </w:r>
            <w:r w:rsidRPr="00911B68">
              <w:rPr>
                <w:sz w:val="20"/>
                <w:szCs w:val="20"/>
                <w:lang w:val="sr-Cyrl-RS"/>
              </w:rPr>
              <w:t>.</w:t>
            </w:r>
          </w:p>
        </w:tc>
        <w:tc>
          <w:tcPr>
            <w:tcW w:w="0" w:type="auto"/>
          </w:tcPr>
          <w:p w:rsidR="0056544B" w:rsidRPr="00911B68" w:rsidRDefault="0056544B" w:rsidP="00A87366">
            <w:pPr>
              <w:jc w:val="left"/>
              <w:rPr>
                <w:sz w:val="20"/>
                <w:szCs w:val="20"/>
                <w:lang w:val="sr-Cyrl-RS"/>
              </w:rPr>
            </w:pPr>
            <w:r w:rsidRPr="00911B68">
              <w:rPr>
                <w:sz w:val="20"/>
                <w:szCs w:val="20"/>
                <w:lang w:val="sr-Cyrl-RS"/>
              </w:rPr>
              <w:t>Тим за ИО, психолог, педагог</w:t>
            </w:r>
          </w:p>
        </w:tc>
        <w:tc>
          <w:tcPr>
            <w:tcW w:w="0" w:type="auto"/>
          </w:tcPr>
          <w:p w:rsidR="0056544B" w:rsidRPr="00911B68" w:rsidRDefault="0056544B" w:rsidP="00A87366">
            <w:pPr>
              <w:jc w:val="left"/>
              <w:rPr>
                <w:sz w:val="20"/>
                <w:szCs w:val="20"/>
                <w:lang w:val="sr-Cyrl-RS"/>
              </w:rPr>
            </w:pPr>
            <w:r w:rsidRPr="00911B68">
              <w:rPr>
                <w:sz w:val="20"/>
                <w:szCs w:val="20"/>
                <w:lang w:val="sr-Cyrl-RS"/>
              </w:rPr>
              <w:t>извештај о реализованој едукацији, записник са састанка тима, фотографије, сајт школе, радни материјал</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t>Јачање професионалних компетенција наставника путем:</w:t>
            </w:r>
          </w:p>
          <w:p w:rsidR="0056544B" w:rsidRPr="00911B68" w:rsidRDefault="0056544B" w:rsidP="00A87366">
            <w:pPr>
              <w:jc w:val="left"/>
              <w:rPr>
                <w:sz w:val="20"/>
                <w:szCs w:val="20"/>
                <w:lang w:val="sr-Cyrl-RS"/>
              </w:rPr>
            </w:pPr>
            <w:r w:rsidRPr="00911B68">
              <w:rPr>
                <w:sz w:val="20"/>
                <w:szCs w:val="20"/>
                <w:lang w:val="sr-Cyrl-RS"/>
              </w:rPr>
              <w:t>-предавања</w:t>
            </w:r>
          </w:p>
          <w:p w:rsidR="0056544B" w:rsidRPr="00911B68" w:rsidRDefault="0056544B" w:rsidP="00A87366">
            <w:pPr>
              <w:jc w:val="left"/>
              <w:rPr>
                <w:sz w:val="20"/>
                <w:szCs w:val="20"/>
                <w:lang w:val="sr-Cyrl-RS"/>
              </w:rPr>
            </w:pPr>
            <w:r w:rsidRPr="00911B68">
              <w:rPr>
                <w:sz w:val="20"/>
                <w:szCs w:val="20"/>
                <w:lang w:val="sr-Cyrl-RS"/>
              </w:rPr>
              <w:t>-саветодавно</w:t>
            </w:r>
          </w:p>
          <w:p w:rsidR="0056544B" w:rsidRPr="00911B68" w:rsidRDefault="0056544B" w:rsidP="00A87366">
            <w:pPr>
              <w:jc w:val="left"/>
              <w:rPr>
                <w:sz w:val="20"/>
                <w:szCs w:val="20"/>
                <w:lang w:val="sr-Cyrl-RS"/>
              </w:rPr>
            </w:pPr>
            <w:r w:rsidRPr="00911B68">
              <w:rPr>
                <w:sz w:val="20"/>
                <w:szCs w:val="20"/>
                <w:lang w:val="sr-Cyrl-RS"/>
              </w:rPr>
              <w:t>-упућивањем на стручну литературу</w:t>
            </w:r>
          </w:p>
          <w:p w:rsidR="0056544B" w:rsidRPr="00911B68" w:rsidRDefault="0056544B" w:rsidP="00A87366">
            <w:pPr>
              <w:jc w:val="left"/>
              <w:rPr>
                <w:sz w:val="20"/>
                <w:szCs w:val="20"/>
                <w:lang w:val="sr-Cyrl-RS"/>
              </w:rPr>
            </w:pPr>
            <w:r w:rsidRPr="00911B68">
              <w:rPr>
                <w:sz w:val="20"/>
                <w:szCs w:val="20"/>
                <w:lang w:val="sr-Cyrl-RS"/>
              </w:rPr>
              <w:t>-организовањем семинара</w:t>
            </w:r>
          </w:p>
        </w:tc>
        <w:tc>
          <w:tcPr>
            <w:tcW w:w="0" w:type="auto"/>
          </w:tcPr>
          <w:p w:rsidR="0056544B" w:rsidRPr="00911B68" w:rsidRDefault="0056544B" w:rsidP="00A87366">
            <w:pPr>
              <w:jc w:val="left"/>
              <w:rPr>
                <w:sz w:val="20"/>
                <w:szCs w:val="20"/>
                <w:lang w:val="sr-Cyrl-RS"/>
              </w:rPr>
            </w:pPr>
            <w:r w:rsidRPr="00911B68">
              <w:rPr>
                <w:sz w:val="20"/>
                <w:szCs w:val="20"/>
                <w:lang w:val="sr-Cyrl-RS"/>
              </w:rPr>
              <w:t>Током године</w:t>
            </w:r>
          </w:p>
        </w:tc>
        <w:tc>
          <w:tcPr>
            <w:tcW w:w="0" w:type="auto"/>
          </w:tcPr>
          <w:p w:rsidR="0056544B" w:rsidRPr="00911B68" w:rsidRDefault="0056544B" w:rsidP="00A87366">
            <w:pPr>
              <w:jc w:val="left"/>
              <w:rPr>
                <w:sz w:val="20"/>
                <w:szCs w:val="20"/>
                <w:lang w:val="sr-Cyrl-RS"/>
              </w:rPr>
            </w:pPr>
            <w:r w:rsidRPr="00911B68">
              <w:rPr>
                <w:sz w:val="20"/>
                <w:szCs w:val="20"/>
                <w:lang w:val="sr-Cyrl-RS"/>
              </w:rPr>
              <w:t>Тим за ИО</w:t>
            </w:r>
          </w:p>
        </w:tc>
        <w:tc>
          <w:tcPr>
            <w:tcW w:w="0" w:type="auto"/>
          </w:tcPr>
          <w:p w:rsidR="0056544B" w:rsidRPr="00911B68" w:rsidRDefault="0056544B" w:rsidP="00A87366">
            <w:pPr>
              <w:jc w:val="left"/>
              <w:rPr>
                <w:sz w:val="20"/>
                <w:szCs w:val="20"/>
                <w:lang w:val="sr-Cyrl-RS"/>
              </w:rPr>
            </w:pPr>
            <w:r w:rsidRPr="00911B68">
              <w:rPr>
                <w:sz w:val="20"/>
                <w:szCs w:val="20"/>
                <w:lang w:val="sr-Cyrl-RS"/>
              </w:rPr>
              <w:t>Извештаји, евиденције</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t>Јачање међуресорске сарадње</w:t>
            </w:r>
          </w:p>
          <w:p w:rsidR="0056544B" w:rsidRPr="00911B68" w:rsidRDefault="0056544B" w:rsidP="00A87366">
            <w:pPr>
              <w:jc w:val="left"/>
              <w:rPr>
                <w:sz w:val="20"/>
                <w:szCs w:val="20"/>
                <w:lang w:val="sr-Cyrl-RS"/>
              </w:rPr>
            </w:pPr>
            <w:r w:rsidRPr="00911B68">
              <w:rPr>
                <w:sz w:val="20"/>
                <w:szCs w:val="20"/>
                <w:lang w:val="sr-Cyrl-RS"/>
              </w:rPr>
              <w:t>-унапредити сарадњу са другим ОВ институцијама по питању инклузивног образовања</w:t>
            </w:r>
          </w:p>
          <w:p w:rsidR="0056544B" w:rsidRPr="00911B68" w:rsidRDefault="0056544B" w:rsidP="00A87366">
            <w:pPr>
              <w:jc w:val="left"/>
              <w:rPr>
                <w:sz w:val="20"/>
                <w:szCs w:val="20"/>
                <w:lang w:val="sr-Cyrl-RS"/>
              </w:rPr>
            </w:pPr>
            <w:r w:rsidRPr="00911B68">
              <w:rPr>
                <w:sz w:val="20"/>
                <w:szCs w:val="20"/>
                <w:lang w:val="sr-Cyrl-RS"/>
              </w:rPr>
              <w:t>-унапредити сарадњу са другим значајним институцијама и НВ сектором</w:t>
            </w:r>
          </w:p>
        </w:tc>
        <w:tc>
          <w:tcPr>
            <w:tcW w:w="0" w:type="auto"/>
          </w:tcPr>
          <w:p w:rsidR="0056544B" w:rsidRPr="00911B68" w:rsidRDefault="0056544B" w:rsidP="00A87366">
            <w:pPr>
              <w:jc w:val="left"/>
              <w:rPr>
                <w:sz w:val="20"/>
                <w:szCs w:val="20"/>
                <w:lang w:val="sr-Cyrl-RS"/>
              </w:rPr>
            </w:pPr>
            <w:r w:rsidRPr="00911B68">
              <w:rPr>
                <w:sz w:val="20"/>
                <w:szCs w:val="20"/>
                <w:lang w:val="sr-Cyrl-RS"/>
              </w:rPr>
              <w:t>Током године</w:t>
            </w:r>
          </w:p>
        </w:tc>
        <w:tc>
          <w:tcPr>
            <w:tcW w:w="0" w:type="auto"/>
          </w:tcPr>
          <w:p w:rsidR="0056544B" w:rsidRPr="00911B68" w:rsidRDefault="0056544B" w:rsidP="00A87366">
            <w:pPr>
              <w:jc w:val="left"/>
              <w:rPr>
                <w:sz w:val="20"/>
                <w:szCs w:val="20"/>
                <w:lang w:val="sr-Cyrl-RS"/>
              </w:rPr>
            </w:pPr>
            <w:r w:rsidRPr="00911B68">
              <w:rPr>
                <w:sz w:val="20"/>
                <w:szCs w:val="20"/>
                <w:lang w:val="sr-Cyrl-RS"/>
              </w:rPr>
              <w:t>Тим за ИО, директор</w:t>
            </w:r>
          </w:p>
        </w:tc>
        <w:tc>
          <w:tcPr>
            <w:tcW w:w="0" w:type="auto"/>
          </w:tcPr>
          <w:p w:rsidR="0056544B" w:rsidRPr="00911B68" w:rsidRDefault="0056544B" w:rsidP="00A87366">
            <w:pPr>
              <w:jc w:val="left"/>
              <w:rPr>
                <w:sz w:val="20"/>
                <w:szCs w:val="20"/>
                <w:lang w:val="sr-Cyrl-RS"/>
              </w:rPr>
            </w:pPr>
            <w:r w:rsidRPr="00911B68">
              <w:rPr>
                <w:sz w:val="20"/>
                <w:szCs w:val="20"/>
                <w:lang w:val="sr-Cyrl-RS"/>
              </w:rPr>
              <w:t>Извештаји, евиденције</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t>Едукација ученика из редовне популације о сузбијању предрасуда о корисницима ИОП</w:t>
            </w:r>
          </w:p>
          <w:p w:rsidR="0056544B" w:rsidRPr="00911B68" w:rsidRDefault="0056544B" w:rsidP="00A87366">
            <w:pPr>
              <w:jc w:val="left"/>
              <w:rPr>
                <w:sz w:val="20"/>
                <w:szCs w:val="20"/>
                <w:lang w:val="sr-Cyrl-RS"/>
              </w:rPr>
            </w:pPr>
            <w:r w:rsidRPr="00911B68">
              <w:rPr>
                <w:sz w:val="20"/>
                <w:szCs w:val="20"/>
                <w:lang w:val="sr-Cyrl-RS"/>
              </w:rPr>
              <w:t>-кроз обавезне изборне предмете</w:t>
            </w:r>
          </w:p>
          <w:p w:rsidR="0056544B" w:rsidRPr="00911B68" w:rsidRDefault="0056544B" w:rsidP="00A87366">
            <w:pPr>
              <w:jc w:val="left"/>
              <w:rPr>
                <w:sz w:val="20"/>
                <w:szCs w:val="20"/>
                <w:lang w:val="sr-Cyrl-RS"/>
              </w:rPr>
            </w:pPr>
            <w:r w:rsidRPr="00911B68">
              <w:rPr>
                <w:sz w:val="20"/>
                <w:szCs w:val="20"/>
                <w:lang w:val="sr-Cyrl-RS"/>
              </w:rPr>
              <w:t>-кроз ваннаставних активности</w:t>
            </w:r>
          </w:p>
          <w:p w:rsidR="0056544B" w:rsidRPr="00911B68" w:rsidRDefault="0056544B" w:rsidP="00A87366">
            <w:pPr>
              <w:jc w:val="left"/>
              <w:rPr>
                <w:sz w:val="20"/>
                <w:szCs w:val="20"/>
                <w:lang w:val="sr-Cyrl-RS"/>
              </w:rPr>
            </w:pPr>
            <w:r w:rsidRPr="00911B68">
              <w:rPr>
                <w:sz w:val="20"/>
                <w:szCs w:val="20"/>
                <w:lang w:val="sr-Cyrl-RS"/>
              </w:rPr>
              <w:t>-путем пројектних школских активности</w:t>
            </w:r>
          </w:p>
          <w:p w:rsidR="0056544B" w:rsidRPr="00911B68" w:rsidRDefault="0056544B" w:rsidP="00A87366">
            <w:pPr>
              <w:jc w:val="left"/>
              <w:rPr>
                <w:sz w:val="20"/>
                <w:szCs w:val="20"/>
                <w:lang w:val="sr-Cyrl-RS"/>
              </w:rPr>
            </w:pPr>
            <w:r w:rsidRPr="00911B68">
              <w:rPr>
                <w:sz w:val="20"/>
                <w:szCs w:val="20"/>
                <w:lang w:val="sr-Cyrl-RS"/>
              </w:rPr>
              <w:t>-реализацијом радионица</w:t>
            </w:r>
          </w:p>
          <w:p w:rsidR="0056544B" w:rsidRPr="00911B68" w:rsidRDefault="0056544B" w:rsidP="00A87366">
            <w:pPr>
              <w:jc w:val="left"/>
              <w:rPr>
                <w:sz w:val="20"/>
                <w:szCs w:val="20"/>
                <w:lang w:val="sr-Cyrl-RS"/>
              </w:rPr>
            </w:pPr>
            <w:r w:rsidRPr="00911B68">
              <w:rPr>
                <w:sz w:val="20"/>
                <w:szCs w:val="20"/>
                <w:lang w:val="sr-Cyrl-RS"/>
              </w:rPr>
              <w:t>-кроз ангажовање Ученичког парламента</w:t>
            </w:r>
          </w:p>
        </w:tc>
        <w:tc>
          <w:tcPr>
            <w:tcW w:w="0" w:type="auto"/>
          </w:tcPr>
          <w:p w:rsidR="0056544B" w:rsidRPr="00911B68" w:rsidRDefault="0056544B" w:rsidP="00A87366">
            <w:pPr>
              <w:jc w:val="left"/>
              <w:rPr>
                <w:sz w:val="20"/>
                <w:szCs w:val="20"/>
                <w:lang w:val="sr-Cyrl-RS"/>
              </w:rPr>
            </w:pPr>
            <w:r w:rsidRPr="00911B68">
              <w:rPr>
                <w:sz w:val="20"/>
                <w:szCs w:val="20"/>
                <w:lang w:val="sr-Cyrl-RS"/>
              </w:rPr>
              <w:t>Током године</w:t>
            </w:r>
          </w:p>
        </w:tc>
        <w:tc>
          <w:tcPr>
            <w:tcW w:w="0" w:type="auto"/>
          </w:tcPr>
          <w:p w:rsidR="0056544B" w:rsidRPr="00911B68" w:rsidRDefault="0056544B" w:rsidP="00A87366">
            <w:pPr>
              <w:jc w:val="left"/>
              <w:rPr>
                <w:sz w:val="20"/>
                <w:szCs w:val="20"/>
                <w:lang w:val="sr-Cyrl-RS"/>
              </w:rPr>
            </w:pPr>
            <w:r w:rsidRPr="00911B68">
              <w:rPr>
                <w:sz w:val="20"/>
                <w:szCs w:val="20"/>
                <w:lang w:val="sr-Cyrl-RS"/>
              </w:rPr>
              <w:t>Одељењске старешине</w:t>
            </w:r>
          </w:p>
          <w:p w:rsidR="0056544B" w:rsidRPr="00911B68" w:rsidRDefault="0056544B" w:rsidP="00A87366">
            <w:pPr>
              <w:jc w:val="left"/>
              <w:rPr>
                <w:sz w:val="20"/>
                <w:szCs w:val="20"/>
                <w:lang w:val="sr-Cyrl-RS"/>
              </w:rPr>
            </w:pPr>
            <w:r w:rsidRPr="00911B68">
              <w:rPr>
                <w:sz w:val="20"/>
                <w:szCs w:val="20"/>
                <w:lang w:val="sr-Cyrl-RS"/>
              </w:rPr>
              <w:t>Наставници</w:t>
            </w:r>
          </w:p>
          <w:p w:rsidR="0056544B" w:rsidRPr="00911B68" w:rsidRDefault="0056544B" w:rsidP="00A87366">
            <w:pPr>
              <w:jc w:val="left"/>
              <w:rPr>
                <w:sz w:val="20"/>
                <w:szCs w:val="20"/>
                <w:lang w:val="sr-Cyrl-RS"/>
              </w:rPr>
            </w:pPr>
            <w:r w:rsidRPr="00911B68">
              <w:rPr>
                <w:sz w:val="20"/>
                <w:szCs w:val="20"/>
                <w:lang w:val="sr-Cyrl-RS"/>
              </w:rPr>
              <w:t>ППС</w:t>
            </w:r>
          </w:p>
          <w:p w:rsidR="0056544B" w:rsidRPr="00911B68" w:rsidRDefault="0056544B" w:rsidP="00A87366">
            <w:pPr>
              <w:jc w:val="left"/>
              <w:rPr>
                <w:sz w:val="20"/>
                <w:szCs w:val="20"/>
                <w:lang w:val="sr-Cyrl-RS"/>
              </w:rPr>
            </w:pPr>
            <w:r w:rsidRPr="00911B68">
              <w:rPr>
                <w:sz w:val="20"/>
                <w:szCs w:val="20"/>
                <w:lang w:val="sr-Cyrl-RS"/>
              </w:rPr>
              <w:t>УП</w:t>
            </w:r>
          </w:p>
        </w:tc>
        <w:tc>
          <w:tcPr>
            <w:tcW w:w="0" w:type="auto"/>
          </w:tcPr>
          <w:p w:rsidR="0056544B" w:rsidRPr="00911B68" w:rsidRDefault="0056544B" w:rsidP="00A87366">
            <w:pPr>
              <w:jc w:val="left"/>
              <w:rPr>
                <w:sz w:val="20"/>
                <w:szCs w:val="20"/>
                <w:lang w:val="sr-Cyrl-RS"/>
              </w:rPr>
            </w:pPr>
            <w:r w:rsidRPr="00911B68">
              <w:rPr>
                <w:sz w:val="20"/>
                <w:szCs w:val="20"/>
                <w:lang w:val="sr-Cyrl-RS"/>
              </w:rPr>
              <w:t>Продукти, фотографије, извештаји, пед. документација</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lastRenderedPageBreak/>
              <w:t>Ученичка акција у вези прихватања различитости, израда паноа, ппт</w:t>
            </w:r>
          </w:p>
        </w:tc>
        <w:tc>
          <w:tcPr>
            <w:tcW w:w="0" w:type="auto"/>
          </w:tcPr>
          <w:p w:rsidR="0056544B" w:rsidRPr="00911B68" w:rsidRDefault="0056544B" w:rsidP="00A87366">
            <w:pPr>
              <w:jc w:val="left"/>
              <w:rPr>
                <w:sz w:val="20"/>
                <w:szCs w:val="20"/>
                <w:lang w:val="sr-Cyrl-RS"/>
              </w:rPr>
            </w:pPr>
            <w:r w:rsidRPr="00911B68">
              <w:rPr>
                <w:sz w:val="20"/>
                <w:szCs w:val="20"/>
                <w:lang w:val="sr-Cyrl-RS"/>
              </w:rPr>
              <w:t>Октобар-новембар</w:t>
            </w:r>
          </w:p>
          <w:p w:rsidR="0056544B" w:rsidRPr="00911B68" w:rsidRDefault="00065971" w:rsidP="00A87366">
            <w:pPr>
              <w:jc w:val="left"/>
              <w:rPr>
                <w:sz w:val="20"/>
                <w:szCs w:val="20"/>
                <w:lang w:val="sr-Cyrl-RS"/>
              </w:rPr>
            </w:pPr>
            <w:r w:rsidRPr="00911B68">
              <w:rPr>
                <w:sz w:val="20"/>
                <w:szCs w:val="20"/>
                <w:lang w:val="sr-Cyrl-RS"/>
              </w:rPr>
              <w:t>2024</w:t>
            </w:r>
          </w:p>
        </w:tc>
        <w:tc>
          <w:tcPr>
            <w:tcW w:w="0" w:type="auto"/>
          </w:tcPr>
          <w:p w:rsidR="0056544B" w:rsidRPr="00911B68" w:rsidRDefault="0056544B" w:rsidP="00A87366">
            <w:pPr>
              <w:jc w:val="left"/>
              <w:rPr>
                <w:sz w:val="20"/>
                <w:szCs w:val="20"/>
                <w:lang w:val="sr-Cyrl-RS"/>
              </w:rPr>
            </w:pPr>
            <w:r w:rsidRPr="00911B68">
              <w:rPr>
                <w:sz w:val="20"/>
                <w:szCs w:val="20"/>
                <w:lang w:val="sr-Cyrl-RS"/>
              </w:rPr>
              <w:t>ВТ, Ученички парламент,  тим за заштиту деце</w:t>
            </w:r>
          </w:p>
        </w:tc>
        <w:tc>
          <w:tcPr>
            <w:tcW w:w="0" w:type="auto"/>
          </w:tcPr>
          <w:p w:rsidR="0056544B" w:rsidRPr="00911B68" w:rsidRDefault="0056544B" w:rsidP="00A87366">
            <w:pPr>
              <w:jc w:val="left"/>
              <w:rPr>
                <w:sz w:val="20"/>
                <w:szCs w:val="20"/>
                <w:lang w:val="sr-Cyrl-RS"/>
              </w:rPr>
            </w:pPr>
            <w:r w:rsidRPr="00911B68">
              <w:rPr>
                <w:sz w:val="20"/>
                <w:szCs w:val="20"/>
                <w:lang w:val="sr-Cyrl-RS"/>
              </w:rPr>
              <w:t>Делимично реализовано</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t>Истраживање на нивоу школе: „Индекс инклузивне праксе''</w:t>
            </w:r>
          </w:p>
          <w:p w:rsidR="0056544B" w:rsidRPr="00911B68" w:rsidRDefault="0056544B" w:rsidP="00A87366">
            <w:pPr>
              <w:jc w:val="left"/>
              <w:rPr>
                <w:sz w:val="20"/>
                <w:szCs w:val="20"/>
                <w:lang w:val="sr-Cyrl-RS"/>
              </w:rPr>
            </w:pPr>
            <w:r w:rsidRPr="00911B68">
              <w:rPr>
                <w:sz w:val="20"/>
                <w:szCs w:val="20"/>
                <w:lang w:val="sr-Cyrl-RS"/>
              </w:rPr>
              <w:t>-припрема и дистрибуирање упитника за наставнике, родитеље и ученике</w:t>
            </w:r>
          </w:p>
          <w:p w:rsidR="0056544B" w:rsidRPr="00911B68" w:rsidRDefault="0056544B" w:rsidP="00A87366">
            <w:pPr>
              <w:jc w:val="left"/>
              <w:rPr>
                <w:sz w:val="20"/>
                <w:szCs w:val="20"/>
                <w:lang w:val="sr-Cyrl-RS"/>
              </w:rPr>
            </w:pPr>
            <w:r w:rsidRPr="00911B68">
              <w:rPr>
                <w:sz w:val="20"/>
                <w:szCs w:val="20"/>
                <w:lang w:val="sr-Cyrl-RS"/>
              </w:rPr>
              <w:t>-анализа подтака, подношење извештаја</w:t>
            </w:r>
          </w:p>
          <w:p w:rsidR="0056544B" w:rsidRPr="00911B68" w:rsidRDefault="0056544B" w:rsidP="00A87366">
            <w:pPr>
              <w:jc w:val="left"/>
              <w:rPr>
                <w:sz w:val="20"/>
                <w:szCs w:val="20"/>
                <w:lang w:val="sr-Cyrl-RS"/>
              </w:rPr>
            </w:pPr>
            <w:r w:rsidRPr="00911B68">
              <w:rPr>
                <w:sz w:val="20"/>
                <w:szCs w:val="20"/>
                <w:lang w:val="sr-Cyrl-RS"/>
              </w:rPr>
              <w:t>-упознавање свих актера са резултатима истраживања</w:t>
            </w:r>
          </w:p>
        </w:tc>
        <w:tc>
          <w:tcPr>
            <w:tcW w:w="0" w:type="auto"/>
          </w:tcPr>
          <w:p w:rsidR="0056544B" w:rsidRPr="00911B68" w:rsidRDefault="0056544B" w:rsidP="00A87366">
            <w:pPr>
              <w:jc w:val="left"/>
              <w:rPr>
                <w:sz w:val="20"/>
                <w:szCs w:val="20"/>
                <w:lang w:val="sr-Cyrl-RS"/>
              </w:rPr>
            </w:pPr>
            <w:r w:rsidRPr="00911B68">
              <w:rPr>
                <w:sz w:val="20"/>
                <w:szCs w:val="20"/>
                <w:lang w:val="sr-Cyrl-RS"/>
              </w:rPr>
              <w:t>Јануар-фебруар</w:t>
            </w:r>
          </w:p>
          <w:p w:rsidR="0056544B" w:rsidRPr="00911B68" w:rsidRDefault="0056544B" w:rsidP="00A87366">
            <w:pPr>
              <w:jc w:val="left"/>
              <w:rPr>
                <w:sz w:val="20"/>
                <w:szCs w:val="20"/>
                <w:lang w:val="sr-Cyrl-RS"/>
              </w:rPr>
            </w:pPr>
            <w:r w:rsidRPr="00911B68">
              <w:rPr>
                <w:sz w:val="20"/>
                <w:szCs w:val="20"/>
                <w:lang w:val="sr-Cyrl-RS"/>
              </w:rPr>
              <w:t>202</w:t>
            </w:r>
            <w:r w:rsidR="00065971" w:rsidRPr="00911B68">
              <w:rPr>
                <w:sz w:val="20"/>
                <w:szCs w:val="20"/>
                <w:lang w:val="sr-Cyrl-RS"/>
              </w:rPr>
              <w:t>5</w:t>
            </w:r>
          </w:p>
        </w:tc>
        <w:tc>
          <w:tcPr>
            <w:tcW w:w="0" w:type="auto"/>
          </w:tcPr>
          <w:p w:rsidR="0056544B" w:rsidRPr="00911B68" w:rsidRDefault="0056544B" w:rsidP="00A87366">
            <w:pPr>
              <w:jc w:val="left"/>
              <w:rPr>
                <w:sz w:val="20"/>
                <w:szCs w:val="20"/>
                <w:lang w:val="sr-Cyrl-RS"/>
              </w:rPr>
            </w:pPr>
            <w:r w:rsidRPr="00911B68">
              <w:rPr>
                <w:sz w:val="20"/>
                <w:szCs w:val="20"/>
                <w:lang w:val="sr-Cyrl-RS"/>
              </w:rPr>
              <w:t>Психолог, Тим за ИО</w:t>
            </w:r>
          </w:p>
        </w:tc>
        <w:tc>
          <w:tcPr>
            <w:tcW w:w="0" w:type="auto"/>
          </w:tcPr>
          <w:p w:rsidR="0056544B" w:rsidRPr="00911B68" w:rsidRDefault="00065971" w:rsidP="00A87366">
            <w:pPr>
              <w:jc w:val="left"/>
              <w:rPr>
                <w:sz w:val="20"/>
                <w:szCs w:val="20"/>
                <w:lang w:val="sr-Cyrl-RS"/>
              </w:rPr>
            </w:pPr>
            <w:r w:rsidRPr="00911B68">
              <w:rPr>
                <w:sz w:val="20"/>
                <w:szCs w:val="20"/>
                <w:lang w:val="sr-Cyrl-RS"/>
              </w:rPr>
              <w:t>Није реализовано</w:t>
            </w:r>
          </w:p>
        </w:tc>
      </w:tr>
      <w:tr w:rsidR="00911B68"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t>Анализа рада тима и реализације програма, вредновање резултата рада</w:t>
            </w:r>
          </w:p>
        </w:tc>
        <w:tc>
          <w:tcPr>
            <w:tcW w:w="0" w:type="auto"/>
          </w:tcPr>
          <w:p w:rsidR="0056544B" w:rsidRPr="00911B68" w:rsidRDefault="00065971" w:rsidP="00A87366">
            <w:pPr>
              <w:jc w:val="left"/>
              <w:rPr>
                <w:sz w:val="20"/>
                <w:szCs w:val="20"/>
                <w:lang w:val="sr-Cyrl-RS"/>
              </w:rPr>
            </w:pPr>
            <w:r w:rsidRPr="00911B68">
              <w:rPr>
                <w:sz w:val="20"/>
                <w:szCs w:val="20"/>
                <w:lang w:val="sr-Cyrl-RS"/>
              </w:rPr>
              <w:t>август 2025</w:t>
            </w:r>
            <w:r w:rsidR="0056544B" w:rsidRPr="00911B68">
              <w:rPr>
                <w:sz w:val="20"/>
                <w:szCs w:val="20"/>
                <w:lang w:val="sr-Cyrl-RS"/>
              </w:rPr>
              <w:t>.</w:t>
            </w:r>
          </w:p>
        </w:tc>
        <w:tc>
          <w:tcPr>
            <w:tcW w:w="0" w:type="auto"/>
          </w:tcPr>
          <w:p w:rsidR="0056544B" w:rsidRPr="00911B68" w:rsidRDefault="0056544B" w:rsidP="00A87366">
            <w:pPr>
              <w:jc w:val="left"/>
              <w:rPr>
                <w:sz w:val="20"/>
                <w:szCs w:val="20"/>
                <w:lang w:val="sr-Cyrl-RS"/>
              </w:rPr>
            </w:pPr>
            <w:r w:rsidRPr="00911B68">
              <w:rPr>
                <w:sz w:val="20"/>
                <w:szCs w:val="20"/>
                <w:lang w:val="sr-Cyrl-RS"/>
              </w:rPr>
              <w:t>Тим за ИО</w:t>
            </w:r>
          </w:p>
        </w:tc>
        <w:tc>
          <w:tcPr>
            <w:tcW w:w="0" w:type="auto"/>
          </w:tcPr>
          <w:p w:rsidR="0056544B" w:rsidRPr="00911B68" w:rsidRDefault="0056544B" w:rsidP="00A87366">
            <w:pPr>
              <w:jc w:val="left"/>
              <w:rPr>
                <w:sz w:val="20"/>
                <w:szCs w:val="20"/>
                <w:lang w:val="sr-Cyrl-RS"/>
              </w:rPr>
            </w:pPr>
            <w:r w:rsidRPr="00911B68">
              <w:rPr>
                <w:sz w:val="20"/>
                <w:szCs w:val="20"/>
                <w:lang w:val="sr-Cyrl-RS"/>
              </w:rPr>
              <w:t>Извештај о раду</w:t>
            </w:r>
          </w:p>
        </w:tc>
      </w:tr>
      <w:tr w:rsidR="0056544B" w:rsidRPr="00911B68" w:rsidTr="00A87366">
        <w:tc>
          <w:tcPr>
            <w:tcW w:w="0" w:type="auto"/>
          </w:tcPr>
          <w:p w:rsidR="0056544B" w:rsidRPr="00911B68" w:rsidRDefault="0056544B" w:rsidP="00A87366">
            <w:pPr>
              <w:jc w:val="left"/>
              <w:rPr>
                <w:sz w:val="20"/>
                <w:szCs w:val="20"/>
                <w:lang w:val="sr-Cyrl-RS"/>
              </w:rPr>
            </w:pPr>
            <w:r w:rsidRPr="00911B68">
              <w:rPr>
                <w:sz w:val="20"/>
                <w:szCs w:val="20"/>
                <w:lang w:val="sr-Cyrl-RS"/>
              </w:rPr>
              <w:t>Евалуација програма и предлог за израду програма за наредну школску годину</w:t>
            </w:r>
          </w:p>
        </w:tc>
        <w:tc>
          <w:tcPr>
            <w:tcW w:w="0" w:type="auto"/>
          </w:tcPr>
          <w:p w:rsidR="0056544B" w:rsidRPr="00911B68" w:rsidRDefault="00065971" w:rsidP="00A87366">
            <w:pPr>
              <w:jc w:val="left"/>
              <w:rPr>
                <w:sz w:val="20"/>
                <w:szCs w:val="20"/>
                <w:lang w:val="sr-Cyrl-RS"/>
              </w:rPr>
            </w:pPr>
            <w:r w:rsidRPr="00911B68">
              <w:rPr>
                <w:sz w:val="20"/>
                <w:szCs w:val="20"/>
                <w:lang w:val="sr-Cyrl-RS"/>
              </w:rPr>
              <w:t>август 2025</w:t>
            </w:r>
            <w:r w:rsidR="0056544B" w:rsidRPr="00911B68">
              <w:rPr>
                <w:sz w:val="20"/>
                <w:szCs w:val="20"/>
                <w:lang w:val="sr-Cyrl-RS"/>
              </w:rPr>
              <w:t>.</w:t>
            </w:r>
          </w:p>
        </w:tc>
        <w:tc>
          <w:tcPr>
            <w:tcW w:w="0" w:type="auto"/>
          </w:tcPr>
          <w:p w:rsidR="0056544B" w:rsidRPr="00911B68" w:rsidRDefault="0056544B" w:rsidP="00A87366">
            <w:pPr>
              <w:jc w:val="left"/>
              <w:rPr>
                <w:sz w:val="20"/>
                <w:szCs w:val="20"/>
                <w:lang w:val="sr-Cyrl-RS"/>
              </w:rPr>
            </w:pPr>
            <w:r w:rsidRPr="00911B68">
              <w:rPr>
                <w:sz w:val="20"/>
                <w:szCs w:val="20"/>
                <w:lang w:val="sr-Cyrl-RS"/>
              </w:rPr>
              <w:t>Тим за ИО</w:t>
            </w:r>
          </w:p>
        </w:tc>
        <w:tc>
          <w:tcPr>
            <w:tcW w:w="0" w:type="auto"/>
          </w:tcPr>
          <w:p w:rsidR="0056544B" w:rsidRPr="00911B68" w:rsidRDefault="0056544B" w:rsidP="00A87366">
            <w:pPr>
              <w:jc w:val="left"/>
              <w:rPr>
                <w:sz w:val="20"/>
                <w:szCs w:val="20"/>
                <w:lang w:val="sr-Cyrl-RS"/>
              </w:rPr>
            </w:pPr>
            <w:r w:rsidRPr="00911B68">
              <w:rPr>
                <w:sz w:val="20"/>
                <w:szCs w:val="20"/>
                <w:lang w:val="sr-Cyrl-RS"/>
              </w:rPr>
              <w:t>План рада</w:t>
            </w:r>
          </w:p>
        </w:tc>
      </w:tr>
    </w:tbl>
    <w:p w:rsidR="0056544B" w:rsidRPr="00911B68" w:rsidRDefault="0056544B" w:rsidP="0056544B">
      <w:pPr>
        <w:jc w:val="right"/>
        <w:rPr>
          <w:rFonts w:cs="Times New Roman"/>
          <w:szCs w:val="24"/>
          <w:lang w:val="sr-Cyrl-RS"/>
        </w:rPr>
      </w:pPr>
    </w:p>
    <w:p w:rsidR="0056544B" w:rsidRPr="00911B68" w:rsidRDefault="00065971" w:rsidP="0056544B">
      <w:pPr>
        <w:spacing w:after="200" w:line="276" w:lineRule="auto"/>
        <w:ind w:firstLine="360"/>
        <w:rPr>
          <w:rFonts w:eastAsia="Times New Roman" w:cs="Times New Roman"/>
          <w:lang w:val="sr-Cyrl-RS"/>
        </w:rPr>
      </w:pPr>
      <w:r w:rsidRPr="00911B68">
        <w:rPr>
          <w:rFonts w:eastAsia="Times New Roman" w:cs="Times New Roman"/>
          <w:lang w:val="sr-Cyrl-RS"/>
        </w:rPr>
        <w:t>У школској 2024/25</w:t>
      </w:r>
      <w:r w:rsidR="0056544B" w:rsidRPr="00911B68">
        <w:rPr>
          <w:rFonts w:eastAsia="Times New Roman" w:cs="Times New Roman"/>
          <w:lang w:val="sr-Cyrl-RS"/>
        </w:rPr>
        <w:t xml:space="preserve">. години 1 ученик је похађао наставу </w:t>
      </w:r>
      <w:r w:rsidRPr="00911B68">
        <w:rPr>
          <w:rFonts w:eastAsia="Times New Roman" w:cs="Times New Roman"/>
          <w:lang w:val="sr-Cyrl-RS"/>
        </w:rPr>
        <w:t>по ИОП1 (слабовиди ученик). Поменути ученик је са одличним успехом  завршио</w:t>
      </w:r>
      <w:r w:rsidR="0056544B" w:rsidRPr="00911B68">
        <w:rPr>
          <w:rFonts w:eastAsia="Times New Roman" w:cs="Times New Roman"/>
          <w:lang w:val="sr-Cyrl-RS"/>
        </w:rPr>
        <w:t xml:space="preserve"> разр</w:t>
      </w:r>
      <w:r w:rsidRPr="00911B68">
        <w:rPr>
          <w:rFonts w:eastAsia="Times New Roman" w:cs="Times New Roman"/>
          <w:lang w:val="sr-Cyrl-RS"/>
        </w:rPr>
        <w:t>ед и остварио</w:t>
      </w:r>
      <w:r w:rsidR="0056544B" w:rsidRPr="00911B68">
        <w:rPr>
          <w:rFonts w:eastAsia="Times New Roman" w:cs="Times New Roman"/>
          <w:lang w:val="sr-Cyrl-RS"/>
        </w:rPr>
        <w:t xml:space="preserve"> циљеве предвиђене индивидуалним образовним планом.  </w:t>
      </w:r>
    </w:p>
    <w:p w:rsidR="0056544B" w:rsidRPr="00911B68" w:rsidRDefault="0056544B" w:rsidP="0056544B">
      <w:pPr>
        <w:spacing w:after="200" w:line="276" w:lineRule="auto"/>
        <w:ind w:firstLine="360"/>
        <w:rPr>
          <w:rFonts w:eastAsia="Times New Roman" w:cs="Times New Roman"/>
          <w:lang w:val="sr-Cyrl-RS"/>
        </w:rPr>
      </w:pPr>
      <w:r w:rsidRPr="00911B68">
        <w:rPr>
          <w:rFonts w:eastAsia="Times New Roman" w:cs="Times New Roman"/>
          <w:lang w:val="sr-Cyrl-RS"/>
        </w:rPr>
        <w:t xml:space="preserve">ИОП-и за све ученике чине прилог Школског програма и евиденција о планирању, реализацији и вредновању ИОП-а и планова индивидуализације налазе се у евиденцији коју води педагошко-психолошка служба школе и Тим за ИО. </w:t>
      </w:r>
    </w:p>
    <w:p w:rsidR="0056544B" w:rsidRPr="00911B68" w:rsidRDefault="0056544B" w:rsidP="0056544B">
      <w:pPr>
        <w:jc w:val="right"/>
        <w:rPr>
          <w:rFonts w:cs="Times New Roman"/>
          <w:szCs w:val="24"/>
          <w:lang w:val="sr-Cyrl-RS"/>
        </w:rPr>
      </w:pPr>
    </w:p>
    <w:p w:rsidR="0056544B" w:rsidRPr="00911B68" w:rsidRDefault="0056544B" w:rsidP="0056544B">
      <w:pPr>
        <w:jc w:val="right"/>
        <w:rPr>
          <w:rFonts w:cs="Times New Roman"/>
          <w:szCs w:val="24"/>
        </w:rPr>
      </w:pPr>
      <w:r w:rsidRPr="00911B68">
        <w:rPr>
          <w:rFonts w:cs="Times New Roman"/>
          <w:szCs w:val="24"/>
        </w:rPr>
        <w:t>За Тим</w:t>
      </w:r>
    </w:p>
    <w:p w:rsidR="0056544B" w:rsidRPr="00911B68" w:rsidRDefault="0056544B" w:rsidP="0056544B">
      <w:pPr>
        <w:jc w:val="right"/>
        <w:rPr>
          <w:rFonts w:cs="Times New Roman"/>
          <w:szCs w:val="24"/>
        </w:rPr>
      </w:pPr>
      <w:r w:rsidRPr="00911B68">
        <w:rPr>
          <w:rFonts w:cs="Times New Roman"/>
          <w:szCs w:val="24"/>
        </w:rPr>
        <w:t>Бранка Пуцаревић</w:t>
      </w:r>
      <w:r w:rsidRPr="00911B68">
        <w:rPr>
          <w:rFonts w:cs="Times New Roman"/>
          <w:szCs w:val="24"/>
          <w:lang w:val="sr-Cyrl-RS"/>
        </w:rPr>
        <w:t xml:space="preserve"> -</w:t>
      </w:r>
      <w:r w:rsidRPr="00911B68">
        <w:rPr>
          <w:rFonts w:cs="Times New Roman"/>
          <w:szCs w:val="24"/>
        </w:rPr>
        <w:t xml:space="preserve"> </w:t>
      </w:r>
      <w:r w:rsidRPr="00911B68">
        <w:rPr>
          <w:rFonts w:cs="Times New Roman"/>
          <w:szCs w:val="24"/>
          <w:lang w:val="sr-Cyrl-RS"/>
        </w:rPr>
        <w:t xml:space="preserve">координатор тима, </w:t>
      </w:r>
      <w:r w:rsidRPr="00911B68">
        <w:rPr>
          <w:rFonts w:cs="Times New Roman"/>
          <w:szCs w:val="24"/>
        </w:rPr>
        <w:t>психолог</w:t>
      </w:r>
    </w:p>
    <w:p w:rsidR="0056544B" w:rsidRPr="00911B68" w:rsidRDefault="0056544B" w:rsidP="0056544B">
      <w:pPr>
        <w:jc w:val="right"/>
        <w:rPr>
          <w:rFonts w:cs="Times New Roman"/>
          <w:szCs w:val="24"/>
        </w:rPr>
      </w:pPr>
      <w:r w:rsidRPr="00911B68">
        <w:rPr>
          <w:rFonts w:cs="Times New Roman"/>
          <w:szCs w:val="24"/>
        </w:rPr>
        <w:t>______________________________</w:t>
      </w:r>
    </w:p>
    <w:p w:rsidR="0056544B" w:rsidRPr="00911B68" w:rsidRDefault="0056544B" w:rsidP="0056544B">
      <w:pPr>
        <w:rPr>
          <w:lang w:val="sr-Cyrl-RS"/>
        </w:rPr>
      </w:pPr>
    </w:p>
    <w:p w:rsidR="0056544B" w:rsidRPr="00911B68" w:rsidRDefault="0056544B" w:rsidP="003C3F6A">
      <w:pPr>
        <w:jc w:val="right"/>
        <w:rPr>
          <w:rFonts w:eastAsia="Calibri" w:cs="Times New Roman"/>
          <w:szCs w:val="24"/>
        </w:rPr>
      </w:pPr>
    </w:p>
    <w:p w:rsidR="003C3F6A" w:rsidRPr="00911B68" w:rsidRDefault="003C3F6A" w:rsidP="003C3F6A">
      <w:pPr>
        <w:rPr>
          <w:rFonts w:eastAsia="Calibri" w:cs="Times New Roman"/>
          <w:lang w:val="sr-Cyrl-RS"/>
        </w:rPr>
      </w:pPr>
    </w:p>
    <w:p w:rsidR="00A87366" w:rsidRPr="00911B68" w:rsidRDefault="00A87366" w:rsidP="001B6849">
      <w:pPr>
        <w:pStyle w:val="Heading2"/>
        <w:rPr>
          <w:rFonts w:eastAsia="Calibri" w:cs="Times New Roman"/>
          <w:lang w:val="sr-Cyrl-RS"/>
        </w:rPr>
      </w:pPr>
      <w:bookmarkStart w:id="289" w:name="_Toc209020378"/>
      <w:r w:rsidRPr="00911B68">
        <w:rPr>
          <w:lang w:val="sr-Cyrl-RS"/>
        </w:rPr>
        <w:t>ИЗВЕШТАЈ ТИМА ЗА ЗАШТИТУ ОД ДИСКРИМИНАЦИЈЕ, НАСИЉА, ЗЛОСТАВЉАЊ</w:t>
      </w:r>
      <w:r w:rsidR="008E079F" w:rsidRPr="00911B68">
        <w:rPr>
          <w:lang w:val="sr-Cyrl-RS"/>
        </w:rPr>
        <w:t>А И ЗАНЕМАРИВАЊА ЗА ШКОЛСКУ 202</w:t>
      </w:r>
      <w:r w:rsidR="008E079F" w:rsidRPr="00911B68">
        <w:t>4</w:t>
      </w:r>
      <w:r w:rsidR="008E079F" w:rsidRPr="00911B68">
        <w:rPr>
          <w:lang w:val="sr-Cyrl-RS"/>
        </w:rPr>
        <w:t>/2</w:t>
      </w:r>
      <w:r w:rsidR="008E079F" w:rsidRPr="00911B68">
        <w:t>5</w:t>
      </w:r>
      <w:r w:rsidRPr="00911B68">
        <w:rPr>
          <w:lang w:val="sr-Cyrl-RS"/>
        </w:rPr>
        <w:t>. ГОДИНУ</w:t>
      </w:r>
      <w:bookmarkEnd w:id="289"/>
    </w:p>
    <w:p w:rsidR="00A87366" w:rsidRPr="00911B68" w:rsidRDefault="00A87366" w:rsidP="00A87366">
      <w:pPr>
        <w:rPr>
          <w:lang w:val="sr-Cyrl-RS"/>
        </w:rPr>
      </w:pPr>
    </w:p>
    <w:p w:rsidR="00A87366" w:rsidRPr="00911B68" w:rsidRDefault="008E079F" w:rsidP="00A87366">
      <w:pPr>
        <w:spacing w:after="200" w:line="276" w:lineRule="auto"/>
        <w:ind w:firstLine="360"/>
        <w:rPr>
          <w:rFonts w:eastAsia="Calibri" w:cs="Times New Roman"/>
          <w:lang w:val="sr-Cyrl-RS"/>
        </w:rPr>
      </w:pPr>
      <w:r w:rsidRPr="00911B68">
        <w:rPr>
          <w:rFonts w:eastAsia="Calibri" w:cs="Times New Roman"/>
          <w:lang w:val="sr-Cyrl-RS"/>
        </w:rPr>
        <w:t>У школској 202</w:t>
      </w:r>
      <w:r w:rsidRPr="00911B68">
        <w:rPr>
          <w:rFonts w:eastAsia="Calibri" w:cs="Times New Roman"/>
        </w:rPr>
        <w:t>4</w:t>
      </w:r>
      <w:r w:rsidRPr="00911B68">
        <w:rPr>
          <w:rFonts w:eastAsia="Calibri" w:cs="Times New Roman"/>
          <w:lang w:val="sr-Cyrl-RS"/>
        </w:rPr>
        <w:t>/2</w:t>
      </w:r>
      <w:r w:rsidRPr="00911B68">
        <w:rPr>
          <w:rFonts w:eastAsia="Calibri" w:cs="Times New Roman"/>
        </w:rPr>
        <w:t>5</w:t>
      </w:r>
      <w:r w:rsidR="00A87366" w:rsidRPr="00911B68">
        <w:rPr>
          <w:rFonts w:eastAsia="Calibri" w:cs="Times New Roman"/>
          <w:lang w:val="sr-Cyrl-RS"/>
        </w:rPr>
        <w:t>. години стални чланови Тима за заштиту од дискриминације, насиља, злостављања и занемаривања су:</w:t>
      </w:r>
    </w:p>
    <w:p w:rsidR="00A87366" w:rsidRPr="00911B68" w:rsidRDefault="00A87366" w:rsidP="006B3568">
      <w:pPr>
        <w:numPr>
          <w:ilvl w:val="0"/>
          <w:numId w:val="44"/>
        </w:numPr>
        <w:spacing w:after="200" w:line="276" w:lineRule="auto"/>
        <w:contextualSpacing/>
        <w:rPr>
          <w:rFonts w:eastAsia="Calibri" w:cs="Times New Roman"/>
          <w:lang w:val="sr-Cyrl-RS"/>
        </w:rPr>
      </w:pPr>
      <w:r w:rsidRPr="00911B68">
        <w:rPr>
          <w:rFonts w:eastAsia="Calibri" w:cs="Times New Roman"/>
          <w:lang w:val="sr-Cyrl-RS"/>
        </w:rPr>
        <w:t>Марија Савић - школски психолог и координатор тима</w:t>
      </w:r>
    </w:p>
    <w:p w:rsidR="00300806" w:rsidRPr="00911B68" w:rsidRDefault="00300806" w:rsidP="006B3568">
      <w:pPr>
        <w:numPr>
          <w:ilvl w:val="0"/>
          <w:numId w:val="44"/>
        </w:numPr>
        <w:spacing w:after="200" w:line="276" w:lineRule="auto"/>
        <w:contextualSpacing/>
        <w:rPr>
          <w:rFonts w:eastAsia="Calibri" w:cs="Times New Roman"/>
          <w:lang w:val="sr-Cyrl-RS"/>
        </w:rPr>
      </w:pPr>
      <w:r w:rsidRPr="00911B68">
        <w:rPr>
          <w:rFonts w:eastAsia="Calibri" w:cs="Times New Roman"/>
          <w:lang w:val="sr-Cyrl-RS"/>
        </w:rPr>
        <w:lastRenderedPageBreak/>
        <w:t>Јелена Грбић – члан, директор школе</w:t>
      </w:r>
    </w:p>
    <w:p w:rsidR="00A87366" w:rsidRPr="00911B68" w:rsidRDefault="00A87366" w:rsidP="006B3568">
      <w:pPr>
        <w:numPr>
          <w:ilvl w:val="0"/>
          <w:numId w:val="44"/>
        </w:numPr>
        <w:spacing w:after="200" w:line="276" w:lineRule="auto"/>
        <w:contextualSpacing/>
        <w:rPr>
          <w:rFonts w:eastAsia="Calibri" w:cs="Times New Roman"/>
          <w:lang w:val="sr-Cyrl-RS"/>
        </w:rPr>
      </w:pPr>
      <w:r w:rsidRPr="00911B68">
        <w:rPr>
          <w:rFonts w:eastAsia="Calibri" w:cs="Times New Roman"/>
          <w:lang w:val="sr-Cyrl-RS"/>
        </w:rPr>
        <w:t xml:space="preserve">Славица Стојанов  - </w:t>
      </w:r>
      <w:r w:rsidR="00300806" w:rsidRPr="00911B68">
        <w:rPr>
          <w:rFonts w:eastAsia="Calibri" w:cs="Times New Roman"/>
          <w:lang w:val="sr-Cyrl-RS"/>
        </w:rPr>
        <w:t xml:space="preserve">члан, </w:t>
      </w:r>
      <w:r w:rsidRPr="00911B68">
        <w:rPr>
          <w:rFonts w:eastAsia="Calibri" w:cs="Times New Roman"/>
          <w:lang w:val="sr-Cyrl-RS"/>
        </w:rPr>
        <w:t>школски педагог</w:t>
      </w:r>
    </w:p>
    <w:p w:rsidR="00A87366" w:rsidRPr="00911B68" w:rsidRDefault="00A87366" w:rsidP="006B3568">
      <w:pPr>
        <w:numPr>
          <w:ilvl w:val="0"/>
          <w:numId w:val="44"/>
        </w:numPr>
        <w:spacing w:after="200" w:line="276" w:lineRule="auto"/>
        <w:contextualSpacing/>
        <w:rPr>
          <w:rFonts w:eastAsia="Calibri" w:cs="Times New Roman"/>
          <w:lang w:val="sr-Cyrl-RS"/>
        </w:rPr>
      </w:pPr>
      <w:r w:rsidRPr="00911B68">
        <w:rPr>
          <w:rFonts w:eastAsia="Calibri" w:cs="Times New Roman"/>
          <w:lang w:val="sr-Cyrl-RS"/>
        </w:rPr>
        <w:t>Наташа Радаковић</w:t>
      </w:r>
      <w:r w:rsidR="00300806" w:rsidRPr="00911B68">
        <w:rPr>
          <w:rFonts w:eastAsia="Calibri" w:cs="Times New Roman"/>
          <w:lang w:val="sr-Cyrl-RS"/>
        </w:rPr>
        <w:t xml:space="preserve"> </w:t>
      </w:r>
      <w:r w:rsidRPr="00911B68">
        <w:rPr>
          <w:rFonts w:eastAsia="Calibri" w:cs="Times New Roman"/>
          <w:lang w:val="sr-Cyrl-RS"/>
        </w:rPr>
        <w:t xml:space="preserve">- </w:t>
      </w:r>
      <w:r w:rsidR="00300806" w:rsidRPr="00911B68">
        <w:rPr>
          <w:rFonts w:eastAsia="Calibri" w:cs="Times New Roman"/>
          <w:lang w:val="sr-Cyrl-RS"/>
        </w:rPr>
        <w:t xml:space="preserve">члан, </w:t>
      </w:r>
      <w:r w:rsidRPr="00911B68">
        <w:rPr>
          <w:rFonts w:eastAsia="Calibri" w:cs="Times New Roman"/>
          <w:lang w:val="sr-Cyrl-RS"/>
        </w:rPr>
        <w:t>секретар школе</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Стела Велемир Јанковић - члан, наставник стручно теоријских предмета</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Ђорђе Милад</w:t>
      </w:r>
      <w:r w:rsidR="00300806" w:rsidRPr="00911B68">
        <w:rPr>
          <w:rFonts w:eastAsia="Calibri" w:cs="Times New Roman"/>
          <w:lang w:val="sr-Cyrl-RS"/>
        </w:rPr>
        <w:t xml:space="preserve">иновић - </w:t>
      </w:r>
      <w:r w:rsidRPr="00911B68">
        <w:rPr>
          <w:rFonts w:eastAsia="Calibri" w:cs="Times New Roman"/>
          <w:lang w:val="sr-Cyrl-RS"/>
        </w:rPr>
        <w:t xml:space="preserve"> члан, наставник општеобразовног предмета</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 xml:space="preserve">Бојана Латиновић Тодоровић </w:t>
      </w:r>
      <w:r w:rsidR="00300806" w:rsidRPr="00911B68">
        <w:rPr>
          <w:rFonts w:eastAsia="Calibri" w:cs="Times New Roman"/>
          <w:lang w:val="sr-Cyrl-RS"/>
        </w:rPr>
        <w:t>-</w:t>
      </w:r>
      <w:r w:rsidRPr="00911B68">
        <w:rPr>
          <w:rFonts w:eastAsia="Calibri" w:cs="Times New Roman"/>
          <w:lang w:val="sr-Cyrl-RS"/>
        </w:rPr>
        <w:t xml:space="preserve"> </w:t>
      </w:r>
      <w:r w:rsidR="00300806" w:rsidRPr="00911B68">
        <w:rPr>
          <w:rFonts w:eastAsia="Calibri" w:cs="Times New Roman"/>
          <w:lang w:val="sr-Cyrl-RS"/>
        </w:rPr>
        <w:t xml:space="preserve">члан, </w:t>
      </w:r>
      <w:r w:rsidRPr="00911B68">
        <w:rPr>
          <w:rFonts w:eastAsia="Calibri" w:cs="Times New Roman"/>
          <w:lang w:val="sr-Cyrl-RS"/>
        </w:rPr>
        <w:t>представник родитеља</w:t>
      </w:r>
    </w:p>
    <w:p w:rsidR="00A87366" w:rsidRPr="00911B68" w:rsidRDefault="0030080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 xml:space="preserve">Милица Милисављевић - </w:t>
      </w:r>
      <w:r w:rsidR="00A87366" w:rsidRPr="00911B68">
        <w:rPr>
          <w:rFonts w:eastAsia="Calibri" w:cs="Times New Roman"/>
          <w:lang w:val="sr-Cyrl-RS"/>
        </w:rPr>
        <w:t xml:space="preserve"> </w:t>
      </w:r>
      <w:r w:rsidRPr="00911B68">
        <w:rPr>
          <w:rFonts w:eastAsia="Calibri" w:cs="Times New Roman"/>
          <w:lang w:val="sr-Cyrl-RS"/>
        </w:rPr>
        <w:t xml:space="preserve">члан, </w:t>
      </w:r>
      <w:r w:rsidR="00A87366" w:rsidRPr="00911B68">
        <w:rPr>
          <w:rFonts w:eastAsia="Calibri" w:cs="Times New Roman"/>
          <w:lang w:val="sr-Cyrl-RS"/>
        </w:rPr>
        <w:t>представник УП</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Лице предложено од стране града Зрењанина-представник ЈЛС</w:t>
      </w:r>
    </w:p>
    <w:p w:rsidR="00A87366" w:rsidRPr="00911B68" w:rsidRDefault="00A87366" w:rsidP="00A87366">
      <w:pPr>
        <w:spacing w:after="200" w:line="276" w:lineRule="auto"/>
        <w:ind w:left="720"/>
        <w:contextualSpacing/>
        <w:rPr>
          <w:rFonts w:eastAsia="Calibri" w:cs="Times New Roman"/>
          <w:lang w:val="sr-Cyrl-RS"/>
        </w:rPr>
      </w:pPr>
    </w:p>
    <w:p w:rsidR="00A87366" w:rsidRPr="00911B68" w:rsidRDefault="00A87366" w:rsidP="00A87366">
      <w:pPr>
        <w:spacing w:after="200" w:line="276" w:lineRule="auto"/>
        <w:rPr>
          <w:rFonts w:eastAsia="Calibri" w:cs="Times New Roman"/>
          <w:lang w:val="sr-Cyrl-RS"/>
        </w:rPr>
      </w:pPr>
      <w:r w:rsidRPr="00911B68">
        <w:rPr>
          <w:rFonts w:eastAsia="Calibri" w:cs="Times New Roman"/>
          <w:lang w:val="sr-Cyrl-RS"/>
        </w:rPr>
        <w:t>Задаци тима за заштиту су:</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припрема програм заштите;</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информише ученике, запослене и родитеље о планираним активностима и могућности тражења подршке и помоћи од тима за заштиту;</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учествује у обукама и пројектима за развијање компетенција запослених потребних за превенцију и интервенцију у ситуацијама дискримимације, насиља, злостављања и занемаривања;</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анализира стање у остваривању равноправности и једнаких могућности</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предлаже мере за унапређивање превенције и заштите од дискриминације, организује консултације и учествује у доношењу одлука о начину поступања у случајевима сумње на дискриминаторно понашање;</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укључује родитеље у превентивне и интервентне мере и активности;</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прати и процењује ефекте предузетих мера за заштиту ученика и даје одговарајуће предлоге директору;</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сарађује са стручњацима из других надлежних органа, организација, служби и медија ради свеобухватне заштите деце и ученика од насиља, злостављања и занемаривања;</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води и чува документацију;</w:t>
      </w:r>
    </w:p>
    <w:p w:rsidR="00A87366" w:rsidRPr="00911B68" w:rsidRDefault="00A87366" w:rsidP="006B3568">
      <w:pPr>
        <w:numPr>
          <w:ilvl w:val="0"/>
          <w:numId w:val="46"/>
        </w:numPr>
        <w:spacing w:after="200" w:line="276" w:lineRule="auto"/>
        <w:contextualSpacing/>
        <w:rPr>
          <w:rFonts w:eastAsia="Calibri" w:cs="Times New Roman"/>
          <w:lang w:val="sr-Cyrl-RS"/>
        </w:rPr>
      </w:pPr>
      <w:r w:rsidRPr="00911B68">
        <w:rPr>
          <w:rFonts w:eastAsia="Calibri" w:cs="Times New Roman"/>
          <w:lang w:val="sr-Cyrl-RS"/>
        </w:rPr>
        <w:t>извештава стручна тела и орган управљања.</w:t>
      </w:r>
    </w:p>
    <w:p w:rsidR="00A87366" w:rsidRPr="00911B68" w:rsidRDefault="00A87366" w:rsidP="00A87366">
      <w:pPr>
        <w:spacing w:after="200" w:line="276" w:lineRule="auto"/>
        <w:contextualSpacing/>
        <w:rPr>
          <w:rFonts w:eastAsia="Calibri" w:cs="Times New Roman"/>
          <w:lang w:val="sr-Cyrl-RS"/>
        </w:rPr>
      </w:pPr>
    </w:p>
    <w:p w:rsidR="00213593" w:rsidRPr="00911B68" w:rsidRDefault="00213593" w:rsidP="00213593"/>
    <w:p w:rsidR="00213593" w:rsidRPr="00911B68" w:rsidRDefault="00213593" w:rsidP="00213593">
      <w:pPr>
        <w:rPr>
          <w:lang w:val="sr-Cyrl-BA"/>
        </w:rPr>
      </w:pPr>
      <w:r w:rsidRPr="00911B68">
        <w:rPr>
          <w:lang w:val="sr-Cyrl-RS"/>
        </w:rPr>
        <w:t>У току школске 20</w:t>
      </w:r>
      <w:r w:rsidRPr="00911B68">
        <w:t>24</w:t>
      </w:r>
      <w:r w:rsidRPr="00911B68">
        <w:rPr>
          <w:lang w:val="sr-Cyrl-RS"/>
        </w:rPr>
        <w:t>/</w:t>
      </w:r>
      <w:r w:rsidRPr="00911B68">
        <w:t>25</w:t>
      </w:r>
      <w:r w:rsidRPr="00911B68">
        <w:rPr>
          <w:lang w:val="sr-Cyrl-RS"/>
        </w:rPr>
        <w:t xml:space="preserve">. године </w:t>
      </w:r>
      <w:r w:rsidRPr="00911B68">
        <w:rPr>
          <w:lang w:val="sr-Cyrl-BA"/>
        </w:rPr>
        <w:t xml:space="preserve">није било физичког нити психичког насиља било ког нивоа. Такође, није било никаквих дисциплинских случајева. Разгог таквог примереног понашања може бити то што у средњој школи има мали број ђака, који се врло брзо упознају, друже се и помажу. </w:t>
      </w:r>
    </w:p>
    <w:p w:rsidR="00213593" w:rsidRPr="00911B68" w:rsidRDefault="00213593" w:rsidP="00213593">
      <w:pPr>
        <w:rPr>
          <w:lang w:val="sr-Cyrl-BA"/>
        </w:rPr>
      </w:pPr>
      <w:r w:rsidRPr="00911B68">
        <w:rPr>
          <w:lang w:val="sr-Cyrl-BA"/>
        </w:rPr>
        <w:t xml:space="preserve">Такође, психолошко педагошка служба сваке године, почев од септембра месеца, па током целе године, спроводи индивидуалне разговоре са свим ђацима наше школе, по један или два иницијална  разговора, а по потреби и више, да би се пратило психичко здравље наших ученика. Разговори су увек потребни, поготово адолесцентима и </w:t>
      </w:r>
      <w:r w:rsidRPr="00911B68">
        <w:rPr>
          <w:lang w:val="sr-Cyrl-BA"/>
        </w:rPr>
        <w:lastRenderedPageBreak/>
        <w:t xml:space="preserve">младима у развоју, који су пуни недоумица и разних размишљања и дилема, које су својствене за њихов узраст. Зато им радо излазимо у сусрет. </w:t>
      </w:r>
    </w:p>
    <w:p w:rsidR="00213593" w:rsidRPr="00911B68" w:rsidRDefault="00213593" w:rsidP="00213593">
      <w:pPr>
        <w:rPr>
          <w:lang w:val="sr-Cyrl-BA"/>
        </w:rPr>
      </w:pPr>
      <w:r w:rsidRPr="00911B68">
        <w:rPr>
          <w:lang w:val="sr-Cyrl-BA"/>
        </w:rPr>
        <w:t xml:space="preserve">То намеравамо да наставимо и убудуће, јер смо приметили да је делотворно и потребно. Сами ученици су такође заинтересовани и радо прихватају разговоре. </w:t>
      </w:r>
    </w:p>
    <w:p w:rsidR="00213593" w:rsidRPr="00911B68" w:rsidRDefault="00213593" w:rsidP="00213593">
      <w:pPr>
        <w:rPr>
          <w:lang w:val="sr-Cyrl-BA"/>
        </w:rPr>
      </w:pPr>
      <w:r w:rsidRPr="00911B68">
        <w:rPr>
          <w:lang w:val="sr-Cyrl-BA"/>
        </w:rPr>
        <w:t xml:space="preserve">Могуће да и то утиче да је насиље у нашој школи последњих година смањено. </w:t>
      </w:r>
    </w:p>
    <w:p w:rsidR="00A87366" w:rsidRPr="00911B68" w:rsidRDefault="00A87366" w:rsidP="00A87366">
      <w:pPr>
        <w:spacing w:after="200" w:line="276" w:lineRule="auto"/>
        <w:contextualSpacing/>
        <w:rPr>
          <w:rFonts w:eastAsia="Calibri" w:cs="Times New Roman"/>
        </w:rPr>
      </w:pPr>
    </w:p>
    <w:p w:rsidR="00A87366" w:rsidRPr="00911B68" w:rsidRDefault="00A87366" w:rsidP="00A87366">
      <w:pPr>
        <w:spacing w:after="0" w:line="276" w:lineRule="auto"/>
        <w:rPr>
          <w:rFonts w:eastAsia="Calibri" w:cs="Times New Roman"/>
        </w:rPr>
      </w:pPr>
    </w:p>
    <w:p w:rsidR="007461D1" w:rsidRPr="00911B68" w:rsidRDefault="00213593" w:rsidP="00213593">
      <w:pPr>
        <w:spacing w:after="0" w:line="276" w:lineRule="auto"/>
        <w:rPr>
          <w:rFonts w:eastAsia="Calibri" w:cs="Times New Roman"/>
          <w:lang w:val="sr-Cyrl-RS"/>
        </w:rPr>
      </w:pPr>
      <w:r w:rsidRPr="00911B68">
        <w:rPr>
          <w:rFonts w:eastAsia="Calibri" w:cs="Times New Roman"/>
        </w:rPr>
        <w:t xml:space="preserve">                                                                                                                                                                    </w:t>
      </w:r>
      <w:r w:rsidR="00A87366" w:rsidRPr="00911B68">
        <w:rPr>
          <w:rFonts w:eastAsia="Calibri" w:cs="Times New Roman"/>
          <w:lang w:val="sr-Cyrl-RS"/>
        </w:rPr>
        <w:t xml:space="preserve">Марија Савић </w:t>
      </w:r>
      <w:r w:rsidR="001B6849" w:rsidRPr="00911B68">
        <w:rPr>
          <w:rFonts w:eastAsia="Calibri" w:cs="Times New Roman"/>
          <w:lang w:val="sr-Cyrl-RS"/>
        </w:rPr>
        <w:t>– координатор</w:t>
      </w:r>
      <w:r w:rsidR="007461D1" w:rsidRPr="00911B68">
        <w:rPr>
          <w:rFonts w:eastAsia="Calibri" w:cs="Times New Roman"/>
        </w:rPr>
        <w:t xml:space="preserve"> </w:t>
      </w:r>
      <w:r w:rsidR="007461D1" w:rsidRPr="00911B68">
        <w:rPr>
          <w:rFonts w:eastAsia="Calibri" w:cs="Times New Roman"/>
          <w:lang w:val="sr-Cyrl-RS"/>
        </w:rPr>
        <w:t>Тима</w:t>
      </w:r>
    </w:p>
    <w:p w:rsidR="002B17B0" w:rsidRPr="00911B68" w:rsidRDefault="007461D1" w:rsidP="007461D1">
      <w:pPr>
        <w:spacing w:after="0" w:line="276" w:lineRule="auto"/>
        <w:jc w:val="center"/>
        <w:rPr>
          <w:rFonts w:eastAsia="Calibri" w:cs="Times New Roman"/>
          <w:lang w:val="sr-Cyrl-BA"/>
        </w:rPr>
      </w:pPr>
      <w:r w:rsidRPr="00911B68">
        <w:rPr>
          <w:rFonts w:eastAsia="Calibri" w:cs="Times New Roman"/>
          <w:lang w:val="sr-Cyrl-RS"/>
        </w:rPr>
        <w:t xml:space="preserve">                                                                                                                                                                   </w:t>
      </w:r>
      <w:r w:rsidR="001B6849" w:rsidRPr="00911B68">
        <w:rPr>
          <w:rFonts w:eastAsia="Calibri" w:cs="Times New Roman"/>
          <w:lang w:val="sr-Cyrl-RS"/>
        </w:rPr>
        <w:t xml:space="preserve"> школски психоло</w:t>
      </w:r>
      <w:r w:rsidR="00213593" w:rsidRPr="00911B68">
        <w:rPr>
          <w:rFonts w:eastAsia="Calibri" w:cs="Times New Roman"/>
          <w:lang w:val="sr-Cyrl-BA"/>
        </w:rPr>
        <w:t>г</w:t>
      </w:r>
    </w:p>
    <w:p w:rsidR="002B17B0" w:rsidRPr="00911B68" w:rsidRDefault="002B17B0"/>
    <w:p w:rsidR="002164E6" w:rsidRPr="002164E6" w:rsidRDefault="002164E6" w:rsidP="002164E6">
      <w:pPr>
        <w:keepNext/>
        <w:keepLines/>
        <w:spacing w:before="40" w:after="0"/>
        <w:ind w:left="710"/>
        <w:jc w:val="center"/>
        <w:outlineLvl w:val="1"/>
        <w:rPr>
          <w:rFonts w:eastAsia="Times New Roman" w:cs="Times New Roman"/>
          <w:szCs w:val="26"/>
          <w:lang w:val="sr-Cyrl-RS"/>
        </w:rPr>
      </w:pPr>
      <w:bookmarkStart w:id="290" w:name="_Toc50450210"/>
      <w:bookmarkStart w:id="291" w:name="_Toc117867824"/>
      <w:bookmarkStart w:id="292" w:name="_Toc177563616"/>
      <w:bookmarkStart w:id="293" w:name="_Toc209020379"/>
      <w:r w:rsidRPr="002164E6">
        <w:rPr>
          <w:rFonts w:eastAsia="Times New Roman" w:cs="Times New Roman"/>
          <w:szCs w:val="26"/>
          <w:lang w:val="sr-Cyrl-RS"/>
        </w:rPr>
        <w:t>ИЗВЕШТАЈ О РАДУ ТИМА ЗА УНАПРЕЂЕЊЕ КВАЛИТЕТА И РАЗВОЈ УСТАНОВЕ ЗА ШКОЛСКУ 2024/25. ГОДИНУ</w:t>
      </w:r>
      <w:bookmarkEnd w:id="292"/>
      <w:bookmarkEnd w:id="293"/>
    </w:p>
    <w:p w:rsidR="002164E6" w:rsidRPr="002164E6" w:rsidRDefault="002164E6" w:rsidP="002164E6">
      <w:pPr>
        <w:jc w:val="left"/>
        <w:rPr>
          <w:rFonts w:eastAsia="Calibri" w:cs="Times New Roman"/>
          <w:lang w:val="sr-Cyrl-RS"/>
        </w:rPr>
      </w:pPr>
    </w:p>
    <w:p w:rsidR="002164E6" w:rsidRPr="002164E6" w:rsidRDefault="002164E6" w:rsidP="002164E6">
      <w:pPr>
        <w:jc w:val="left"/>
        <w:rPr>
          <w:rFonts w:eastAsia="Calibri" w:cs="Times New Roman"/>
          <w:lang w:val="sr-Cyrl-RS"/>
        </w:rPr>
      </w:pPr>
      <w:r>
        <w:rPr>
          <w:rFonts w:eastAsia="Calibri" w:cs="Times New Roman"/>
          <w:lang w:val="sr-Cyrl-RS"/>
        </w:rPr>
        <w:t>У школској 2024</w:t>
      </w:r>
      <w:r w:rsidRPr="002164E6">
        <w:rPr>
          <w:rFonts w:eastAsia="Calibri" w:cs="Times New Roman"/>
          <w:lang w:val="sr-Cyrl-RS"/>
        </w:rPr>
        <w:t>/20</w:t>
      </w:r>
      <w:r>
        <w:rPr>
          <w:rFonts w:eastAsia="Calibri" w:cs="Times New Roman"/>
          <w:lang w:val="sr-Cyrl-RS"/>
        </w:rPr>
        <w:t>25</w:t>
      </w:r>
      <w:r w:rsidRPr="002164E6">
        <w:rPr>
          <w:rFonts w:eastAsia="Calibri" w:cs="Times New Roman"/>
          <w:lang w:val="sr-Cyrl-RS"/>
        </w:rPr>
        <w:t>. години тим за унапређење квалитета и развој установе радио је у следећем саставу:</w:t>
      </w:r>
    </w:p>
    <w:p w:rsidR="002164E6" w:rsidRPr="002164E6" w:rsidRDefault="002164E6" w:rsidP="002164E6">
      <w:pPr>
        <w:jc w:val="left"/>
        <w:rPr>
          <w:rFonts w:eastAsia="Calibri" w:cs="Times New Roman"/>
        </w:rPr>
      </w:pPr>
      <w:r w:rsidRPr="002164E6">
        <w:rPr>
          <w:rFonts w:eastAsia="Calibri" w:cs="Times New Roman"/>
          <w:lang w:val="sr-Cyrl-RS"/>
        </w:rPr>
        <w:t>Јелена Нинковић</w:t>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t>координатор, наставник клавира,корепетитор</w:t>
      </w:r>
    </w:p>
    <w:p w:rsidR="002164E6" w:rsidRPr="002164E6" w:rsidRDefault="002164E6" w:rsidP="002164E6">
      <w:pPr>
        <w:jc w:val="left"/>
        <w:rPr>
          <w:rFonts w:eastAsia="Calibri" w:cs="Times New Roman"/>
          <w:lang w:val="sr-Cyrl-RS"/>
        </w:rPr>
      </w:pPr>
      <w:r w:rsidRPr="002164E6">
        <w:rPr>
          <w:rFonts w:eastAsia="Calibri" w:cs="Times New Roman"/>
          <w:lang w:val="sr-Cyrl-RS"/>
        </w:rPr>
        <w:t>Дијана Бугарски Мишкељин</w:t>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t>члан, наставник клавира</w:t>
      </w:r>
    </w:p>
    <w:p w:rsidR="002164E6" w:rsidRPr="002164E6" w:rsidRDefault="002164E6" w:rsidP="002164E6">
      <w:pPr>
        <w:jc w:val="left"/>
        <w:rPr>
          <w:rFonts w:eastAsia="Calibri" w:cs="Times New Roman"/>
          <w:lang w:val="sr-Cyrl-RS"/>
        </w:rPr>
      </w:pPr>
      <w:r w:rsidRPr="002164E6">
        <w:rPr>
          <w:rFonts w:eastAsia="Calibri" w:cs="Times New Roman"/>
          <w:lang w:val="sr-Cyrl-RS"/>
        </w:rPr>
        <w:t>Јелена Вулетић</w:t>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t>члан, наставник клавира</w:t>
      </w:r>
    </w:p>
    <w:p w:rsidR="002164E6" w:rsidRPr="002164E6" w:rsidRDefault="002164E6" w:rsidP="002164E6">
      <w:pPr>
        <w:jc w:val="left"/>
        <w:rPr>
          <w:rFonts w:eastAsia="Calibri" w:cs="Times New Roman"/>
        </w:rPr>
      </w:pPr>
      <w:r w:rsidRPr="002164E6">
        <w:rPr>
          <w:rFonts w:eastAsia="Calibri" w:cs="Times New Roman"/>
          <w:lang w:val="sr-Cyrl-RS"/>
        </w:rPr>
        <w:t>Оливера Јанков</w:t>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t>члан, наставник клавира</w:t>
      </w:r>
    </w:p>
    <w:p w:rsidR="002164E6" w:rsidRPr="002164E6" w:rsidRDefault="002164E6" w:rsidP="002164E6">
      <w:pPr>
        <w:jc w:val="left"/>
        <w:rPr>
          <w:rFonts w:eastAsia="Calibri" w:cs="Times New Roman"/>
          <w:lang w:val="sr-Cyrl-RS"/>
        </w:rPr>
      </w:pP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t>члан, представник родитеља</w:t>
      </w:r>
    </w:p>
    <w:p w:rsidR="002164E6" w:rsidRPr="002164E6" w:rsidRDefault="002164E6" w:rsidP="002164E6">
      <w:pPr>
        <w:jc w:val="left"/>
        <w:rPr>
          <w:rFonts w:eastAsia="Calibri" w:cs="Times New Roman"/>
          <w:lang w:val="sr-Cyrl-RS"/>
        </w:rPr>
      </w:pPr>
      <w:r w:rsidRPr="002164E6">
        <w:rPr>
          <w:rFonts w:eastAsia="Calibri" w:cs="Times New Roman"/>
          <w:lang w:val="sr-Cyrl-RS"/>
        </w:rPr>
        <w:t>Калина Кекењ</w:t>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r>
      <w:r w:rsidRPr="002164E6">
        <w:rPr>
          <w:rFonts w:eastAsia="Calibri" w:cs="Times New Roman"/>
          <w:lang w:val="sr-Cyrl-RS"/>
        </w:rPr>
        <w:tab/>
        <w:t>члан, представник ученичког парламента</w:t>
      </w:r>
    </w:p>
    <w:p w:rsidR="002164E6" w:rsidRPr="002164E6" w:rsidRDefault="002164E6" w:rsidP="002164E6">
      <w:pPr>
        <w:spacing w:line="480" w:lineRule="auto"/>
        <w:jc w:val="left"/>
        <w:rPr>
          <w:rFonts w:eastAsia="Calibri" w:cs="Times New Roman"/>
          <w:lang w:val="sr-Cyrl-RS"/>
        </w:rPr>
      </w:pPr>
      <w:r w:rsidRPr="002164E6">
        <w:rPr>
          <w:rFonts w:eastAsia="Calibri" w:cs="Times New Roman"/>
          <w:lang w:val="sr-Cyrl-RS"/>
        </w:rPr>
        <w:t>Лице предложено од стране Града Зрењанина</w:t>
      </w:r>
      <w:r w:rsidRPr="002164E6">
        <w:rPr>
          <w:rFonts w:eastAsia="Calibri" w:cs="Times New Roman"/>
          <w:lang w:val="sr-Cyrl-RS"/>
        </w:rPr>
        <w:tab/>
        <w:t>члан, представник јединице локалне самоуправе</w:t>
      </w:r>
    </w:p>
    <w:p w:rsidR="002164E6" w:rsidRPr="002164E6" w:rsidRDefault="002164E6" w:rsidP="002164E6">
      <w:pPr>
        <w:jc w:val="left"/>
        <w:rPr>
          <w:rFonts w:eastAsia="Calibri" w:cs="Times New Roman"/>
          <w:lang w:val="sr-Cyrl-RS"/>
        </w:rPr>
      </w:pPr>
      <w:r w:rsidRPr="002164E6">
        <w:rPr>
          <w:rFonts w:eastAsia="Calibri" w:cs="Times New Roman"/>
          <w:lang w:val="sr-Cyrl-RS"/>
        </w:rPr>
        <w:t>У току школске 2024/2025. године тим је одржао четири састанка на којима су разматране следеће теме:</w:t>
      </w:r>
    </w:p>
    <w:tbl>
      <w:tblPr>
        <w:tblStyle w:val="TableGrid521"/>
        <w:tblW w:w="4914" w:type="pct"/>
        <w:jc w:val="center"/>
        <w:tblLook w:val="04A0" w:firstRow="1" w:lastRow="0" w:firstColumn="1" w:lastColumn="0" w:noHBand="0" w:noVBand="1"/>
      </w:tblPr>
      <w:tblGrid>
        <w:gridCol w:w="639"/>
        <w:gridCol w:w="4171"/>
        <w:gridCol w:w="1431"/>
        <w:gridCol w:w="1682"/>
        <w:gridCol w:w="1160"/>
      </w:tblGrid>
      <w:tr w:rsidR="002164E6" w:rsidRPr="002164E6" w:rsidTr="002164E6">
        <w:trPr>
          <w:jc w:val="center"/>
        </w:trPr>
        <w:tc>
          <w:tcPr>
            <w:tcW w:w="299" w:type="pct"/>
            <w:shd w:val="clear" w:color="auto" w:fill="76923C"/>
            <w:vAlign w:val="center"/>
          </w:tcPr>
          <w:p w:rsidR="002164E6" w:rsidRPr="002164E6" w:rsidRDefault="002164E6" w:rsidP="002164E6">
            <w:pPr>
              <w:jc w:val="left"/>
              <w:rPr>
                <w:rFonts w:eastAsia="Calibri" w:cs="Times New Roman"/>
                <w:b/>
                <w:sz w:val="20"/>
                <w:szCs w:val="20"/>
                <w:lang w:val="sr-Cyrl-CS"/>
              </w:rPr>
            </w:pPr>
            <w:r w:rsidRPr="002164E6">
              <w:rPr>
                <w:rFonts w:eastAsia="Calibri" w:cs="Times New Roman"/>
                <w:b/>
                <w:sz w:val="20"/>
                <w:szCs w:val="20"/>
                <w:lang w:val="sr-Cyrl-CS"/>
              </w:rPr>
              <w:t>р.бр.</w:t>
            </w:r>
          </w:p>
        </w:tc>
        <w:tc>
          <w:tcPr>
            <w:tcW w:w="2309"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Садржаји рада</w:t>
            </w:r>
          </w:p>
        </w:tc>
        <w:tc>
          <w:tcPr>
            <w:tcW w:w="801"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Време</w:t>
            </w:r>
          </w:p>
        </w:tc>
        <w:tc>
          <w:tcPr>
            <w:tcW w:w="939"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Носиоци активности</w:t>
            </w:r>
          </w:p>
        </w:tc>
        <w:tc>
          <w:tcPr>
            <w:tcW w:w="652"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Начин праћења</w:t>
            </w:r>
          </w:p>
        </w:tc>
      </w:tr>
      <w:tr w:rsidR="002164E6" w:rsidRPr="002164E6" w:rsidTr="002164E6">
        <w:trPr>
          <w:jc w:val="center"/>
        </w:trPr>
        <w:tc>
          <w:tcPr>
            <w:tcW w:w="299" w:type="pct"/>
            <w:tcBorders>
              <w:bottom w:val="single" w:sz="4" w:space="0" w:color="auto"/>
            </w:tcBorders>
            <w:vAlign w:val="center"/>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1.</w:t>
            </w:r>
          </w:p>
        </w:tc>
        <w:tc>
          <w:tcPr>
            <w:tcW w:w="2309" w:type="pct"/>
            <w:tcBorders>
              <w:bottom w:val="single" w:sz="4" w:space="0" w:color="auto"/>
            </w:tcBorders>
            <w:vAlign w:val="center"/>
          </w:tcPr>
          <w:p w:rsidR="002164E6" w:rsidRPr="002164E6" w:rsidRDefault="002164E6" w:rsidP="002164E6">
            <w:pPr>
              <w:spacing w:after="0" w:line="276" w:lineRule="auto"/>
              <w:jc w:val="left"/>
              <w:rPr>
                <w:rFonts w:eastAsia="Calibri" w:cs="Times New Roman"/>
                <w:sz w:val="20"/>
                <w:szCs w:val="20"/>
                <w:lang w:val="sr-Cyrl-RS"/>
              </w:rPr>
            </w:pPr>
            <w:r w:rsidRPr="002164E6">
              <w:rPr>
                <w:rFonts w:eastAsia="Calibri" w:cs="Times New Roman"/>
                <w:sz w:val="20"/>
                <w:szCs w:val="20"/>
                <w:lang w:val="sr-Cyrl-RS"/>
              </w:rPr>
              <w:t>Конституисање тима</w:t>
            </w:r>
          </w:p>
          <w:p w:rsidR="002164E6" w:rsidRPr="002164E6" w:rsidRDefault="002164E6" w:rsidP="002164E6">
            <w:pPr>
              <w:spacing w:after="0" w:line="276" w:lineRule="auto"/>
              <w:jc w:val="left"/>
              <w:rPr>
                <w:rFonts w:eastAsia="Calibri" w:cs="Times New Roman"/>
                <w:sz w:val="20"/>
                <w:szCs w:val="20"/>
                <w:lang w:val="sr-Cyrl-RS"/>
              </w:rPr>
            </w:pPr>
            <w:r w:rsidRPr="002164E6">
              <w:rPr>
                <w:rFonts w:eastAsia="Calibri" w:cs="Times New Roman"/>
                <w:sz w:val="20"/>
                <w:szCs w:val="20"/>
                <w:lang w:val="sr-Cyrl-RS"/>
              </w:rPr>
              <w:t>Сачињавање и усвајање плана рада за школску 2024/2025. годину</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Разно</w:t>
            </w:r>
          </w:p>
        </w:tc>
        <w:tc>
          <w:tcPr>
            <w:tcW w:w="801" w:type="pct"/>
            <w:tcBorders>
              <w:bottom w:val="single" w:sz="4" w:space="0" w:color="auto"/>
            </w:tcBorders>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08.09.20</w:t>
            </w:r>
            <w:r w:rsidRPr="002164E6">
              <w:rPr>
                <w:rFonts w:eastAsia="Calibri" w:cs="Times New Roman"/>
                <w:sz w:val="20"/>
                <w:szCs w:val="20"/>
              </w:rPr>
              <w:t>2</w:t>
            </w:r>
            <w:r w:rsidRPr="002164E6">
              <w:rPr>
                <w:rFonts w:eastAsia="Calibri" w:cs="Times New Roman"/>
                <w:sz w:val="20"/>
                <w:szCs w:val="20"/>
                <w:lang w:val="sr-Cyrl-RS"/>
              </w:rPr>
              <w:t>4.</w:t>
            </w:r>
          </w:p>
        </w:tc>
        <w:tc>
          <w:tcPr>
            <w:tcW w:w="939" w:type="pct"/>
            <w:tcBorders>
              <w:bottom w:val="single" w:sz="4" w:space="0" w:color="auto"/>
            </w:tcBorders>
          </w:tcPr>
          <w:p w:rsidR="002164E6" w:rsidRPr="002164E6" w:rsidRDefault="002164E6" w:rsidP="002164E6">
            <w:pPr>
              <w:jc w:val="left"/>
              <w:rPr>
                <w:rFonts w:eastAsia="Calibri" w:cs="Times New Roman"/>
                <w:sz w:val="20"/>
                <w:szCs w:val="20"/>
                <w:lang w:val="sr-Latn-RS"/>
              </w:rPr>
            </w:pPr>
            <w:r w:rsidRPr="002164E6">
              <w:rPr>
                <w:rFonts w:eastAsia="Calibri" w:cs="Times New Roman"/>
                <w:sz w:val="20"/>
                <w:szCs w:val="20"/>
                <w:lang w:val="sr-Cyrl-RS"/>
              </w:rPr>
              <w:t>Чланови тима</w:t>
            </w:r>
          </w:p>
        </w:tc>
        <w:tc>
          <w:tcPr>
            <w:tcW w:w="652" w:type="pct"/>
            <w:tcBorders>
              <w:bottom w:val="single" w:sz="4" w:space="0" w:color="auto"/>
            </w:tcBorders>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Записник са састанка</w:t>
            </w:r>
          </w:p>
        </w:tc>
      </w:tr>
      <w:tr w:rsidR="002164E6" w:rsidRPr="002164E6" w:rsidTr="002164E6">
        <w:trPr>
          <w:jc w:val="center"/>
        </w:trPr>
        <w:tc>
          <w:tcPr>
            <w:tcW w:w="299" w:type="pct"/>
            <w:vAlign w:val="center"/>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2.</w:t>
            </w:r>
          </w:p>
        </w:tc>
        <w:tc>
          <w:tcPr>
            <w:tcW w:w="2309" w:type="pct"/>
            <w:vAlign w:val="center"/>
          </w:tcPr>
          <w:p w:rsidR="002164E6" w:rsidRPr="002164E6" w:rsidRDefault="002164E6" w:rsidP="002164E6">
            <w:pPr>
              <w:spacing w:after="0" w:line="276" w:lineRule="auto"/>
              <w:jc w:val="left"/>
              <w:rPr>
                <w:rFonts w:eastAsia="Calibri" w:cs="Times New Roman"/>
                <w:sz w:val="20"/>
                <w:szCs w:val="20"/>
                <w:lang w:val="sr-Cyrl-RS"/>
              </w:rPr>
            </w:pPr>
            <w:r w:rsidRPr="002164E6">
              <w:rPr>
                <w:rFonts w:eastAsia="Calibri" w:cs="Times New Roman"/>
                <w:sz w:val="20"/>
                <w:szCs w:val="20"/>
                <w:lang w:val="sr-Cyrl-RS"/>
              </w:rPr>
              <w:t>Извештај о успеху ученика на крају 1. квартала шк. 2023/24. године</w:t>
            </w:r>
          </w:p>
          <w:p w:rsidR="002164E6" w:rsidRPr="002164E6" w:rsidRDefault="002164E6" w:rsidP="002164E6">
            <w:pPr>
              <w:spacing w:after="0" w:line="276" w:lineRule="auto"/>
              <w:jc w:val="left"/>
              <w:rPr>
                <w:rFonts w:eastAsia="Calibri" w:cs="Times New Roman"/>
                <w:sz w:val="20"/>
                <w:szCs w:val="20"/>
                <w:lang w:val="sr-Cyrl-RS"/>
              </w:rPr>
            </w:pPr>
            <w:r w:rsidRPr="002164E6">
              <w:rPr>
                <w:rFonts w:eastAsia="Calibri" w:cs="Times New Roman"/>
                <w:sz w:val="20"/>
                <w:szCs w:val="20"/>
                <w:lang w:val="sr-Cyrl-RS"/>
              </w:rPr>
              <w:lastRenderedPageBreak/>
              <w:t>Извештавање о активностима Тима за самовредновање у току 1. полугодишта шк. 2022/2023. године</w:t>
            </w:r>
          </w:p>
          <w:p w:rsidR="002164E6" w:rsidRPr="002164E6" w:rsidRDefault="002164E6" w:rsidP="002164E6">
            <w:pPr>
              <w:spacing w:after="0" w:line="276" w:lineRule="auto"/>
              <w:jc w:val="left"/>
              <w:rPr>
                <w:rFonts w:eastAsia="Calibri" w:cs="Times New Roman"/>
                <w:sz w:val="20"/>
                <w:szCs w:val="20"/>
                <w:lang w:val="sr-Cyrl-RS"/>
              </w:rPr>
            </w:pPr>
            <w:r w:rsidRPr="002164E6">
              <w:rPr>
                <w:rFonts w:eastAsia="Calibri" w:cs="Times New Roman"/>
                <w:sz w:val="20"/>
                <w:szCs w:val="20"/>
                <w:lang w:val="sr-Cyrl-RS"/>
              </w:rPr>
              <w:t>Разно</w:t>
            </w:r>
          </w:p>
          <w:p w:rsidR="002164E6" w:rsidRPr="002164E6" w:rsidRDefault="002164E6" w:rsidP="002164E6">
            <w:pPr>
              <w:spacing w:after="0" w:line="276" w:lineRule="auto"/>
              <w:jc w:val="left"/>
              <w:rPr>
                <w:rFonts w:eastAsia="Calibri" w:cs="Times New Roman"/>
                <w:sz w:val="20"/>
                <w:szCs w:val="20"/>
                <w:lang w:val="sr-Cyrl-RS"/>
              </w:rPr>
            </w:pPr>
          </w:p>
        </w:tc>
        <w:tc>
          <w:tcPr>
            <w:tcW w:w="801"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lastRenderedPageBreak/>
              <w:t>08.12.20</w:t>
            </w:r>
            <w:r w:rsidRPr="002164E6">
              <w:rPr>
                <w:rFonts w:eastAsia="Calibri" w:cs="Times New Roman"/>
                <w:sz w:val="20"/>
                <w:szCs w:val="20"/>
              </w:rPr>
              <w:t>2</w:t>
            </w:r>
            <w:r w:rsidRPr="002164E6">
              <w:rPr>
                <w:rFonts w:eastAsia="Calibri" w:cs="Times New Roman"/>
                <w:sz w:val="20"/>
                <w:szCs w:val="20"/>
                <w:lang w:val="sr-Cyrl-RS"/>
              </w:rPr>
              <w:t>4.</w:t>
            </w:r>
          </w:p>
        </w:tc>
        <w:tc>
          <w:tcPr>
            <w:tcW w:w="939"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Чланови тима</w:t>
            </w:r>
          </w:p>
        </w:tc>
        <w:tc>
          <w:tcPr>
            <w:tcW w:w="652" w:type="pct"/>
          </w:tcPr>
          <w:p w:rsidR="002164E6" w:rsidRPr="002164E6" w:rsidRDefault="002164E6" w:rsidP="002164E6">
            <w:pPr>
              <w:jc w:val="left"/>
              <w:rPr>
                <w:rFonts w:eastAsia="Calibri" w:cs="Times New Roman"/>
                <w:sz w:val="20"/>
                <w:szCs w:val="20"/>
                <w:lang w:val="sr-Latn-RS"/>
              </w:rPr>
            </w:pPr>
            <w:r w:rsidRPr="002164E6">
              <w:rPr>
                <w:rFonts w:eastAsia="Calibri" w:cs="Times New Roman"/>
                <w:sz w:val="20"/>
                <w:szCs w:val="20"/>
                <w:lang w:val="sr-Cyrl-RS"/>
              </w:rPr>
              <w:t xml:space="preserve">Записник са </w:t>
            </w:r>
            <w:r w:rsidRPr="002164E6">
              <w:rPr>
                <w:rFonts w:eastAsia="Calibri" w:cs="Times New Roman"/>
                <w:sz w:val="20"/>
                <w:szCs w:val="20"/>
                <w:lang w:val="sr-Cyrl-RS"/>
              </w:rPr>
              <w:lastRenderedPageBreak/>
              <w:t>састанка</w:t>
            </w:r>
          </w:p>
          <w:p w:rsidR="002164E6" w:rsidRPr="002164E6" w:rsidRDefault="002164E6" w:rsidP="002164E6">
            <w:pPr>
              <w:jc w:val="left"/>
              <w:rPr>
                <w:rFonts w:eastAsia="Calibri" w:cs="Times New Roman"/>
                <w:sz w:val="20"/>
                <w:szCs w:val="20"/>
                <w:lang w:val="sr-Latn-RS"/>
              </w:rPr>
            </w:pPr>
          </w:p>
        </w:tc>
      </w:tr>
      <w:tr w:rsidR="002164E6" w:rsidRPr="002164E6" w:rsidTr="002164E6">
        <w:trPr>
          <w:jc w:val="center"/>
        </w:trPr>
        <w:tc>
          <w:tcPr>
            <w:tcW w:w="299" w:type="pct"/>
            <w:vAlign w:val="center"/>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lastRenderedPageBreak/>
              <w:t>3.</w:t>
            </w:r>
          </w:p>
        </w:tc>
        <w:tc>
          <w:tcPr>
            <w:tcW w:w="2309" w:type="pct"/>
          </w:tcPr>
          <w:p w:rsidR="002164E6" w:rsidRPr="002164E6" w:rsidRDefault="002164E6" w:rsidP="002164E6">
            <w:pPr>
              <w:spacing w:after="0" w:line="276" w:lineRule="auto"/>
              <w:jc w:val="left"/>
              <w:rPr>
                <w:rFonts w:eastAsia="Calibri" w:cs="Times New Roman"/>
                <w:sz w:val="20"/>
                <w:szCs w:val="20"/>
                <w:lang w:val="sr-Cyrl-RS"/>
              </w:rPr>
            </w:pPr>
            <w:r w:rsidRPr="002164E6">
              <w:rPr>
                <w:rFonts w:eastAsia="Calibri" w:cs="Times New Roman"/>
                <w:sz w:val="20"/>
                <w:szCs w:val="20"/>
                <w:lang w:val="sr-Cyrl-RS"/>
              </w:rPr>
              <w:t>Извештај о успеху ученика на крају 1. полугодишта шк. 2024/25. године</w:t>
            </w:r>
          </w:p>
          <w:p w:rsidR="002164E6" w:rsidRPr="002164E6" w:rsidRDefault="002164E6" w:rsidP="002164E6">
            <w:pPr>
              <w:spacing w:after="0" w:line="276" w:lineRule="auto"/>
              <w:jc w:val="left"/>
              <w:rPr>
                <w:rFonts w:eastAsia="Calibri" w:cs="Times New Roman"/>
                <w:sz w:val="20"/>
                <w:szCs w:val="20"/>
                <w:lang w:val="sr-Cyrl-RS"/>
              </w:rPr>
            </w:pPr>
            <w:r w:rsidRPr="002164E6">
              <w:rPr>
                <w:rFonts w:eastAsia="Calibri" w:cs="Times New Roman"/>
                <w:sz w:val="20"/>
                <w:szCs w:val="20"/>
                <w:lang w:val="sr-Cyrl-RS"/>
              </w:rPr>
              <w:t>Праћење и анализа резултата рада са ученицима који раде по индивидуалном образовном плану на крају 1. полугодишта шк. 2024/2025. године</w:t>
            </w:r>
          </w:p>
          <w:p w:rsidR="002164E6" w:rsidRPr="002164E6" w:rsidRDefault="002164E6" w:rsidP="002164E6">
            <w:pPr>
              <w:spacing w:after="0" w:line="276" w:lineRule="auto"/>
              <w:jc w:val="left"/>
              <w:rPr>
                <w:rFonts w:eastAsia="Calibri" w:cs="Times New Roman"/>
                <w:sz w:val="20"/>
                <w:szCs w:val="20"/>
                <w:lang w:val="sr-Cyrl-RS"/>
              </w:rPr>
            </w:pPr>
            <w:r w:rsidRPr="002164E6">
              <w:rPr>
                <w:rFonts w:eastAsia="Calibri" w:cs="Times New Roman"/>
                <w:sz w:val="20"/>
                <w:szCs w:val="20"/>
                <w:lang w:val="sr-Cyrl-RS"/>
              </w:rPr>
              <w:t>Разно</w:t>
            </w:r>
          </w:p>
          <w:p w:rsidR="002164E6" w:rsidRPr="002164E6" w:rsidRDefault="002164E6" w:rsidP="002164E6">
            <w:pPr>
              <w:spacing w:after="0" w:line="276" w:lineRule="auto"/>
              <w:jc w:val="left"/>
              <w:rPr>
                <w:rFonts w:eastAsia="Calibri" w:cs="Times New Roman"/>
                <w:sz w:val="20"/>
                <w:szCs w:val="20"/>
                <w:lang w:val="sr-Cyrl-RS"/>
              </w:rPr>
            </w:pPr>
          </w:p>
        </w:tc>
        <w:tc>
          <w:tcPr>
            <w:tcW w:w="801"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29.03.2025.</w:t>
            </w:r>
          </w:p>
        </w:tc>
        <w:tc>
          <w:tcPr>
            <w:tcW w:w="939"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Чланови тима</w:t>
            </w:r>
          </w:p>
        </w:tc>
        <w:tc>
          <w:tcPr>
            <w:tcW w:w="652" w:type="pct"/>
          </w:tcPr>
          <w:p w:rsidR="002164E6" w:rsidRPr="002164E6" w:rsidRDefault="002164E6" w:rsidP="002164E6">
            <w:pPr>
              <w:jc w:val="left"/>
              <w:rPr>
                <w:rFonts w:eastAsia="Calibri" w:cs="Times New Roman"/>
                <w:sz w:val="20"/>
                <w:szCs w:val="20"/>
                <w:lang w:val="sr-Latn-RS"/>
              </w:rPr>
            </w:pPr>
            <w:r w:rsidRPr="002164E6">
              <w:rPr>
                <w:rFonts w:eastAsia="Calibri" w:cs="Times New Roman"/>
                <w:sz w:val="20"/>
                <w:szCs w:val="20"/>
                <w:lang w:val="sr-Cyrl-RS"/>
              </w:rPr>
              <w:t>Записник са састанка</w:t>
            </w:r>
          </w:p>
          <w:p w:rsidR="002164E6" w:rsidRPr="002164E6" w:rsidRDefault="002164E6" w:rsidP="002164E6">
            <w:pPr>
              <w:jc w:val="left"/>
              <w:rPr>
                <w:rFonts w:eastAsia="Calibri" w:cs="Times New Roman"/>
                <w:sz w:val="20"/>
                <w:szCs w:val="20"/>
                <w:lang w:val="sr-Latn-RS"/>
              </w:rPr>
            </w:pPr>
          </w:p>
        </w:tc>
      </w:tr>
      <w:tr w:rsidR="002164E6" w:rsidRPr="002164E6" w:rsidTr="002164E6">
        <w:trPr>
          <w:jc w:val="center"/>
        </w:trPr>
        <w:tc>
          <w:tcPr>
            <w:tcW w:w="299" w:type="pct"/>
            <w:vAlign w:val="center"/>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4.</w:t>
            </w:r>
          </w:p>
        </w:tc>
        <w:tc>
          <w:tcPr>
            <w:tcW w:w="2309" w:type="pct"/>
          </w:tcPr>
          <w:p w:rsidR="002164E6" w:rsidRPr="002164E6" w:rsidRDefault="002164E6" w:rsidP="002164E6">
            <w:pPr>
              <w:spacing w:after="0" w:line="276" w:lineRule="auto"/>
              <w:jc w:val="left"/>
              <w:rPr>
                <w:rFonts w:eastAsia="Calibri" w:cs="Times New Roman"/>
                <w:sz w:val="20"/>
                <w:szCs w:val="20"/>
                <w:lang w:val="sr-Cyrl-RS"/>
              </w:rPr>
            </w:pPr>
            <w:r w:rsidRPr="002164E6">
              <w:rPr>
                <w:rFonts w:eastAsia="Calibri" w:cs="Times New Roman"/>
                <w:sz w:val="20"/>
                <w:szCs w:val="20"/>
                <w:lang w:val="sr-Cyrl-RS"/>
              </w:rPr>
              <w:t>Предлог модела реализације наставе за школску 2025/2026. годину према стручном упутству Министарства просвете</w:t>
            </w:r>
          </w:p>
          <w:p w:rsidR="002164E6" w:rsidRPr="002164E6" w:rsidRDefault="002164E6" w:rsidP="002164E6">
            <w:pPr>
              <w:spacing w:after="0" w:line="276" w:lineRule="auto"/>
              <w:jc w:val="left"/>
              <w:rPr>
                <w:rFonts w:eastAsia="Calibri" w:cs="Times New Roman"/>
                <w:sz w:val="20"/>
                <w:szCs w:val="20"/>
                <w:lang w:val="sr-Cyrl-RS"/>
              </w:rPr>
            </w:pPr>
            <w:r w:rsidRPr="002164E6">
              <w:rPr>
                <w:rFonts w:eastAsia="Calibri" w:cs="Times New Roman"/>
                <w:sz w:val="20"/>
                <w:szCs w:val="20"/>
                <w:lang w:val="sr-Cyrl-RS"/>
              </w:rPr>
              <w:t>Усвајање предлога тима за професионални развој у вези обука стручног усавршавања за шк. 2025/26.</w:t>
            </w:r>
          </w:p>
          <w:p w:rsidR="002164E6" w:rsidRPr="002164E6" w:rsidRDefault="002164E6" w:rsidP="002164E6">
            <w:pPr>
              <w:spacing w:after="200" w:line="276" w:lineRule="auto"/>
              <w:jc w:val="left"/>
              <w:rPr>
                <w:rFonts w:eastAsia="Calibri" w:cs="Times New Roman"/>
                <w:sz w:val="20"/>
                <w:szCs w:val="20"/>
                <w:lang w:val="sr-Cyrl-RS"/>
              </w:rPr>
            </w:pPr>
            <w:r w:rsidRPr="002164E6">
              <w:rPr>
                <w:rFonts w:eastAsia="Calibri" w:cs="Times New Roman"/>
                <w:sz w:val="20"/>
                <w:szCs w:val="20"/>
                <w:lang w:val="sr-Cyrl-RS"/>
              </w:rPr>
              <w:t>Разно</w:t>
            </w:r>
          </w:p>
        </w:tc>
        <w:tc>
          <w:tcPr>
            <w:tcW w:w="801"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30.08.2025.</w:t>
            </w:r>
          </w:p>
        </w:tc>
        <w:tc>
          <w:tcPr>
            <w:tcW w:w="939"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Чланови тима</w:t>
            </w:r>
          </w:p>
        </w:tc>
        <w:tc>
          <w:tcPr>
            <w:tcW w:w="652" w:type="pct"/>
          </w:tcPr>
          <w:p w:rsidR="002164E6" w:rsidRPr="002164E6" w:rsidRDefault="002164E6" w:rsidP="002164E6">
            <w:pPr>
              <w:jc w:val="left"/>
              <w:rPr>
                <w:rFonts w:eastAsia="Calibri" w:cs="Times New Roman"/>
                <w:sz w:val="20"/>
                <w:szCs w:val="20"/>
                <w:lang w:val="sr-Latn-RS"/>
              </w:rPr>
            </w:pPr>
            <w:r w:rsidRPr="002164E6">
              <w:rPr>
                <w:rFonts w:eastAsia="Calibri" w:cs="Times New Roman"/>
                <w:sz w:val="20"/>
                <w:szCs w:val="20"/>
                <w:lang w:val="sr-Cyrl-RS"/>
              </w:rPr>
              <w:t>Записник са састанка</w:t>
            </w:r>
          </w:p>
          <w:p w:rsidR="002164E6" w:rsidRPr="002164E6" w:rsidRDefault="002164E6" w:rsidP="002164E6">
            <w:pPr>
              <w:jc w:val="left"/>
              <w:rPr>
                <w:rFonts w:eastAsia="Calibri" w:cs="Times New Roman"/>
                <w:sz w:val="20"/>
                <w:szCs w:val="20"/>
                <w:lang w:val="sr-Latn-RS"/>
              </w:rPr>
            </w:pPr>
          </w:p>
        </w:tc>
      </w:tr>
    </w:tbl>
    <w:p w:rsidR="002164E6" w:rsidRPr="002164E6" w:rsidRDefault="002164E6" w:rsidP="002164E6">
      <w:pPr>
        <w:spacing w:line="240" w:lineRule="auto"/>
        <w:jc w:val="left"/>
        <w:rPr>
          <w:rFonts w:eastAsia="Calibri" w:cs="Times New Roman"/>
          <w:lang w:val="sr-Cyrl-RS"/>
        </w:rPr>
      </w:pPr>
    </w:p>
    <w:tbl>
      <w:tblPr>
        <w:tblStyle w:val="TableGrid36"/>
        <w:tblW w:w="5000" w:type="pct"/>
        <w:tblCellMar>
          <w:left w:w="29" w:type="dxa"/>
          <w:right w:w="29" w:type="dxa"/>
        </w:tblCellMar>
        <w:tblLook w:val="04A0" w:firstRow="1" w:lastRow="0" w:firstColumn="1" w:lastColumn="0" w:noHBand="0" w:noVBand="1"/>
      </w:tblPr>
      <w:tblGrid>
        <w:gridCol w:w="918"/>
        <w:gridCol w:w="2451"/>
        <w:gridCol w:w="1508"/>
        <w:gridCol w:w="2174"/>
        <w:gridCol w:w="2033"/>
      </w:tblGrid>
      <w:tr w:rsidR="002164E6" w:rsidRPr="002164E6" w:rsidTr="002164E6">
        <w:tc>
          <w:tcPr>
            <w:tcW w:w="412"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ОБЛАСТ РАДА</w:t>
            </w:r>
          </w:p>
        </w:tc>
        <w:tc>
          <w:tcPr>
            <w:tcW w:w="1373"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АКТИВНОСТ</w:t>
            </w:r>
          </w:p>
        </w:tc>
        <w:tc>
          <w:tcPr>
            <w:tcW w:w="853"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ВРЕМЕНСКА ДИНАМИКА</w:t>
            </w:r>
          </w:p>
        </w:tc>
        <w:tc>
          <w:tcPr>
            <w:tcW w:w="1220"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НОСИОЦИ И САРАДНИЦИ</w:t>
            </w:r>
          </w:p>
        </w:tc>
        <w:tc>
          <w:tcPr>
            <w:tcW w:w="1142"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ИСХОД</w:t>
            </w:r>
          </w:p>
        </w:tc>
      </w:tr>
      <w:tr w:rsidR="002164E6" w:rsidRPr="002164E6" w:rsidTr="002164E6">
        <w:tc>
          <w:tcPr>
            <w:tcW w:w="412" w:type="pct"/>
            <w:vMerge w:val="restart"/>
            <w:textDirection w:val="btLr"/>
            <w:vAlign w:val="center"/>
          </w:tcPr>
          <w:p w:rsidR="002164E6" w:rsidRPr="002164E6" w:rsidRDefault="002164E6" w:rsidP="002164E6">
            <w:pPr>
              <w:ind w:left="113" w:right="113"/>
              <w:jc w:val="center"/>
              <w:rPr>
                <w:rFonts w:eastAsia="Calibri" w:cs="Times New Roman"/>
                <w:sz w:val="20"/>
                <w:szCs w:val="20"/>
                <w:lang w:val="sr-Cyrl-RS"/>
              </w:rPr>
            </w:pPr>
            <w:r w:rsidRPr="002164E6">
              <w:rPr>
                <w:rFonts w:eastAsia="Calibri" w:cs="Times New Roman"/>
                <w:sz w:val="20"/>
                <w:szCs w:val="20"/>
                <w:lang w:val="sr-Cyrl-RS"/>
              </w:rPr>
              <w:t>ПРАЋЕЊЕ И УТВРЂИВАЊЕ РЕЗУЛТАТА РАДА  УЧЕНИКА</w:t>
            </w:r>
          </w:p>
        </w:tc>
        <w:tc>
          <w:tcPr>
            <w:tcW w:w="1373"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Континуирано праћење успеха ученика ОМШ и СМШ</w:t>
            </w:r>
          </w:p>
        </w:tc>
        <w:tc>
          <w:tcPr>
            <w:tcW w:w="853"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На крају сваког квартала у шк. 2024/20</w:t>
            </w:r>
            <w:r w:rsidRPr="002164E6">
              <w:rPr>
                <w:rFonts w:eastAsia="Calibri" w:cs="Times New Roman"/>
                <w:sz w:val="20"/>
                <w:szCs w:val="20"/>
              </w:rPr>
              <w:t>2</w:t>
            </w:r>
            <w:r w:rsidRPr="002164E6">
              <w:rPr>
                <w:rFonts w:eastAsia="Calibri" w:cs="Times New Roman"/>
                <w:sz w:val="20"/>
                <w:szCs w:val="20"/>
                <w:lang w:val="sr-Cyrl-RS"/>
              </w:rPr>
              <w:t>5 години</w:t>
            </w:r>
          </w:p>
        </w:tc>
        <w:tc>
          <w:tcPr>
            <w:tcW w:w="122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Стручни сарадници:</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Марија Савић - психолог</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Бранка Пуцаревић - психолог</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Славица Стојанов - педагог</w:t>
            </w:r>
          </w:p>
        </w:tc>
        <w:tc>
          <w:tcPr>
            <w:tcW w:w="1142"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 xml:space="preserve">Сачињени и поднети извештаји о успеху ученика на крају сваког квартала. Извештај поднет и тиму за квалитет. </w:t>
            </w:r>
          </w:p>
        </w:tc>
      </w:tr>
      <w:tr w:rsidR="002164E6" w:rsidRPr="002164E6" w:rsidTr="002164E6">
        <w:tc>
          <w:tcPr>
            <w:tcW w:w="412" w:type="pct"/>
            <w:vMerge/>
          </w:tcPr>
          <w:p w:rsidR="002164E6" w:rsidRPr="002164E6" w:rsidRDefault="002164E6" w:rsidP="002164E6">
            <w:pPr>
              <w:jc w:val="left"/>
              <w:rPr>
                <w:rFonts w:eastAsia="Calibri" w:cs="Times New Roman"/>
                <w:sz w:val="20"/>
                <w:szCs w:val="20"/>
                <w:lang w:val="sr-Cyrl-RS"/>
              </w:rPr>
            </w:pPr>
          </w:p>
        </w:tc>
        <w:tc>
          <w:tcPr>
            <w:tcW w:w="1373"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Анализа успеха ученика на крају школске године</w:t>
            </w:r>
          </w:p>
        </w:tc>
        <w:tc>
          <w:tcPr>
            <w:tcW w:w="853"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Август 2025. године</w:t>
            </w:r>
          </w:p>
        </w:tc>
        <w:tc>
          <w:tcPr>
            <w:tcW w:w="122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Стручни сарадници:</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Марија Савић - психолог</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Бранка Пуцаревић - психолог</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Славица Стојанов - педагог</w:t>
            </w:r>
          </w:p>
        </w:tc>
        <w:tc>
          <w:tcPr>
            <w:tcW w:w="1142"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Сачињена анализа и поднет извештај о успеху ученика на крају школске године.</w:t>
            </w:r>
            <w:r w:rsidRPr="002164E6">
              <w:rPr>
                <w:rFonts w:eastAsia="Calibri" w:cs="Times New Roman"/>
                <w:szCs w:val="20"/>
              </w:rPr>
              <w:t xml:space="preserve"> </w:t>
            </w:r>
            <w:r w:rsidRPr="002164E6">
              <w:rPr>
                <w:rFonts w:eastAsia="Calibri" w:cs="Times New Roman"/>
                <w:sz w:val="20"/>
                <w:szCs w:val="20"/>
                <w:lang w:val="sr-Cyrl-RS"/>
              </w:rPr>
              <w:t>Извештај поднет и тиму за квалитет.</w:t>
            </w:r>
          </w:p>
        </w:tc>
      </w:tr>
      <w:tr w:rsidR="002164E6" w:rsidRPr="002164E6" w:rsidTr="002164E6">
        <w:tc>
          <w:tcPr>
            <w:tcW w:w="412" w:type="pct"/>
            <w:vMerge/>
          </w:tcPr>
          <w:p w:rsidR="002164E6" w:rsidRPr="002164E6" w:rsidRDefault="002164E6" w:rsidP="002164E6">
            <w:pPr>
              <w:jc w:val="left"/>
              <w:rPr>
                <w:rFonts w:eastAsia="Calibri" w:cs="Times New Roman"/>
                <w:sz w:val="20"/>
                <w:szCs w:val="20"/>
                <w:lang w:val="sr-Cyrl-RS"/>
              </w:rPr>
            </w:pPr>
          </w:p>
        </w:tc>
        <w:tc>
          <w:tcPr>
            <w:tcW w:w="1373"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 xml:space="preserve">Анализа успеха ученика завршних разреда СМШ на матурским испитима и успеха ученика завршних разреда ОМШ на годишњим испитима. </w:t>
            </w:r>
          </w:p>
        </w:tc>
        <w:tc>
          <w:tcPr>
            <w:tcW w:w="853"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Јун 2025. године</w:t>
            </w:r>
          </w:p>
        </w:tc>
        <w:tc>
          <w:tcPr>
            <w:tcW w:w="122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Стручни сарадници:</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Марија Савић - психолог</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Бранка Пуцаревић - психолог</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Славица Стојанов - педагог</w:t>
            </w:r>
          </w:p>
        </w:tc>
        <w:tc>
          <w:tcPr>
            <w:tcW w:w="1142"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Сачињена анализа и поднет извештај о успеху ученика на матурским и годишњим испитима.</w:t>
            </w:r>
            <w:r w:rsidRPr="002164E6">
              <w:rPr>
                <w:rFonts w:eastAsia="Calibri" w:cs="Times New Roman"/>
                <w:szCs w:val="20"/>
              </w:rPr>
              <w:t xml:space="preserve"> </w:t>
            </w:r>
            <w:r w:rsidRPr="002164E6">
              <w:rPr>
                <w:rFonts w:eastAsia="Calibri" w:cs="Times New Roman"/>
                <w:sz w:val="20"/>
                <w:szCs w:val="20"/>
                <w:lang w:val="sr-Cyrl-RS"/>
              </w:rPr>
              <w:t>Извештај поднет и тиму за квалитет.</w:t>
            </w:r>
          </w:p>
        </w:tc>
      </w:tr>
      <w:tr w:rsidR="002164E6" w:rsidRPr="002164E6" w:rsidTr="002164E6">
        <w:tc>
          <w:tcPr>
            <w:tcW w:w="412" w:type="pct"/>
            <w:vMerge/>
          </w:tcPr>
          <w:p w:rsidR="002164E6" w:rsidRPr="002164E6" w:rsidRDefault="002164E6" w:rsidP="002164E6">
            <w:pPr>
              <w:jc w:val="left"/>
              <w:rPr>
                <w:rFonts w:eastAsia="Calibri" w:cs="Times New Roman"/>
                <w:sz w:val="20"/>
                <w:szCs w:val="20"/>
                <w:lang w:val="sr-Cyrl-RS"/>
              </w:rPr>
            </w:pPr>
          </w:p>
        </w:tc>
        <w:tc>
          <w:tcPr>
            <w:tcW w:w="1373"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Праћење и анализа резултата рада са ученицима који раде по индивидуалном образовном плану.</w:t>
            </w:r>
          </w:p>
        </w:tc>
        <w:tc>
          <w:tcPr>
            <w:tcW w:w="853"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 xml:space="preserve">На крају </w:t>
            </w:r>
            <w:r w:rsidRPr="002164E6">
              <w:rPr>
                <w:rFonts w:eastAsia="Calibri" w:cs="Times New Roman"/>
                <w:sz w:val="20"/>
                <w:szCs w:val="20"/>
              </w:rPr>
              <w:t xml:space="preserve">1. </w:t>
            </w:r>
            <w:r w:rsidRPr="002164E6">
              <w:rPr>
                <w:rFonts w:eastAsia="Calibri" w:cs="Times New Roman"/>
                <w:sz w:val="20"/>
                <w:szCs w:val="20"/>
                <w:lang w:val="sr-Cyrl-RS"/>
              </w:rPr>
              <w:t xml:space="preserve">полугодишта и на крају </w:t>
            </w:r>
            <w:r w:rsidRPr="002164E6">
              <w:rPr>
                <w:rFonts w:eastAsia="Calibri" w:cs="Times New Roman"/>
                <w:sz w:val="20"/>
                <w:szCs w:val="20"/>
              </w:rPr>
              <w:t>2.</w:t>
            </w:r>
            <w:r w:rsidRPr="002164E6">
              <w:rPr>
                <w:rFonts w:eastAsia="Calibri" w:cs="Times New Roman"/>
                <w:sz w:val="20"/>
                <w:szCs w:val="20"/>
                <w:lang w:val="sr-Cyrl-RS"/>
              </w:rPr>
              <w:t xml:space="preserve"> полугодишта</w:t>
            </w:r>
          </w:p>
        </w:tc>
        <w:tc>
          <w:tcPr>
            <w:tcW w:w="122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Тим за ИО, тимови за додатну подршку ученицима и стручни сарадници</w:t>
            </w:r>
          </w:p>
        </w:tc>
        <w:tc>
          <w:tcPr>
            <w:tcW w:w="1142"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Комплетирана ИОП документација и извршена анализа реализације циљева и исхода образовно-васпитног рада са ученицима који раде по ИОП-у.</w:t>
            </w:r>
            <w:r w:rsidRPr="002164E6">
              <w:rPr>
                <w:rFonts w:eastAsia="Calibri" w:cs="Times New Roman"/>
                <w:szCs w:val="20"/>
              </w:rPr>
              <w:t xml:space="preserve"> </w:t>
            </w:r>
            <w:r w:rsidRPr="002164E6">
              <w:rPr>
                <w:rFonts w:eastAsia="Calibri" w:cs="Times New Roman"/>
                <w:sz w:val="20"/>
                <w:szCs w:val="20"/>
                <w:lang w:val="sr-Cyrl-RS"/>
              </w:rPr>
              <w:t>Извештај поднет и тиму за квалитет.</w:t>
            </w:r>
          </w:p>
        </w:tc>
      </w:tr>
      <w:tr w:rsidR="002164E6" w:rsidRPr="002164E6" w:rsidTr="002164E6">
        <w:tc>
          <w:tcPr>
            <w:tcW w:w="412" w:type="pct"/>
            <w:vMerge/>
          </w:tcPr>
          <w:p w:rsidR="002164E6" w:rsidRPr="002164E6" w:rsidRDefault="002164E6" w:rsidP="002164E6">
            <w:pPr>
              <w:jc w:val="left"/>
              <w:rPr>
                <w:rFonts w:eastAsia="Calibri" w:cs="Times New Roman"/>
                <w:sz w:val="20"/>
                <w:szCs w:val="20"/>
                <w:lang w:val="sr-Cyrl-RS"/>
              </w:rPr>
            </w:pPr>
          </w:p>
        </w:tc>
        <w:tc>
          <w:tcPr>
            <w:tcW w:w="1373"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Континуирано вођење евиденције и анализа успеха ученика на такмичењима у шк. 2024/20</w:t>
            </w:r>
            <w:r w:rsidRPr="002164E6">
              <w:rPr>
                <w:rFonts w:eastAsia="Calibri" w:cs="Times New Roman"/>
                <w:sz w:val="20"/>
                <w:szCs w:val="20"/>
              </w:rPr>
              <w:t>2</w:t>
            </w:r>
            <w:r w:rsidRPr="002164E6">
              <w:rPr>
                <w:rFonts w:eastAsia="Calibri" w:cs="Times New Roman"/>
                <w:sz w:val="20"/>
                <w:szCs w:val="20"/>
                <w:lang w:val="sr-Cyrl-RS"/>
              </w:rPr>
              <w:t>5. години</w:t>
            </w:r>
          </w:p>
        </w:tc>
        <w:tc>
          <w:tcPr>
            <w:tcW w:w="853"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Август 2025. године</w:t>
            </w:r>
          </w:p>
        </w:tc>
        <w:tc>
          <w:tcPr>
            <w:tcW w:w="122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Зорица Козловачки  и Бојана Мађешић чланице тима тима за самовредновање</w:t>
            </w:r>
          </w:p>
        </w:tc>
        <w:tc>
          <w:tcPr>
            <w:tcW w:w="1142"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Сачињен извештај о успесима ученика на такмичењима у шк. 2024/20</w:t>
            </w:r>
            <w:r w:rsidRPr="002164E6">
              <w:rPr>
                <w:rFonts w:eastAsia="Calibri" w:cs="Times New Roman"/>
                <w:sz w:val="20"/>
                <w:szCs w:val="20"/>
              </w:rPr>
              <w:t>2</w:t>
            </w:r>
            <w:r w:rsidRPr="002164E6">
              <w:rPr>
                <w:rFonts w:eastAsia="Calibri" w:cs="Times New Roman"/>
                <w:sz w:val="20"/>
                <w:szCs w:val="20"/>
                <w:lang w:val="sr-Cyrl-RS"/>
              </w:rPr>
              <w:t>5. години. Извештај поднет и тиму за квалитет.</w:t>
            </w:r>
          </w:p>
        </w:tc>
      </w:tr>
      <w:tr w:rsidR="002164E6" w:rsidRPr="002164E6" w:rsidTr="002164E6">
        <w:tc>
          <w:tcPr>
            <w:tcW w:w="412" w:type="pct"/>
            <w:vMerge/>
          </w:tcPr>
          <w:p w:rsidR="002164E6" w:rsidRPr="002164E6" w:rsidRDefault="002164E6" w:rsidP="002164E6">
            <w:pPr>
              <w:jc w:val="left"/>
              <w:rPr>
                <w:rFonts w:eastAsia="Calibri" w:cs="Times New Roman"/>
                <w:sz w:val="20"/>
                <w:szCs w:val="20"/>
                <w:lang w:val="sr-Cyrl-RS"/>
              </w:rPr>
            </w:pPr>
          </w:p>
        </w:tc>
        <w:tc>
          <w:tcPr>
            <w:tcW w:w="1373"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Праћење уписа матураната генерације 2021-2025.  на факултете.</w:t>
            </w:r>
          </w:p>
        </w:tc>
        <w:tc>
          <w:tcPr>
            <w:tcW w:w="853"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Август 2025. године</w:t>
            </w:r>
          </w:p>
        </w:tc>
        <w:tc>
          <w:tcPr>
            <w:tcW w:w="122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Марија Савић чланица тима за самовредновање</w:t>
            </w:r>
          </w:p>
        </w:tc>
        <w:tc>
          <w:tcPr>
            <w:tcW w:w="1142"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Сачињен извештај и анализа уписа матураната генерације 2021-2025. на факултете.</w:t>
            </w:r>
            <w:r w:rsidRPr="002164E6">
              <w:rPr>
                <w:rFonts w:eastAsia="Calibri" w:cs="Times New Roman"/>
                <w:szCs w:val="20"/>
              </w:rPr>
              <w:t xml:space="preserve"> </w:t>
            </w:r>
            <w:r w:rsidRPr="002164E6">
              <w:rPr>
                <w:rFonts w:eastAsia="Calibri" w:cs="Times New Roman"/>
                <w:sz w:val="20"/>
                <w:szCs w:val="20"/>
                <w:lang w:val="sr-Cyrl-RS"/>
              </w:rPr>
              <w:t>Извештај поднет и тиму за квалитет.</w:t>
            </w:r>
          </w:p>
        </w:tc>
      </w:tr>
      <w:tr w:rsidR="002164E6" w:rsidRPr="002164E6" w:rsidTr="002164E6">
        <w:tc>
          <w:tcPr>
            <w:tcW w:w="412" w:type="pct"/>
            <w:vMerge/>
          </w:tcPr>
          <w:p w:rsidR="002164E6" w:rsidRPr="002164E6" w:rsidRDefault="002164E6" w:rsidP="002164E6">
            <w:pPr>
              <w:jc w:val="left"/>
              <w:rPr>
                <w:rFonts w:eastAsia="Calibri" w:cs="Times New Roman"/>
                <w:sz w:val="20"/>
                <w:szCs w:val="20"/>
                <w:lang w:val="sr-Cyrl-RS"/>
              </w:rPr>
            </w:pPr>
          </w:p>
        </w:tc>
        <w:tc>
          <w:tcPr>
            <w:tcW w:w="1373"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Укупна анализа резултата рада ученика и препоруке за унапређење рада.</w:t>
            </w:r>
          </w:p>
        </w:tc>
        <w:tc>
          <w:tcPr>
            <w:tcW w:w="853"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Септембар 2025. године</w:t>
            </w:r>
          </w:p>
        </w:tc>
        <w:tc>
          <w:tcPr>
            <w:tcW w:w="122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тим за квалитет</w:t>
            </w:r>
          </w:p>
        </w:tc>
        <w:tc>
          <w:tcPr>
            <w:tcW w:w="1142"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Извештај тима за квалитет о резултатима рада ученика и препоруке за унапређење рада ученика</w:t>
            </w:r>
          </w:p>
        </w:tc>
      </w:tr>
    </w:tbl>
    <w:p w:rsidR="002164E6" w:rsidRPr="002164E6" w:rsidRDefault="002164E6" w:rsidP="002164E6">
      <w:pPr>
        <w:spacing w:after="0"/>
        <w:jc w:val="left"/>
        <w:rPr>
          <w:rFonts w:eastAsia="Calibri" w:cs="Times New Roman"/>
          <w:lang w:val="sr-Cyrl-RS"/>
        </w:rPr>
      </w:pPr>
    </w:p>
    <w:p w:rsidR="002164E6" w:rsidRPr="002164E6" w:rsidRDefault="002164E6" w:rsidP="002164E6">
      <w:pPr>
        <w:spacing w:after="0"/>
        <w:jc w:val="left"/>
        <w:rPr>
          <w:rFonts w:eastAsia="Calibri" w:cs="Times New Roman"/>
          <w:lang w:val="sr-Cyrl-RS"/>
        </w:rPr>
      </w:pPr>
    </w:p>
    <w:p w:rsidR="002164E6" w:rsidRPr="002164E6" w:rsidRDefault="002164E6" w:rsidP="002164E6">
      <w:pPr>
        <w:spacing w:after="0"/>
        <w:jc w:val="left"/>
        <w:rPr>
          <w:rFonts w:eastAsia="Calibri" w:cs="Times New Roman"/>
          <w:lang w:val="sr-Cyrl-RS"/>
        </w:rPr>
      </w:pPr>
    </w:p>
    <w:p w:rsidR="002164E6" w:rsidRPr="002164E6" w:rsidRDefault="002164E6" w:rsidP="002164E6">
      <w:pPr>
        <w:spacing w:after="0"/>
        <w:jc w:val="left"/>
        <w:rPr>
          <w:rFonts w:eastAsia="Calibri" w:cs="Times New Roman"/>
          <w:lang w:val="sr-Cyrl-RS"/>
        </w:rPr>
      </w:pPr>
    </w:p>
    <w:p w:rsidR="002164E6" w:rsidRPr="002164E6" w:rsidRDefault="002164E6" w:rsidP="002164E6">
      <w:pPr>
        <w:spacing w:after="0"/>
        <w:jc w:val="left"/>
        <w:rPr>
          <w:rFonts w:eastAsia="Calibri" w:cs="Times New Roman"/>
          <w:lang w:val="sr-Cyrl-RS"/>
        </w:rPr>
      </w:pPr>
    </w:p>
    <w:p w:rsidR="002164E6" w:rsidRPr="002164E6" w:rsidRDefault="002164E6" w:rsidP="002164E6">
      <w:pPr>
        <w:spacing w:after="0"/>
        <w:jc w:val="left"/>
        <w:rPr>
          <w:rFonts w:eastAsia="Calibri" w:cs="Times New Roman"/>
          <w:lang w:val="sr-Cyrl-RS"/>
        </w:rPr>
      </w:pPr>
    </w:p>
    <w:tbl>
      <w:tblPr>
        <w:tblStyle w:val="TableGrid37"/>
        <w:tblW w:w="5000" w:type="pct"/>
        <w:tblCellMar>
          <w:left w:w="29" w:type="dxa"/>
          <w:right w:w="29" w:type="dxa"/>
        </w:tblCellMar>
        <w:tblLook w:val="04A0" w:firstRow="1" w:lastRow="0" w:firstColumn="1" w:lastColumn="0" w:noHBand="0" w:noVBand="1"/>
      </w:tblPr>
      <w:tblGrid>
        <w:gridCol w:w="918"/>
        <w:gridCol w:w="2450"/>
        <w:gridCol w:w="1471"/>
        <w:gridCol w:w="2259"/>
        <w:gridCol w:w="1986"/>
      </w:tblGrid>
      <w:tr w:rsidR="002164E6" w:rsidRPr="002164E6" w:rsidTr="002164E6">
        <w:tc>
          <w:tcPr>
            <w:tcW w:w="428"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ОБЛАСТ РАДА</w:t>
            </w:r>
          </w:p>
        </w:tc>
        <w:tc>
          <w:tcPr>
            <w:tcW w:w="1368"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АКТИВНОСТ</w:t>
            </w:r>
          </w:p>
        </w:tc>
        <w:tc>
          <w:tcPr>
            <w:tcW w:w="828"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ВРЕМЕНСКА ДИНАМИКА</w:t>
            </w:r>
          </w:p>
        </w:tc>
        <w:tc>
          <w:tcPr>
            <w:tcW w:w="1264"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НОСИОЦИ И САРАДНИЦИ</w:t>
            </w:r>
          </w:p>
        </w:tc>
        <w:tc>
          <w:tcPr>
            <w:tcW w:w="1112"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ИСХОД</w:t>
            </w:r>
          </w:p>
        </w:tc>
      </w:tr>
      <w:tr w:rsidR="002164E6" w:rsidRPr="002164E6" w:rsidTr="002164E6">
        <w:tc>
          <w:tcPr>
            <w:tcW w:w="428" w:type="pct"/>
            <w:vMerge w:val="restart"/>
            <w:shd w:val="clear" w:color="auto" w:fill="FFFFFF"/>
            <w:textDirection w:val="btLr"/>
            <w:vAlign w:val="center"/>
          </w:tcPr>
          <w:p w:rsidR="002164E6" w:rsidRPr="002164E6" w:rsidRDefault="002164E6" w:rsidP="002164E6">
            <w:pPr>
              <w:ind w:left="113" w:right="113"/>
              <w:jc w:val="center"/>
              <w:rPr>
                <w:rFonts w:eastAsia="Calibri" w:cs="Times New Roman"/>
                <w:sz w:val="20"/>
                <w:szCs w:val="20"/>
                <w:lang w:val="sr-Cyrl-RS"/>
              </w:rPr>
            </w:pPr>
            <w:r w:rsidRPr="002164E6">
              <w:rPr>
                <w:rFonts w:eastAsia="Calibri" w:cs="Times New Roman"/>
                <w:sz w:val="20"/>
                <w:szCs w:val="20"/>
                <w:lang w:val="sr-Cyrl-RS"/>
              </w:rPr>
              <w:t xml:space="preserve">ОБЕЗБЕЂИВАЊЕ И УНАПРЕЂИВАЊЕ КВАЛИТЕТА </w:t>
            </w:r>
          </w:p>
          <w:p w:rsidR="002164E6" w:rsidRPr="002164E6" w:rsidRDefault="002164E6" w:rsidP="002164E6">
            <w:pPr>
              <w:ind w:left="113" w:right="113"/>
              <w:jc w:val="center"/>
              <w:rPr>
                <w:rFonts w:eastAsia="Calibri" w:cs="Times New Roman"/>
                <w:b/>
                <w:sz w:val="20"/>
                <w:szCs w:val="20"/>
                <w:lang w:val="sr-Cyrl-RS"/>
              </w:rPr>
            </w:pPr>
            <w:r w:rsidRPr="002164E6">
              <w:rPr>
                <w:rFonts w:eastAsia="Calibri" w:cs="Times New Roman"/>
                <w:sz w:val="20"/>
                <w:szCs w:val="20"/>
                <w:lang w:val="sr-Cyrl-RS"/>
              </w:rPr>
              <w:t>ОБРАЗОВНО-ВАСПИТНОГ РАДА</w:t>
            </w:r>
          </w:p>
        </w:tc>
        <w:tc>
          <w:tcPr>
            <w:tcW w:w="1368" w:type="pct"/>
            <w:shd w:val="clear" w:color="auto" w:fill="FFFFFF"/>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Избор метода и техника самовредновања, сачињавање инструмената за потребе самовредновања</w:t>
            </w:r>
          </w:p>
        </w:tc>
        <w:tc>
          <w:tcPr>
            <w:tcW w:w="828" w:type="pct"/>
            <w:shd w:val="clear" w:color="auto" w:fill="FFFFFF"/>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Октобар 2025.</w:t>
            </w:r>
          </w:p>
        </w:tc>
        <w:tc>
          <w:tcPr>
            <w:tcW w:w="1264" w:type="pct"/>
            <w:shd w:val="clear" w:color="auto" w:fill="FFFFFF"/>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Тим за квалитет;</w:t>
            </w:r>
          </w:p>
          <w:p w:rsidR="002164E6" w:rsidRPr="002164E6" w:rsidRDefault="002164E6" w:rsidP="002164E6">
            <w:pPr>
              <w:spacing w:after="0" w:line="244" w:lineRule="auto"/>
              <w:jc w:val="left"/>
              <w:rPr>
                <w:rFonts w:eastAsia="Calibri" w:cs="Times New Roman"/>
                <w:sz w:val="20"/>
                <w:szCs w:val="20"/>
                <w:lang w:val="sr-Cyrl-RS"/>
              </w:rPr>
            </w:pPr>
            <w:r w:rsidRPr="002164E6">
              <w:rPr>
                <w:rFonts w:eastAsia="Calibri" w:cs="Times New Roman"/>
                <w:sz w:val="20"/>
                <w:szCs w:val="20"/>
                <w:lang w:val="sr-Cyrl-RS"/>
              </w:rPr>
              <w:t>Стручни сарадници:</w:t>
            </w:r>
          </w:p>
          <w:p w:rsidR="002164E6" w:rsidRPr="002164E6" w:rsidRDefault="002164E6" w:rsidP="002164E6">
            <w:pPr>
              <w:spacing w:line="245" w:lineRule="auto"/>
              <w:jc w:val="left"/>
              <w:rPr>
                <w:rFonts w:eastAsia="Calibri" w:cs="Times New Roman"/>
                <w:sz w:val="20"/>
                <w:szCs w:val="20"/>
                <w:lang w:val="sr-Cyrl-RS"/>
              </w:rPr>
            </w:pPr>
            <w:r w:rsidRPr="002164E6">
              <w:rPr>
                <w:rFonts w:eastAsia="Calibri" w:cs="Times New Roman"/>
                <w:sz w:val="20"/>
                <w:szCs w:val="20"/>
                <w:lang w:val="sr-Cyrl-RS"/>
              </w:rPr>
              <w:t>Марија Савић – психолог</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Бранка Пуцаревић - психолог</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Славица Стојанов - педагог</w:t>
            </w:r>
          </w:p>
        </w:tc>
        <w:tc>
          <w:tcPr>
            <w:tcW w:w="1112" w:type="pct"/>
            <w:shd w:val="clear" w:color="auto" w:fill="FFFFFF"/>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Одабрани методи и технике самовредновања и по потреби сачињени инструменти за потребе самовредновања</w:t>
            </w:r>
          </w:p>
        </w:tc>
      </w:tr>
      <w:tr w:rsidR="002164E6" w:rsidRPr="002164E6" w:rsidTr="002164E6">
        <w:tc>
          <w:tcPr>
            <w:tcW w:w="428" w:type="pct"/>
            <w:vMerge/>
            <w:shd w:val="clear" w:color="auto" w:fill="FFFFFF"/>
            <w:textDirection w:val="btLr"/>
            <w:vAlign w:val="center"/>
          </w:tcPr>
          <w:p w:rsidR="002164E6" w:rsidRPr="002164E6" w:rsidRDefault="002164E6" w:rsidP="002164E6">
            <w:pPr>
              <w:ind w:left="113" w:right="113"/>
              <w:jc w:val="left"/>
              <w:rPr>
                <w:rFonts w:eastAsia="Calibri" w:cs="Times New Roman"/>
                <w:sz w:val="20"/>
                <w:szCs w:val="20"/>
                <w:lang w:val="sr-Cyrl-RS"/>
              </w:rPr>
            </w:pPr>
          </w:p>
        </w:tc>
        <w:tc>
          <w:tcPr>
            <w:tcW w:w="1368"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Самовредновање – Област квалитета 2: Настава и учење</w:t>
            </w:r>
          </w:p>
          <w:p w:rsidR="002164E6" w:rsidRPr="002164E6" w:rsidRDefault="002164E6" w:rsidP="002164E6">
            <w:pPr>
              <w:jc w:val="left"/>
              <w:rPr>
                <w:rFonts w:eastAsia="Calibri" w:cs="Times New Roman"/>
                <w:sz w:val="20"/>
                <w:szCs w:val="20"/>
                <w:lang w:val="sr-Cyrl-RS"/>
              </w:rPr>
            </w:pPr>
          </w:p>
        </w:tc>
        <w:tc>
          <w:tcPr>
            <w:tcW w:w="828"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lastRenderedPageBreak/>
              <w:t>Према акционом плану тима за самовредновање</w:t>
            </w:r>
          </w:p>
        </w:tc>
        <w:tc>
          <w:tcPr>
            <w:tcW w:w="1264"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Тим за самовредновање</w:t>
            </w:r>
          </w:p>
          <w:p w:rsidR="002164E6" w:rsidRPr="002164E6" w:rsidRDefault="002164E6" w:rsidP="002164E6">
            <w:pPr>
              <w:jc w:val="left"/>
              <w:rPr>
                <w:rFonts w:eastAsia="Calibri" w:cs="Times New Roman"/>
                <w:sz w:val="20"/>
                <w:szCs w:val="20"/>
                <w:lang w:val="sr-Cyrl-RS"/>
              </w:rPr>
            </w:pPr>
          </w:p>
        </w:tc>
        <w:tc>
          <w:tcPr>
            <w:tcW w:w="1112"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 xml:space="preserve">Сачињен извештај о самовредновању за област квалитета 2. Извештај поднет тиму </w:t>
            </w:r>
            <w:r w:rsidRPr="002164E6">
              <w:rPr>
                <w:rFonts w:eastAsia="Calibri" w:cs="Times New Roman"/>
                <w:sz w:val="20"/>
                <w:szCs w:val="20"/>
                <w:lang w:val="sr-Cyrl-RS"/>
              </w:rPr>
              <w:lastRenderedPageBreak/>
              <w:t>за квалитет.</w:t>
            </w:r>
          </w:p>
        </w:tc>
      </w:tr>
      <w:tr w:rsidR="002164E6" w:rsidRPr="002164E6" w:rsidTr="002164E6">
        <w:tc>
          <w:tcPr>
            <w:tcW w:w="428" w:type="pct"/>
            <w:vMerge/>
            <w:shd w:val="clear" w:color="auto" w:fill="FFFFFF"/>
          </w:tcPr>
          <w:p w:rsidR="002164E6" w:rsidRPr="002164E6" w:rsidRDefault="002164E6" w:rsidP="002164E6">
            <w:pPr>
              <w:jc w:val="left"/>
              <w:rPr>
                <w:rFonts w:eastAsia="Calibri" w:cs="Times New Roman"/>
                <w:sz w:val="20"/>
                <w:szCs w:val="20"/>
                <w:lang w:val="sr-Cyrl-RS"/>
              </w:rPr>
            </w:pPr>
          </w:p>
        </w:tc>
        <w:tc>
          <w:tcPr>
            <w:tcW w:w="1368"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Самовредновање – Област квалитета 3: Образовна постигнућа ученика</w:t>
            </w:r>
          </w:p>
          <w:p w:rsidR="002164E6" w:rsidRPr="002164E6" w:rsidRDefault="002164E6" w:rsidP="002164E6">
            <w:pPr>
              <w:jc w:val="left"/>
              <w:rPr>
                <w:rFonts w:eastAsia="Calibri" w:cs="Times New Roman"/>
                <w:sz w:val="20"/>
                <w:szCs w:val="20"/>
                <w:lang w:val="sr-Cyrl-RS"/>
              </w:rPr>
            </w:pPr>
          </w:p>
        </w:tc>
        <w:tc>
          <w:tcPr>
            <w:tcW w:w="828"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Према акционом плану тима за самовредновање</w:t>
            </w:r>
          </w:p>
        </w:tc>
        <w:tc>
          <w:tcPr>
            <w:tcW w:w="1264"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Тим за самовредновање</w:t>
            </w:r>
          </w:p>
        </w:tc>
        <w:tc>
          <w:tcPr>
            <w:tcW w:w="1112"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Сачињен извештај о самовредновању за област квалитета 3. Извештај поднет тиму за квалитет.</w:t>
            </w:r>
          </w:p>
        </w:tc>
      </w:tr>
      <w:tr w:rsidR="002164E6" w:rsidRPr="002164E6" w:rsidTr="002164E6">
        <w:tc>
          <w:tcPr>
            <w:tcW w:w="428" w:type="pct"/>
            <w:vMerge/>
            <w:shd w:val="clear" w:color="auto" w:fill="FFFFFF"/>
          </w:tcPr>
          <w:p w:rsidR="002164E6" w:rsidRPr="002164E6" w:rsidRDefault="002164E6" w:rsidP="002164E6">
            <w:pPr>
              <w:jc w:val="left"/>
              <w:rPr>
                <w:rFonts w:eastAsia="Calibri" w:cs="Times New Roman"/>
                <w:sz w:val="20"/>
                <w:szCs w:val="20"/>
                <w:lang w:val="sr-Cyrl-RS"/>
              </w:rPr>
            </w:pPr>
          </w:p>
        </w:tc>
        <w:tc>
          <w:tcPr>
            <w:tcW w:w="1368"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Праћење реализације развојног плана установе за период 2020-2023. године</w:t>
            </w:r>
          </w:p>
          <w:p w:rsidR="002164E6" w:rsidRPr="002164E6" w:rsidRDefault="002164E6" w:rsidP="002164E6">
            <w:pPr>
              <w:jc w:val="left"/>
              <w:rPr>
                <w:rFonts w:eastAsia="Calibri" w:cs="Times New Roman"/>
                <w:sz w:val="20"/>
                <w:szCs w:val="20"/>
                <w:lang w:val="sr-Cyrl-RS"/>
              </w:rPr>
            </w:pPr>
          </w:p>
        </w:tc>
        <w:tc>
          <w:tcPr>
            <w:tcW w:w="828"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У току школске године</w:t>
            </w:r>
          </w:p>
        </w:tc>
        <w:tc>
          <w:tcPr>
            <w:tcW w:w="1264"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Стручни актив за развојно планирање;</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Тим за квалитет</w:t>
            </w:r>
          </w:p>
        </w:tc>
        <w:tc>
          <w:tcPr>
            <w:tcW w:w="1112"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Извештај о реализацији развојног плана</w:t>
            </w:r>
          </w:p>
        </w:tc>
      </w:tr>
      <w:tr w:rsidR="002164E6" w:rsidRPr="002164E6" w:rsidTr="002164E6">
        <w:tc>
          <w:tcPr>
            <w:tcW w:w="428" w:type="pct"/>
            <w:vMerge/>
            <w:shd w:val="clear" w:color="auto" w:fill="FFFFFF"/>
          </w:tcPr>
          <w:p w:rsidR="002164E6" w:rsidRPr="002164E6" w:rsidRDefault="002164E6" w:rsidP="002164E6">
            <w:pPr>
              <w:jc w:val="left"/>
              <w:rPr>
                <w:rFonts w:eastAsia="Calibri" w:cs="Times New Roman"/>
                <w:sz w:val="20"/>
                <w:szCs w:val="20"/>
                <w:lang w:val="sr-Cyrl-RS"/>
              </w:rPr>
            </w:pPr>
          </w:p>
        </w:tc>
        <w:tc>
          <w:tcPr>
            <w:tcW w:w="1368"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Укупна анализа резултата самовредновања и давање препоруке за области самовредновања за наредну школску годину у складу са развојним планом установе</w:t>
            </w:r>
          </w:p>
        </w:tc>
        <w:tc>
          <w:tcPr>
            <w:tcW w:w="828"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Август 2025.</w:t>
            </w:r>
          </w:p>
        </w:tc>
        <w:tc>
          <w:tcPr>
            <w:tcW w:w="1264"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Тим за квалитет</w:t>
            </w:r>
          </w:p>
        </w:tc>
        <w:tc>
          <w:tcPr>
            <w:tcW w:w="1112"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Усвојене препоруке за одабир области самовредновања за наредну школску годину</w:t>
            </w:r>
          </w:p>
        </w:tc>
      </w:tr>
    </w:tbl>
    <w:p w:rsidR="002164E6" w:rsidRPr="002164E6" w:rsidRDefault="002164E6" w:rsidP="002164E6">
      <w:pPr>
        <w:jc w:val="left"/>
        <w:rPr>
          <w:rFonts w:eastAsia="Calibri" w:cs="Times New Roman"/>
          <w:lang w:val="sr-Cyrl-RS"/>
        </w:rPr>
      </w:pPr>
    </w:p>
    <w:tbl>
      <w:tblPr>
        <w:tblStyle w:val="TableGrid38"/>
        <w:tblW w:w="5000" w:type="pct"/>
        <w:tblCellMar>
          <w:left w:w="29" w:type="dxa"/>
          <w:right w:w="29" w:type="dxa"/>
        </w:tblCellMar>
        <w:tblLook w:val="04A0" w:firstRow="1" w:lastRow="0" w:firstColumn="1" w:lastColumn="0" w:noHBand="0" w:noVBand="1"/>
      </w:tblPr>
      <w:tblGrid>
        <w:gridCol w:w="918"/>
        <w:gridCol w:w="2451"/>
        <w:gridCol w:w="1507"/>
        <w:gridCol w:w="2263"/>
        <w:gridCol w:w="1945"/>
      </w:tblGrid>
      <w:tr w:rsidR="002164E6" w:rsidRPr="002164E6" w:rsidTr="002164E6">
        <w:tc>
          <w:tcPr>
            <w:tcW w:w="423"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ОБЛАСТ РАДА</w:t>
            </w:r>
          </w:p>
        </w:tc>
        <w:tc>
          <w:tcPr>
            <w:tcW w:w="1370"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АКТИВНОСТ</w:t>
            </w:r>
          </w:p>
        </w:tc>
        <w:tc>
          <w:tcPr>
            <w:tcW w:w="850"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ВРЕМЕНСКА ДИНАМИКА</w:t>
            </w:r>
          </w:p>
        </w:tc>
        <w:tc>
          <w:tcPr>
            <w:tcW w:w="1266"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НОСИОЦИ И САРАДНИЦИ</w:t>
            </w:r>
          </w:p>
        </w:tc>
        <w:tc>
          <w:tcPr>
            <w:tcW w:w="1091"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ИСХОД</w:t>
            </w:r>
          </w:p>
        </w:tc>
      </w:tr>
      <w:tr w:rsidR="002164E6" w:rsidRPr="002164E6" w:rsidTr="002164E6">
        <w:tc>
          <w:tcPr>
            <w:tcW w:w="423" w:type="pct"/>
            <w:vMerge w:val="restart"/>
            <w:textDirection w:val="btLr"/>
            <w:vAlign w:val="center"/>
          </w:tcPr>
          <w:p w:rsidR="002164E6" w:rsidRPr="002164E6" w:rsidRDefault="002164E6" w:rsidP="002164E6">
            <w:pPr>
              <w:ind w:left="113" w:right="113"/>
              <w:jc w:val="center"/>
              <w:rPr>
                <w:rFonts w:eastAsia="Calibri" w:cs="Times New Roman"/>
                <w:sz w:val="20"/>
                <w:szCs w:val="20"/>
                <w:lang w:val="sr-Cyrl-RS"/>
              </w:rPr>
            </w:pPr>
            <w:r w:rsidRPr="002164E6">
              <w:rPr>
                <w:rFonts w:eastAsia="Calibri" w:cs="Times New Roman"/>
                <w:sz w:val="20"/>
                <w:szCs w:val="20"/>
                <w:lang w:val="sr-Cyrl-RS"/>
              </w:rPr>
              <w:t>ПРАЋЕЊЕ РАЗВОЈА КОМПЕТЕНЦИЈА НАСТАВНИКА И ВРЕДНОВАЊЕ КВАЛИТЕТА РАДА НАСТАВНИКА</w:t>
            </w:r>
          </w:p>
        </w:tc>
        <w:tc>
          <w:tcPr>
            <w:tcW w:w="137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Ажурирање базе података о стручном усавршавању наставника и стручних сараника</w:t>
            </w:r>
          </w:p>
          <w:p w:rsidR="002164E6" w:rsidRPr="002164E6" w:rsidRDefault="002164E6" w:rsidP="002164E6">
            <w:pPr>
              <w:jc w:val="left"/>
              <w:rPr>
                <w:rFonts w:eastAsia="Calibri" w:cs="Times New Roman"/>
                <w:sz w:val="20"/>
                <w:szCs w:val="20"/>
                <w:lang w:val="sr-Cyrl-RS"/>
              </w:rPr>
            </w:pPr>
          </w:p>
          <w:p w:rsidR="002164E6" w:rsidRPr="002164E6" w:rsidRDefault="002164E6" w:rsidP="002164E6">
            <w:pPr>
              <w:jc w:val="left"/>
              <w:rPr>
                <w:rFonts w:eastAsia="Calibri" w:cs="Times New Roman"/>
                <w:sz w:val="20"/>
                <w:szCs w:val="20"/>
                <w:lang w:val="sr-Cyrl-RS"/>
              </w:rPr>
            </w:pPr>
          </w:p>
        </w:tc>
        <w:tc>
          <w:tcPr>
            <w:tcW w:w="85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Према акционом плану тима за професионални развој.</w:t>
            </w:r>
          </w:p>
        </w:tc>
        <w:tc>
          <w:tcPr>
            <w:tcW w:w="1266"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Стручни сарадници:</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Марија Савић - психолог,</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Бранка Пуцаревић- психолог,</w:t>
            </w:r>
          </w:p>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Славица Стојанов – педагог.</w:t>
            </w:r>
          </w:p>
        </w:tc>
        <w:tc>
          <w:tcPr>
            <w:tcW w:w="1091"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Ажурирана база података о стручном усавршавању наставника и стручних сарадника</w:t>
            </w:r>
          </w:p>
        </w:tc>
      </w:tr>
      <w:tr w:rsidR="002164E6" w:rsidRPr="002164E6" w:rsidTr="002164E6">
        <w:tc>
          <w:tcPr>
            <w:tcW w:w="423" w:type="pct"/>
            <w:vMerge/>
          </w:tcPr>
          <w:p w:rsidR="002164E6" w:rsidRPr="002164E6" w:rsidRDefault="002164E6" w:rsidP="002164E6">
            <w:pPr>
              <w:jc w:val="left"/>
              <w:rPr>
                <w:rFonts w:eastAsia="Calibri" w:cs="Times New Roman"/>
                <w:sz w:val="20"/>
                <w:szCs w:val="20"/>
                <w:lang w:val="sr-Cyrl-RS"/>
              </w:rPr>
            </w:pPr>
          </w:p>
        </w:tc>
        <w:tc>
          <w:tcPr>
            <w:tcW w:w="137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Упознавање новозапослених наставника са садржајем Правилника о сталном стручном усавршавању и напредовању у звања наставника, васпитача и стручних сарадника („Службени гласник РС“ бр. 81/17.)</w:t>
            </w:r>
          </w:p>
          <w:p w:rsidR="002164E6" w:rsidRPr="002164E6" w:rsidRDefault="002164E6" w:rsidP="002164E6">
            <w:pPr>
              <w:jc w:val="left"/>
              <w:rPr>
                <w:rFonts w:eastAsia="Calibri" w:cs="Times New Roman"/>
                <w:sz w:val="20"/>
                <w:szCs w:val="20"/>
                <w:lang w:val="sr-Cyrl-RS"/>
              </w:rPr>
            </w:pPr>
          </w:p>
          <w:p w:rsidR="002164E6" w:rsidRPr="002164E6" w:rsidRDefault="002164E6" w:rsidP="002164E6">
            <w:pPr>
              <w:jc w:val="left"/>
              <w:rPr>
                <w:rFonts w:eastAsia="Calibri" w:cs="Times New Roman"/>
                <w:sz w:val="20"/>
                <w:szCs w:val="20"/>
                <w:lang w:val="sr-Cyrl-RS"/>
              </w:rPr>
            </w:pPr>
          </w:p>
        </w:tc>
        <w:tc>
          <w:tcPr>
            <w:tcW w:w="85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Према акционом плану тима за професионални развој.</w:t>
            </w:r>
          </w:p>
        </w:tc>
        <w:tc>
          <w:tcPr>
            <w:tcW w:w="1266"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координатор тима за професионални развој и остали чланови тима</w:t>
            </w:r>
          </w:p>
        </w:tc>
        <w:tc>
          <w:tcPr>
            <w:tcW w:w="1091"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Наставници упознати за Правилником о сталном стручном усавршавању и напредовању у звања</w:t>
            </w:r>
          </w:p>
        </w:tc>
      </w:tr>
      <w:tr w:rsidR="002164E6" w:rsidRPr="002164E6" w:rsidTr="002164E6">
        <w:tc>
          <w:tcPr>
            <w:tcW w:w="423" w:type="pct"/>
            <w:vMerge/>
          </w:tcPr>
          <w:p w:rsidR="002164E6" w:rsidRPr="002164E6" w:rsidRDefault="002164E6" w:rsidP="002164E6">
            <w:pPr>
              <w:jc w:val="left"/>
              <w:rPr>
                <w:rFonts w:eastAsia="Calibri" w:cs="Times New Roman"/>
                <w:sz w:val="20"/>
                <w:szCs w:val="20"/>
                <w:lang w:val="sr-Cyrl-RS"/>
              </w:rPr>
            </w:pPr>
          </w:p>
        </w:tc>
        <w:tc>
          <w:tcPr>
            <w:tcW w:w="137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Помоћ наставницима који испуњавају услове за стицање звања у покретању поступка</w:t>
            </w:r>
          </w:p>
          <w:p w:rsidR="002164E6" w:rsidRPr="002164E6" w:rsidRDefault="002164E6" w:rsidP="002164E6">
            <w:pPr>
              <w:jc w:val="left"/>
              <w:rPr>
                <w:rFonts w:eastAsia="Calibri" w:cs="Times New Roman"/>
                <w:sz w:val="20"/>
                <w:szCs w:val="20"/>
                <w:lang w:val="sr-Cyrl-RS"/>
              </w:rPr>
            </w:pPr>
          </w:p>
          <w:p w:rsidR="002164E6" w:rsidRPr="002164E6" w:rsidRDefault="002164E6" w:rsidP="002164E6">
            <w:pPr>
              <w:jc w:val="left"/>
              <w:rPr>
                <w:rFonts w:eastAsia="Calibri" w:cs="Times New Roman"/>
                <w:sz w:val="20"/>
                <w:szCs w:val="20"/>
                <w:lang w:val="sr-Cyrl-RS"/>
              </w:rPr>
            </w:pPr>
          </w:p>
        </w:tc>
        <w:tc>
          <w:tcPr>
            <w:tcW w:w="85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Према акционом плану тима за професионални развој.</w:t>
            </w:r>
          </w:p>
        </w:tc>
        <w:tc>
          <w:tcPr>
            <w:tcW w:w="1266"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координатор тима за професионални развој и остали чланови тима</w:t>
            </w:r>
          </w:p>
        </w:tc>
        <w:tc>
          <w:tcPr>
            <w:tcW w:w="1091"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У току шк. 2024/20</w:t>
            </w:r>
            <w:r w:rsidRPr="002164E6">
              <w:rPr>
                <w:rFonts w:eastAsia="Calibri" w:cs="Times New Roman"/>
                <w:sz w:val="20"/>
                <w:szCs w:val="20"/>
              </w:rPr>
              <w:t>2</w:t>
            </w:r>
            <w:r w:rsidRPr="002164E6">
              <w:rPr>
                <w:rFonts w:eastAsia="Calibri" w:cs="Times New Roman"/>
                <w:sz w:val="20"/>
                <w:szCs w:val="20"/>
                <w:lang w:val="sr-Cyrl-RS"/>
              </w:rPr>
              <w:t>5. године није било наставника заинтересованих за покретање поступка за стицање звања.</w:t>
            </w:r>
          </w:p>
        </w:tc>
      </w:tr>
      <w:tr w:rsidR="002164E6" w:rsidRPr="002164E6" w:rsidTr="002164E6">
        <w:tc>
          <w:tcPr>
            <w:tcW w:w="423" w:type="pct"/>
            <w:vMerge/>
          </w:tcPr>
          <w:p w:rsidR="002164E6" w:rsidRPr="002164E6" w:rsidRDefault="002164E6" w:rsidP="002164E6">
            <w:pPr>
              <w:jc w:val="left"/>
              <w:rPr>
                <w:rFonts w:eastAsia="Calibri" w:cs="Times New Roman"/>
                <w:sz w:val="20"/>
                <w:szCs w:val="20"/>
                <w:lang w:val="sr-Cyrl-RS"/>
              </w:rPr>
            </w:pPr>
          </w:p>
        </w:tc>
        <w:tc>
          <w:tcPr>
            <w:tcW w:w="137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Давање стручног мишљења у поступцима за стицање звања</w:t>
            </w:r>
          </w:p>
          <w:p w:rsidR="002164E6" w:rsidRPr="002164E6" w:rsidRDefault="002164E6" w:rsidP="002164E6">
            <w:pPr>
              <w:jc w:val="left"/>
              <w:rPr>
                <w:rFonts w:eastAsia="Calibri" w:cs="Times New Roman"/>
                <w:sz w:val="20"/>
                <w:szCs w:val="20"/>
                <w:lang w:val="sr-Cyrl-RS"/>
              </w:rPr>
            </w:pPr>
          </w:p>
          <w:p w:rsidR="002164E6" w:rsidRPr="002164E6" w:rsidRDefault="002164E6" w:rsidP="002164E6">
            <w:pPr>
              <w:jc w:val="left"/>
              <w:rPr>
                <w:rFonts w:eastAsia="Calibri" w:cs="Times New Roman"/>
                <w:sz w:val="20"/>
                <w:szCs w:val="20"/>
                <w:lang w:val="sr-Cyrl-RS"/>
              </w:rPr>
            </w:pPr>
          </w:p>
        </w:tc>
        <w:tc>
          <w:tcPr>
            <w:tcW w:w="85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У току школске године</w:t>
            </w:r>
          </w:p>
        </w:tc>
        <w:tc>
          <w:tcPr>
            <w:tcW w:w="1266"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Тим за квалитет</w:t>
            </w:r>
          </w:p>
        </w:tc>
        <w:tc>
          <w:tcPr>
            <w:tcW w:w="1091"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У току шк. 2024/20</w:t>
            </w:r>
            <w:r w:rsidRPr="002164E6">
              <w:rPr>
                <w:rFonts w:eastAsia="Calibri" w:cs="Times New Roman"/>
                <w:sz w:val="20"/>
                <w:szCs w:val="20"/>
              </w:rPr>
              <w:t>2</w:t>
            </w:r>
            <w:r w:rsidRPr="002164E6">
              <w:rPr>
                <w:rFonts w:eastAsia="Calibri" w:cs="Times New Roman"/>
                <w:sz w:val="20"/>
                <w:szCs w:val="20"/>
                <w:lang w:val="sr-Cyrl-RS"/>
              </w:rPr>
              <w:t>5. године није било   наставника заинтересованих за покретање поступка за стицање звања.</w:t>
            </w:r>
          </w:p>
        </w:tc>
      </w:tr>
      <w:tr w:rsidR="002164E6" w:rsidRPr="002164E6" w:rsidTr="002164E6">
        <w:tc>
          <w:tcPr>
            <w:tcW w:w="423" w:type="pct"/>
            <w:vMerge/>
          </w:tcPr>
          <w:p w:rsidR="002164E6" w:rsidRPr="002164E6" w:rsidRDefault="002164E6" w:rsidP="002164E6">
            <w:pPr>
              <w:jc w:val="left"/>
              <w:rPr>
                <w:rFonts w:eastAsia="Calibri" w:cs="Times New Roman"/>
                <w:sz w:val="20"/>
                <w:szCs w:val="20"/>
                <w:lang w:val="sr-Cyrl-RS"/>
              </w:rPr>
            </w:pPr>
          </w:p>
        </w:tc>
        <w:tc>
          <w:tcPr>
            <w:tcW w:w="137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Праћење стручног усавршавања и развоја компетенција наставника и стручних сарадника</w:t>
            </w:r>
          </w:p>
          <w:p w:rsidR="002164E6" w:rsidRPr="002164E6" w:rsidRDefault="002164E6" w:rsidP="002164E6">
            <w:pPr>
              <w:jc w:val="left"/>
              <w:rPr>
                <w:rFonts w:eastAsia="Calibri" w:cs="Times New Roman"/>
                <w:sz w:val="20"/>
                <w:szCs w:val="20"/>
                <w:lang w:val="sr-Cyrl-RS"/>
              </w:rPr>
            </w:pPr>
          </w:p>
          <w:p w:rsidR="002164E6" w:rsidRPr="002164E6" w:rsidRDefault="002164E6" w:rsidP="002164E6">
            <w:pPr>
              <w:jc w:val="left"/>
              <w:rPr>
                <w:rFonts w:eastAsia="Calibri" w:cs="Times New Roman"/>
                <w:sz w:val="20"/>
                <w:szCs w:val="20"/>
                <w:lang w:val="sr-Cyrl-RS"/>
              </w:rPr>
            </w:pPr>
          </w:p>
        </w:tc>
        <w:tc>
          <w:tcPr>
            <w:tcW w:w="85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У току школске године</w:t>
            </w:r>
          </w:p>
        </w:tc>
        <w:tc>
          <w:tcPr>
            <w:tcW w:w="1266"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Тим за квалитет, Педагошки колегијум</w:t>
            </w:r>
          </w:p>
        </w:tc>
        <w:tc>
          <w:tcPr>
            <w:tcW w:w="1091"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Извештај о стручном усавршавању наставника и стручних сарадника поднет на НВ у јуну месецу. Извештај разматран на састанку тима за квалитет.</w:t>
            </w:r>
          </w:p>
        </w:tc>
      </w:tr>
      <w:tr w:rsidR="002164E6" w:rsidRPr="002164E6" w:rsidTr="002164E6">
        <w:tc>
          <w:tcPr>
            <w:tcW w:w="423" w:type="pct"/>
            <w:vMerge/>
          </w:tcPr>
          <w:p w:rsidR="002164E6" w:rsidRPr="002164E6" w:rsidRDefault="002164E6" w:rsidP="002164E6">
            <w:pPr>
              <w:jc w:val="left"/>
              <w:rPr>
                <w:rFonts w:eastAsia="Calibri" w:cs="Times New Roman"/>
                <w:sz w:val="20"/>
                <w:szCs w:val="20"/>
                <w:lang w:val="sr-Cyrl-RS"/>
              </w:rPr>
            </w:pPr>
          </w:p>
        </w:tc>
        <w:tc>
          <w:tcPr>
            <w:tcW w:w="137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Планирање стручног усавршавања и развоја компетенција за наредну школску годину</w:t>
            </w:r>
          </w:p>
          <w:p w:rsidR="002164E6" w:rsidRPr="002164E6" w:rsidRDefault="002164E6" w:rsidP="002164E6">
            <w:pPr>
              <w:jc w:val="left"/>
              <w:rPr>
                <w:rFonts w:eastAsia="Calibri" w:cs="Times New Roman"/>
                <w:sz w:val="20"/>
                <w:szCs w:val="20"/>
                <w:lang w:val="sr-Cyrl-RS"/>
              </w:rPr>
            </w:pPr>
          </w:p>
        </w:tc>
        <w:tc>
          <w:tcPr>
            <w:tcW w:w="850"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Август 2025.</w:t>
            </w:r>
          </w:p>
        </w:tc>
        <w:tc>
          <w:tcPr>
            <w:tcW w:w="1266"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Тим за квалитет</w:t>
            </w:r>
          </w:p>
        </w:tc>
        <w:tc>
          <w:tcPr>
            <w:tcW w:w="1091"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Сачињен план стручног усавршавања за наредну школску годину</w:t>
            </w:r>
          </w:p>
        </w:tc>
      </w:tr>
    </w:tbl>
    <w:p w:rsidR="002164E6" w:rsidRPr="002164E6" w:rsidRDefault="002164E6" w:rsidP="002164E6">
      <w:pPr>
        <w:jc w:val="left"/>
        <w:rPr>
          <w:rFonts w:eastAsia="Calibri" w:cs="Times New Roman"/>
          <w:lang w:val="sr-Cyrl-RS"/>
        </w:rPr>
      </w:pPr>
    </w:p>
    <w:tbl>
      <w:tblPr>
        <w:tblStyle w:val="TableGrid39"/>
        <w:tblW w:w="5000" w:type="pct"/>
        <w:tblCellMar>
          <w:left w:w="29" w:type="dxa"/>
          <w:right w:w="29" w:type="dxa"/>
        </w:tblCellMar>
        <w:tblLook w:val="04A0" w:firstRow="1" w:lastRow="0" w:firstColumn="1" w:lastColumn="0" w:noHBand="0" w:noVBand="1"/>
      </w:tblPr>
      <w:tblGrid>
        <w:gridCol w:w="918"/>
        <w:gridCol w:w="2450"/>
        <w:gridCol w:w="1469"/>
        <w:gridCol w:w="2261"/>
        <w:gridCol w:w="1986"/>
      </w:tblGrid>
      <w:tr w:rsidR="002164E6" w:rsidRPr="002164E6" w:rsidTr="002164E6">
        <w:tc>
          <w:tcPr>
            <w:tcW w:w="428"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ОБЛАСТ РАДА</w:t>
            </w:r>
          </w:p>
        </w:tc>
        <w:tc>
          <w:tcPr>
            <w:tcW w:w="1368"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АКТИВНОСТ</w:t>
            </w:r>
          </w:p>
        </w:tc>
        <w:tc>
          <w:tcPr>
            <w:tcW w:w="828"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ВРЕМЕНСКА ДИНАМИКА</w:t>
            </w:r>
          </w:p>
        </w:tc>
        <w:tc>
          <w:tcPr>
            <w:tcW w:w="1264"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НОСИОЦИ И САРАДНИЦИ</w:t>
            </w:r>
          </w:p>
        </w:tc>
        <w:tc>
          <w:tcPr>
            <w:tcW w:w="1112" w:type="pct"/>
            <w:shd w:val="clear" w:color="auto" w:fill="76923C"/>
            <w:vAlign w:val="center"/>
          </w:tcPr>
          <w:p w:rsidR="002164E6" w:rsidRPr="002164E6" w:rsidRDefault="002164E6" w:rsidP="002164E6">
            <w:pPr>
              <w:jc w:val="left"/>
              <w:rPr>
                <w:rFonts w:eastAsia="Calibri" w:cs="Times New Roman"/>
                <w:b/>
                <w:sz w:val="20"/>
                <w:szCs w:val="20"/>
                <w:lang w:val="sr-Cyrl-RS"/>
              </w:rPr>
            </w:pPr>
            <w:r w:rsidRPr="002164E6">
              <w:rPr>
                <w:rFonts w:eastAsia="Calibri" w:cs="Times New Roman"/>
                <w:b/>
                <w:sz w:val="20"/>
                <w:szCs w:val="20"/>
                <w:lang w:val="sr-Cyrl-RS"/>
              </w:rPr>
              <w:t>ИСХОД</w:t>
            </w:r>
          </w:p>
        </w:tc>
      </w:tr>
      <w:tr w:rsidR="002164E6" w:rsidRPr="002164E6" w:rsidTr="002164E6">
        <w:tc>
          <w:tcPr>
            <w:tcW w:w="428" w:type="pct"/>
            <w:vMerge w:val="restart"/>
            <w:shd w:val="clear" w:color="auto" w:fill="FFFFFF"/>
            <w:textDirection w:val="btLr"/>
            <w:vAlign w:val="center"/>
          </w:tcPr>
          <w:p w:rsidR="002164E6" w:rsidRPr="002164E6" w:rsidRDefault="002164E6" w:rsidP="002164E6">
            <w:pPr>
              <w:ind w:left="113" w:right="113"/>
              <w:jc w:val="center"/>
              <w:rPr>
                <w:rFonts w:eastAsia="Calibri" w:cs="Times New Roman"/>
                <w:b/>
                <w:sz w:val="20"/>
                <w:szCs w:val="20"/>
                <w:lang w:val="sr-Cyrl-RS"/>
              </w:rPr>
            </w:pPr>
            <w:r w:rsidRPr="002164E6">
              <w:rPr>
                <w:rFonts w:eastAsia="Calibri" w:cs="Times New Roman"/>
                <w:sz w:val="20"/>
                <w:szCs w:val="20"/>
                <w:lang w:val="sr-Cyrl-RS"/>
              </w:rPr>
              <w:t>ПРАЋЕЊЕ ОСТВАРИВАЊА ШКОЛСКОГ ПРОГРАМА</w:t>
            </w:r>
          </w:p>
        </w:tc>
        <w:tc>
          <w:tcPr>
            <w:tcW w:w="1368" w:type="pct"/>
            <w:shd w:val="clear" w:color="auto" w:fill="FFFFFF"/>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Континуирано праћење рада стручног актива за развој школског програма.</w:t>
            </w:r>
          </w:p>
        </w:tc>
        <w:tc>
          <w:tcPr>
            <w:tcW w:w="828" w:type="pct"/>
            <w:shd w:val="clear" w:color="auto" w:fill="FFFFFF"/>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На крају сваког полугодишта у шк. 2024/20</w:t>
            </w:r>
            <w:r w:rsidRPr="002164E6">
              <w:rPr>
                <w:rFonts w:eastAsia="Calibri" w:cs="Times New Roman"/>
                <w:sz w:val="20"/>
                <w:szCs w:val="20"/>
              </w:rPr>
              <w:t>2</w:t>
            </w:r>
            <w:r w:rsidRPr="002164E6">
              <w:rPr>
                <w:rFonts w:eastAsia="Calibri" w:cs="Times New Roman"/>
                <w:sz w:val="20"/>
                <w:szCs w:val="20"/>
                <w:lang w:val="sr-Cyrl-RS"/>
              </w:rPr>
              <w:t>5. години</w:t>
            </w:r>
          </w:p>
        </w:tc>
        <w:tc>
          <w:tcPr>
            <w:tcW w:w="1264" w:type="pct"/>
            <w:shd w:val="clear" w:color="auto" w:fill="FFFFFF"/>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Славица Стојанов, стручни сарадник и руководилац актива за развој школског програма, остали чланови стручног актива за развој школског програма</w:t>
            </w:r>
          </w:p>
          <w:p w:rsidR="002164E6" w:rsidRPr="002164E6" w:rsidRDefault="002164E6" w:rsidP="002164E6">
            <w:pPr>
              <w:jc w:val="left"/>
              <w:rPr>
                <w:rFonts w:eastAsia="Calibri" w:cs="Times New Roman"/>
                <w:sz w:val="20"/>
                <w:szCs w:val="20"/>
                <w:lang w:val="sr-Cyrl-RS"/>
              </w:rPr>
            </w:pPr>
          </w:p>
          <w:p w:rsidR="002164E6" w:rsidRPr="002164E6" w:rsidRDefault="002164E6" w:rsidP="002164E6">
            <w:pPr>
              <w:jc w:val="left"/>
              <w:rPr>
                <w:rFonts w:eastAsia="Calibri" w:cs="Times New Roman"/>
                <w:sz w:val="20"/>
                <w:szCs w:val="20"/>
                <w:lang w:val="sr-Cyrl-RS"/>
              </w:rPr>
            </w:pPr>
          </w:p>
        </w:tc>
        <w:tc>
          <w:tcPr>
            <w:tcW w:w="1112" w:type="pct"/>
            <w:shd w:val="clear" w:color="auto" w:fill="FFFFFF"/>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Поднети извештаји о раду стручног актива за развој школског програма</w:t>
            </w:r>
          </w:p>
        </w:tc>
      </w:tr>
      <w:tr w:rsidR="002164E6" w:rsidRPr="002164E6" w:rsidTr="002164E6">
        <w:tc>
          <w:tcPr>
            <w:tcW w:w="428" w:type="pct"/>
            <w:vMerge/>
            <w:shd w:val="clear" w:color="auto" w:fill="FFFFFF"/>
            <w:textDirection w:val="btLr"/>
            <w:vAlign w:val="center"/>
          </w:tcPr>
          <w:p w:rsidR="002164E6" w:rsidRPr="002164E6" w:rsidRDefault="002164E6" w:rsidP="002164E6">
            <w:pPr>
              <w:ind w:left="113" w:right="113"/>
              <w:jc w:val="left"/>
              <w:rPr>
                <w:rFonts w:eastAsia="Calibri" w:cs="Times New Roman"/>
                <w:sz w:val="20"/>
                <w:szCs w:val="20"/>
                <w:lang w:val="sr-Cyrl-RS"/>
              </w:rPr>
            </w:pPr>
          </w:p>
        </w:tc>
        <w:tc>
          <w:tcPr>
            <w:tcW w:w="1368"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 xml:space="preserve">Анализа остваривања школског програма и давање смерница за рад у наредној школској години. </w:t>
            </w:r>
          </w:p>
          <w:p w:rsidR="002164E6" w:rsidRPr="002164E6" w:rsidRDefault="002164E6" w:rsidP="002164E6">
            <w:pPr>
              <w:jc w:val="left"/>
              <w:rPr>
                <w:rFonts w:eastAsia="Calibri" w:cs="Times New Roman"/>
                <w:sz w:val="20"/>
                <w:szCs w:val="20"/>
                <w:lang w:val="sr-Cyrl-RS"/>
              </w:rPr>
            </w:pPr>
          </w:p>
          <w:p w:rsidR="002164E6" w:rsidRPr="002164E6" w:rsidRDefault="002164E6" w:rsidP="002164E6">
            <w:pPr>
              <w:jc w:val="left"/>
              <w:rPr>
                <w:rFonts w:eastAsia="Calibri" w:cs="Times New Roman"/>
                <w:sz w:val="20"/>
                <w:szCs w:val="20"/>
                <w:lang w:val="sr-Cyrl-RS"/>
              </w:rPr>
            </w:pPr>
          </w:p>
        </w:tc>
        <w:tc>
          <w:tcPr>
            <w:tcW w:w="828"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Август 2025. године.</w:t>
            </w:r>
          </w:p>
        </w:tc>
        <w:tc>
          <w:tcPr>
            <w:tcW w:w="1264"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Тим за квалитет</w:t>
            </w:r>
          </w:p>
        </w:tc>
        <w:tc>
          <w:tcPr>
            <w:tcW w:w="1112" w:type="pct"/>
          </w:tcPr>
          <w:p w:rsidR="002164E6" w:rsidRPr="002164E6" w:rsidRDefault="002164E6" w:rsidP="002164E6">
            <w:pPr>
              <w:jc w:val="left"/>
              <w:rPr>
                <w:rFonts w:eastAsia="Calibri" w:cs="Times New Roman"/>
                <w:sz w:val="20"/>
                <w:szCs w:val="20"/>
                <w:lang w:val="sr-Cyrl-RS"/>
              </w:rPr>
            </w:pPr>
            <w:r w:rsidRPr="002164E6">
              <w:rPr>
                <w:rFonts w:eastAsia="Calibri" w:cs="Times New Roman"/>
                <w:sz w:val="20"/>
                <w:szCs w:val="20"/>
                <w:lang w:val="sr-Cyrl-RS"/>
              </w:rPr>
              <w:t>Сачињена анализа и дате смернице за рад стручном активу за развој школског програма</w:t>
            </w:r>
          </w:p>
        </w:tc>
      </w:tr>
    </w:tbl>
    <w:p w:rsidR="002164E6" w:rsidRPr="002164E6" w:rsidRDefault="002164E6" w:rsidP="002164E6">
      <w:pPr>
        <w:jc w:val="left"/>
        <w:rPr>
          <w:rFonts w:eastAsia="Calibri" w:cs="Times New Roman"/>
          <w:lang w:val="sr-Cyrl-RS"/>
        </w:rPr>
      </w:pPr>
    </w:p>
    <w:p w:rsidR="002164E6" w:rsidRPr="002164E6" w:rsidRDefault="002164E6" w:rsidP="002164E6">
      <w:pPr>
        <w:jc w:val="left"/>
        <w:rPr>
          <w:rFonts w:eastAsia="Calibri" w:cs="Times New Roman"/>
          <w:lang w:val="sr-Cyrl-RS"/>
        </w:rPr>
      </w:pPr>
      <w:r w:rsidRPr="002164E6">
        <w:rPr>
          <w:rFonts w:eastAsia="Calibri" w:cs="Times New Roman"/>
          <w:lang w:val="sr-Cyrl-RS"/>
        </w:rPr>
        <w:t>Напомена.</w:t>
      </w:r>
    </w:p>
    <w:p w:rsidR="002164E6" w:rsidRPr="002164E6" w:rsidRDefault="002164E6" w:rsidP="002164E6">
      <w:pPr>
        <w:jc w:val="left"/>
        <w:rPr>
          <w:rFonts w:eastAsia="Calibri" w:cs="Times New Roman"/>
          <w:lang w:val="sr-Cyrl-RS"/>
        </w:rPr>
      </w:pPr>
      <w:r w:rsidRPr="002164E6">
        <w:rPr>
          <w:rFonts w:eastAsia="Calibri" w:cs="Times New Roman"/>
          <w:lang w:val="sr-Cyrl-RS"/>
        </w:rPr>
        <w:t xml:space="preserve">Због специфичне ситуације која је задесила ову школску годину, неке информације и састанци су померени, али се можемо похвалити великим бројем ученика који су наставили своје школовање у високошколским установама у нашој земљи и иностранству. Управо то доказује да је ниво и квалитет образовања на високом нивоу и </w:t>
      </w:r>
      <w:r w:rsidRPr="002164E6">
        <w:rPr>
          <w:rFonts w:eastAsia="Calibri" w:cs="Times New Roman"/>
          <w:lang w:val="sr-Cyrl-RS"/>
        </w:rPr>
        <w:lastRenderedPageBreak/>
        <w:t xml:space="preserve">задовољава критеријуме факултетских пријемних испита. А спектар избора универзитета је јако шаролик што упућује и на ниво , програм и материјал осталих општих предмета у нашој школи и потврђује задовољавајући ниво. </w:t>
      </w:r>
    </w:p>
    <w:p w:rsidR="002164E6" w:rsidRPr="002164E6" w:rsidRDefault="002164E6" w:rsidP="002164E6">
      <w:pPr>
        <w:jc w:val="left"/>
        <w:rPr>
          <w:rFonts w:eastAsia="Calibri" w:cs="Times New Roman"/>
          <w:lang w:val="sr-Cyrl-RS"/>
        </w:rPr>
      </w:pPr>
      <w:r w:rsidRPr="002164E6">
        <w:rPr>
          <w:rFonts w:eastAsia="Calibri" w:cs="Times New Roman"/>
          <w:lang w:val="sr-Cyrl-RS"/>
        </w:rPr>
        <w:t>Препорука је пратити и константно унапређивати наставни процес у складу са развојем друштва у целости.</w:t>
      </w:r>
    </w:p>
    <w:p w:rsidR="002164E6" w:rsidRPr="002164E6" w:rsidRDefault="002164E6" w:rsidP="002164E6">
      <w:pPr>
        <w:jc w:val="right"/>
        <w:rPr>
          <w:rFonts w:eastAsia="Calibri" w:cs="Times New Roman"/>
          <w:lang w:val="sr-Cyrl-RS"/>
        </w:rPr>
      </w:pPr>
      <w:r w:rsidRPr="002164E6">
        <w:rPr>
          <w:rFonts w:eastAsia="Calibri" w:cs="Times New Roman"/>
          <w:lang w:val="sr-Cyrl-RS"/>
        </w:rPr>
        <w:t xml:space="preserve">                                                                                                                                                  Координатор Тима, Јелена Нинковић</w:t>
      </w:r>
    </w:p>
    <w:p w:rsidR="002164E6" w:rsidRPr="002164E6" w:rsidRDefault="002164E6" w:rsidP="002164E6">
      <w:pPr>
        <w:jc w:val="right"/>
        <w:rPr>
          <w:rFonts w:eastAsia="Calibri" w:cs="Times New Roman"/>
          <w:lang w:val="sr-Cyrl-RS"/>
        </w:rPr>
      </w:pPr>
      <w:r w:rsidRPr="002164E6">
        <w:rPr>
          <w:rFonts w:eastAsia="Calibri" w:cs="Times New Roman"/>
          <w:lang w:val="sr-Cyrl-RS"/>
        </w:rPr>
        <w:t>_________________________</w:t>
      </w:r>
    </w:p>
    <w:p w:rsidR="002164E6" w:rsidRPr="002164E6" w:rsidRDefault="002164E6" w:rsidP="002164E6">
      <w:pPr>
        <w:jc w:val="left"/>
        <w:rPr>
          <w:rFonts w:eastAsia="Calibri" w:cs="Times New Roman"/>
          <w:lang w:val="sr-Cyrl-RS"/>
        </w:rPr>
      </w:pPr>
    </w:p>
    <w:p w:rsidR="001B6849" w:rsidRPr="00911B68" w:rsidRDefault="001B6849" w:rsidP="001B6849">
      <w:pPr>
        <w:pStyle w:val="Heading2"/>
        <w:rPr>
          <w:rFonts w:eastAsiaTheme="minorHAnsi" w:cstheme="minorBidi"/>
          <w:szCs w:val="22"/>
        </w:rPr>
      </w:pPr>
    </w:p>
    <w:p w:rsidR="00D079A5" w:rsidRPr="00911B68" w:rsidRDefault="00D079A5" w:rsidP="001B6849">
      <w:pPr>
        <w:pStyle w:val="Heading2"/>
      </w:pPr>
      <w:r w:rsidRPr="00911B68">
        <w:rPr>
          <w:b/>
        </w:rPr>
        <w:t xml:space="preserve"> </w:t>
      </w:r>
      <w:bookmarkStart w:id="294" w:name="_Toc209020380"/>
      <w:r w:rsidRPr="00911B68">
        <w:t>ИЗВЕШТАЈ О РАДУ ТИМА ЗА ПРОФЕСИОНАЛНИ РАЗВОЈ У ШКОЛСКОЈ 202</w:t>
      </w:r>
      <w:r w:rsidR="00473C3F" w:rsidRPr="00911B68">
        <w:rPr>
          <w:lang w:val="sr-Cyrl-RS"/>
        </w:rPr>
        <w:t>4</w:t>
      </w:r>
      <w:r w:rsidRPr="00911B68">
        <w:t>/2</w:t>
      </w:r>
      <w:r w:rsidR="00473C3F" w:rsidRPr="00911B68">
        <w:rPr>
          <w:lang w:val="sr-Cyrl-RS"/>
        </w:rPr>
        <w:t>5</w:t>
      </w:r>
      <w:r w:rsidRPr="00911B68">
        <w:t>. ГОДИНИ</w:t>
      </w:r>
      <w:bookmarkEnd w:id="290"/>
      <w:bookmarkEnd w:id="291"/>
      <w:bookmarkEnd w:id="294"/>
    </w:p>
    <w:p w:rsidR="00D079A5" w:rsidRPr="00911B68" w:rsidRDefault="00D079A5" w:rsidP="001B6849">
      <w:pPr>
        <w:pStyle w:val="Heading2"/>
      </w:pPr>
    </w:p>
    <w:p w:rsidR="00D079A5" w:rsidRPr="00911B68" w:rsidRDefault="00D079A5" w:rsidP="00D079A5">
      <w:pPr>
        <w:pStyle w:val="ListParagraph"/>
        <w:ind w:left="360"/>
      </w:pPr>
      <w:r w:rsidRPr="00911B68">
        <w:rPr>
          <w:rFonts w:eastAsia="Calibri" w:cs="Times New Roman"/>
          <w:lang w:val="sr-Cyrl-RS"/>
        </w:rPr>
        <w:t>Марина Бардек -</w:t>
      </w:r>
      <w:r w:rsidRPr="00911B68">
        <w:rPr>
          <w:rFonts w:eastAsia="Calibri" w:cs="Times New Roman"/>
        </w:rPr>
        <w:t xml:space="preserve"> координатор,  наставник  клавира</w:t>
      </w:r>
    </w:p>
    <w:p w:rsidR="00D079A5" w:rsidRPr="00911B68" w:rsidRDefault="00D079A5" w:rsidP="00D079A5">
      <w:pPr>
        <w:pStyle w:val="ListParagraph"/>
        <w:ind w:left="360"/>
        <w:rPr>
          <w:lang w:val="sr-Cyrl-RS"/>
        </w:rPr>
      </w:pPr>
      <w:r w:rsidRPr="00911B68">
        <w:rPr>
          <w:rFonts w:cs="Times New Roman"/>
          <w:lang w:val="sr-Cyrl-RS"/>
        </w:rPr>
        <w:t xml:space="preserve">Славица Стојанов </w:t>
      </w:r>
      <w:r w:rsidRPr="00911B68">
        <w:rPr>
          <w:rFonts w:eastAsia="Calibri" w:cs="Times New Roman"/>
        </w:rPr>
        <w:t>- члан, стручни сарадник- п</w:t>
      </w:r>
      <w:r w:rsidRPr="00911B68">
        <w:rPr>
          <w:rFonts w:eastAsia="Calibri" w:cs="Times New Roman"/>
          <w:lang w:val="sr-Cyrl-RS"/>
        </w:rPr>
        <w:t>едагог</w:t>
      </w:r>
    </w:p>
    <w:p w:rsidR="00D079A5" w:rsidRPr="00911B68" w:rsidRDefault="00D079A5" w:rsidP="00D079A5">
      <w:pPr>
        <w:pStyle w:val="ListParagraph"/>
        <w:ind w:left="360"/>
        <w:rPr>
          <w:rFonts w:cs="Times New Roman"/>
        </w:rPr>
      </w:pPr>
      <w:r w:rsidRPr="00911B68">
        <w:rPr>
          <w:rFonts w:cs="Times New Roman"/>
          <w:lang w:val="sr-Cyrl-RS"/>
        </w:rPr>
        <w:t>Јелена Грбић Божић -члан, стучни сарадник - директор школе</w:t>
      </w:r>
    </w:p>
    <w:p w:rsidR="008E079F" w:rsidRPr="00911B68" w:rsidRDefault="008E079F" w:rsidP="00D079A5">
      <w:pPr>
        <w:pStyle w:val="ListParagraph"/>
        <w:ind w:left="360"/>
      </w:pPr>
    </w:p>
    <w:tbl>
      <w:tblPr>
        <w:tblStyle w:val="TableGrid41"/>
        <w:tblW w:w="9288" w:type="dxa"/>
        <w:tblLook w:val="04A0" w:firstRow="1" w:lastRow="0" w:firstColumn="1" w:lastColumn="0" w:noHBand="0" w:noVBand="1"/>
      </w:tblPr>
      <w:tblGrid>
        <w:gridCol w:w="1797"/>
        <w:gridCol w:w="2095"/>
        <w:gridCol w:w="2066"/>
        <w:gridCol w:w="1800"/>
        <w:gridCol w:w="1530"/>
      </w:tblGrid>
      <w:tr w:rsidR="00911B68" w:rsidRPr="00911B68" w:rsidTr="00373D64">
        <w:trPr>
          <w:trHeight w:val="645"/>
        </w:trPr>
        <w:tc>
          <w:tcPr>
            <w:tcW w:w="0" w:type="auto"/>
            <w:shd w:val="clear" w:color="auto" w:fill="7B7B7B"/>
            <w:vAlign w:val="center"/>
          </w:tcPr>
          <w:p w:rsidR="00D079A5" w:rsidRPr="00911B68" w:rsidRDefault="00D079A5" w:rsidP="00373D64">
            <w:pPr>
              <w:spacing w:after="0" w:line="240" w:lineRule="auto"/>
              <w:jc w:val="center"/>
              <w:rPr>
                <w:b/>
                <w:sz w:val="20"/>
                <w:szCs w:val="20"/>
              </w:rPr>
            </w:pPr>
            <w:r w:rsidRPr="00911B68">
              <w:rPr>
                <w:b/>
                <w:sz w:val="20"/>
                <w:szCs w:val="20"/>
              </w:rPr>
              <w:t>АКТИВНОСТ</w:t>
            </w:r>
          </w:p>
        </w:tc>
        <w:tc>
          <w:tcPr>
            <w:tcW w:w="0" w:type="auto"/>
            <w:shd w:val="clear" w:color="auto" w:fill="7B7B7B"/>
          </w:tcPr>
          <w:p w:rsidR="00D079A5" w:rsidRPr="00911B68" w:rsidRDefault="00D079A5" w:rsidP="00373D64">
            <w:pPr>
              <w:spacing w:after="0" w:line="240" w:lineRule="auto"/>
              <w:jc w:val="left"/>
              <w:rPr>
                <w:b/>
                <w:sz w:val="20"/>
                <w:szCs w:val="20"/>
              </w:rPr>
            </w:pPr>
            <w:r w:rsidRPr="00911B68">
              <w:rPr>
                <w:b/>
                <w:sz w:val="20"/>
                <w:szCs w:val="20"/>
              </w:rPr>
              <w:t>НОСИОЦИ И САРАДНИЦИ</w:t>
            </w:r>
          </w:p>
        </w:tc>
        <w:tc>
          <w:tcPr>
            <w:tcW w:w="2066" w:type="dxa"/>
            <w:shd w:val="clear" w:color="auto" w:fill="7B7B7B"/>
          </w:tcPr>
          <w:p w:rsidR="00D079A5" w:rsidRPr="00911B68" w:rsidRDefault="00D079A5" w:rsidP="00373D64">
            <w:pPr>
              <w:spacing w:after="0" w:line="240" w:lineRule="auto"/>
              <w:rPr>
                <w:b/>
                <w:sz w:val="20"/>
                <w:szCs w:val="20"/>
              </w:rPr>
            </w:pPr>
            <w:r w:rsidRPr="00911B68">
              <w:rPr>
                <w:b/>
                <w:sz w:val="20"/>
                <w:szCs w:val="20"/>
              </w:rPr>
              <w:t>ВРЕМЕНСКА ДИНАМИКА</w:t>
            </w:r>
          </w:p>
        </w:tc>
        <w:tc>
          <w:tcPr>
            <w:tcW w:w="1800" w:type="dxa"/>
            <w:shd w:val="clear" w:color="auto" w:fill="7B7B7B"/>
            <w:vAlign w:val="center"/>
          </w:tcPr>
          <w:p w:rsidR="00D079A5" w:rsidRPr="00911B68" w:rsidRDefault="00D079A5" w:rsidP="00373D64">
            <w:pPr>
              <w:spacing w:after="0" w:line="240" w:lineRule="auto"/>
              <w:jc w:val="center"/>
              <w:rPr>
                <w:b/>
                <w:sz w:val="20"/>
                <w:szCs w:val="20"/>
              </w:rPr>
            </w:pPr>
            <w:r w:rsidRPr="00911B68">
              <w:rPr>
                <w:b/>
                <w:sz w:val="20"/>
                <w:szCs w:val="20"/>
              </w:rPr>
              <w:t>НАЧИН ПРАЋЕЊА</w:t>
            </w:r>
          </w:p>
        </w:tc>
        <w:tc>
          <w:tcPr>
            <w:tcW w:w="1530" w:type="dxa"/>
            <w:shd w:val="clear" w:color="auto" w:fill="7B7B7B"/>
            <w:vAlign w:val="center"/>
          </w:tcPr>
          <w:p w:rsidR="00D079A5" w:rsidRPr="00911B68" w:rsidRDefault="00D079A5" w:rsidP="00373D64">
            <w:pPr>
              <w:spacing w:after="0" w:line="240" w:lineRule="auto"/>
              <w:jc w:val="center"/>
              <w:rPr>
                <w:b/>
                <w:sz w:val="20"/>
                <w:szCs w:val="20"/>
              </w:rPr>
            </w:pPr>
            <w:r w:rsidRPr="00911B68">
              <w:rPr>
                <w:b/>
                <w:sz w:val="20"/>
                <w:szCs w:val="20"/>
              </w:rPr>
              <w:t>ИСХОД</w:t>
            </w:r>
          </w:p>
        </w:tc>
      </w:tr>
      <w:tr w:rsidR="00911B68" w:rsidRPr="00911B68" w:rsidTr="00373D64">
        <w:trPr>
          <w:trHeight w:val="645"/>
        </w:trPr>
        <w:tc>
          <w:tcPr>
            <w:tcW w:w="0" w:type="auto"/>
          </w:tcPr>
          <w:p w:rsidR="00D079A5" w:rsidRPr="00911B68" w:rsidRDefault="00D079A5" w:rsidP="00373D64">
            <w:pPr>
              <w:spacing w:after="0" w:line="240" w:lineRule="auto"/>
              <w:jc w:val="left"/>
              <w:rPr>
                <w:sz w:val="20"/>
                <w:szCs w:val="20"/>
              </w:rPr>
            </w:pPr>
            <w:r w:rsidRPr="00911B68">
              <w:rPr>
                <w:sz w:val="20"/>
                <w:szCs w:val="20"/>
              </w:rPr>
              <w:t>Ажурирање базе података о стручном усавршавању наставника и стручних сарадника</w:t>
            </w:r>
          </w:p>
          <w:p w:rsidR="00D079A5" w:rsidRPr="00911B68" w:rsidRDefault="00D079A5" w:rsidP="00373D64">
            <w:pPr>
              <w:spacing w:after="0" w:line="240" w:lineRule="auto"/>
              <w:jc w:val="left"/>
              <w:rPr>
                <w:sz w:val="20"/>
                <w:szCs w:val="20"/>
              </w:rPr>
            </w:pPr>
          </w:p>
          <w:p w:rsidR="00D079A5" w:rsidRPr="00911B68" w:rsidRDefault="00D079A5" w:rsidP="00373D64">
            <w:pPr>
              <w:spacing w:after="0" w:line="240" w:lineRule="auto"/>
              <w:jc w:val="left"/>
              <w:rPr>
                <w:sz w:val="20"/>
                <w:szCs w:val="20"/>
              </w:rPr>
            </w:pPr>
          </w:p>
        </w:tc>
        <w:tc>
          <w:tcPr>
            <w:tcW w:w="0" w:type="auto"/>
          </w:tcPr>
          <w:p w:rsidR="00D079A5" w:rsidRPr="00911B68" w:rsidRDefault="00D079A5" w:rsidP="00373D64">
            <w:pPr>
              <w:pStyle w:val="ListParagraph"/>
              <w:ind w:left="360"/>
              <w:rPr>
                <w:sz w:val="20"/>
                <w:szCs w:val="20"/>
                <w:shd w:val="clear" w:color="FFFFFF" w:fill="D9D9D9"/>
                <w:lang w:val="sr-Cyrl-RS"/>
              </w:rPr>
            </w:pPr>
            <w:r w:rsidRPr="00911B68">
              <w:rPr>
                <w:sz w:val="20"/>
                <w:szCs w:val="20"/>
                <w:shd w:val="clear" w:color="FFFFFF" w:fill="auto"/>
                <w:lang w:val="sr-Cyrl-RS"/>
              </w:rPr>
              <w:t>Марина Бардек</w:t>
            </w:r>
            <w:r w:rsidRPr="00911B68">
              <w:rPr>
                <w:sz w:val="20"/>
                <w:szCs w:val="20"/>
                <w:shd w:val="clear" w:color="FFFFFF" w:fill="auto"/>
              </w:rPr>
              <w:t xml:space="preserve">, руководилац Тима за професионални развој, </w:t>
            </w:r>
            <w:r w:rsidRPr="00911B68">
              <w:rPr>
                <w:sz w:val="20"/>
                <w:szCs w:val="20"/>
                <w:shd w:val="clear" w:color="FFFFFF" w:fill="auto"/>
                <w:lang w:val="sr-Cyrl-RS"/>
              </w:rPr>
              <w:t>Славица Стојанов, педагог школе,  Јелена</w:t>
            </w:r>
            <w:r w:rsidRPr="00911B68">
              <w:rPr>
                <w:sz w:val="20"/>
                <w:szCs w:val="20"/>
                <w:lang w:val="sr-Cyrl-RS"/>
              </w:rPr>
              <w:t xml:space="preserve"> Грбић  Божић- директор школе</w:t>
            </w:r>
          </w:p>
          <w:p w:rsidR="00D079A5" w:rsidRPr="00911B68" w:rsidRDefault="00D079A5" w:rsidP="00373D64">
            <w:pPr>
              <w:spacing w:after="0" w:line="240" w:lineRule="auto"/>
              <w:rPr>
                <w:sz w:val="20"/>
                <w:szCs w:val="20"/>
              </w:rPr>
            </w:pPr>
          </w:p>
        </w:tc>
        <w:tc>
          <w:tcPr>
            <w:tcW w:w="2066" w:type="dxa"/>
          </w:tcPr>
          <w:p w:rsidR="00D079A5" w:rsidRPr="00911B68" w:rsidRDefault="00D079A5" w:rsidP="00373D64">
            <w:pPr>
              <w:spacing w:after="0" w:line="240" w:lineRule="auto"/>
              <w:rPr>
                <w:sz w:val="20"/>
                <w:szCs w:val="20"/>
              </w:rPr>
            </w:pPr>
            <w:r w:rsidRPr="00911B68">
              <w:rPr>
                <w:sz w:val="20"/>
                <w:szCs w:val="20"/>
              </w:rPr>
              <w:t>Према акционом плану тима за професионални развој.</w:t>
            </w:r>
          </w:p>
        </w:tc>
        <w:tc>
          <w:tcPr>
            <w:tcW w:w="1800" w:type="dxa"/>
            <w:vAlign w:val="center"/>
          </w:tcPr>
          <w:p w:rsidR="00D079A5" w:rsidRPr="00911B68" w:rsidRDefault="00D079A5" w:rsidP="00373D64">
            <w:pPr>
              <w:spacing w:after="0" w:line="240" w:lineRule="auto"/>
              <w:jc w:val="center"/>
              <w:rPr>
                <w:sz w:val="20"/>
                <w:szCs w:val="20"/>
              </w:rPr>
            </w:pPr>
            <w:r w:rsidRPr="00911B68">
              <w:rPr>
                <w:sz w:val="20"/>
                <w:szCs w:val="20"/>
              </w:rPr>
              <w:t>Посебна евиденција, Извештај о стручном усавршавању</w:t>
            </w:r>
          </w:p>
        </w:tc>
        <w:tc>
          <w:tcPr>
            <w:tcW w:w="1530" w:type="dxa"/>
            <w:vAlign w:val="center"/>
          </w:tcPr>
          <w:p w:rsidR="00D079A5" w:rsidRPr="00911B68" w:rsidRDefault="00D079A5" w:rsidP="00373D64">
            <w:pPr>
              <w:spacing w:after="0" w:line="240" w:lineRule="auto"/>
              <w:jc w:val="center"/>
              <w:rPr>
                <w:sz w:val="20"/>
                <w:szCs w:val="20"/>
              </w:rPr>
            </w:pPr>
            <w:r w:rsidRPr="00911B68">
              <w:rPr>
                <w:sz w:val="20"/>
                <w:szCs w:val="20"/>
              </w:rPr>
              <w:t xml:space="preserve">Реализовано </w:t>
            </w:r>
          </w:p>
        </w:tc>
      </w:tr>
      <w:tr w:rsidR="00911B68" w:rsidRPr="00911B68" w:rsidTr="00373D64">
        <w:trPr>
          <w:trHeight w:val="645"/>
        </w:trPr>
        <w:tc>
          <w:tcPr>
            <w:tcW w:w="0" w:type="auto"/>
          </w:tcPr>
          <w:p w:rsidR="00D079A5" w:rsidRPr="00911B68" w:rsidRDefault="00D079A5" w:rsidP="00373D64">
            <w:pPr>
              <w:spacing w:after="0" w:line="240" w:lineRule="auto"/>
              <w:jc w:val="left"/>
              <w:rPr>
                <w:sz w:val="20"/>
                <w:szCs w:val="20"/>
              </w:rPr>
            </w:pPr>
            <w:r w:rsidRPr="00911B68">
              <w:rPr>
                <w:sz w:val="20"/>
                <w:szCs w:val="20"/>
              </w:rPr>
              <w:t>Упознавање наставника са садржајем Правилника о сталном стручном усавршавању и напредовању у звања наставника, васпитача и стручних сарадника („Службени гласник РС“ бр.109/2021 .)</w:t>
            </w:r>
          </w:p>
          <w:p w:rsidR="00D079A5" w:rsidRPr="00911B68" w:rsidRDefault="00D079A5" w:rsidP="00373D64">
            <w:pPr>
              <w:spacing w:after="0" w:line="240" w:lineRule="auto"/>
              <w:jc w:val="left"/>
              <w:rPr>
                <w:sz w:val="20"/>
                <w:szCs w:val="20"/>
              </w:rPr>
            </w:pPr>
          </w:p>
        </w:tc>
        <w:tc>
          <w:tcPr>
            <w:tcW w:w="0" w:type="auto"/>
          </w:tcPr>
          <w:p w:rsidR="00D079A5" w:rsidRPr="00911B68" w:rsidRDefault="00D079A5" w:rsidP="00373D64">
            <w:pPr>
              <w:spacing w:after="0" w:line="240" w:lineRule="auto"/>
              <w:rPr>
                <w:sz w:val="20"/>
                <w:szCs w:val="20"/>
              </w:rPr>
            </w:pPr>
          </w:p>
          <w:p w:rsidR="00D079A5" w:rsidRPr="00911B68" w:rsidRDefault="00D079A5" w:rsidP="00373D64">
            <w:pPr>
              <w:spacing w:after="0" w:line="240" w:lineRule="auto"/>
              <w:rPr>
                <w:sz w:val="20"/>
                <w:szCs w:val="20"/>
              </w:rPr>
            </w:pPr>
            <w:r w:rsidRPr="00911B68">
              <w:rPr>
                <w:sz w:val="20"/>
                <w:szCs w:val="20"/>
                <w:lang w:val="sr-Cyrl-RS"/>
              </w:rPr>
              <w:t>Марина Бардек</w:t>
            </w:r>
            <w:r w:rsidRPr="00911B68">
              <w:rPr>
                <w:sz w:val="20"/>
                <w:szCs w:val="20"/>
              </w:rPr>
              <w:t xml:space="preserve">, руководилац Тима за професионални развој, </w:t>
            </w:r>
            <w:r w:rsidRPr="00911B68">
              <w:rPr>
                <w:sz w:val="20"/>
                <w:szCs w:val="20"/>
                <w:lang w:val="sr-Cyrl-RS"/>
              </w:rPr>
              <w:t>Славица Стојанов</w:t>
            </w:r>
            <w:r w:rsidRPr="00911B68">
              <w:rPr>
                <w:sz w:val="20"/>
                <w:szCs w:val="20"/>
              </w:rPr>
              <w:t>, стручни сарадник</w:t>
            </w:r>
          </w:p>
          <w:p w:rsidR="00D079A5" w:rsidRPr="00911B68" w:rsidRDefault="00D079A5" w:rsidP="00373D64">
            <w:pPr>
              <w:spacing w:after="0" w:line="240" w:lineRule="auto"/>
              <w:rPr>
                <w:sz w:val="20"/>
                <w:szCs w:val="20"/>
              </w:rPr>
            </w:pPr>
          </w:p>
        </w:tc>
        <w:tc>
          <w:tcPr>
            <w:tcW w:w="2066" w:type="dxa"/>
          </w:tcPr>
          <w:p w:rsidR="00D079A5" w:rsidRPr="00911B68" w:rsidRDefault="00D079A5" w:rsidP="00373D64">
            <w:pPr>
              <w:spacing w:after="0" w:line="240" w:lineRule="auto"/>
              <w:rPr>
                <w:sz w:val="20"/>
                <w:szCs w:val="20"/>
              </w:rPr>
            </w:pPr>
          </w:p>
          <w:p w:rsidR="00D079A5" w:rsidRPr="00911B68" w:rsidRDefault="00D079A5" w:rsidP="00373D64">
            <w:pPr>
              <w:spacing w:after="0" w:line="240" w:lineRule="auto"/>
              <w:rPr>
                <w:sz w:val="20"/>
                <w:szCs w:val="20"/>
              </w:rPr>
            </w:pPr>
          </w:p>
          <w:p w:rsidR="00D079A5" w:rsidRPr="00911B68" w:rsidRDefault="00D079A5" w:rsidP="00373D64">
            <w:pPr>
              <w:spacing w:after="0" w:line="240" w:lineRule="auto"/>
              <w:rPr>
                <w:sz w:val="20"/>
                <w:szCs w:val="20"/>
              </w:rPr>
            </w:pPr>
            <w:r w:rsidRPr="00911B68">
              <w:rPr>
                <w:sz w:val="20"/>
                <w:szCs w:val="20"/>
              </w:rPr>
              <w:t>Према акционом плану тима за професионални развој.</w:t>
            </w:r>
          </w:p>
        </w:tc>
        <w:tc>
          <w:tcPr>
            <w:tcW w:w="1800" w:type="dxa"/>
            <w:vAlign w:val="center"/>
          </w:tcPr>
          <w:p w:rsidR="00D079A5" w:rsidRPr="00911B68" w:rsidRDefault="00D079A5" w:rsidP="00373D64">
            <w:pPr>
              <w:spacing w:after="0" w:line="240" w:lineRule="auto"/>
              <w:jc w:val="center"/>
              <w:rPr>
                <w:sz w:val="20"/>
                <w:szCs w:val="20"/>
              </w:rPr>
            </w:pPr>
            <w:r w:rsidRPr="00911B68">
              <w:rPr>
                <w:sz w:val="20"/>
                <w:szCs w:val="20"/>
              </w:rPr>
              <w:t>Записник са седнице Наставничког већа, децембар 202</w:t>
            </w:r>
            <w:r w:rsidR="00473C3F" w:rsidRPr="00911B68">
              <w:rPr>
                <w:sz w:val="20"/>
                <w:szCs w:val="20"/>
                <w:lang w:val="sr-Cyrl-RS"/>
              </w:rPr>
              <w:t>4</w:t>
            </w:r>
            <w:r w:rsidRPr="00911B68">
              <w:rPr>
                <w:sz w:val="20"/>
                <w:szCs w:val="20"/>
              </w:rPr>
              <w:t>.</w:t>
            </w:r>
          </w:p>
        </w:tc>
        <w:tc>
          <w:tcPr>
            <w:tcW w:w="1530" w:type="dxa"/>
            <w:vAlign w:val="center"/>
          </w:tcPr>
          <w:p w:rsidR="00D079A5" w:rsidRPr="00911B68" w:rsidRDefault="00D079A5" w:rsidP="00373D64">
            <w:pPr>
              <w:spacing w:after="0" w:line="240" w:lineRule="auto"/>
              <w:jc w:val="center"/>
              <w:rPr>
                <w:sz w:val="20"/>
                <w:szCs w:val="20"/>
              </w:rPr>
            </w:pPr>
            <w:r w:rsidRPr="00911B68">
              <w:rPr>
                <w:sz w:val="20"/>
                <w:szCs w:val="20"/>
              </w:rPr>
              <w:t>Реализовано</w:t>
            </w:r>
          </w:p>
        </w:tc>
      </w:tr>
      <w:tr w:rsidR="00911B68" w:rsidRPr="00911B68" w:rsidTr="00373D64">
        <w:trPr>
          <w:trHeight w:val="645"/>
        </w:trPr>
        <w:tc>
          <w:tcPr>
            <w:tcW w:w="0" w:type="auto"/>
          </w:tcPr>
          <w:p w:rsidR="00D079A5" w:rsidRPr="00911B68" w:rsidRDefault="00D079A5" w:rsidP="00373D64">
            <w:pPr>
              <w:spacing w:after="0" w:line="240" w:lineRule="auto"/>
              <w:jc w:val="left"/>
              <w:rPr>
                <w:sz w:val="20"/>
                <w:szCs w:val="20"/>
              </w:rPr>
            </w:pPr>
            <w:r w:rsidRPr="00911B68">
              <w:rPr>
                <w:sz w:val="20"/>
                <w:szCs w:val="20"/>
              </w:rPr>
              <w:t xml:space="preserve">Помоћ наставницима који испуњавају услове за стицање </w:t>
            </w:r>
            <w:r w:rsidRPr="00911B68">
              <w:rPr>
                <w:sz w:val="20"/>
                <w:szCs w:val="20"/>
              </w:rPr>
              <w:lastRenderedPageBreak/>
              <w:t>звања у покретању поступка.</w:t>
            </w:r>
          </w:p>
          <w:p w:rsidR="00D079A5" w:rsidRPr="00911B68" w:rsidRDefault="00D079A5" w:rsidP="00373D64">
            <w:pPr>
              <w:spacing w:after="0" w:line="240" w:lineRule="auto"/>
              <w:jc w:val="left"/>
              <w:rPr>
                <w:sz w:val="20"/>
                <w:szCs w:val="20"/>
              </w:rPr>
            </w:pPr>
          </w:p>
          <w:p w:rsidR="00D079A5" w:rsidRPr="00911B68" w:rsidRDefault="00D079A5" w:rsidP="00373D64">
            <w:pPr>
              <w:spacing w:after="0" w:line="240" w:lineRule="auto"/>
              <w:jc w:val="left"/>
              <w:rPr>
                <w:sz w:val="20"/>
                <w:szCs w:val="20"/>
              </w:rPr>
            </w:pPr>
          </w:p>
        </w:tc>
        <w:tc>
          <w:tcPr>
            <w:tcW w:w="0" w:type="auto"/>
          </w:tcPr>
          <w:p w:rsidR="00D079A5" w:rsidRPr="00911B68" w:rsidRDefault="00D079A5" w:rsidP="00373D64">
            <w:pPr>
              <w:spacing w:after="0" w:line="240" w:lineRule="auto"/>
              <w:rPr>
                <w:sz w:val="20"/>
                <w:szCs w:val="20"/>
              </w:rPr>
            </w:pPr>
            <w:r w:rsidRPr="00911B68">
              <w:rPr>
                <w:sz w:val="20"/>
                <w:szCs w:val="20"/>
                <w:lang w:val="sr-Cyrl-RS"/>
              </w:rPr>
              <w:lastRenderedPageBreak/>
              <w:t>Марина Бардек</w:t>
            </w:r>
            <w:r w:rsidRPr="00911B68">
              <w:rPr>
                <w:sz w:val="20"/>
                <w:szCs w:val="20"/>
              </w:rPr>
              <w:t xml:space="preserve">, руководилац Тима за професионални развој, </w:t>
            </w:r>
            <w:r w:rsidRPr="00911B68">
              <w:rPr>
                <w:sz w:val="20"/>
                <w:szCs w:val="20"/>
                <w:lang w:val="sr-Cyrl-RS"/>
              </w:rPr>
              <w:t xml:space="preserve">Славица </w:t>
            </w:r>
            <w:r w:rsidRPr="00911B68">
              <w:rPr>
                <w:sz w:val="20"/>
                <w:szCs w:val="20"/>
                <w:lang w:val="sr-Cyrl-RS"/>
              </w:rPr>
              <w:lastRenderedPageBreak/>
              <w:t>Стојанов</w:t>
            </w:r>
            <w:r w:rsidRPr="00911B68">
              <w:rPr>
                <w:sz w:val="20"/>
                <w:szCs w:val="20"/>
              </w:rPr>
              <w:t xml:space="preserve">, стручни сарадник </w:t>
            </w:r>
            <w:r w:rsidRPr="00911B68">
              <w:rPr>
                <w:sz w:val="20"/>
                <w:szCs w:val="20"/>
                <w:lang w:val="sr-Cyrl-RS"/>
              </w:rPr>
              <w:t>Јелена Грбић Божић</w:t>
            </w:r>
            <w:r w:rsidRPr="00911B68">
              <w:rPr>
                <w:sz w:val="20"/>
                <w:szCs w:val="20"/>
              </w:rPr>
              <w:t xml:space="preserve"> члан, </w:t>
            </w:r>
          </w:p>
        </w:tc>
        <w:tc>
          <w:tcPr>
            <w:tcW w:w="2066" w:type="dxa"/>
          </w:tcPr>
          <w:p w:rsidR="00D079A5" w:rsidRPr="00911B68" w:rsidRDefault="00D079A5" w:rsidP="00373D64">
            <w:pPr>
              <w:spacing w:after="0" w:line="240" w:lineRule="auto"/>
              <w:rPr>
                <w:sz w:val="20"/>
                <w:szCs w:val="20"/>
              </w:rPr>
            </w:pPr>
          </w:p>
          <w:p w:rsidR="00D079A5" w:rsidRPr="00911B68" w:rsidRDefault="00D079A5" w:rsidP="00373D64">
            <w:pPr>
              <w:spacing w:after="0" w:line="240" w:lineRule="auto"/>
              <w:rPr>
                <w:sz w:val="20"/>
                <w:szCs w:val="20"/>
              </w:rPr>
            </w:pPr>
            <w:r w:rsidRPr="00911B68">
              <w:rPr>
                <w:sz w:val="20"/>
                <w:szCs w:val="20"/>
              </w:rPr>
              <w:t xml:space="preserve">Према акционом плану тима за професионални </w:t>
            </w:r>
            <w:r w:rsidRPr="00911B68">
              <w:rPr>
                <w:sz w:val="20"/>
                <w:szCs w:val="20"/>
              </w:rPr>
              <w:lastRenderedPageBreak/>
              <w:t>развој.</w:t>
            </w:r>
          </w:p>
        </w:tc>
        <w:tc>
          <w:tcPr>
            <w:tcW w:w="1800" w:type="dxa"/>
            <w:vAlign w:val="center"/>
          </w:tcPr>
          <w:p w:rsidR="00D079A5" w:rsidRPr="00911B68" w:rsidRDefault="00D079A5" w:rsidP="00373D64">
            <w:pPr>
              <w:spacing w:after="0" w:line="240" w:lineRule="auto"/>
              <w:jc w:val="center"/>
              <w:rPr>
                <w:sz w:val="20"/>
                <w:szCs w:val="20"/>
              </w:rPr>
            </w:pPr>
            <w:r w:rsidRPr="00911B68">
              <w:rPr>
                <w:sz w:val="20"/>
                <w:szCs w:val="20"/>
              </w:rPr>
              <w:lastRenderedPageBreak/>
              <w:t>Посебна евиденција, Дневник рада</w:t>
            </w:r>
          </w:p>
        </w:tc>
        <w:tc>
          <w:tcPr>
            <w:tcW w:w="1530" w:type="dxa"/>
            <w:vAlign w:val="center"/>
          </w:tcPr>
          <w:p w:rsidR="00D079A5" w:rsidRPr="00911B68" w:rsidRDefault="00D079A5" w:rsidP="00373D64">
            <w:pPr>
              <w:spacing w:after="0" w:line="240" w:lineRule="auto"/>
              <w:jc w:val="center"/>
              <w:rPr>
                <w:sz w:val="20"/>
                <w:szCs w:val="20"/>
              </w:rPr>
            </w:pPr>
            <w:r w:rsidRPr="00911B68">
              <w:rPr>
                <w:sz w:val="20"/>
                <w:szCs w:val="20"/>
              </w:rPr>
              <w:t>Није било захтева за стицање звања</w:t>
            </w:r>
          </w:p>
        </w:tc>
      </w:tr>
      <w:tr w:rsidR="00911B68" w:rsidRPr="00911B68" w:rsidTr="00373D64">
        <w:trPr>
          <w:trHeight w:val="645"/>
        </w:trPr>
        <w:tc>
          <w:tcPr>
            <w:tcW w:w="0" w:type="auto"/>
          </w:tcPr>
          <w:p w:rsidR="00D079A5" w:rsidRPr="00911B68" w:rsidRDefault="00D079A5" w:rsidP="00373D64">
            <w:pPr>
              <w:spacing w:after="0" w:line="240" w:lineRule="auto"/>
              <w:jc w:val="left"/>
              <w:rPr>
                <w:sz w:val="20"/>
                <w:szCs w:val="20"/>
              </w:rPr>
            </w:pPr>
            <w:r w:rsidRPr="00911B68">
              <w:rPr>
                <w:sz w:val="20"/>
                <w:szCs w:val="20"/>
              </w:rPr>
              <w:lastRenderedPageBreak/>
              <w:t>Давање стручног мишљења у поступцима за стицање звања.</w:t>
            </w:r>
          </w:p>
        </w:tc>
        <w:tc>
          <w:tcPr>
            <w:tcW w:w="0" w:type="auto"/>
          </w:tcPr>
          <w:p w:rsidR="00D079A5" w:rsidRPr="00911B68" w:rsidRDefault="00D079A5" w:rsidP="00373D64">
            <w:pPr>
              <w:spacing w:after="0" w:line="240" w:lineRule="auto"/>
              <w:rPr>
                <w:sz w:val="20"/>
                <w:szCs w:val="20"/>
              </w:rPr>
            </w:pPr>
          </w:p>
          <w:p w:rsidR="00D079A5" w:rsidRPr="00911B68" w:rsidRDefault="00D079A5" w:rsidP="00373D64">
            <w:pPr>
              <w:spacing w:after="0" w:line="240" w:lineRule="auto"/>
              <w:rPr>
                <w:sz w:val="20"/>
                <w:szCs w:val="20"/>
              </w:rPr>
            </w:pPr>
            <w:r w:rsidRPr="00911B68">
              <w:rPr>
                <w:sz w:val="20"/>
                <w:szCs w:val="20"/>
              </w:rPr>
              <w:t>Тим за квалитет</w:t>
            </w:r>
          </w:p>
        </w:tc>
        <w:tc>
          <w:tcPr>
            <w:tcW w:w="2066" w:type="dxa"/>
          </w:tcPr>
          <w:p w:rsidR="00D079A5" w:rsidRPr="00911B68" w:rsidRDefault="00D079A5" w:rsidP="00373D64">
            <w:pPr>
              <w:spacing w:after="0" w:line="240" w:lineRule="auto"/>
              <w:rPr>
                <w:sz w:val="20"/>
                <w:szCs w:val="20"/>
              </w:rPr>
            </w:pPr>
          </w:p>
          <w:p w:rsidR="00D079A5" w:rsidRPr="00911B68" w:rsidRDefault="00D079A5" w:rsidP="00373D64">
            <w:pPr>
              <w:spacing w:after="0" w:line="240" w:lineRule="auto"/>
              <w:rPr>
                <w:sz w:val="20"/>
                <w:szCs w:val="20"/>
              </w:rPr>
            </w:pPr>
            <w:r w:rsidRPr="00911B68">
              <w:rPr>
                <w:sz w:val="20"/>
                <w:szCs w:val="20"/>
              </w:rPr>
              <w:t>У току школске године</w:t>
            </w:r>
          </w:p>
        </w:tc>
        <w:tc>
          <w:tcPr>
            <w:tcW w:w="1800" w:type="dxa"/>
            <w:vAlign w:val="center"/>
          </w:tcPr>
          <w:p w:rsidR="00D079A5" w:rsidRPr="00911B68" w:rsidRDefault="00D079A5" w:rsidP="00373D64">
            <w:pPr>
              <w:spacing w:after="0" w:line="240" w:lineRule="auto"/>
              <w:jc w:val="center"/>
              <w:rPr>
                <w:sz w:val="20"/>
                <w:szCs w:val="20"/>
              </w:rPr>
            </w:pPr>
            <w:r w:rsidRPr="00911B68">
              <w:rPr>
                <w:sz w:val="20"/>
                <w:szCs w:val="20"/>
              </w:rPr>
              <w:t>Дневници рада</w:t>
            </w:r>
          </w:p>
        </w:tc>
        <w:tc>
          <w:tcPr>
            <w:tcW w:w="1530" w:type="dxa"/>
            <w:vAlign w:val="center"/>
          </w:tcPr>
          <w:p w:rsidR="00D079A5" w:rsidRPr="00911B68" w:rsidRDefault="00D079A5" w:rsidP="00373D64">
            <w:pPr>
              <w:spacing w:after="0" w:line="240" w:lineRule="auto"/>
              <w:jc w:val="center"/>
              <w:rPr>
                <w:sz w:val="20"/>
                <w:szCs w:val="20"/>
              </w:rPr>
            </w:pPr>
            <w:r w:rsidRPr="00911B68">
              <w:rPr>
                <w:sz w:val="20"/>
                <w:szCs w:val="20"/>
              </w:rPr>
              <w:t>Није било захтева</w:t>
            </w:r>
          </w:p>
        </w:tc>
      </w:tr>
      <w:tr w:rsidR="00911B68" w:rsidRPr="00911B68" w:rsidTr="00373D64">
        <w:trPr>
          <w:trHeight w:val="645"/>
        </w:trPr>
        <w:tc>
          <w:tcPr>
            <w:tcW w:w="0" w:type="auto"/>
          </w:tcPr>
          <w:p w:rsidR="00D079A5" w:rsidRPr="00911B68" w:rsidRDefault="00D079A5" w:rsidP="00373D64">
            <w:pPr>
              <w:spacing w:after="0" w:line="240" w:lineRule="auto"/>
              <w:jc w:val="left"/>
              <w:rPr>
                <w:sz w:val="20"/>
                <w:szCs w:val="20"/>
              </w:rPr>
            </w:pPr>
            <w:r w:rsidRPr="00911B68">
              <w:rPr>
                <w:sz w:val="20"/>
                <w:szCs w:val="20"/>
              </w:rPr>
              <w:t>Праћење стручног усавршавања и развоја компетенција наставника и стручних сарадника</w:t>
            </w:r>
          </w:p>
        </w:tc>
        <w:tc>
          <w:tcPr>
            <w:tcW w:w="0" w:type="auto"/>
          </w:tcPr>
          <w:p w:rsidR="00D079A5" w:rsidRPr="00911B68" w:rsidRDefault="00D079A5" w:rsidP="00373D64">
            <w:pPr>
              <w:spacing w:after="0" w:line="240" w:lineRule="auto"/>
              <w:rPr>
                <w:sz w:val="20"/>
                <w:szCs w:val="20"/>
              </w:rPr>
            </w:pPr>
            <w:r w:rsidRPr="00911B68">
              <w:rPr>
                <w:sz w:val="20"/>
                <w:szCs w:val="20"/>
              </w:rPr>
              <w:t>Тим за квалитет, Педагошки колегијум</w:t>
            </w:r>
          </w:p>
        </w:tc>
        <w:tc>
          <w:tcPr>
            <w:tcW w:w="2066" w:type="dxa"/>
          </w:tcPr>
          <w:p w:rsidR="00D079A5" w:rsidRPr="00911B68" w:rsidRDefault="00D079A5" w:rsidP="00373D64">
            <w:pPr>
              <w:spacing w:after="0" w:line="240" w:lineRule="auto"/>
              <w:rPr>
                <w:sz w:val="20"/>
                <w:szCs w:val="20"/>
              </w:rPr>
            </w:pPr>
            <w:r w:rsidRPr="00911B68">
              <w:rPr>
                <w:sz w:val="20"/>
                <w:szCs w:val="20"/>
              </w:rPr>
              <w:t>У току школске године</w:t>
            </w:r>
          </w:p>
        </w:tc>
        <w:tc>
          <w:tcPr>
            <w:tcW w:w="1800" w:type="dxa"/>
            <w:vAlign w:val="center"/>
          </w:tcPr>
          <w:p w:rsidR="00D079A5" w:rsidRPr="00911B68" w:rsidRDefault="00D079A5" w:rsidP="00373D64">
            <w:pPr>
              <w:spacing w:after="0" w:line="240" w:lineRule="auto"/>
              <w:jc w:val="center"/>
              <w:rPr>
                <w:sz w:val="20"/>
                <w:szCs w:val="20"/>
              </w:rPr>
            </w:pPr>
            <w:r w:rsidRPr="00911B68">
              <w:rPr>
                <w:sz w:val="20"/>
                <w:szCs w:val="20"/>
              </w:rPr>
              <w:t>Записник са састанка</w:t>
            </w:r>
          </w:p>
        </w:tc>
        <w:tc>
          <w:tcPr>
            <w:tcW w:w="1530" w:type="dxa"/>
            <w:vAlign w:val="center"/>
          </w:tcPr>
          <w:p w:rsidR="00D079A5" w:rsidRPr="00911B68" w:rsidRDefault="00D079A5" w:rsidP="00373D64">
            <w:pPr>
              <w:spacing w:after="0" w:line="240" w:lineRule="auto"/>
              <w:jc w:val="center"/>
              <w:rPr>
                <w:sz w:val="20"/>
                <w:szCs w:val="20"/>
              </w:rPr>
            </w:pPr>
            <w:r w:rsidRPr="00911B68">
              <w:rPr>
                <w:sz w:val="20"/>
                <w:szCs w:val="20"/>
              </w:rPr>
              <w:t>Реализовано делимично због ограничења услова рада услед пандемије</w:t>
            </w:r>
          </w:p>
        </w:tc>
      </w:tr>
      <w:tr w:rsidR="00911B68" w:rsidRPr="00911B68" w:rsidTr="00373D64">
        <w:trPr>
          <w:trHeight w:val="645"/>
        </w:trPr>
        <w:tc>
          <w:tcPr>
            <w:tcW w:w="0" w:type="auto"/>
          </w:tcPr>
          <w:p w:rsidR="00D079A5" w:rsidRPr="00911B68" w:rsidRDefault="00D079A5" w:rsidP="00373D64">
            <w:pPr>
              <w:spacing w:after="0" w:line="240" w:lineRule="auto"/>
              <w:jc w:val="left"/>
              <w:rPr>
                <w:sz w:val="20"/>
                <w:szCs w:val="20"/>
              </w:rPr>
            </w:pPr>
            <w:r w:rsidRPr="00911B68">
              <w:rPr>
                <w:sz w:val="20"/>
                <w:szCs w:val="20"/>
              </w:rPr>
              <w:t>Планирање стручног усавршавања и развоја компетенција за наредну школску годину.</w:t>
            </w:r>
          </w:p>
        </w:tc>
        <w:tc>
          <w:tcPr>
            <w:tcW w:w="0" w:type="auto"/>
          </w:tcPr>
          <w:p w:rsidR="00D079A5" w:rsidRPr="00911B68" w:rsidRDefault="00D079A5" w:rsidP="00373D64">
            <w:pPr>
              <w:spacing w:after="0" w:line="240" w:lineRule="auto"/>
              <w:rPr>
                <w:sz w:val="20"/>
                <w:szCs w:val="20"/>
              </w:rPr>
            </w:pPr>
            <w:r w:rsidRPr="00911B68">
              <w:rPr>
                <w:sz w:val="20"/>
                <w:szCs w:val="20"/>
              </w:rPr>
              <w:t>Тим за квалитет</w:t>
            </w:r>
          </w:p>
        </w:tc>
        <w:tc>
          <w:tcPr>
            <w:tcW w:w="2066" w:type="dxa"/>
          </w:tcPr>
          <w:p w:rsidR="00D079A5" w:rsidRPr="00911B68" w:rsidRDefault="00D079A5" w:rsidP="00373D64">
            <w:pPr>
              <w:spacing w:after="0" w:line="240" w:lineRule="auto"/>
              <w:rPr>
                <w:sz w:val="20"/>
                <w:szCs w:val="20"/>
              </w:rPr>
            </w:pPr>
            <w:r w:rsidRPr="00911B68">
              <w:rPr>
                <w:sz w:val="20"/>
                <w:szCs w:val="20"/>
              </w:rPr>
              <w:t>Август 202</w:t>
            </w:r>
            <w:r w:rsidRPr="00911B68">
              <w:rPr>
                <w:sz w:val="20"/>
                <w:szCs w:val="20"/>
                <w:lang w:val="sr-Cyrl-RS"/>
              </w:rPr>
              <w:t>4</w:t>
            </w:r>
            <w:r w:rsidRPr="00911B68">
              <w:rPr>
                <w:sz w:val="20"/>
                <w:szCs w:val="20"/>
              </w:rPr>
              <w:t>.</w:t>
            </w:r>
          </w:p>
        </w:tc>
        <w:tc>
          <w:tcPr>
            <w:tcW w:w="1800" w:type="dxa"/>
            <w:vAlign w:val="center"/>
          </w:tcPr>
          <w:p w:rsidR="00D079A5" w:rsidRPr="00911B68" w:rsidRDefault="00D079A5" w:rsidP="00373D64">
            <w:pPr>
              <w:spacing w:after="0" w:line="240" w:lineRule="auto"/>
              <w:jc w:val="center"/>
              <w:rPr>
                <w:sz w:val="20"/>
                <w:szCs w:val="20"/>
              </w:rPr>
            </w:pPr>
            <w:r w:rsidRPr="00911B68">
              <w:rPr>
                <w:sz w:val="20"/>
                <w:szCs w:val="20"/>
              </w:rPr>
              <w:t>Записник са састанка</w:t>
            </w:r>
          </w:p>
        </w:tc>
        <w:tc>
          <w:tcPr>
            <w:tcW w:w="1530" w:type="dxa"/>
            <w:vAlign w:val="center"/>
          </w:tcPr>
          <w:p w:rsidR="00D079A5" w:rsidRPr="00911B68" w:rsidRDefault="00D079A5" w:rsidP="00373D64">
            <w:pPr>
              <w:spacing w:after="0" w:line="240" w:lineRule="auto"/>
              <w:jc w:val="center"/>
              <w:rPr>
                <w:sz w:val="20"/>
                <w:szCs w:val="20"/>
              </w:rPr>
            </w:pPr>
            <w:r w:rsidRPr="00911B68">
              <w:rPr>
                <w:sz w:val="20"/>
                <w:szCs w:val="20"/>
              </w:rPr>
              <w:t>Реализација у току</w:t>
            </w:r>
          </w:p>
        </w:tc>
      </w:tr>
    </w:tbl>
    <w:p w:rsidR="00D079A5" w:rsidRPr="00911B68" w:rsidRDefault="00D079A5" w:rsidP="00D079A5">
      <w:pPr>
        <w:tabs>
          <w:tab w:val="left" w:pos="8803"/>
        </w:tabs>
      </w:pPr>
      <w:r w:rsidRPr="00911B68">
        <w:tab/>
      </w:r>
    </w:p>
    <w:p w:rsidR="001B6849" w:rsidRPr="00911B68" w:rsidRDefault="00D079A5" w:rsidP="001B6849">
      <w:pPr>
        <w:jc w:val="right"/>
      </w:pPr>
      <w:r w:rsidRPr="00911B68">
        <w:t xml:space="preserve">                                                                               За Тим, </w:t>
      </w:r>
    </w:p>
    <w:p w:rsidR="00D079A5" w:rsidRPr="00911B68" w:rsidRDefault="001B6849" w:rsidP="001B6849">
      <w:pPr>
        <w:jc w:val="right"/>
      </w:pPr>
      <w:r w:rsidRPr="00911B68">
        <w:rPr>
          <w:lang w:val="sr-Cyrl-RS"/>
        </w:rPr>
        <w:t>Марина Бардек</w:t>
      </w:r>
      <w:r w:rsidR="00D079A5" w:rsidRPr="00911B68">
        <w:rPr>
          <w:lang w:val="sr-Cyrl-RS"/>
        </w:rPr>
        <w:t xml:space="preserve"> и СлавицаСтојанов</w:t>
      </w:r>
    </w:p>
    <w:p w:rsidR="001B6849" w:rsidRPr="00911B68" w:rsidRDefault="001B6849" w:rsidP="001B6849">
      <w:pPr>
        <w:jc w:val="right"/>
      </w:pPr>
      <w:r w:rsidRPr="00911B68">
        <w:t>_____________________________</w:t>
      </w:r>
    </w:p>
    <w:p w:rsidR="00D079A5" w:rsidRPr="00911B68" w:rsidRDefault="00D079A5" w:rsidP="00D079A5"/>
    <w:p w:rsidR="00D079A5" w:rsidRPr="00911B68" w:rsidRDefault="00D079A5" w:rsidP="001B6849">
      <w:pPr>
        <w:pStyle w:val="Heading2"/>
        <w:ind w:left="1224"/>
      </w:pPr>
      <w:bookmarkStart w:id="295" w:name="_Toc50450211"/>
      <w:bookmarkStart w:id="296" w:name="_Toc117867823"/>
      <w:bookmarkStart w:id="297" w:name="_Toc209020381"/>
      <w:r w:rsidRPr="00911B68">
        <w:t>ИЗВЕШТАЈ О СТРУЧНОМ УСАВРШАВAЊУ ЗАПОСЛЕНИХ – НАСТАВНИКА И СТРУЧНИХ CAРАДНИКА У ШКОЛСКОЈ 202</w:t>
      </w:r>
      <w:r w:rsidR="00473C3F" w:rsidRPr="00911B68">
        <w:rPr>
          <w:lang w:val="sr-Cyrl-RS"/>
        </w:rPr>
        <w:t>4</w:t>
      </w:r>
      <w:r w:rsidRPr="00911B68">
        <w:t>/2</w:t>
      </w:r>
      <w:r w:rsidR="00473C3F" w:rsidRPr="00911B68">
        <w:rPr>
          <w:lang w:val="sr-Cyrl-RS"/>
        </w:rPr>
        <w:t>5</w:t>
      </w:r>
      <w:r w:rsidRPr="00911B68">
        <w:t>. ГОДИНИ</w:t>
      </w:r>
      <w:bookmarkEnd w:id="295"/>
      <w:bookmarkEnd w:id="296"/>
      <w:bookmarkEnd w:id="297"/>
    </w:p>
    <w:p w:rsidR="00D079A5" w:rsidRPr="00911B68" w:rsidRDefault="00D079A5" w:rsidP="00D079A5"/>
    <w:p w:rsidR="00D079A5" w:rsidRPr="00911B68" w:rsidRDefault="00D079A5" w:rsidP="00D079A5">
      <w:r w:rsidRPr="00911B68">
        <w:t>На седници Наставничког већа одржаној јуна 202</w:t>
      </w:r>
      <w:r w:rsidRPr="00911B68">
        <w:rPr>
          <w:lang w:val="sr-Cyrl-RS"/>
        </w:rPr>
        <w:t>4</w:t>
      </w:r>
      <w:r w:rsidRPr="00911B68">
        <w:t>. године директорица школе Јелена Грбић поднела је Извештај о стручном усавршавању запослених наставника и стручних сарадника за школску 202</w:t>
      </w:r>
      <w:r w:rsidR="00473C3F" w:rsidRPr="00911B68">
        <w:rPr>
          <w:lang w:val="sr-Cyrl-RS"/>
        </w:rPr>
        <w:t>4</w:t>
      </w:r>
      <w:r w:rsidRPr="00911B68">
        <w:t>/2</w:t>
      </w:r>
      <w:r w:rsidR="00473C3F" w:rsidRPr="00911B68">
        <w:rPr>
          <w:lang w:val="sr-Cyrl-RS"/>
        </w:rPr>
        <w:t>5</w:t>
      </w:r>
      <w:r w:rsidRPr="00911B68">
        <w:t xml:space="preserve">. годину. </w:t>
      </w:r>
    </w:p>
    <w:p w:rsidR="00D079A5" w:rsidRPr="00911B68" w:rsidRDefault="00D079A5" w:rsidP="006B3568">
      <w:pPr>
        <w:numPr>
          <w:ilvl w:val="0"/>
          <w:numId w:val="48"/>
        </w:numPr>
        <w:spacing w:after="0" w:line="276" w:lineRule="auto"/>
        <w:rPr>
          <w:szCs w:val="24"/>
        </w:rPr>
      </w:pPr>
      <w:r w:rsidRPr="00911B68">
        <w:rPr>
          <w:szCs w:val="24"/>
        </w:rPr>
        <w:t>Према правилнику о сталном стручном усавршавању и напредовању у звања наставника, васпитача и стручних сарадника („</w:t>
      </w:r>
      <w:r w:rsidRPr="00911B68">
        <w:rPr>
          <w:rFonts w:eastAsia="Times New Roman" w:cs="Times New Roman"/>
          <w:szCs w:val="24"/>
        </w:rPr>
        <w:t xml:space="preserve">Правилник о  сталном стручном усавршавању и напредовању у звања наставника, васпитача и стручних сарадника „Службени гласник РС“, број 81/17 и 48/18, и бр. ?/2021), </w:t>
      </w:r>
      <w:r w:rsidRPr="00911B68">
        <w:rPr>
          <w:szCs w:val="24"/>
          <w:lang w:val="da-DK"/>
        </w:rPr>
        <w:t>протекле школске године активности на стручном усавршавању педагошких кадрова одвијале су</w:t>
      </w:r>
      <w:r w:rsidRPr="00911B68">
        <w:rPr>
          <w:szCs w:val="24"/>
        </w:rPr>
        <w:t xml:space="preserve"> </w:t>
      </w:r>
      <w:r w:rsidRPr="00911B68">
        <w:rPr>
          <w:szCs w:val="24"/>
          <w:lang w:val="da-DK"/>
        </w:rPr>
        <w:t>се</w:t>
      </w:r>
      <w:r w:rsidRPr="00911B68">
        <w:rPr>
          <w:szCs w:val="24"/>
          <w:lang w:val="sr-Cyrl-RS"/>
        </w:rPr>
        <w:t xml:space="preserve"> путем</w:t>
      </w:r>
      <w:r w:rsidRPr="00911B68">
        <w:rPr>
          <w:szCs w:val="24"/>
        </w:rPr>
        <w:t xml:space="preserve"> </w:t>
      </w:r>
      <w:r w:rsidRPr="00911B68">
        <w:rPr>
          <w:szCs w:val="24"/>
          <w:lang w:val="da-DK"/>
        </w:rPr>
        <w:t xml:space="preserve">присуства наставника на </w:t>
      </w:r>
      <w:r w:rsidRPr="00911B68">
        <w:rPr>
          <w:szCs w:val="24"/>
        </w:rPr>
        <w:t>акредитованим програмима обука, стручним скуповима, који су одржавани на даљину и учешћем у раду актива и удружења</w:t>
      </w:r>
      <w:r w:rsidRPr="00911B68">
        <w:rPr>
          <w:szCs w:val="24"/>
          <w:lang w:val="sr-Cyrl-RS"/>
        </w:rPr>
        <w:t>.</w:t>
      </w:r>
    </w:p>
    <w:p w:rsidR="00D079A5" w:rsidRPr="00911B68" w:rsidRDefault="00D079A5" w:rsidP="00D079A5">
      <w:pPr>
        <w:spacing w:after="0" w:line="276" w:lineRule="auto"/>
        <w:ind w:left="360"/>
        <w:rPr>
          <w:szCs w:val="24"/>
          <w:lang w:val="sr-Cyrl-RS"/>
        </w:rPr>
      </w:pPr>
    </w:p>
    <w:p w:rsidR="00D079A5" w:rsidRPr="00911B68" w:rsidRDefault="00D079A5" w:rsidP="00D079A5">
      <w:pPr>
        <w:spacing w:after="0" w:line="276" w:lineRule="auto"/>
        <w:ind w:left="426"/>
        <w:rPr>
          <w:szCs w:val="24"/>
        </w:rPr>
      </w:pPr>
      <w:r w:rsidRPr="00911B68">
        <w:rPr>
          <w:szCs w:val="24"/>
          <w:lang w:val="sr-Cyrl-RS"/>
        </w:rPr>
        <w:t>Ш</w:t>
      </w:r>
      <w:r w:rsidRPr="00911B68">
        <w:rPr>
          <w:szCs w:val="24"/>
        </w:rPr>
        <w:t>кола је наставнике пријавила за похађање обавезних обука које организује Завод за унапређивање образовања и васпитања. Током ове школске године наставници наше школе су учествовали и на овим семинарима:</w:t>
      </w:r>
    </w:p>
    <w:p w:rsidR="00D079A5" w:rsidRPr="00911B68" w:rsidRDefault="00D079A5" w:rsidP="006B3568">
      <w:pPr>
        <w:pStyle w:val="ListParagraph"/>
        <w:numPr>
          <w:ilvl w:val="0"/>
          <w:numId w:val="67"/>
        </w:numPr>
        <w:rPr>
          <w:szCs w:val="24"/>
        </w:rPr>
      </w:pPr>
      <w:r w:rsidRPr="00911B68">
        <w:rPr>
          <w:szCs w:val="24"/>
        </w:rPr>
        <w:lastRenderedPageBreak/>
        <w:t>Национална платформа,,Чувам те“ мај/јун 202</w:t>
      </w:r>
      <w:r w:rsidRPr="00911B68">
        <w:rPr>
          <w:szCs w:val="24"/>
          <w:lang w:val="sr-Cyrl-RS"/>
        </w:rPr>
        <w:t>4</w:t>
      </w:r>
      <w:r w:rsidRPr="00911B68">
        <w:rPr>
          <w:szCs w:val="24"/>
        </w:rPr>
        <w:t>.</w:t>
      </w:r>
    </w:p>
    <w:p w:rsidR="00D079A5" w:rsidRPr="00911B68" w:rsidRDefault="00D079A5" w:rsidP="006B3568">
      <w:pPr>
        <w:pStyle w:val="ListParagraph"/>
        <w:numPr>
          <w:ilvl w:val="0"/>
          <w:numId w:val="67"/>
        </w:numPr>
        <w:rPr>
          <w:szCs w:val="24"/>
        </w:rPr>
      </w:pPr>
      <w:r w:rsidRPr="00911B68">
        <w:rPr>
          <w:szCs w:val="24"/>
        </w:rPr>
        <w:t xml:space="preserve">Дигитална учионица /дигитално комплементан наставник-увођење електронских уџбеника и дигиталних образовних материјала </w:t>
      </w:r>
      <w:r w:rsidRPr="00911B68">
        <w:rPr>
          <w:szCs w:val="24"/>
          <w:lang w:val="sr-Cyrl-RS"/>
        </w:rPr>
        <w:t>11.6</w:t>
      </w:r>
      <w:r w:rsidR="00E32765" w:rsidRPr="00911B68">
        <w:rPr>
          <w:szCs w:val="24"/>
        </w:rPr>
        <w:t>.2024</w:t>
      </w:r>
      <w:r w:rsidRPr="00911B68">
        <w:rPr>
          <w:szCs w:val="24"/>
        </w:rPr>
        <w:t>.</w:t>
      </w:r>
    </w:p>
    <w:p w:rsidR="00D079A5" w:rsidRPr="00911B68" w:rsidRDefault="00D079A5" w:rsidP="00D079A5">
      <w:pPr>
        <w:pStyle w:val="ListParagraph"/>
        <w:ind w:left="284"/>
        <w:rPr>
          <w:szCs w:val="24"/>
        </w:rPr>
      </w:pPr>
    </w:p>
    <w:p w:rsidR="00D079A5" w:rsidRPr="00911B68" w:rsidRDefault="00D079A5" w:rsidP="00D079A5">
      <w:pPr>
        <w:rPr>
          <w:szCs w:val="24"/>
        </w:rPr>
      </w:pPr>
      <w:r w:rsidRPr="00911B68">
        <w:rPr>
          <w:szCs w:val="24"/>
        </w:rPr>
        <w:t xml:space="preserve">Наставници и стручни сарадници су сачинили личне планове професионалног развоја за школску </w:t>
      </w:r>
      <w:r w:rsidR="00E32765" w:rsidRPr="00911B68">
        <w:rPr>
          <w:szCs w:val="24"/>
        </w:rPr>
        <w:t>2023/24</w:t>
      </w:r>
      <w:r w:rsidRPr="00911B68">
        <w:rPr>
          <w:szCs w:val="24"/>
        </w:rPr>
        <w:t>.  годину и у њега унели и акредитоване облике стручног усавршавања по сопственом избору и облике стручног усавршавања у установи за које је план донет на нивоу стручног већа. Лични планови професионалног развоја чувају се у педагошко-психолошкој служби школе.</w:t>
      </w:r>
    </w:p>
    <w:p w:rsidR="00D079A5" w:rsidRPr="00911B68" w:rsidRDefault="00D079A5" w:rsidP="00D079A5">
      <w:pPr>
        <w:rPr>
          <w:szCs w:val="24"/>
        </w:rPr>
      </w:pPr>
    </w:p>
    <w:p w:rsidR="00D079A5" w:rsidRPr="00911B68" w:rsidRDefault="00D079A5" w:rsidP="00D079A5">
      <w:pPr>
        <w:rPr>
          <w:szCs w:val="24"/>
        </w:rPr>
      </w:pPr>
    </w:p>
    <w:p w:rsidR="00D079A5" w:rsidRPr="00911B68" w:rsidRDefault="00D079A5" w:rsidP="00D079A5">
      <w:pPr>
        <w:rPr>
          <w:szCs w:val="24"/>
        </w:rPr>
      </w:pPr>
      <w:r w:rsidRPr="00911B68">
        <w:rPr>
          <w:szCs w:val="24"/>
        </w:rPr>
        <w:t>Од активности које предузима Школа у оквиру својих развојних активности издвајамо:</w:t>
      </w:r>
    </w:p>
    <w:p w:rsidR="00D079A5" w:rsidRPr="00911B68" w:rsidRDefault="00D079A5" w:rsidP="00D079A5">
      <w:pPr>
        <w:rPr>
          <w:szCs w:val="24"/>
        </w:rPr>
      </w:pPr>
      <w:r w:rsidRPr="00911B68">
        <w:rPr>
          <w:szCs w:val="24"/>
        </w:rPr>
        <w:t>1) Одржан је свечани концерт поводом обележавања дана школе МШ „Јосиф Маринковић“, Зрењанин, .мај 202</w:t>
      </w:r>
      <w:r w:rsidRPr="00911B68">
        <w:rPr>
          <w:szCs w:val="24"/>
          <w:lang w:val="sr-Cyrl-RS"/>
        </w:rPr>
        <w:t>4</w:t>
      </w:r>
      <w:r w:rsidRPr="00911B68">
        <w:rPr>
          <w:szCs w:val="24"/>
        </w:rPr>
        <w:t>.</w:t>
      </w:r>
    </w:p>
    <w:p w:rsidR="00D079A5" w:rsidRPr="00911B68" w:rsidRDefault="00D079A5" w:rsidP="00D079A5">
      <w:pPr>
        <w:rPr>
          <w:szCs w:val="24"/>
        </w:rPr>
      </w:pPr>
      <w:r w:rsidRPr="00911B68">
        <w:rPr>
          <w:szCs w:val="24"/>
        </w:rPr>
        <w:t xml:space="preserve">    2) Одржан је  традиционални Новогодишњи хуманитарни концерт, као и концерти у ИО у Ковачици и Меленцима;</w:t>
      </w:r>
    </w:p>
    <w:p w:rsidR="00D079A5" w:rsidRPr="00911B68" w:rsidRDefault="00D079A5" w:rsidP="00D079A5">
      <w:pPr>
        <w:rPr>
          <w:szCs w:val="24"/>
        </w:rPr>
      </w:pPr>
      <w:r w:rsidRPr="00911B68">
        <w:rPr>
          <w:szCs w:val="24"/>
        </w:rPr>
        <w:t xml:space="preserve">            3)Наставници су и ове године са успехом припремали ученике за домаћа и међународна такмичења, наши ученици су освојили бројне награда </w:t>
      </w:r>
    </w:p>
    <w:p w:rsidR="00D079A5" w:rsidRPr="00911B68" w:rsidRDefault="00D079A5" w:rsidP="00D079A5">
      <w:pPr>
        <w:rPr>
          <w:szCs w:val="24"/>
        </w:rPr>
      </w:pPr>
      <w:r w:rsidRPr="00911B68">
        <w:rPr>
          <w:szCs w:val="24"/>
        </w:rPr>
        <w:t>4) Наши ученици и наставници припремали су се и учествовали на Фестивалу музичких и балетских школа Србије, који је у мају 202</w:t>
      </w:r>
      <w:r w:rsidRPr="00911B68">
        <w:rPr>
          <w:szCs w:val="24"/>
          <w:lang w:val="sr-Cyrl-RS"/>
        </w:rPr>
        <w:t>4.</w:t>
      </w:r>
      <w:r w:rsidRPr="00911B68">
        <w:rPr>
          <w:szCs w:val="24"/>
        </w:rPr>
        <w:t>., а наша школа је била успешан домаћин Војвођанском фестивалу харфе, који је одржан 9.и</w:t>
      </w:r>
      <w:r w:rsidRPr="00911B68">
        <w:rPr>
          <w:szCs w:val="24"/>
          <w:lang w:val="sr-Cyrl-RS"/>
        </w:rPr>
        <w:t xml:space="preserve"> </w:t>
      </w:r>
      <w:r w:rsidRPr="00911B68">
        <w:rPr>
          <w:szCs w:val="24"/>
        </w:rPr>
        <w:t>10.априла 202</w:t>
      </w:r>
      <w:r w:rsidRPr="00911B68">
        <w:rPr>
          <w:szCs w:val="24"/>
          <w:lang w:val="sr-Cyrl-RS"/>
        </w:rPr>
        <w:t>4</w:t>
      </w:r>
      <w:r w:rsidRPr="00911B68">
        <w:rPr>
          <w:szCs w:val="24"/>
        </w:rPr>
        <w:t>. Том приликом смо у два  такмичарска дана показали да смо добри организатори и домаћини. Угостили смо преко педесет ученика и исто толико наставника, као и родитеље ученика и публику, а наши ученици-харфисти, које је припремала наставница харфе Анђела Станковић,   на овом такмичењу су освојили шест награда.</w:t>
      </w:r>
    </w:p>
    <w:p w:rsidR="00D079A5" w:rsidRPr="00911B68" w:rsidRDefault="00D079A5" w:rsidP="00D079A5">
      <w:pPr>
        <w:rPr>
          <w:szCs w:val="24"/>
        </w:rPr>
      </w:pPr>
      <w:r w:rsidRPr="00911B68">
        <w:rPr>
          <w:szCs w:val="24"/>
        </w:rPr>
        <w:t xml:space="preserve">5) Наставници наше школе су имали соло наступе, наступе у камерним саставима и као чланови Зрењанинске филхармоније, </w:t>
      </w:r>
    </w:p>
    <w:p w:rsidR="00D079A5" w:rsidRPr="00911B68" w:rsidRDefault="00D079A5" w:rsidP="00D079A5">
      <w:pPr>
        <w:rPr>
          <w:szCs w:val="24"/>
          <w:lang w:val="sr-Cyrl-RS"/>
        </w:rPr>
      </w:pPr>
      <w:r w:rsidRPr="00911B68">
        <w:rPr>
          <w:szCs w:val="24"/>
        </w:rPr>
        <w:t>6) Према утврђеном распореду  одржавани су интерни и јавни часови наших ученика у свечаној сали Школе</w:t>
      </w:r>
    </w:p>
    <w:p w:rsidR="00D079A5" w:rsidRPr="00911B68" w:rsidRDefault="00D079A5" w:rsidP="00D079A5">
      <w:pPr>
        <w:rPr>
          <w:szCs w:val="24"/>
        </w:rPr>
      </w:pPr>
      <w:r w:rsidRPr="00911B68">
        <w:rPr>
          <w:szCs w:val="24"/>
        </w:rPr>
        <w:t>7) Школа је организовала више промотивних активности: радионице професионалне оријентације за ученике завршних разреда ОМШ,које су одржали стручни сарадници,.У сврху промоције школе, израђени су атрактивни банери, плакати и флајери са битним информацијама везаним за упис у основну и средњу музичку школу.</w:t>
      </w:r>
    </w:p>
    <w:p w:rsidR="00D079A5" w:rsidRPr="00911B68" w:rsidRDefault="00D079A5" w:rsidP="00D079A5">
      <w:pPr>
        <w:rPr>
          <w:szCs w:val="24"/>
          <w:lang w:val="sr-Cyrl-RS"/>
        </w:rPr>
      </w:pPr>
      <w:r w:rsidRPr="00911B68">
        <w:rPr>
          <w:szCs w:val="24"/>
        </w:rPr>
        <w:t xml:space="preserve">8) </w:t>
      </w:r>
      <w:r w:rsidRPr="00911B68">
        <w:rPr>
          <w:szCs w:val="24"/>
          <w:lang w:val="sr-Cyrl-RS"/>
        </w:rPr>
        <w:t>Ђаци су имали прилике да учествују на Мастер клас предавашима и разним видовима ван наставних усавршавања.</w:t>
      </w:r>
    </w:p>
    <w:p w:rsidR="00D079A5" w:rsidRPr="00911B68" w:rsidRDefault="00D079A5" w:rsidP="00D079A5">
      <w:pPr>
        <w:rPr>
          <w:szCs w:val="24"/>
          <w:lang w:val="sr-Cyrl-RS"/>
        </w:rPr>
      </w:pPr>
      <w:r w:rsidRPr="00911B68">
        <w:rPr>
          <w:szCs w:val="24"/>
          <w:lang w:val="sr-Cyrl-RS"/>
        </w:rPr>
        <w:t>.</w:t>
      </w:r>
    </w:p>
    <w:p w:rsidR="00D079A5" w:rsidRPr="00911B68" w:rsidRDefault="00473C3F" w:rsidP="00D079A5">
      <w:pPr>
        <w:rPr>
          <w:szCs w:val="24"/>
          <w:lang w:val="sr-Cyrl-RS"/>
        </w:rPr>
      </w:pPr>
      <w:r w:rsidRPr="00911B68">
        <w:rPr>
          <w:szCs w:val="24"/>
          <w:lang w:val="sr-Cyrl-RS"/>
        </w:rPr>
        <w:t>8</w:t>
      </w:r>
      <w:r w:rsidR="00D079A5" w:rsidRPr="00911B68">
        <w:rPr>
          <w:szCs w:val="24"/>
          <w:lang w:val="sr-Cyrl-RS"/>
        </w:rPr>
        <w:t>) Музичка школа је обогатила културни живот града Зрењанина учествују са музичким програмом у Црквама, Маркетима, кафетеријама и парковима.</w:t>
      </w:r>
    </w:p>
    <w:p w:rsidR="00D079A5" w:rsidRPr="00911B68" w:rsidRDefault="00473C3F" w:rsidP="001B6849">
      <w:pPr>
        <w:rPr>
          <w:szCs w:val="24"/>
        </w:rPr>
      </w:pPr>
      <w:r w:rsidRPr="00911B68">
        <w:rPr>
          <w:szCs w:val="24"/>
          <w:lang w:val="sr-Cyrl-RS"/>
        </w:rPr>
        <w:lastRenderedPageBreak/>
        <w:t>9</w:t>
      </w:r>
      <w:r w:rsidR="00D079A5" w:rsidRPr="00911B68">
        <w:rPr>
          <w:szCs w:val="24"/>
          <w:lang w:val="sr-Cyrl-RS"/>
        </w:rPr>
        <w:t xml:space="preserve">) </w:t>
      </w:r>
      <w:r w:rsidR="00D079A5" w:rsidRPr="00911B68">
        <w:rPr>
          <w:szCs w:val="24"/>
        </w:rPr>
        <w:t>Комуникација са родитељима и јавношћу је унапређена – осим веб сајта и фејсбук профила школе, имамо и инстаграм проф</w:t>
      </w:r>
      <w:r w:rsidR="001B6849" w:rsidRPr="00911B68">
        <w:rPr>
          <w:szCs w:val="24"/>
        </w:rPr>
        <w:t>ил школе који је веома посећен.</w:t>
      </w:r>
    </w:p>
    <w:p w:rsidR="00D079A5" w:rsidRPr="00911B68" w:rsidRDefault="00D079A5" w:rsidP="00D079A5">
      <w:pPr>
        <w:spacing w:after="0"/>
        <w:jc w:val="right"/>
        <w:rPr>
          <w:b/>
        </w:rPr>
      </w:pPr>
      <w:r w:rsidRPr="00911B68">
        <w:rPr>
          <w:szCs w:val="24"/>
        </w:rPr>
        <w:t>Извештај сачинила:</w:t>
      </w:r>
    </w:p>
    <w:p w:rsidR="00D079A5" w:rsidRPr="00911B68" w:rsidRDefault="00D079A5" w:rsidP="001B6849">
      <w:pPr>
        <w:jc w:val="right"/>
        <w:rPr>
          <w:szCs w:val="24"/>
        </w:rPr>
      </w:pPr>
      <w:r w:rsidRPr="00911B68">
        <w:rPr>
          <w:szCs w:val="24"/>
        </w:rPr>
        <w:t xml:space="preserve">                                                                         </w:t>
      </w:r>
      <w:r w:rsidRPr="00911B68">
        <w:rPr>
          <w:szCs w:val="24"/>
          <w:lang w:val="sr-Cyrl-RS"/>
        </w:rPr>
        <w:t xml:space="preserve">                                Марина Бардек</w:t>
      </w:r>
    </w:p>
    <w:p w:rsidR="001B6849" w:rsidRPr="00911B68" w:rsidRDefault="001B6849" w:rsidP="001B6849">
      <w:pPr>
        <w:jc w:val="right"/>
        <w:rPr>
          <w:szCs w:val="24"/>
          <w:lang w:val="sr-Cyrl-RS"/>
        </w:rPr>
      </w:pPr>
      <w:r w:rsidRPr="00911B68">
        <w:rPr>
          <w:szCs w:val="24"/>
        </w:rPr>
        <w:t>_____________________</w:t>
      </w:r>
    </w:p>
    <w:p w:rsidR="009A388D" w:rsidRPr="00911B68" w:rsidRDefault="009A388D" w:rsidP="001B6849">
      <w:pPr>
        <w:jc w:val="right"/>
        <w:rPr>
          <w:szCs w:val="24"/>
          <w:lang w:val="sr-Cyrl-RS"/>
        </w:rPr>
      </w:pPr>
    </w:p>
    <w:p w:rsidR="009A388D" w:rsidRPr="00911B68" w:rsidRDefault="009A388D" w:rsidP="00DC0EEB">
      <w:pPr>
        <w:pStyle w:val="Heading11"/>
      </w:pPr>
      <w:bookmarkStart w:id="298" w:name="_Toc50653700"/>
      <w:bookmarkStart w:id="299" w:name="_Toc179383797"/>
      <w:bookmarkStart w:id="300" w:name="_Toc209020382"/>
      <w:r w:rsidRPr="00911B68">
        <w:rPr>
          <w:lang w:val="sr-Cyrl-RS"/>
        </w:rPr>
        <w:t xml:space="preserve">ИЗВЕШТАЈ РАДА ТИМА ЗА РАЗВОЈ МЕЂУПРЕДМЕТНИХ </w:t>
      </w:r>
      <w:sdt>
        <w:sdtPr>
          <w:rPr>
            <w:lang w:val="sr-Cyrl-RS"/>
          </w:rPr>
          <w:tag w:val="goog_rdk_1"/>
          <w:id w:val="-1342245650"/>
        </w:sdtPr>
        <w:sdtContent/>
      </w:sdt>
      <w:r w:rsidRPr="00911B68">
        <w:rPr>
          <w:lang w:val="sr-Cyrl-RS"/>
        </w:rPr>
        <w:t>КОМПЕТЕНЦИЈА И ПРЕДУЗЕТНИШТВА</w:t>
      </w:r>
      <w:bookmarkEnd w:id="298"/>
      <w:bookmarkEnd w:id="299"/>
      <w:r w:rsidRPr="00911B68">
        <w:rPr>
          <w:lang w:val="sr-Cyrl-RS"/>
        </w:rPr>
        <w:t xml:space="preserve"> У ШКОЛСКОЈ 2024/25.ГОДИНИ</w:t>
      </w:r>
      <w:bookmarkEnd w:id="300"/>
    </w:p>
    <w:p w:rsidR="0081673A" w:rsidRPr="00911B68" w:rsidRDefault="0081673A" w:rsidP="009A388D">
      <w:pPr>
        <w:keepNext/>
        <w:keepLines/>
        <w:spacing w:before="200" w:after="0" w:line="276" w:lineRule="auto"/>
        <w:ind w:left="857"/>
        <w:jc w:val="left"/>
        <w:outlineLvl w:val="2"/>
        <w:rPr>
          <w:rFonts w:eastAsia="Times New Roman" w:cs="Times New Roman"/>
          <w:bCs/>
          <w:szCs w:val="24"/>
        </w:rPr>
      </w:pPr>
    </w:p>
    <w:p w:rsidR="009A388D" w:rsidRPr="00911B68" w:rsidRDefault="009A388D" w:rsidP="009A388D">
      <w:pPr>
        <w:spacing w:after="0" w:line="276" w:lineRule="auto"/>
        <w:rPr>
          <w:rFonts w:eastAsia="Times New Roman" w:cs="Times New Roman"/>
          <w:szCs w:val="24"/>
          <w:lang w:val="sr-Cyrl-RS"/>
        </w:rPr>
      </w:pPr>
      <w:r w:rsidRPr="00911B68">
        <w:rPr>
          <w:rFonts w:eastAsia="Times New Roman" w:cs="Times New Roman"/>
          <w:szCs w:val="24"/>
          <w:lang w:val="sr-Cyrl-RS"/>
        </w:rPr>
        <w:t xml:space="preserve">Компетенције су комбинација знања, вештина и ставова које су потребне свакој особи за лично испуњење и развој али и за друштвено укључивање и запошљавање те као припрема за живот. </w:t>
      </w:r>
    </w:p>
    <w:p w:rsidR="009A388D" w:rsidRPr="00911B68" w:rsidRDefault="009A388D" w:rsidP="009A388D">
      <w:pPr>
        <w:spacing w:after="0" w:line="276" w:lineRule="auto"/>
        <w:rPr>
          <w:rFonts w:eastAsia="Times New Roman" w:cs="Times New Roman"/>
          <w:szCs w:val="24"/>
          <w:lang w:val="sr-Cyrl-RS"/>
        </w:rPr>
      </w:pPr>
    </w:p>
    <w:p w:rsidR="009A388D" w:rsidRPr="00911B68" w:rsidRDefault="009A388D" w:rsidP="009A388D">
      <w:pPr>
        <w:spacing w:after="0" w:line="276" w:lineRule="auto"/>
        <w:rPr>
          <w:rFonts w:eastAsia="Times New Roman" w:cs="Times New Roman"/>
          <w:szCs w:val="24"/>
          <w:lang w:val="sr-Cyrl-RS"/>
        </w:rPr>
      </w:pPr>
      <w:r w:rsidRPr="00911B68">
        <w:rPr>
          <w:rFonts w:eastAsia="Times New Roman" w:cs="Times New Roman"/>
          <w:szCs w:val="24"/>
          <w:lang w:val="sr-Cyrl-RS"/>
        </w:rPr>
        <w:t xml:space="preserve">Међупредметне компетенције обезбеђују ученицима успешно сналажење у свакодневном животу и раду а развијају се путем садржаја свих наставних предмета ваннастаних и других активности у школи у свим разредима. У избору наставних садржаја којима се развија нека од предметних и међупредметних компетенција важан је одабир наставне методе и облика рада са ученицима. Акценат је на оним облицима рада и методама којима се ученици стављају у позицију да решавају проблеме, истражују, кооперативно уче, критички мисле и имају интеракцију са наставником и другим ученицима. </w:t>
      </w:r>
    </w:p>
    <w:p w:rsidR="009A388D" w:rsidRPr="00911B68" w:rsidRDefault="009A388D" w:rsidP="009A388D">
      <w:pPr>
        <w:spacing w:after="0" w:line="276" w:lineRule="auto"/>
        <w:jc w:val="left"/>
        <w:rPr>
          <w:rFonts w:eastAsia="Times New Roman" w:cs="Times New Roman"/>
          <w:szCs w:val="24"/>
          <w:lang w:val="sr-Cyrl-RS"/>
        </w:rPr>
      </w:pPr>
    </w:p>
    <w:p w:rsidR="009A388D" w:rsidRPr="00911B68" w:rsidRDefault="009A388D" w:rsidP="009A388D">
      <w:pPr>
        <w:spacing w:after="0" w:line="276" w:lineRule="auto"/>
        <w:jc w:val="left"/>
        <w:rPr>
          <w:rFonts w:eastAsia="Times New Roman" w:cs="Times New Roman"/>
          <w:szCs w:val="24"/>
          <w:lang w:val="sr-Cyrl-RS"/>
        </w:rPr>
      </w:pPr>
      <w:r w:rsidRPr="00911B68">
        <w:rPr>
          <w:rFonts w:eastAsia="Times New Roman" w:cs="Times New Roman"/>
          <w:szCs w:val="24"/>
          <w:lang w:val="sr-Cyrl-RS"/>
        </w:rPr>
        <w:t>Међупредметне компетенције су:</w:t>
      </w:r>
    </w:p>
    <w:p w:rsidR="009A388D" w:rsidRPr="00911B68" w:rsidRDefault="009A388D" w:rsidP="009A388D">
      <w:pPr>
        <w:spacing w:after="0" w:line="276" w:lineRule="auto"/>
        <w:jc w:val="left"/>
        <w:rPr>
          <w:rFonts w:eastAsia="Times New Roman" w:cs="Times New Roman"/>
          <w:szCs w:val="24"/>
          <w:lang w:val="sr-Cyrl-RS"/>
        </w:rPr>
      </w:pPr>
    </w:p>
    <w:p w:rsidR="009A388D" w:rsidRPr="00911B68" w:rsidRDefault="009A388D" w:rsidP="009A388D">
      <w:pPr>
        <w:spacing w:after="0" w:line="276" w:lineRule="auto"/>
        <w:jc w:val="left"/>
        <w:rPr>
          <w:rFonts w:eastAsia="Times New Roman" w:cs="Times New Roman"/>
          <w:szCs w:val="24"/>
          <w:lang w:val="sr-Cyrl-RS"/>
        </w:rPr>
      </w:pPr>
      <w:r w:rsidRPr="00911B68">
        <w:rPr>
          <w:rFonts w:eastAsia="Times New Roman" w:cs="Times New Roman"/>
          <w:szCs w:val="24"/>
          <w:lang w:val="sr-Cyrl-RS"/>
        </w:rPr>
        <w:t>1.</w:t>
      </w:r>
      <w:r w:rsidRPr="00911B68">
        <w:rPr>
          <w:rFonts w:eastAsia="Times New Roman" w:cs="Times New Roman"/>
          <w:szCs w:val="24"/>
          <w:lang w:val="sr-Cyrl-RS"/>
        </w:rPr>
        <w:tab/>
        <w:t>Компетенција за целоживотно учење</w:t>
      </w:r>
    </w:p>
    <w:p w:rsidR="009A388D" w:rsidRPr="00911B68" w:rsidRDefault="009A388D" w:rsidP="009A388D">
      <w:pPr>
        <w:spacing w:after="0" w:line="276" w:lineRule="auto"/>
        <w:jc w:val="left"/>
        <w:rPr>
          <w:rFonts w:eastAsia="Times New Roman" w:cs="Times New Roman"/>
          <w:szCs w:val="24"/>
          <w:lang w:val="sr-Cyrl-RS"/>
        </w:rPr>
      </w:pPr>
      <w:r w:rsidRPr="00911B68">
        <w:rPr>
          <w:rFonts w:eastAsia="Times New Roman" w:cs="Times New Roman"/>
          <w:szCs w:val="24"/>
          <w:lang w:val="sr-Cyrl-RS"/>
        </w:rPr>
        <w:t>2.</w:t>
      </w:r>
      <w:r w:rsidRPr="00911B68">
        <w:rPr>
          <w:rFonts w:eastAsia="Times New Roman" w:cs="Times New Roman"/>
          <w:szCs w:val="24"/>
          <w:lang w:val="sr-Cyrl-RS"/>
        </w:rPr>
        <w:tab/>
        <w:t>Вештина комуникације</w:t>
      </w:r>
    </w:p>
    <w:p w:rsidR="009A388D" w:rsidRPr="00911B68" w:rsidRDefault="009A388D" w:rsidP="009A388D">
      <w:pPr>
        <w:spacing w:after="0" w:line="276" w:lineRule="auto"/>
        <w:jc w:val="left"/>
        <w:rPr>
          <w:rFonts w:eastAsia="Times New Roman" w:cs="Times New Roman"/>
          <w:szCs w:val="24"/>
          <w:lang w:val="sr-Cyrl-RS"/>
        </w:rPr>
      </w:pPr>
      <w:r w:rsidRPr="00911B68">
        <w:rPr>
          <w:rFonts w:eastAsia="Times New Roman" w:cs="Times New Roman"/>
          <w:szCs w:val="24"/>
          <w:lang w:val="sr-Cyrl-RS"/>
        </w:rPr>
        <w:t>3.</w:t>
      </w:r>
      <w:r w:rsidRPr="00911B68">
        <w:rPr>
          <w:rFonts w:eastAsia="Times New Roman" w:cs="Times New Roman"/>
          <w:szCs w:val="24"/>
          <w:lang w:val="sr-Cyrl-RS"/>
        </w:rPr>
        <w:tab/>
        <w:t>Рад са подацима и информацијама</w:t>
      </w:r>
    </w:p>
    <w:p w:rsidR="009A388D" w:rsidRPr="00911B68" w:rsidRDefault="009A388D" w:rsidP="009A388D">
      <w:pPr>
        <w:spacing w:after="0" w:line="276" w:lineRule="auto"/>
        <w:jc w:val="left"/>
        <w:rPr>
          <w:rFonts w:eastAsia="Times New Roman" w:cs="Times New Roman"/>
          <w:szCs w:val="24"/>
          <w:lang w:val="sr-Cyrl-RS"/>
        </w:rPr>
      </w:pPr>
      <w:r w:rsidRPr="00911B68">
        <w:rPr>
          <w:rFonts w:eastAsia="Times New Roman" w:cs="Times New Roman"/>
          <w:szCs w:val="24"/>
          <w:lang w:val="sr-Cyrl-RS"/>
        </w:rPr>
        <w:t>4.</w:t>
      </w:r>
      <w:r w:rsidRPr="00911B68">
        <w:rPr>
          <w:rFonts w:eastAsia="Times New Roman" w:cs="Times New Roman"/>
          <w:szCs w:val="24"/>
          <w:lang w:val="sr-Cyrl-RS"/>
        </w:rPr>
        <w:tab/>
        <w:t>Дигитална компетенција</w:t>
      </w:r>
    </w:p>
    <w:p w:rsidR="009A388D" w:rsidRPr="00911B68" w:rsidRDefault="009A388D" w:rsidP="009A388D">
      <w:pPr>
        <w:spacing w:after="0" w:line="276" w:lineRule="auto"/>
        <w:jc w:val="left"/>
        <w:rPr>
          <w:rFonts w:eastAsia="Times New Roman" w:cs="Times New Roman"/>
          <w:szCs w:val="24"/>
          <w:lang w:val="sr-Cyrl-RS"/>
        </w:rPr>
      </w:pPr>
      <w:r w:rsidRPr="00911B68">
        <w:rPr>
          <w:rFonts w:eastAsia="Times New Roman" w:cs="Times New Roman"/>
          <w:szCs w:val="24"/>
          <w:lang w:val="sr-Cyrl-RS"/>
        </w:rPr>
        <w:t>5.</w:t>
      </w:r>
      <w:r w:rsidRPr="00911B68">
        <w:rPr>
          <w:rFonts w:eastAsia="Times New Roman" w:cs="Times New Roman"/>
          <w:szCs w:val="24"/>
          <w:lang w:val="sr-Cyrl-RS"/>
        </w:rPr>
        <w:tab/>
        <w:t>Решавање проблема</w:t>
      </w:r>
    </w:p>
    <w:p w:rsidR="009A388D" w:rsidRPr="00911B68" w:rsidRDefault="009A388D" w:rsidP="009A388D">
      <w:pPr>
        <w:spacing w:after="0" w:line="276" w:lineRule="auto"/>
        <w:jc w:val="left"/>
        <w:rPr>
          <w:rFonts w:eastAsia="Times New Roman" w:cs="Times New Roman"/>
          <w:szCs w:val="24"/>
          <w:lang w:val="sr-Cyrl-RS"/>
        </w:rPr>
      </w:pPr>
      <w:r w:rsidRPr="00911B68">
        <w:rPr>
          <w:rFonts w:eastAsia="Times New Roman" w:cs="Times New Roman"/>
          <w:szCs w:val="24"/>
          <w:lang w:val="sr-Cyrl-RS"/>
        </w:rPr>
        <w:t>6.</w:t>
      </w:r>
      <w:r w:rsidRPr="00911B68">
        <w:rPr>
          <w:rFonts w:eastAsia="Times New Roman" w:cs="Times New Roman"/>
          <w:szCs w:val="24"/>
          <w:lang w:val="sr-Cyrl-RS"/>
        </w:rPr>
        <w:tab/>
        <w:t>Вештина сарадње</w:t>
      </w:r>
    </w:p>
    <w:p w:rsidR="009A388D" w:rsidRPr="00911B68" w:rsidRDefault="009A388D" w:rsidP="009A388D">
      <w:pPr>
        <w:spacing w:after="0" w:line="276" w:lineRule="auto"/>
        <w:jc w:val="left"/>
        <w:rPr>
          <w:rFonts w:eastAsia="Times New Roman" w:cs="Times New Roman"/>
          <w:szCs w:val="24"/>
          <w:lang w:val="sr-Cyrl-RS"/>
        </w:rPr>
      </w:pPr>
      <w:r w:rsidRPr="00911B68">
        <w:rPr>
          <w:rFonts w:eastAsia="Times New Roman" w:cs="Times New Roman"/>
          <w:szCs w:val="24"/>
          <w:lang w:val="sr-Cyrl-RS"/>
        </w:rPr>
        <w:t>7.</w:t>
      </w:r>
      <w:r w:rsidRPr="00911B68">
        <w:rPr>
          <w:rFonts w:eastAsia="Times New Roman" w:cs="Times New Roman"/>
          <w:szCs w:val="24"/>
          <w:lang w:val="sr-Cyrl-RS"/>
        </w:rPr>
        <w:tab/>
        <w:t>Вештина за живот у демократском друштву</w:t>
      </w:r>
    </w:p>
    <w:p w:rsidR="009A388D" w:rsidRPr="00911B68" w:rsidRDefault="009A388D" w:rsidP="009A388D">
      <w:pPr>
        <w:spacing w:after="0" w:line="276" w:lineRule="auto"/>
        <w:jc w:val="left"/>
        <w:rPr>
          <w:rFonts w:eastAsia="Times New Roman" w:cs="Times New Roman"/>
          <w:szCs w:val="24"/>
          <w:lang w:val="sr-Cyrl-RS"/>
        </w:rPr>
      </w:pPr>
      <w:r w:rsidRPr="00911B68">
        <w:rPr>
          <w:rFonts w:eastAsia="Times New Roman" w:cs="Times New Roman"/>
          <w:szCs w:val="24"/>
          <w:lang w:val="sr-Cyrl-RS"/>
        </w:rPr>
        <w:t>8.</w:t>
      </w:r>
      <w:r w:rsidRPr="00911B68">
        <w:rPr>
          <w:rFonts w:eastAsia="Times New Roman" w:cs="Times New Roman"/>
          <w:szCs w:val="24"/>
          <w:lang w:val="sr-Cyrl-RS"/>
        </w:rPr>
        <w:tab/>
        <w:t>Брига за здравље</w:t>
      </w:r>
    </w:p>
    <w:p w:rsidR="009A388D" w:rsidRPr="00911B68" w:rsidRDefault="009A388D" w:rsidP="009A388D">
      <w:pPr>
        <w:spacing w:after="0" w:line="276" w:lineRule="auto"/>
        <w:jc w:val="left"/>
        <w:rPr>
          <w:rFonts w:eastAsia="Times New Roman" w:cs="Times New Roman"/>
          <w:szCs w:val="24"/>
          <w:lang w:val="sr-Cyrl-RS"/>
        </w:rPr>
      </w:pPr>
      <w:r w:rsidRPr="00911B68">
        <w:rPr>
          <w:rFonts w:eastAsia="Times New Roman" w:cs="Times New Roman"/>
          <w:szCs w:val="24"/>
          <w:lang w:val="sr-Cyrl-RS"/>
        </w:rPr>
        <w:t>9.</w:t>
      </w:r>
      <w:r w:rsidRPr="00911B68">
        <w:rPr>
          <w:rFonts w:eastAsia="Times New Roman" w:cs="Times New Roman"/>
          <w:szCs w:val="24"/>
          <w:lang w:val="sr-Cyrl-RS"/>
        </w:rPr>
        <w:tab/>
        <w:t>Еколошка компетенција</w:t>
      </w:r>
    </w:p>
    <w:p w:rsidR="009A388D" w:rsidRPr="00911B68" w:rsidRDefault="009A388D" w:rsidP="009A388D">
      <w:pPr>
        <w:spacing w:after="0" w:line="276" w:lineRule="auto"/>
        <w:jc w:val="left"/>
        <w:rPr>
          <w:rFonts w:eastAsia="Times New Roman" w:cs="Times New Roman"/>
          <w:szCs w:val="24"/>
          <w:lang w:val="sr-Cyrl-RS"/>
        </w:rPr>
      </w:pPr>
      <w:r w:rsidRPr="00911B68">
        <w:rPr>
          <w:rFonts w:eastAsia="Times New Roman" w:cs="Times New Roman"/>
          <w:szCs w:val="24"/>
          <w:lang w:val="sr-Cyrl-RS"/>
        </w:rPr>
        <w:t>10.</w:t>
      </w:r>
      <w:r w:rsidRPr="00911B68">
        <w:rPr>
          <w:rFonts w:eastAsia="Times New Roman" w:cs="Times New Roman"/>
          <w:szCs w:val="24"/>
          <w:lang w:val="sr-Cyrl-RS"/>
        </w:rPr>
        <w:tab/>
        <w:t>Естетска компетенција</w:t>
      </w:r>
    </w:p>
    <w:p w:rsidR="009A388D" w:rsidRPr="00911B68" w:rsidRDefault="009A388D" w:rsidP="009A388D">
      <w:pPr>
        <w:spacing w:after="0" w:line="276" w:lineRule="auto"/>
        <w:jc w:val="left"/>
        <w:rPr>
          <w:rFonts w:eastAsia="Times New Roman" w:cs="Times New Roman"/>
          <w:szCs w:val="24"/>
          <w:lang w:val="sr-Cyrl-RS"/>
        </w:rPr>
      </w:pPr>
      <w:r w:rsidRPr="00911B68">
        <w:rPr>
          <w:rFonts w:eastAsia="Times New Roman" w:cs="Times New Roman"/>
          <w:szCs w:val="24"/>
          <w:lang w:val="sr-Cyrl-RS"/>
        </w:rPr>
        <w:t>11.</w:t>
      </w:r>
      <w:r w:rsidRPr="00911B68">
        <w:rPr>
          <w:rFonts w:eastAsia="Times New Roman" w:cs="Times New Roman"/>
          <w:szCs w:val="24"/>
          <w:lang w:val="sr-Cyrl-RS"/>
        </w:rPr>
        <w:tab/>
        <w:t>Предузетничка компетенција</w:t>
      </w:r>
    </w:p>
    <w:p w:rsidR="009A388D" w:rsidRPr="00911B68" w:rsidRDefault="009A388D" w:rsidP="009A388D">
      <w:pPr>
        <w:spacing w:after="0" w:line="276" w:lineRule="auto"/>
        <w:jc w:val="left"/>
        <w:rPr>
          <w:rFonts w:eastAsia="Times New Roman" w:cs="Times New Roman"/>
          <w:szCs w:val="24"/>
          <w:lang w:val="sr-Cyrl-RS"/>
        </w:rPr>
      </w:pPr>
    </w:p>
    <w:p w:rsidR="009A388D" w:rsidRPr="00911B68" w:rsidRDefault="009A388D" w:rsidP="009A388D">
      <w:pPr>
        <w:spacing w:after="0" w:line="276" w:lineRule="auto"/>
        <w:jc w:val="left"/>
        <w:rPr>
          <w:rFonts w:eastAsia="Times New Roman" w:cs="Times New Roman"/>
          <w:szCs w:val="24"/>
          <w:lang w:val="sr-Cyrl-RS"/>
        </w:rPr>
      </w:pPr>
      <w:r w:rsidRPr="00911B68">
        <w:rPr>
          <w:rFonts w:eastAsia="Times New Roman" w:cs="Times New Roman"/>
          <w:szCs w:val="24"/>
          <w:lang w:val="sr-Cyrl-RS"/>
        </w:rPr>
        <w:t xml:space="preserve">Тим за развој међупредметних компетенција именован је на почетку школске године а све у складу са Законом о основама система образовања и васпитања члан 130 (Службени гласник РС бр. 88/17 и 27/18). Тим за развој међупредметних компетенција и предузетништво сарађиваће у свом раду са Тимом за самовредновање, Стручним активом за развојно планирање, Тимом за квалитет и другим тимовима. </w:t>
      </w:r>
    </w:p>
    <w:p w:rsidR="009A388D" w:rsidRPr="00911B68" w:rsidRDefault="009A388D" w:rsidP="009A388D">
      <w:pPr>
        <w:spacing w:after="0" w:line="276" w:lineRule="auto"/>
        <w:jc w:val="left"/>
        <w:rPr>
          <w:rFonts w:eastAsia="Times New Roman" w:cs="Times New Roman"/>
          <w:szCs w:val="24"/>
          <w:lang w:val="sr-Cyrl-RS"/>
        </w:rPr>
      </w:pPr>
      <w:r w:rsidRPr="00911B68">
        <w:rPr>
          <w:rFonts w:eastAsia="Times New Roman" w:cs="Times New Roman"/>
          <w:szCs w:val="24"/>
          <w:lang w:val="sr-Cyrl-RS"/>
        </w:rPr>
        <w:lastRenderedPageBreak/>
        <w:t>Његов састав чине:</w:t>
      </w:r>
    </w:p>
    <w:p w:rsidR="009A388D" w:rsidRPr="00911B68" w:rsidRDefault="009A388D" w:rsidP="009A388D">
      <w:pPr>
        <w:spacing w:after="0" w:line="276" w:lineRule="auto"/>
        <w:jc w:val="left"/>
        <w:rPr>
          <w:rFonts w:eastAsia="Times New Roman" w:cs="Times New Roman"/>
          <w:szCs w:val="24"/>
          <w:lang w:val="sr-Cyrl-R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9"/>
        <w:gridCol w:w="4243"/>
      </w:tblGrid>
      <w:tr w:rsidR="00911B68" w:rsidRPr="00911B68" w:rsidTr="009A388D">
        <w:tc>
          <w:tcPr>
            <w:tcW w:w="4899" w:type="dxa"/>
            <w:shd w:val="clear" w:color="auto" w:fill="76923C"/>
          </w:tcPr>
          <w:p w:rsidR="009A388D" w:rsidRPr="00911B68" w:rsidRDefault="009A388D" w:rsidP="009A388D">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ЧЛАН</w:t>
            </w:r>
          </w:p>
        </w:tc>
        <w:tc>
          <w:tcPr>
            <w:tcW w:w="4243" w:type="dxa"/>
            <w:shd w:val="clear" w:color="auto" w:fill="76923C"/>
          </w:tcPr>
          <w:p w:rsidR="009A388D" w:rsidRPr="00911B68" w:rsidRDefault="009A388D" w:rsidP="009A388D">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ЗАДУЖЕЊЕ</w:t>
            </w:r>
          </w:p>
        </w:tc>
      </w:tr>
      <w:tr w:rsidR="00911B68" w:rsidRPr="00911B68" w:rsidTr="009A388D">
        <w:trPr>
          <w:trHeight w:val="460"/>
        </w:trPr>
        <w:tc>
          <w:tcPr>
            <w:tcW w:w="4899"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Ксенија Марјански</w:t>
            </w:r>
          </w:p>
        </w:tc>
        <w:tc>
          <w:tcPr>
            <w:tcW w:w="4243"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координатор, наставник  стручно теоријских предмета</w:t>
            </w:r>
          </w:p>
        </w:tc>
      </w:tr>
      <w:tr w:rsidR="00911B68" w:rsidRPr="00911B68" w:rsidTr="009A388D">
        <w:trPr>
          <w:trHeight w:val="460"/>
        </w:trPr>
        <w:tc>
          <w:tcPr>
            <w:tcW w:w="4899"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Татјана Иваница</w:t>
            </w:r>
          </w:p>
        </w:tc>
        <w:tc>
          <w:tcPr>
            <w:tcW w:w="4243"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помоћнил директора и наставник</w:t>
            </w:r>
          </w:p>
        </w:tc>
      </w:tr>
      <w:tr w:rsidR="00911B68" w:rsidRPr="00911B68" w:rsidTr="009A388D">
        <w:trPr>
          <w:trHeight w:val="460"/>
        </w:trPr>
        <w:tc>
          <w:tcPr>
            <w:tcW w:w="4899"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Славица Стојанов</w:t>
            </w:r>
          </w:p>
        </w:tc>
        <w:tc>
          <w:tcPr>
            <w:tcW w:w="4243"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стручни сарадник-педагог</w:t>
            </w:r>
          </w:p>
        </w:tc>
      </w:tr>
      <w:tr w:rsidR="00911B68" w:rsidRPr="00911B68" w:rsidTr="009A388D">
        <w:trPr>
          <w:trHeight w:val="460"/>
        </w:trPr>
        <w:tc>
          <w:tcPr>
            <w:tcW w:w="4899"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Тибор Шивег</w:t>
            </w:r>
          </w:p>
        </w:tc>
        <w:tc>
          <w:tcPr>
            <w:tcW w:w="4243"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наставник  виолине</w:t>
            </w:r>
          </w:p>
        </w:tc>
      </w:tr>
      <w:tr w:rsidR="00911B68" w:rsidRPr="00911B68" w:rsidTr="009A388D">
        <w:trPr>
          <w:trHeight w:val="460"/>
        </w:trPr>
        <w:tc>
          <w:tcPr>
            <w:tcW w:w="4899"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Вера Голоб</w:t>
            </w:r>
          </w:p>
        </w:tc>
        <w:tc>
          <w:tcPr>
            <w:tcW w:w="4243"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наставник  стручно теоријских предмета</w:t>
            </w:r>
          </w:p>
        </w:tc>
      </w:tr>
      <w:tr w:rsidR="00911B68" w:rsidRPr="00911B68" w:rsidTr="009A388D">
        <w:trPr>
          <w:trHeight w:val="460"/>
        </w:trPr>
        <w:tc>
          <w:tcPr>
            <w:tcW w:w="4899"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Александра М.Вребалов</w:t>
            </w:r>
          </w:p>
        </w:tc>
        <w:tc>
          <w:tcPr>
            <w:tcW w:w="4243"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наставник стручно теоријских предмета</w:t>
            </w:r>
          </w:p>
        </w:tc>
      </w:tr>
      <w:tr w:rsidR="00911B68" w:rsidRPr="00911B68" w:rsidTr="009A388D">
        <w:trPr>
          <w:trHeight w:val="460"/>
        </w:trPr>
        <w:tc>
          <w:tcPr>
            <w:tcW w:w="4899"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Павле Кирћански</w:t>
            </w:r>
          </w:p>
        </w:tc>
        <w:tc>
          <w:tcPr>
            <w:tcW w:w="4243"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наставник  гитаре</w:t>
            </w:r>
          </w:p>
        </w:tc>
      </w:tr>
      <w:tr w:rsidR="00911B68" w:rsidRPr="00911B68" w:rsidTr="009A388D">
        <w:trPr>
          <w:trHeight w:val="460"/>
        </w:trPr>
        <w:tc>
          <w:tcPr>
            <w:tcW w:w="4899"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Ивана Станков</w:t>
            </w:r>
          </w:p>
        </w:tc>
        <w:tc>
          <w:tcPr>
            <w:tcW w:w="4243"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Latn-RS"/>
              </w:rPr>
              <w:t xml:space="preserve">члан, </w:t>
            </w:r>
            <w:r w:rsidRPr="00911B68">
              <w:rPr>
                <w:rFonts w:eastAsia="Calibri" w:cs="Times New Roman"/>
                <w:sz w:val="20"/>
                <w:szCs w:val="20"/>
                <w:lang w:val="sr-Cyrl-RS"/>
              </w:rPr>
              <w:t>наставник италијанског ј.</w:t>
            </w:r>
          </w:p>
        </w:tc>
      </w:tr>
      <w:tr w:rsidR="00911B68" w:rsidRPr="00911B68" w:rsidTr="009A388D">
        <w:trPr>
          <w:trHeight w:val="460"/>
        </w:trPr>
        <w:tc>
          <w:tcPr>
            <w:tcW w:w="4899"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Моника Табачки</w:t>
            </w:r>
          </w:p>
        </w:tc>
        <w:tc>
          <w:tcPr>
            <w:tcW w:w="4243"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Савет родитеља</w:t>
            </w:r>
          </w:p>
        </w:tc>
      </w:tr>
      <w:tr w:rsidR="00911B68" w:rsidRPr="00911B68" w:rsidTr="009A388D">
        <w:trPr>
          <w:trHeight w:val="460"/>
        </w:trPr>
        <w:tc>
          <w:tcPr>
            <w:tcW w:w="4899"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Илија Јерков</w:t>
            </w:r>
          </w:p>
        </w:tc>
        <w:tc>
          <w:tcPr>
            <w:tcW w:w="4243"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Latn-RS"/>
              </w:rPr>
            </w:pPr>
            <w:r w:rsidRPr="00911B68">
              <w:rPr>
                <w:rFonts w:eastAsia="Calibri" w:cs="Times New Roman"/>
                <w:sz w:val="20"/>
                <w:szCs w:val="20"/>
                <w:lang w:val="sr-Latn-RS"/>
              </w:rPr>
              <w:t>члан, представник ученичког парламента</w:t>
            </w:r>
          </w:p>
        </w:tc>
      </w:tr>
      <w:tr w:rsidR="00911B68" w:rsidRPr="00911B68" w:rsidTr="009A388D">
        <w:trPr>
          <w:trHeight w:val="460"/>
        </w:trPr>
        <w:tc>
          <w:tcPr>
            <w:tcW w:w="4899"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Лице предложено од стране Града Зрењанина</w:t>
            </w:r>
          </w:p>
        </w:tc>
        <w:tc>
          <w:tcPr>
            <w:tcW w:w="4243" w:type="dxa"/>
            <w:shd w:val="clear" w:color="auto" w:fill="auto"/>
            <w:vAlign w:val="center"/>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представник јединице локалне самоуправе</w:t>
            </w:r>
          </w:p>
        </w:tc>
      </w:tr>
    </w:tbl>
    <w:p w:rsidR="009A388D" w:rsidRPr="00911B68" w:rsidRDefault="009A388D" w:rsidP="009A388D">
      <w:pPr>
        <w:rPr>
          <w:rFonts w:eastAsia="Calibri" w:cs="Times New Roman"/>
          <w:lang w:val="sr-Cyrl-RS"/>
        </w:rPr>
      </w:pPr>
    </w:p>
    <w:p w:rsidR="009A388D" w:rsidRPr="00911B68" w:rsidRDefault="00DC0EEB" w:rsidP="009A388D">
      <w:pPr>
        <w:rPr>
          <w:rFonts w:eastAsia="Calibri" w:cs="Times New Roman"/>
          <w:lang w:val="sr-Cyrl-RS"/>
        </w:rPr>
      </w:pPr>
      <w:r>
        <w:rPr>
          <w:rFonts w:eastAsia="Calibri" w:cs="Times New Roman"/>
          <w:lang w:val="sr-Cyrl-RS"/>
        </w:rPr>
        <w:t>У току школске 202</w:t>
      </w:r>
      <w:r w:rsidR="009A388D" w:rsidRPr="00911B68">
        <w:rPr>
          <w:rFonts w:eastAsia="Calibri" w:cs="Times New Roman"/>
          <w:lang w:val="sr-Cyrl-RS"/>
        </w:rPr>
        <w:t>4/25. године Тим је одржао више  састанака, а  разматране су следеће теме:</w:t>
      </w:r>
    </w:p>
    <w:p w:rsidR="009A388D" w:rsidRPr="00911B68" w:rsidRDefault="009A388D" w:rsidP="009A388D">
      <w:pPr>
        <w:spacing w:after="0" w:line="276" w:lineRule="auto"/>
        <w:jc w:val="left"/>
        <w:rPr>
          <w:rFonts w:ascii="Calibri" w:eastAsia="Calibri" w:hAnsi="Calibri" w:cs="Times New Roman"/>
          <w:sz w:val="22"/>
          <w:lang w:val="sr-Cyrl-RS"/>
        </w:rPr>
      </w:pPr>
      <w:r w:rsidRPr="00911B68">
        <w:rPr>
          <w:rFonts w:ascii="Calibri" w:eastAsia="Calibri" w:hAnsi="Calibri" w:cs="Times New Roman"/>
          <w:sz w:val="22"/>
          <w:lang w:val="sr-Cyrl-RS"/>
        </w:rPr>
        <w:t>На првом састанку,одржаном 30.08.2024. године предложен је програм активности ,од којих  се  шест издвојило као главне:</w:t>
      </w:r>
    </w:p>
    <w:p w:rsidR="009A388D" w:rsidRPr="00911B68" w:rsidRDefault="009A388D" w:rsidP="009A388D">
      <w:pPr>
        <w:spacing w:after="0" w:line="276" w:lineRule="auto"/>
        <w:jc w:val="left"/>
        <w:rPr>
          <w:rFonts w:ascii="Calibri" w:eastAsia="Calibri" w:hAnsi="Calibri" w:cs="Times New Roman"/>
          <w:sz w:val="22"/>
          <w:lang w:val="sr-Cyrl-RS"/>
        </w:rPr>
      </w:pPr>
    </w:p>
    <w:p w:rsidR="009A388D" w:rsidRPr="00911B68" w:rsidRDefault="009A388D" w:rsidP="009A388D">
      <w:pPr>
        <w:spacing w:after="0" w:line="276" w:lineRule="auto"/>
        <w:jc w:val="left"/>
        <w:rPr>
          <w:rFonts w:ascii="Calibri" w:eastAsia="Calibri" w:hAnsi="Calibri" w:cs="Times New Roman"/>
          <w:sz w:val="22"/>
          <w:lang w:val="sr-Cyrl-RS"/>
        </w:rPr>
      </w:pPr>
      <w:r w:rsidRPr="00911B68">
        <w:rPr>
          <w:rFonts w:ascii="Calibri" w:eastAsia="Calibri" w:hAnsi="Calibri" w:cs="Times New Roman"/>
          <w:sz w:val="22"/>
          <w:lang w:val="sr-Cyrl-RS"/>
        </w:rPr>
        <w:t>1.Трибина о менталном здрављу</w:t>
      </w:r>
    </w:p>
    <w:p w:rsidR="009A388D" w:rsidRPr="00911B68" w:rsidRDefault="009A388D" w:rsidP="009A388D">
      <w:pPr>
        <w:spacing w:after="0" w:line="276" w:lineRule="auto"/>
        <w:jc w:val="left"/>
        <w:rPr>
          <w:rFonts w:ascii="Calibri" w:eastAsia="Calibri" w:hAnsi="Calibri" w:cs="Times New Roman"/>
          <w:sz w:val="22"/>
          <w:lang w:val="sr-Cyrl-RS"/>
        </w:rPr>
      </w:pPr>
      <w:r w:rsidRPr="00911B68">
        <w:rPr>
          <w:rFonts w:ascii="Calibri" w:eastAsia="Calibri" w:hAnsi="Calibri" w:cs="Times New Roman"/>
          <w:sz w:val="22"/>
          <w:lang w:val="sr-Cyrl-RS"/>
        </w:rPr>
        <w:t>2.Вршњачка едукација</w:t>
      </w:r>
    </w:p>
    <w:p w:rsidR="009A388D" w:rsidRPr="00911B68" w:rsidRDefault="009A388D" w:rsidP="009A388D">
      <w:pPr>
        <w:spacing w:after="0" w:line="276" w:lineRule="auto"/>
        <w:jc w:val="left"/>
        <w:rPr>
          <w:rFonts w:ascii="Calibri" w:eastAsia="Calibri" w:hAnsi="Calibri" w:cs="Times New Roman"/>
          <w:sz w:val="22"/>
          <w:lang w:val="sr-Cyrl-RS"/>
        </w:rPr>
      </w:pPr>
      <w:r w:rsidRPr="00911B68">
        <w:rPr>
          <w:rFonts w:ascii="Calibri" w:eastAsia="Calibri" w:hAnsi="Calibri" w:cs="Times New Roman"/>
          <w:sz w:val="22"/>
          <w:lang w:val="sr-Cyrl-RS"/>
        </w:rPr>
        <w:t>3.Унија средњошколаца</w:t>
      </w:r>
    </w:p>
    <w:p w:rsidR="009A388D" w:rsidRPr="00911B68" w:rsidRDefault="009A388D" w:rsidP="009A388D">
      <w:pPr>
        <w:spacing w:after="0" w:line="276" w:lineRule="auto"/>
        <w:jc w:val="left"/>
        <w:rPr>
          <w:rFonts w:ascii="Calibri" w:eastAsia="Calibri" w:hAnsi="Calibri" w:cs="Times New Roman"/>
          <w:sz w:val="22"/>
          <w:lang w:val="sr-Cyrl-RS"/>
        </w:rPr>
      </w:pPr>
      <w:r w:rsidRPr="00911B68">
        <w:rPr>
          <w:rFonts w:ascii="Calibri" w:eastAsia="Calibri" w:hAnsi="Calibri" w:cs="Times New Roman"/>
          <w:sz w:val="22"/>
          <w:lang w:val="sr-Cyrl-RS"/>
        </w:rPr>
        <w:t>4.Пројекат љубазности</w:t>
      </w:r>
    </w:p>
    <w:p w:rsidR="009A388D" w:rsidRPr="00911B68" w:rsidRDefault="009A388D" w:rsidP="009A388D">
      <w:pPr>
        <w:spacing w:after="0" w:line="276" w:lineRule="auto"/>
        <w:jc w:val="left"/>
        <w:rPr>
          <w:rFonts w:ascii="Arial" w:eastAsia="Times New Roman" w:hAnsi="Arial" w:cs="Arial"/>
          <w:szCs w:val="24"/>
          <w:lang w:val="sr-Cyrl-RS"/>
        </w:rPr>
      </w:pPr>
      <w:r w:rsidRPr="00911B68">
        <w:rPr>
          <w:rFonts w:ascii="Calibri" w:eastAsia="Calibri" w:hAnsi="Calibri" w:cs="Times New Roman"/>
          <w:sz w:val="22"/>
          <w:lang w:val="sr-Cyrl-RS"/>
        </w:rPr>
        <w:t xml:space="preserve">5.Пројекат </w:t>
      </w:r>
      <w:r w:rsidRPr="00911B68">
        <w:rPr>
          <w:rFonts w:ascii="Arial" w:eastAsia="Times New Roman" w:hAnsi="Arial" w:cs="Arial"/>
          <w:szCs w:val="24"/>
        </w:rPr>
        <w:t>RYCO</w:t>
      </w:r>
      <w:r w:rsidRPr="00911B68">
        <w:rPr>
          <w:rFonts w:ascii="Arial" w:eastAsia="Times New Roman" w:hAnsi="Arial" w:cs="Arial"/>
          <w:szCs w:val="24"/>
          <w:lang w:val="sr-Cyrl-RS"/>
        </w:rPr>
        <w:t xml:space="preserve"> ,</w:t>
      </w:r>
      <w:r w:rsidRPr="00911B68">
        <w:rPr>
          <w:rFonts w:ascii="Arial" w:eastAsia="Times New Roman" w:hAnsi="Arial" w:cs="Arial"/>
          <w:szCs w:val="24"/>
        </w:rPr>
        <w:t>Super</w:t>
      </w:r>
      <w:r w:rsidRPr="00911B68">
        <w:rPr>
          <w:rFonts w:ascii="Arial" w:eastAsia="Times New Roman" w:hAnsi="Arial" w:cs="Arial"/>
          <w:szCs w:val="24"/>
          <w:lang w:val="sr-Cyrl-RS"/>
        </w:rPr>
        <w:t xml:space="preserve"> </w:t>
      </w:r>
      <w:r w:rsidRPr="00911B68">
        <w:rPr>
          <w:rFonts w:ascii="Arial" w:eastAsia="Times New Roman" w:hAnsi="Arial" w:cs="Arial"/>
          <w:szCs w:val="24"/>
        </w:rPr>
        <w:t>Schools</w:t>
      </w:r>
    </w:p>
    <w:p w:rsidR="009A388D" w:rsidRPr="00911B68" w:rsidRDefault="009A388D" w:rsidP="009A388D">
      <w:pPr>
        <w:spacing w:after="0" w:line="276" w:lineRule="auto"/>
        <w:jc w:val="left"/>
        <w:rPr>
          <w:rFonts w:ascii="Arial" w:eastAsia="Times New Roman" w:hAnsi="Arial" w:cs="Arial"/>
          <w:sz w:val="20"/>
          <w:szCs w:val="20"/>
          <w:lang w:val="sr-Cyrl-RS"/>
        </w:rPr>
      </w:pPr>
      <w:r w:rsidRPr="00911B68">
        <w:rPr>
          <w:rFonts w:ascii="Arial" w:eastAsia="Times New Roman" w:hAnsi="Arial" w:cs="Arial"/>
          <w:sz w:val="20"/>
          <w:szCs w:val="20"/>
          <w:lang w:val="sr-Cyrl-RS"/>
        </w:rPr>
        <w:t>6.Концерт за новогодишње празнике у сали школе</w:t>
      </w:r>
    </w:p>
    <w:p w:rsidR="009A388D" w:rsidRPr="00911B68" w:rsidRDefault="009A388D" w:rsidP="009A388D">
      <w:pPr>
        <w:spacing w:after="0" w:line="276" w:lineRule="auto"/>
        <w:jc w:val="left"/>
        <w:rPr>
          <w:rFonts w:ascii="Arial" w:eastAsia="Times New Roman" w:hAnsi="Arial" w:cs="Arial"/>
          <w:szCs w:val="24"/>
          <w:lang w:val="sr-Cyrl-RS"/>
        </w:rPr>
      </w:pPr>
    </w:p>
    <w:p w:rsidR="009A388D" w:rsidRPr="00911B68" w:rsidRDefault="009A388D" w:rsidP="009A388D">
      <w:pPr>
        <w:spacing w:after="0" w:line="276" w:lineRule="auto"/>
        <w:jc w:val="left"/>
        <w:rPr>
          <w:rFonts w:ascii="Arial" w:eastAsia="Times New Roman" w:hAnsi="Arial" w:cs="Arial"/>
          <w:szCs w:val="24"/>
          <w:lang w:val="sr-Cyrl-RS"/>
        </w:rPr>
      </w:pPr>
      <w:r w:rsidRPr="00911B68">
        <w:rPr>
          <w:rFonts w:ascii="Calibri" w:eastAsia="Calibri" w:hAnsi="Calibri" w:cs="Times New Roman"/>
          <w:sz w:val="22"/>
          <w:lang w:val="sr-Cyrl-RS"/>
        </w:rPr>
        <w:t>Све ове су допринеле да унапредимо квалитет рада школе у областима подршке ученицима и етос. Такође важност свих ових међупредметних активности је јачање самопоуздања код ученика, подршка њиховим иницијативама и неговање здравих вршњачких односа.</w:t>
      </w:r>
    </w:p>
    <w:p w:rsidR="009A388D" w:rsidRPr="00911B68" w:rsidRDefault="009A388D" w:rsidP="009A388D">
      <w:pPr>
        <w:spacing w:after="0" w:line="276" w:lineRule="auto"/>
        <w:jc w:val="left"/>
        <w:rPr>
          <w:rFonts w:ascii="Arial" w:eastAsia="Times New Roman" w:hAnsi="Arial" w:cs="Arial"/>
          <w:szCs w:val="24"/>
          <w:lang w:val="sr-Cyrl-RS"/>
        </w:rPr>
      </w:pPr>
    </w:p>
    <w:p w:rsidR="009A388D" w:rsidRPr="00911B68" w:rsidRDefault="009A388D" w:rsidP="009A388D">
      <w:pPr>
        <w:rPr>
          <w:rFonts w:eastAsia="Calibri" w:cs="Times New Roman"/>
          <w:lang w:val="sr-Cyrl-RS"/>
        </w:rPr>
      </w:pPr>
      <w:r w:rsidRPr="00911B68">
        <w:rPr>
          <w:rFonts w:eastAsia="Calibri" w:cs="Times New Roman"/>
          <w:lang w:val="sr-Cyrl-RS"/>
        </w:rPr>
        <w:t>Организација ових активности и подела задужења је била тема другог састанка,одржаног 18.09.2024,где смо се прецизно договорили о даљем току реализације предстојећих пројеката.Сви чланови Тима су имали веома конструктивне идеје.</w:t>
      </w:r>
    </w:p>
    <w:p w:rsidR="009A388D" w:rsidRPr="00911B68" w:rsidRDefault="009A388D" w:rsidP="009A388D">
      <w:pPr>
        <w:rPr>
          <w:rFonts w:eastAsia="Calibri" w:cs="Times New Roman"/>
          <w:lang w:val="sr-Cyrl-RS"/>
        </w:rPr>
      </w:pPr>
      <w:r w:rsidRPr="00911B68">
        <w:rPr>
          <w:rFonts w:eastAsia="Calibri" w:cs="Times New Roman"/>
          <w:lang w:val="sr-Cyrl-RS"/>
        </w:rPr>
        <w:t xml:space="preserve">Трећи састанак је реализован у марту месецу,тачније 28.03.2025,са дневним редом о предстојећим радионицама и концертима унутар наше установе,али и ван </w:t>
      </w:r>
      <w:r w:rsidRPr="00911B68">
        <w:rPr>
          <w:rFonts w:eastAsia="Calibri" w:cs="Times New Roman"/>
          <w:lang w:val="sr-Cyrl-RS"/>
        </w:rPr>
        <w:lastRenderedPageBreak/>
        <w:t>ње.Организација оглашавања концерата,прављење плаката и видео материјала у циљу оглашавања.</w:t>
      </w:r>
    </w:p>
    <w:p w:rsidR="009A388D" w:rsidRPr="00911B68" w:rsidRDefault="009A388D" w:rsidP="009A388D">
      <w:pPr>
        <w:rPr>
          <w:rFonts w:eastAsia="Calibri" w:cs="Times New Roman"/>
          <w:lang w:val="sr-Cyrl-RS"/>
        </w:rPr>
      </w:pPr>
      <w:r w:rsidRPr="00911B68">
        <w:rPr>
          <w:rFonts w:eastAsia="Calibri" w:cs="Times New Roman"/>
          <w:lang w:val="sr-Cyrl-RS"/>
        </w:rPr>
        <w:t>Последњи састанак ове школске године је реализован у јуну месецу,17.06.2025 где смо сумирали активности и направили и прелиминарне планове за следећу.</w:t>
      </w:r>
    </w:p>
    <w:tbl>
      <w:tblPr>
        <w:tblpPr w:leftFromText="180" w:rightFromText="180" w:vertAnchor="text" w:horzAnchor="margin" w:tblpXSpec="center" w:tblpY="-1439"/>
        <w:tblW w:w="12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1545"/>
        <w:gridCol w:w="1305"/>
        <w:gridCol w:w="2160"/>
        <w:gridCol w:w="3060"/>
      </w:tblGrid>
      <w:tr w:rsidR="00911B68" w:rsidRPr="00911B68" w:rsidTr="0027536A">
        <w:tc>
          <w:tcPr>
            <w:tcW w:w="4361" w:type="dxa"/>
            <w:shd w:val="clear" w:color="auto" w:fill="FAC090"/>
            <w:vAlign w:val="center"/>
          </w:tcPr>
          <w:p w:rsidR="009A388D" w:rsidRPr="00911B68" w:rsidRDefault="009A388D" w:rsidP="009A388D">
            <w:pPr>
              <w:spacing w:after="0" w:line="240" w:lineRule="auto"/>
              <w:jc w:val="center"/>
              <w:rPr>
                <w:rFonts w:eastAsia="Calibri" w:cs="Times New Roman"/>
                <w:b/>
                <w:sz w:val="20"/>
                <w:szCs w:val="20"/>
              </w:rPr>
            </w:pPr>
            <w:r w:rsidRPr="00911B68">
              <w:rPr>
                <w:rFonts w:eastAsia="Calibri" w:cs="Times New Roman"/>
                <w:b/>
                <w:sz w:val="20"/>
                <w:szCs w:val="20"/>
              </w:rPr>
              <w:lastRenderedPageBreak/>
              <w:t>Активност</w:t>
            </w:r>
          </w:p>
        </w:tc>
        <w:tc>
          <w:tcPr>
            <w:tcW w:w="1545" w:type="dxa"/>
            <w:shd w:val="clear" w:color="auto" w:fill="FAC090"/>
            <w:vAlign w:val="center"/>
          </w:tcPr>
          <w:p w:rsidR="009A388D" w:rsidRPr="00911B68" w:rsidRDefault="009A388D" w:rsidP="009A388D">
            <w:pPr>
              <w:spacing w:after="0" w:line="240" w:lineRule="auto"/>
              <w:rPr>
                <w:rFonts w:eastAsia="Calibri" w:cs="Times New Roman"/>
                <w:b/>
                <w:sz w:val="20"/>
                <w:szCs w:val="20"/>
              </w:rPr>
            </w:pPr>
            <w:r w:rsidRPr="00911B68">
              <w:rPr>
                <w:rFonts w:eastAsia="Calibri" w:cs="Times New Roman"/>
                <w:b/>
                <w:sz w:val="20"/>
                <w:szCs w:val="20"/>
              </w:rPr>
              <w:t>Опште међупредметне компетенције</w:t>
            </w:r>
          </w:p>
        </w:tc>
        <w:tc>
          <w:tcPr>
            <w:tcW w:w="1305" w:type="dxa"/>
            <w:shd w:val="clear" w:color="auto" w:fill="FAC090"/>
            <w:vAlign w:val="center"/>
          </w:tcPr>
          <w:p w:rsidR="009A388D" w:rsidRPr="00911B68" w:rsidRDefault="009A388D" w:rsidP="009A388D">
            <w:pPr>
              <w:spacing w:after="0" w:line="240" w:lineRule="auto"/>
              <w:jc w:val="center"/>
              <w:rPr>
                <w:rFonts w:eastAsia="Calibri" w:cs="Times New Roman"/>
                <w:b/>
                <w:sz w:val="20"/>
                <w:szCs w:val="20"/>
              </w:rPr>
            </w:pPr>
            <w:r w:rsidRPr="00911B68">
              <w:rPr>
                <w:rFonts w:eastAsia="Calibri" w:cs="Times New Roman"/>
                <w:b/>
                <w:sz w:val="20"/>
                <w:szCs w:val="20"/>
              </w:rPr>
              <w:t>Време реализације</w:t>
            </w:r>
          </w:p>
        </w:tc>
        <w:tc>
          <w:tcPr>
            <w:tcW w:w="2160" w:type="dxa"/>
            <w:shd w:val="clear" w:color="auto" w:fill="FAC090"/>
            <w:vAlign w:val="center"/>
          </w:tcPr>
          <w:p w:rsidR="009A388D" w:rsidRPr="00911B68" w:rsidRDefault="009A388D" w:rsidP="009A388D">
            <w:pPr>
              <w:spacing w:after="0" w:line="240" w:lineRule="auto"/>
              <w:jc w:val="center"/>
              <w:rPr>
                <w:rFonts w:eastAsia="Calibri" w:cs="Times New Roman"/>
                <w:b/>
                <w:sz w:val="20"/>
                <w:szCs w:val="20"/>
              </w:rPr>
            </w:pPr>
            <w:r w:rsidRPr="00911B68">
              <w:rPr>
                <w:rFonts w:eastAsia="Calibri" w:cs="Times New Roman"/>
                <w:b/>
                <w:sz w:val="20"/>
                <w:szCs w:val="20"/>
              </w:rPr>
              <w:t>Носиоци</w:t>
            </w:r>
          </w:p>
        </w:tc>
        <w:tc>
          <w:tcPr>
            <w:tcW w:w="3060" w:type="dxa"/>
            <w:shd w:val="clear" w:color="auto" w:fill="FAC090"/>
            <w:vAlign w:val="center"/>
          </w:tcPr>
          <w:p w:rsidR="009A388D" w:rsidRPr="00911B68" w:rsidRDefault="009A388D" w:rsidP="009A388D">
            <w:pPr>
              <w:spacing w:after="0" w:line="240" w:lineRule="auto"/>
              <w:jc w:val="center"/>
              <w:rPr>
                <w:rFonts w:eastAsia="Calibri" w:cs="Times New Roman"/>
                <w:b/>
                <w:sz w:val="20"/>
                <w:szCs w:val="20"/>
              </w:rPr>
            </w:pPr>
            <w:r w:rsidRPr="00911B68">
              <w:rPr>
                <w:rFonts w:eastAsia="Calibri" w:cs="Times New Roman"/>
                <w:b/>
                <w:sz w:val="20"/>
                <w:szCs w:val="20"/>
              </w:rPr>
              <w:t>Начин праћења</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Одабир активности прикладних за развој међупредметних компетенција код ученика-значајни датуми и догађаји</w:t>
            </w:r>
          </w:p>
        </w:tc>
        <w:tc>
          <w:tcPr>
            <w:tcW w:w="154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w:t>
            </w:r>
          </w:p>
        </w:tc>
        <w:tc>
          <w:tcPr>
            <w:tcW w:w="130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Август, септембар</w:t>
            </w:r>
          </w:p>
        </w:tc>
        <w:tc>
          <w:tcPr>
            <w:tcW w:w="21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lang w:val="sr-Cyrl-RS"/>
              </w:rPr>
              <w:t>Ксенија Марјански</w:t>
            </w:r>
            <w:r w:rsidRPr="00911B68">
              <w:rPr>
                <w:rFonts w:eastAsia="Calibri" w:cs="Times New Roman"/>
                <w:sz w:val="20"/>
                <w:szCs w:val="20"/>
              </w:rPr>
              <w:t>,Славица Стојанов, сви чланови Тима</w:t>
            </w:r>
          </w:p>
        </w:tc>
        <w:tc>
          <w:tcPr>
            <w:tcW w:w="30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ГПРШ, Програм васпитног рада школе за шк.2024/25. годину, Календар значајних датума,  Програм рада Ученичког парламента</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Одабир активности које су погодне за тематско повезивање – у складу са Смерницама МП</w:t>
            </w:r>
          </w:p>
        </w:tc>
        <w:tc>
          <w:tcPr>
            <w:tcW w:w="154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w:t>
            </w:r>
          </w:p>
        </w:tc>
        <w:tc>
          <w:tcPr>
            <w:tcW w:w="1305"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Септембар и током школске године</w:t>
            </w:r>
          </w:p>
        </w:tc>
        <w:tc>
          <w:tcPr>
            <w:tcW w:w="21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стручни сарадници,</w:t>
            </w: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сви чланови тима,наставници општеобразовних предмета, одељенске старешине</w:t>
            </w:r>
          </w:p>
          <w:p w:rsidR="009A388D" w:rsidRPr="00911B68" w:rsidRDefault="009A388D" w:rsidP="009A388D">
            <w:pPr>
              <w:spacing w:after="0" w:line="240" w:lineRule="auto"/>
              <w:jc w:val="left"/>
              <w:rPr>
                <w:rFonts w:eastAsia="Calibri" w:cs="Times New Roman"/>
                <w:sz w:val="20"/>
                <w:szCs w:val="20"/>
              </w:rPr>
            </w:pPr>
          </w:p>
        </w:tc>
        <w:tc>
          <w:tcPr>
            <w:tcW w:w="30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Смернице МП – август 2024.</w:t>
            </w: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ГПРШ, програм васпитног рада школе</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Сарадња наставника на спровођењу тематских активности – у складу са Смерницама МП и нашег програма васпитног рада</w:t>
            </w: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 xml:space="preserve">Тематски дани одржани а теме су биле следеће: </w:t>
            </w:r>
            <w:r w:rsidRPr="00911B68">
              <w:rPr>
                <w:rFonts w:eastAsia="Calibri" w:cs="Times New Roman"/>
                <w:sz w:val="20"/>
                <w:szCs w:val="20"/>
                <w:lang w:val="sr-Cyrl-RS"/>
              </w:rPr>
              <w:t>Шта представља љубазност</w:t>
            </w:r>
            <w:r w:rsidRPr="00911B68">
              <w:rPr>
                <w:rFonts w:eastAsia="Calibri" w:cs="Times New Roman"/>
                <w:sz w:val="20"/>
                <w:szCs w:val="20"/>
              </w:rPr>
              <w:t xml:space="preserve">? </w:t>
            </w:r>
            <w:r w:rsidRPr="00911B68">
              <w:rPr>
                <w:rFonts w:eastAsia="Calibri" w:cs="Times New Roman"/>
                <w:sz w:val="20"/>
                <w:szCs w:val="20"/>
                <w:lang w:val="sr-Cyrl-RS"/>
              </w:rPr>
              <w:t>Мој идол</w:t>
            </w:r>
            <w:r w:rsidRPr="00911B68">
              <w:rPr>
                <w:rFonts w:eastAsia="Calibri" w:cs="Times New Roman"/>
                <w:sz w:val="20"/>
                <w:szCs w:val="20"/>
              </w:rPr>
              <w:t>, Богатство различитости, Бон –тон (зашто нам је тешко да поштујемо правила лепог понашања)</w:t>
            </w:r>
          </w:p>
        </w:tc>
        <w:tc>
          <w:tcPr>
            <w:tcW w:w="154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компетенције: за целоживотно учење, за сарадњу, за комуникацију, за одговорно учешће у демократском друштву, за решавање проблема</w:t>
            </w:r>
          </w:p>
        </w:tc>
        <w:tc>
          <w:tcPr>
            <w:tcW w:w="1305"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 xml:space="preserve">током септембра </w:t>
            </w:r>
          </w:p>
        </w:tc>
        <w:tc>
          <w:tcPr>
            <w:tcW w:w="2160"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Одељенске старешине, стручни сарадници,Наставници општеобразовних предмета,</w:t>
            </w: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наставници групне наставе у смш,</w:t>
            </w: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Тим за самовредновање, Стручни актив за развојно планирање</w:t>
            </w:r>
          </w:p>
        </w:tc>
        <w:tc>
          <w:tcPr>
            <w:tcW w:w="3060"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евиденција у ес дневницима, Планови рада наставника,</w:t>
            </w: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Програм васпитног рада,</w:t>
            </w: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План самовредновања- Подршка ученицима и Етос</w:t>
            </w: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Развојни план</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rPr>
              <w:t xml:space="preserve">Укључивање ученика у </w:t>
            </w:r>
            <w:r w:rsidRPr="00911B68">
              <w:rPr>
                <w:rFonts w:eastAsia="Calibri" w:cs="Times New Roman"/>
                <w:sz w:val="20"/>
                <w:szCs w:val="20"/>
                <w:lang w:val="sr-Cyrl-RS"/>
              </w:rPr>
              <w:t>разматрање теме Вршњачка едукација са лидерском улогом Школског парламента</w:t>
            </w:r>
          </w:p>
          <w:p w:rsidR="009A388D" w:rsidRPr="00911B68" w:rsidRDefault="009A388D" w:rsidP="009A388D">
            <w:pPr>
              <w:spacing w:after="0" w:line="240" w:lineRule="auto"/>
              <w:jc w:val="left"/>
              <w:rPr>
                <w:rFonts w:eastAsia="Calibri" w:cs="Times New Roman"/>
                <w:sz w:val="20"/>
                <w:szCs w:val="20"/>
              </w:rPr>
            </w:pPr>
          </w:p>
        </w:tc>
        <w:tc>
          <w:tcPr>
            <w:tcW w:w="154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компетенције: Примена знања,Предузимљивост, Естетичка компетенција и Компетенција за целоживотно учење</w:t>
            </w:r>
          </w:p>
        </w:tc>
        <w:tc>
          <w:tcPr>
            <w:tcW w:w="1305"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24.10.2024.</w:t>
            </w:r>
          </w:p>
        </w:tc>
        <w:tc>
          <w:tcPr>
            <w:tcW w:w="2160"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наставници стручних предмета у смш, Ученички парламент, стручни сарадници,чланови Тима</w:t>
            </w:r>
          </w:p>
        </w:tc>
        <w:tc>
          <w:tcPr>
            <w:tcW w:w="30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 xml:space="preserve"> ГПРШ, Програм рада Ученичког парламента, Програм сарадње са другим школама и организацијама</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rPr>
              <w:t xml:space="preserve">Укључивање ученика у </w:t>
            </w:r>
            <w:r w:rsidRPr="00911B68">
              <w:rPr>
                <w:rFonts w:eastAsia="Calibri" w:cs="Times New Roman"/>
                <w:sz w:val="20"/>
                <w:szCs w:val="20"/>
                <w:lang w:val="sr-Cyrl-RS"/>
              </w:rPr>
              <w:t>разматрање теме Вршњачка едукација са лидерском улогом свих ученика СМШ</w:t>
            </w:r>
          </w:p>
          <w:p w:rsidR="009A388D" w:rsidRPr="00911B68" w:rsidRDefault="009A388D" w:rsidP="009A388D">
            <w:pPr>
              <w:spacing w:after="0" w:line="240" w:lineRule="auto"/>
              <w:jc w:val="left"/>
              <w:rPr>
                <w:rFonts w:eastAsia="Calibri" w:cs="Times New Roman"/>
                <w:sz w:val="20"/>
                <w:szCs w:val="20"/>
                <w:lang w:val="sr-Cyrl-RS"/>
              </w:rPr>
            </w:pPr>
          </w:p>
        </w:tc>
        <w:tc>
          <w:tcPr>
            <w:tcW w:w="1545"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Комуникација, Сарадња, Естетичка компетенција, Компетенција за целоживотно учење,Предузимљивост, Решавање проблема</w:t>
            </w:r>
          </w:p>
        </w:tc>
        <w:tc>
          <w:tcPr>
            <w:tcW w:w="1305" w:type="dxa"/>
          </w:tcPr>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26.10.2024.</w:t>
            </w:r>
          </w:p>
        </w:tc>
        <w:tc>
          <w:tcPr>
            <w:tcW w:w="21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lang w:val="sr-Cyrl-RS"/>
              </w:rPr>
              <w:t>С</w:t>
            </w:r>
            <w:r w:rsidRPr="00911B68">
              <w:rPr>
                <w:rFonts w:eastAsia="Calibri" w:cs="Times New Roman"/>
                <w:sz w:val="20"/>
                <w:szCs w:val="20"/>
              </w:rPr>
              <w:t>ви чланови тима, наставници, ученици,Ученички парламент и педагог школе.</w:t>
            </w:r>
          </w:p>
        </w:tc>
        <w:tc>
          <w:tcPr>
            <w:tcW w:w="30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фотографије, сајт школе, локални медији, фејсбук и инстаграм странице школе</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Трибина о менталном здрављу.</w:t>
            </w: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Реализација трибине „Брига о здрављу“ и решавање проблема у датим непланираним ситуацијама.Црвени крст Зрењанин</w:t>
            </w:r>
          </w:p>
        </w:tc>
        <w:tc>
          <w:tcPr>
            <w:tcW w:w="1545"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Брига о здрављу</w:t>
            </w:r>
          </w:p>
        </w:tc>
        <w:tc>
          <w:tcPr>
            <w:tcW w:w="130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lang w:val="sr-Cyrl-RS"/>
              </w:rPr>
              <w:t>Новембар,</w:t>
            </w:r>
            <w:r w:rsidRPr="00911B68">
              <w:rPr>
                <w:rFonts w:eastAsia="Calibri" w:cs="Times New Roman"/>
                <w:sz w:val="20"/>
                <w:szCs w:val="20"/>
              </w:rPr>
              <w:t>2024.</w:t>
            </w:r>
          </w:p>
        </w:tc>
        <w:tc>
          <w:tcPr>
            <w:tcW w:w="21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lang w:val="sr-Cyrl-RS"/>
              </w:rPr>
              <w:t>Гости предавачи из медицинске установе</w:t>
            </w:r>
            <w:r w:rsidRPr="00911B68">
              <w:rPr>
                <w:rFonts w:eastAsia="Calibri" w:cs="Times New Roman"/>
                <w:sz w:val="20"/>
                <w:szCs w:val="20"/>
              </w:rPr>
              <w:t xml:space="preserve"> Црвени крст, одељенске старешине1. разреда смш и психолог</w:t>
            </w:r>
          </w:p>
        </w:tc>
        <w:tc>
          <w:tcPr>
            <w:tcW w:w="30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фотографије, извештај о раду школе на здравственој превенцији</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Организовање новогодишњег концерта за децу ОСШ „9. мај“- прикупљање и даривање ученика ове школе прикупљеним пакетићима</w:t>
            </w:r>
          </w:p>
        </w:tc>
        <w:tc>
          <w:tcPr>
            <w:tcW w:w="154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Предузимљивост, Сарадња, Одговорно учешће у демократском друштву</w:t>
            </w:r>
          </w:p>
        </w:tc>
        <w:tc>
          <w:tcPr>
            <w:tcW w:w="130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децембар 2024.</w:t>
            </w:r>
          </w:p>
        </w:tc>
        <w:tc>
          <w:tcPr>
            <w:tcW w:w="21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 xml:space="preserve">директорка школе Јелена Грбић, </w:t>
            </w:r>
            <w:r w:rsidRPr="00911B68">
              <w:rPr>
                <w:rFonts w:eastAsia="Calibri" w:cs="Times New Roman"/>
                <w:sz w:val="20"/>
                <w:szCs w:val="20"/>
                <w:lang w:val="sr-Cyrl-RS"/>
              </w:rPr>
              <w:t>наставник Бранислав Симић,</w:t>
            </w:r>
            <w:r w:rsidRPr="00911B68">
              <w:rPr>
                <w:rFonts w:eastAsia="Calibri" w:cs="Times New Roman"/>
                <w:sz w:val="20"/>
                <w:szCs w:val="20"/>
              </w:rPr>
              <w:t>помоћници директора, наставници, ученици, стручни сарадници, родитељи</w:t>
            </w:r>
          </w:p>
        </w:tc>
        <w:tc>
          <w:tcPr>
            <w:tcW w:w="30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фотографије, чланци у локалним медијима, сајт школе</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Ноћ музеја“, где су учествовали и камерни састави ученика наше школе, као и ди џеј- ученик наше школе Марио Чорба</w:t>
            </w: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rPr>
              <w:t xml:space="preserve">Радионице у организацији </w:t>
            </w:r>
            <w:r w:rsidRPr="00911B68">
              <w:rPr>
                <w:rFonts w:eastAsia="Calibri" w:cs="Times New Roman"/>
                <w:sz w:val="20"/>
                <w:szCs w:val="20"/>
                <w:lang w:val="sr-Cyrl-RS"/>
              </w:rPr>
              <w:t xml:space="preserve">Школског парламента </w:t>
            </w:r>
          </w:p>
        </w:tc>
        <w:tc>
          <w:tcPr>
            <w:tcW w:w="1545"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lastRenderedPageBreak/>
              <w:t xml:space="preserve">Сарадња,комуникација, естетичка </w:t>
            </w:r>
            <w:r w:rsidRPr="00911B68">
              <w:rPr>
                <w:rFonts w:eastAsia="Calibri" w:cs="Times New Roman"/>
                <w:sz w:val="20"/>
                <w:szCs w:val="20"/>
                <w:lang w:val="sr-Cyrl-RS"/>
              </w:rPr>
              <w:lastRenderedPageBreak/>
              <w:t>компетенција</w:t>
            </w: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Компетенције за целоживотно учење, сарадња, комуникација</w:t>
            </w: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tc>
        <w:tc>
          <w:tcPr>
            <w:tcW w:w="130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lastRenderedPageBreak/>
              <w:t xml:space="preserve">12.11.2024. </w:t>
            </w: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lang w:val="sr-Cyrl-RS"/>
              </w:rPr>
              <w:t>Децембар</w:t>
            </w:r>
            <w:r w:rsidRPr="00911B68">
              <w:rPr>
                <w:rFonts w:eastAsia="Calibri" w:cs="Times New Roman"/>
                <w:sz w:val="20"/>
                <w:szCs w:val="20"/>
              </w:rPr>
              <w:t>,2024.</w:t>
            </w: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tc>
        <w:tc>
          <w:tcPr>
            <w:tcW w:w="2160"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lang w:val="sr-Cyrl-RS"/>
              </w:rPr>
              <w:t xml:space="preserve">Директорка </w:t>
            </w:r>
            <w:r w:rsidRPr="00911B68">
              <w:rPr>
                <w:rFonts w:eastAsia="Calibri" w:cs="Times New Roman"/>
                <w:sz w:val="20"/>
                <w:szCs w:val="20"/>
                <w:lang w:val="sr-Cyrl-RS"/>
              </w:rPr>
              <w:lastRenderedPageBreak/>
              <w:t>школе,</w:t>
            </w:r>
            <w:r w:rsidRPr="00911B68">
              <w:rPr>
                <w:rFonts w:eastAsia="Calibri" w:cs="Times New Roman"/>
                <w:sz w:val="20"/>
                <w:szCs w:val="20"/>
              </w:rPr>
              <w:t xml:space="preserve">помоћници </w:t>
            </w: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Педагог школе Славица Стојанов,ученици чланови парламента и сви ученици СМШ,разредне старешине,пепси служба</w:t>
            </w: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tc>
        <w:tc>
          <w:tcPr>
            <w:tcW w:w="30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lastRenderedPageBreak/>
              <w:t>фејсбук и инстаграм странице</w:t>
            </w: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школе, локални медији</w:t>
            </w: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фотографије, извештај о раду школе на здравственој превенцији</w:t>
            </w: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lastRenderedPageBreak/>
              <w:t>Предавање “Безбедна прослава матуре” - МУП Зрењанин</w:t>
            </w:r>
          </w:p>
        </w:tc>
        <w:tc>
          <w:tcPr>
            <w:tcW w:w="154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Одговорно учешће у демократском друштву</w:t>
            </w:r>
          </w:p>
          <w:p w:rsidR="009A388D" w:rsidRPr="00911B68" w:rsidRDefault="009A388D" w:rsidP="009A388D">
            <w:pPr>
              <w:spacing w:after="0" w:line="240" w:lineRule="auto"/>
              <w:jc w:val="left"/>
              <w:rPr>
                <w:rFonts w:eastAsia="Calibri" w:cs="Times New Roman"/>
                <w:sz w:val="20"/>
                <w:szCs w:val="20"/>
              </w:rPr>
            </w:pPr>
          </w:p>
        </w:tc>
        <w:tc>
          <w:tcPr>
            <w:tcW w:w="130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28.5.2025.</w:t>
            </w:r>
          </w:p>
        </w:tc>
        <w:tc>
          <w:tcPr>
            <w:tcW w:w="21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Ученици 4.разреда смш, школски полицајац, пп служба</w:t>
            </w:r>
          </w:p>
        </w:tc>
        <w:tc>
          <w:tcPr>
            <w:tcW w:w="30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Према програму ПУ Зрењанин</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rPr>
              <w:t xml:space="preserve">Успостављање сарадње са </w:t>
            </w:r>
            <w:r w:rsidRPr="00911B68">
              <w:rPr>
                <w:rFonts w:eastAsia="Calibri" w:cs="Times New Roman"/>
                <w:sz w:val="20"/>
                <w:szCs w:val="20"/>
                <w:lang w:val="sr-Cyrl-RS"/>
              </w:rPr>
              <w:t>Умјетничком школом из Тузле.</w:t>
            </w:r>
          </w:p>
        </w:tc>
        <w:tc>
          <w:tcPr>
            <w:tcW w:w="1545"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Сарадња, комуникација</w:t>
            </w:r>
          </w:p>
        </w:tc>
        <w:tc>
          <w:tcPr>
            <w:tcW w:w="1305"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Септембар-новембар 2024.</w:t>
            </w:r>
          </w:p>
        </w:tc>
        <w:tc>
          <w:tcPr>
            <w:tcW w:w="2160"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Катарина Чуч Јаначковић</w:t>
            </w:r>
            <w:r w:rsidRPr="00911B68">
              <w:rPr>
                <w:rFonts w:eastAsia="Calibri" w:cs="Times New Roman"/>
                <w:sz w:val="20"/>
                <w:szCs w:val="20"/>
              </w:rPr>
              <w:t xml:space="preserve">, помоћник директора, директорка Јелена Грбић,директор школе у </w:t>
            </w:r>
            <w:r w:rsidRPr="00911B68">
              <w:rPr>
                <w:rFonts w:eastAsia="Calibri" w:cs="Times New Roman"/>
                <w:sz w:val="20"/>
                <w:szCs w:val="20"/>
                <w:lang w:val="sr-Cyrl-RS"/>
              </w:rPr>
              <w:t>Тузли,Јелена Грбић,директор музичке школе</w:t>
            </w:r>
          </w:p>
        </w:tc>
        <w:tc>
          <w:tcPr>
            <w:tcW w:w="3060"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имејл преписка и разговори</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Реализација пројкта „Унија средњошколаца“</w:t>
            </w: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Дружење,разговор и прикупљање средстава за ефикасно дружење и здруживање парламента гимназије и музичке школе </w:t>
            </w:r>
          </w:p>
        </w:tc>
        <w:tc>
          <w:tcPr>
            <w:tcW w:w="1545"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Сарадња, комуникација</w:t>
            </w: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Естетичка компетенција, Компетенција за целоживотно учење</w:t>
            </w:r>
          </w:p>
        </w:tc>
        <w:tc>
          <w:tcPr>
            <w:tcW w:w="1305" w:type="dxa"/>
          </w:tcPr>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Новембар,2024.</w:t>
            </w:r>
          </w:p>
        </w:tc>
        <w:tc>
          <w:tcPr>
            <w:tcW w:w="21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педагог Славица Стојанов, Ученички парламент,чланови Тима</w:t>
            </w:r>
          </w:p>
        </w:tc>
        <w:tc>
          <w:tcPr>
            <w:tcW w:w="30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 xml:space="preserve">сајт школе, чланци у локалним медијима, фотографије, снимци </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„Пројекат љубазности“ који су писали и за исти аплицирали ученици Школског парламента</w:t>
            </w:r>
          </w:p>
        </w:tc>
        <w:tc>
          <w:tcPr>
            <w:tcW w:w="154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Естетичка компетенција, Сарадња</w:t>
            </w:r>
          </w:p>
        </w:tc>
        <w:tc>
          <w:tcPr>
            <w:tcW w:w="130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lang w:val="sr-Cyrl-RS"/>
              </w:rPr>
              <w:t>Децембар</w:t>
            </w:r>
            <w:r w:rsidRPr="00911B68">
              <w:rPr>
                <w:rFonts w:eastAsia="Calibri" w:cs="Times New Roman"/>
                <w:sz w:val="20"/>
                <w:szCs w:val="20"/>
              </w:rPr>
              <w:t xml:space="preserve"> 2024.</w:t>
            </w:r>
          </w:p>
        </w:tc>
        <w:tc>
          <w:tcPr>
            <w:tcW w:w="21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педагог Славица Стојанов, Ученички парламент,чланови Тима</w:t>
            </w:r>
          </w:p>
        </w:tc>
        <w:tc>
          <w:tcPr>
            <w:tcW w:w="30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Извештај о раду Ученичког парламента</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Финалне припреме за реализацију пројекта </w:t>
            </w:r>
          </w:p>
          <w:p w:rsidR="009A388D" w:rsidRPr="00911B68" w:rsidRDefault="009A388D" w:rsidP="009A388D">
            <w:pPr>
              <w:spacing w:after="0" w:line="240" w:lineRule="auto"/>
              <w:jc w:val="left"/>
              <w:rPr>
                <w:rFonts w:eastAsia="Calibri" w:cs="Times New Roman"/>
                <w:sz w:val="20"/>
                <w:szCs w:val="20"/>
                <w:lang w:val="sr-Cyrl-RS"/>
              </w:rPr>
            </w:pPr>
            <w:r w:rsidRPr="00911B68">
              <w:rPr>
                <w:rFonts w:ascii="Arial" w:eastAsia="Times New Roman" w:hAnsi="Arial" w:cs="Arial"/>
                <w:szCs w:val="24"/>
              </w:rPr>
              <w:t xml:space="preserve">RYCO </w:t>
            </w:r>
            <w:r w:rsidRPr="00911B68">
              <w:rPr>
                <w:rFonts w:ascii="Arial" w:eastAsia="Times New Roman" w:hAnsi="Arial" w:cs="Arial"/>
                <w:szCs w:val="24"/>
                <w:lang w:val="sr-Cyrl-RS"/>
              </w:rPr>
              <w:t>,</w:t>
            </w:r>
            <w:r w:rsidRPr="00911B68">
              <w:rPr>
                <w:rFonts w:ascii="Arial" w:eastAsia="Times New Roman" w:hAnsi="Arial" w:cs="Arial"/>
                <w:szCs w:val="24"/>
              </w:rPr>
              <w:t>Super Schools</w:t>
            </w:r>
          </w:p>
        </w:tc>
        <w:tc>
          <w:tcPr>
            <w:tcW w:w="1545"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Естетичка компетенција, Компетенција за целоживотно учење</w:t>
            </w:r>
          </w:p>
        </w:tc>
        <w:tc>
          <w:tcPr>
            <w:tcW w:w="1305" w:type="dxa"/>
          </w:tcPr>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Новембар,децембар,2024</w:t>
            </w:r>
          </w:p>
        </w:tc>
        <w:tc>
          <w:tcPr>
            <w:tcW w:w="2160" w:type="dxa"/>
          </w:tcPr>
          <w:p w:rsidR="009A388D" w:rsidRPr="00911B68" w:rsidRDefault="009A388D" w:rsidP="009A388D">
            <w:pPr>
              <w:spacing w:after="0" w:line="240" w:lineRule="auto"/>
              <w:rPr>
                <w:rFonts w:eastAsia="Calibri" w:cs="Times New Roman"/>
                <w:sz w:val="20"/>
                <w:szCs w:val="20"/>
              </w:rPr>
            </w:pPr>
            <w:r w:rsidRPr="00911B68">
              <w:rPr>
                <w:rFonts w:eastAsia="Calibri" w:cs="Times New Roman"/>
                <w:sz w:val="20"/>
                <w:szCs w:val="20"/>
                <w:lang w:val="sr-Cyrl-RS"/>
              </w:rPr>
              <w:t>Координатори тима,ученици СМШ,заменици директора</w:t>
            </w:r>
          </w:p>
        </w:tc>
        <w:tc>
          <w:tcPr>
            <w:tcW w:w="30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имејл преписка и разговори</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rPr>
            </w:pPr>
          </w:p>
        </w:tc>
        <w:tc>
          <w:tcPr>
            <w:tcW w:w="1545" w:type="dxa"/>
          </w:tcPr>
          <w:p w:rsidR="009A388D" w:rsidRPr="00911B68" w:rsidRDefault="009A388D" w:rsidP="009A388D">
            <w:pPr>
              <w:spacing w:after="0" w:line="240" w:lineRule="auto"/>
              <w:jc w:val="left"/>
              <w:rPr>
                <w:rFonts w:eastAsia="Calibri" w:cs="Times New Roman"/>
                <w:sz w:val="20"/>
                <w:szCs w:val="20"/>
              </w:rPr>
            </w:pPr>
          </w:p>
        </w:tc>
        <w:tc>
          <w:tcPr>
            <w:tcW w:w="1305" w:type="dxa"/>
          </w:tcPr>
          <w:p w:rsidR="009A388D" w:rsidRPr="00911B68" w:rsidRDefault="009A388D" w:rsidP="009A388D">
            <w:pPr>
              <w:spacing w:after="0" w:line="240" w:lineRule="auto"/>
              <w:jc w:val="left"/>
              <w:rPr>
                <w:rFonts w:eastAsia="Calibri" w:cs="Times New Roman"/>
                <w:sz w:val="20"/>
                <w:szCs w:val="20"/>
              </w:rPr>
            </w:pPr>
          </w:p>
        </w:tc>
        <w:tc>
          <w:tcPr>
            <w:tcW w:w="2160" w:type="dxa"/>
          </w:tcPr>
          <w:p w:rsidR="009A388D" w:rsidRPr="00911B68" w:rsidRDefault="009A388D" w:rsidP="009A388D">
            <w:pPr>
              <w:spacing w:after="0" w:line="240" w:lineRule="auto"/>
              <w:rPr>
                <w:rFonts w:eastAsia="Calibri" w:cs="Times New Roman"/>
                <w:sz w:val="20"/>
                <w:szCs w:val="20"/>
              </w:rPr>
            </w:pPr>
          </w:p>
        </w:tc>
        <w:tc>
          <w:tcPr>
            <w:tcW w:w="3060" w:type="dxa"/>
          </w:tcPr>
          <w:p w:rsidR="009A388D" w:rsidRPr="00911B68" w:rsidRDefault="009A388D" w:rsidP="009A388D">
            <w:pPr>
              <w:spacing w:after="0" w:line="240" w:lineRule="auto"/>
              <w:jc w:val="left"/>
              <w:rPr>
                <w:rFonts w:eastAsia="Calibri" w:cs="Times New Roman"/>
                <w:sz w:val="20"/>
                <w:szCs w:val="20"/>
              </w:rPr>
            </w:pP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Новогодишњи концерт у свечаној сали школе</w:t>
            </w:r>
          </w:p>
          <w:p w:rsidR="009A388D" w:rsidRPr="00911B68" w:rsidRDefault="009A388D" w:rsidP="009A388D">
            <w:pPr>
              <w:spacing w:after="0" w:line="240" w:lineRule="auto"/>
              <w:jc w:val="left"/>
              <w:rPr>
                <w:rFonts w:eastAsia="Calibri" w:cs="Times New Roman"/>
                <w:sz w:val="20"/>
                <w:szCs w:val="20"/>
              </w:rPr>
            </w:pPr>
          </w:p>
        </w:tc>
        <w:tc>
          <w:tcPr>
            <w:tcW w:w="154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Естетичка компетенција, предузимљивост и оријентација ка предузетништву</w:t>
            </w:r>
          </w:p>
        </w:tc>
        <w:tc>
          <w:tcPr>
            <w:tcW w:w="1305"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20.12.2024.</w:t>
            </w:r>
          </w:p>
        </w:tc>
        <w:tc>
          <w:tcPr>
            <w:tcW w:w="2160" w:type="dxa"/>
          </w:tcPr>
          <w:p w:rsidR="009A388D" w:rsidRPr="00911B68" w:rsidRDefault="009A388D" w:rsidP="009A388D">
            <w:pPr>
              <w:spacing w:after="0" w:line="240" w:lineRule="auto"/>
              <w:rPr>
                <w:rFonts w:eastAsia="Calibri" w:cs="Times New Roman"/>
                <w:sz w:val="20"/>
                <w:szCs w:val="20"/>
              </w:rPr>
            </w:pPr>
            <w:r w:rsidRPr="00911B68">
              <w:rPr>
                <w:rFonts w:eastAsia="Calibri" w:cs="Times New Roman"/>
                <w:sz w:val="20"/>
                <w:szCs w:val="20"/>
              </w:rPr>
              <w:t>Директорка школе Јелена Грбић, ученици, наставници, родитељи, гости</w:t>
            </w:r>
          </w:p>
        </w:tc>
        <w:tc>
          <w:tcPr>
            <w:tcW w:w="30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сајт школе чланци у локалним медијима, фотографије и снимци</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Састанак руководилаца стручних већа у вези </w:t>
            </w:r>
            <w:r w:rsidRPr="00911B68">
              <w:rPr>
                <w:rFonts w:eastAsia="Calibri" w:cs="Times New Roman"/>
                <w:sz w:val="20"/>
                <w:szCs w:val="20"/>
                <w:lang w:val="sr-Cyrl-RS"/>
              </w:rPr>
              <w:lastRenderedPageBreak/>
              <w:t xml:space="preserve">реализације пројекта </w:t>
            </w:r>
            <w:r w:rsidRPr="00911B68">
              <w:rPr>
                <w:rFonts w:ascii="Arial" w:eastAsia="Times New Roman" w:hAnsi="Arial" w:cs="Arial"/>
                <w:szCs w:val="24"/>
              </w:rPr>
              <w:t xml:space="preserve"> </w:t>
            </w:r>
            <w:r w:rsidRPr="00911B68">
              <w:rPr>
                <w:rFonts w:ascii="Arial" w:eastAsia="Times New Roman" w:hAnsi="Arial" w:cs="Arial"/>
                <w:szCs w:val="24"/>
                <w:lang w:val="sr-Cyrl-RS"/>
              </w:rPr>
              <w:t xml:space="preserve">  </w:t>
            </w:r>
            <w:r w:rsidRPr="00911B68">
              <w:rPr>
                <w:rFonts w:ascii="Arial" w:eastAsia="Times New Roman" w:hAnsi="Arial" w:cs="Arial"/>
                <w:szCs w:val="24"/>
              </w:rPr>
              <w:t xml:space="preserve"> RYCO </w:t>
            </w:r>
            <w:r w:rsidRPr="00911B68">
              <w:rPr>
                <w:rFonts w:ascii="Arial" w:eastAsia="Times New Roman" w:hAnsi="Arial" w:cs="Arial"/>
                <w:sz w:val="18"/>
                <w:szCs w:val="18"/>
                <w:lang w:val="sr-Cyrl-RS"/>
              </w:rPr>
              <w:t>,</w:t>
            </w:r>
            <w:r w:rsidRPr="00911B68">
              <w:rPr>
                <w:rFonts w:ascii="Arial" w:eastAsia="Times New Roman" w:hAnsi="Arial" w:cs="Arial"/>
                <w:sz w:val="18"/>
                <w:szCs w:val="18"/>
              </w:rPr>
              <w:t>Super Schools ,</w:t>
            </w:r>
            <w:r w:rsidRPr="00911B68">
              <w:rPr>
                <w:rFonts w:ascii="Arial" w:eastAsia="Times New Roman" w:hAnsi="Arial" w:cs="Arial"/>
                <w:sz w:val="18"/>
                <w:szCs w:val="18"/>
                <w:lang w:val="sr-Cyrl-RS"/>
              </w:rPr>
              <w:t>партнер у региону је Савремена уметничка школа Тузла (БИХ)</w:t>
            </w:r>
            <w:r w:rsidRPr="00911B68">
              <w:rPr>
                <w:rFonts w:ascii="Arial" w:eastAsia="Times New Roman" w:hAnsi="Arial" w:cs="Arial"/>
                <w:sz w:val="18"/>
                <w:szCs w:val="18"/>
              </w:rPr>
              <w:t xml:space="preserve"> </w:t>
            </w:r>
            <w:r w:rsidRPr="00911B68">
              <w:rPr>
                <w:rFonts w:ascii="Arial" w:eastAsia="Times New Roman" w:hAnsi="Arial" w:cs="Arial"/>
                <w:sz w:val="18"/>
                <w:szCs w:val="18"/>
                <w:lang w:val="sr-Cyrl-RS"/>
              </w:rPr>
              <w:t xml:space="preserve"> - развијање компетенција за комуникацију и сарадњу</w:t>
            </w:r>
          </w:p>
        </w:tc>
        <w:tc>
          <w:tcPr>
            <w:tcW w:w="1545"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rPr>
              <w:lastRenderedPageBreak/>
              <w:t xml:space="preserve">Сарадња, Комуникација, Естетичка </w:t>
            </w:r>
            <w:r w:rsidRPr="00911B68">
              <w:rPr>
                <w:rFonts w:eastAsia="Calibri" w:cs="Times New Roman"/>
                <w:sz w:val="20"/>
                <w:szCs w:val="20"/>
              </w:rPr>
              <w:lastRenderedPageBreak/>
              <w:t>компетенција</w:t>
            </w:r>
          </w:p>
        </w:tc>
        <w:tc>
          <w:tcPr>
            <w:tcW w:w="1305" w:type="dxa"/>
          </w:tcPr>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rPr>
              <w:t>20.12.2024.</w:t>
            </w:r>
          </w:p>
          <w:p w:rsidR="009A388D" w:rsidRPr="00911B68" w:rsidRDefault="009A388D" w:rsidP="009A388D">
            <w:pPr>
              <w:spacing w:after="0" w:line="240" w:lineRule="auto"/>
              <w:jc w:val="left"/>
              <w:rPr>
                <w:rFonts w:eastAsia="Calibri" w:cs="Times New Roman"/>
                <w:sz w:val="20"/>
                <w:szCs w:val="20"/>
              </w:rPr>
            </w:pPr>
          </w:p>
        </w:tc>
        <w:tc>
          <w:tcPr>
            <w:tcW w:w="2160" w:type="dxa"/>
          </w:tcPr>
          <w:p w:rsidR="009A388D" w:rsidRPr="00911B68" w:rsidRDefault="009A388D" w:rsidP="009A388D">
            <w:pPr>
              <w:spacing w:after="0" w:line="240" w:lineRule="auto"/>
              <w:rPr>
                <w:rFonts w:eastAsia="Calibri" w:cs="Times New Roman"/>
                <w:sz w:val="20"/>
                <w:szCs w:val="20"/>
              </w:rPr>
            </w:pPr>
            <w:r w:rsidRPr="00911B68">
              <w:rPr>
                <w:rFonts w:eastAsia="Calibri" w:cs="Times New Roman"/>
                <w:sz w:val="20"/>
                <w:szCs w:val="20"/>
                <w:lang w:val="sr-Cyrl-RS"/>
              </w:rPr>
              <w:t xml:space="preserve">Координатори тима,ученици СМШ,заменици </w:t>
            </w:r>
            <w:r w:rsidRPr="00911B68">
              <w:rPr>
                <w:rFonts w:eastAsia="Calibri" w:cs="Times New Roman"/>
                <w:sz w:val="20"/>
                <w:szCs w:val="20"/>
                <w:lang w:val="sr-Cyrl-RS"/>
              </w:rPr>
              <w:lastRenderedPageBreak/>
              <w:t>директора</w:t>
            </w:r>
          </w:p>
        </w:tc>
        <w:tc>
          <w:tcPr>
            <w:tcW w:w="3060"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имејл преписка и разговори</w:t>
            </w: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 xml:space="preserve">Обележавање Недеље сећања и заједништва у нашој школи – разговор о мајској трагедији од 3. и 4. маја </w:t>
            </w:r>
            <w:r w:rsidRPr="00911B68">
              <w:rPr>
                <w:rFonts w:eastAsia="Calibri" w:cs="Times New Roman"/>
                <w:sz w:val="20"/>
                <w:szCs w:val="20"/>
                <w:lang w:val="sr-Cyrl-RS"/>
              </w:rPr>
              <w:t xml:space="preserve">пре две </w:t>
            </w:r>
            <w:r w:rsidRPr="00911B68">
              <w:rPr>
                <w:rFonts w:eastAsia="Calibri" w:cs="Times New Roman"/>
                <w:sz w:val="20"/>
                <w:szCs w:val="20"/>
              </w:rPr>
              <w:t>године и спровођење еколошке акције – Дрво сећања</w:t>
            </w:r>
          </w:p>
        </w:tc>
        <w:tc>
          <w:tcPr>
            <w:tcW w:w="1545"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Компетенција за целоживотно учење – неговање културе сећања; Одговоран однос према животној средини – садња садница сећања;Предузимљивост- акција уређења школског дворишта, Сарадња-заједништво ученика у акцији чишћења дворишта и садње</w:t>
            </w:r>
          </w:p>
        </w:tc>
        <w:tc>
          <w:tcPr>
            <w:tcW w:w="1305"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7F1D7C" w:rsidP="009A388D">
            <w:pPr>
              <w:spacing w:after="0" w:line="240" w:lineRule="auto"/>
              <w:jc w:val="left"/>
              <w:rPr>
                <w:rFonts w:eastAsia="Calibri" w:cs="Times New Roman"/>
                <w:sz w:val="20"/>
                <w:szCs w:val="20"/>
              </w:rPr>
            </w:pPr>
            <w:r w:rsidRPr="00911B68">
              <w:rPr>
                <w:rFonts w:eastAsia="Calibri" w:cs="Times New Roman"/>
                <w:sz w:val="20"/>
                <w:szCs w:val="20"/>
              </w:rPr>
              <w:t>28.5.202</w:t>
            </w:r>
            <w:r w:rsidRPr="00911B68">
              <w:rPr>
                <w:rFonts w:eastAsia="Calibri" w:cs="Times New Roman"/>
                <w:sz w:val="20"/>
                <w:szCs w:val="20"/>
                <w:lang w:val="sr-Cyrl-RS"/>
              </w:rPr>
              <w:t>5</w:t>
            </w:r>
            <w:r w:rsidR="009A388D" w:rsidRPr="00911B68">
              <w:rPr>
                <w:rFonts w:eastAsia="Calibri" w:cs="Times New Roman"/>
                <w:sz w:val="20"/>
                <w:szCs w:val="20"/>
              </w:rPr>
              <w:t>.</w:t>
            </w:r>
          </w:p>
        </w:tc>
        <w:tc>
          <w:tcPr>
            <w:tcW w:w="2160" w:type="dxa"/>
          </w:tcPr>
          <w:p w:rsidR="009A388D" w:rsidRPr="00911B68" w:rsidRDefault="009A388D" w:rsidP="009A388D">
            <w:pPr>
              <w:spacing w:after="0" w:line="240" w:lineRule="auto"/>
              <w:rPr>
                <w:rFonts w:eastAsia="Calibri" w:cs="Times New Roman"/>
                <w:sz w:val="20"/>
                <w:szCs w:val="20"/>
              </w:rPr>
            </w:pPr>
            <w:r w:rsidRPr="00911B68">
              <w:rPr>
                <w:rFonts w:eastAsia="Calibri" w:cs="Times New Roman"/>
                <w:sz w:val="20"/>
                <w:szCs w:val="20"/>
              </w:rPr>
              <w:t>педагог Славица Стојанов, ученици СМШ – 3. разред, чланови Тима</w:t>
            </w:r>
          </w:p>
          <w:p w:rsidR="009A388D" w:rsidRPr="00911B68" w:rsidRDefault="009A388D" w:rsidP="009A388D">
            <w:pPr>
              <w:spacing w:after="0" w:line="240" w:lineRule="auto"/>
              <w:rPr>
                <w:rFonts w:eastAsia="Calibri" w:cs="Times New Roman"/>
                <w:sz w:val="20"/>
                <w:szCs w:val="20"/>
              </w:rPr>
            </w:pPr>
            <w:r w:rsidRPr="00911B68">
              <w:rPr>
                <w:rFonts w:eastAsia="Calibri" w:cs="Times New Roman"/>
                <w:sz w:val="20"/>
                <w:szCs w:val="20"/>
              </w:rPr>
              <w:t>-сарадња са Средњом пољопривредном школом која је донирала садни материјал</w:t>
            </w:r>
          </w:p>
        </w:tc>
        <w:tc>
          <w:tcPr>
            <w:tcW w:w="3060"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фотографије, чланци на фејсбук и инстаграм страници школе,</w:t>
            </w: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чисто и улепшано школско двориште</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Реализација великог пројекта</w:t>
            </w:r>
            <w:r w:rsidRPr="00911B68">
              <w:rPr>
                <w:rFonts w:ascii="Arial" w:eastAsia="Times New Roman" w:hAnsi="Arial" w:cs="Arial"/>
                <w:szCs w:val="24"/>
              </w:rPr>
              <w:t xml:space="preserve"> RYCO </w:t>
            </w:r>
            <w:r w:rsidRPr="00911B68">
              <w:rPr>
                <w:rFonts w:ascii="Arial" w:eastAsia="Times New Roman" w:hAnsi="Arial" w:cs="Arial"/>
                <w:szCs w:val="24"/>
                <w:lang w:val="sr-Cyrl-RS"/>
              </w:rPr>
              <w:t>,</w:t>
            </w:r>
            <w:r w:rsidRPr="00911B68">
              <w:rPr>
                <w:rFonts w:ascii="Arial" w:eastAsia="Times New Roman" w:hAnsi="Arial" w:cs="Arial"/>
                <w:szCs w:val="24"/>
              </w:rPr>
              <w:t>Super Schools</w:t>
            </w:r>
            <w:r w:rsidRPr="00911B68">
              <w:rPr>
                <w:rFonts w:ascii="Arial" w:eastAsia="Times New Roman" w:hAnsi="Arial" w:cs="Arial"/>
                <w:szCs w:val="24"/>
                <w:lang w:val="sr-Cyrl-RS"/>
              </w:rPr>
              <w:t>:</w:t>
            </w: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Концерт ученичких аранжерских радова – презентовање аранжерских радова ученика 2,3, и 4, разреда смера то смш који је замичљен као концерт добродошлице.</w:t>
            </w:r>
          </w:p>
        </w:tc>
        <w:tc>
          <w:tcPr>
            <w:tcW w:w="1545"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-међупредметно повезивање-аранжирање, хармонија, музички облици, примена знања</w:t>
            </w: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-развијање компетенција комуникација, сарадња, естетичка компетенција, рад са подацима и информацијама, решавање проблема, компетенција за целоживотно учење</w:t>
            </w:r>
          </w:p>
        </w:tc>
        <w:tc>
          <w:tcPr>
            <w:tcW w:w="1305" w:type="dxa"/>
          </w:tcPr>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9A388D" w:rsidRPr="00911B68" w:rsidRDefault="009A388D" w:rsidP="009A388D">
            <w:pPr>
              <w:spacing w:after="0" w:line="240" w:lineRule="auto"/>
              <w:jc w:val="left"/>
              <w:rPr>
                <w:rFonts w:eastAsia="Calibri" w:cs="Times New Roman"/>
                <w:sz w:val="20"/>
                <w:szCs w:val="20"/>
                <w:lang w:val="sr-Cyrl-RS"/>
              </w:rPr>
            </w:pPr>
          </w:p>
          <w:p w:rsidR="007F1D7C" w:rsidRPr="00911B68" w:rsidRDefault="007F1D7C" w:rsidP="009A388D">
            <w:pPr>
              <w:spacing w:after="0" w:line="240" w:lineRule="auto"/>
              <w:jc w:val="left"/>
              <w:rPr>
                <w:rFonts w:eastAsia="Calibri" w:cs="Times New Roman"/>
                <w:sz w:val="20"/>
                <w:szCs w:val="20"/>
                <w:lang w:val="sr-Cyrl-RS"/>
              </w:rPr>
            </w:pPr>
          </w:p>
          <w:p w:rsidR="007F1D7C" w:rsidRPr="00911B68" w:rsidRDefault="007F1D7C" w:rsidP="009A388D">
            <w:pPr>
              <w:spacing w:after="0" w:line="240" w:lineRule="auto"/>
              <w:jc w:val="left"/>
              <w:rPr>
                <w:rFonts w:eastAsia="Calibri" w:cs="Times New Roman"/>
                <w:sz w:val="20"/>
                <w:szCs w:val="20"/>
                <w:lang w:val="sr-Cyrl-RS"/>
              </w:rPr>
            </w:pPr>
          </w:p>
          <w:p w:rsidR="007F1D7C" w:rsidRPr="00911B68" w:rsidRDefault="007F1D7C" w:rsidP="009A388D">
            <w:pPr>
              <w:spacing w:after="0" w:line="240" w:lineRule="auto"/>
              <w:jc w:val="left"/>
              <w:rPr>
                <w:rFonts w:eastAsia="Calibri" w:cs="Times New Roman"/>
                <w:sz w:val="20"/>
                <w:szCs w:val="20"/>
                <w:lang w:val="sr-Cyrl-RS"/>
              </w:rPr>
            </w:pPr>
          </w:p>
          <w:p w:rsidR="007F1D7C" w:rsidRPr="00911B68" w:rsidRDefault="007F1D7C" w:rsidP="009A388D">
            <w:pPr>
              <w:spacing w:after="0" w:line="240" w:lineRule="auto"/>
              <w:jc w:val="left"/>
              <w:rPr>
                <w:rFonts w:eastAsia="Calibri" w:cs="Times New Roman"/>
                <w:sz w:val="20"/>
                <w:szCs w:val="20"/>
                <w:lang w:val="sr-Cyrl-RS"/>
              </w:rPr>
            </w:pPr>
          </w:p>
          <w:p w:rsidR="007F1D7C" w:rsidRPr="00911B68" w:rsidRDefault="007F1D7C" w:rsidP="009A388D">
            <w:pPr>
              <w:spacing w:after="0" w:line="240" w:lineRule="auto"/>
              <w:jc w:val="left"/>
              <w:rPr>
                <w:rFonts w:eastAsia="Calibri" w:cs="Times New Roman"/>
                <w:sz w:val="20"/>
                <w:szCs w:val="20"/>
                <w:lang w:val="sr-Cyrl-RS"/>
              </w:rPr>
            </w:pPr>
          </w:p>
          <w:p w:rsidR="007F1D7C" w:rsidRPr="00911B68" w:rsidRDefault="007F1D7C" w:rsidP="009A388D">
            <w:pPr>
              <w:spacing w:after="0" w:line="240" w:lineRule="auto"/>
              <w:jc w:val="left"/>
              <w:rPr>
                <w:rFonts w:eastAsia="Calibri" w:cs="Times New Roman"/>
                <w:sz w:val="20"/>
                <w:szCs w:val="20"/>
                <w:lang w:val="sr-Cyrl-RS"/>
              </w:rPr>
            </w:pPr>
          </w:p>
          <w:p w:rsidR="007F1D7C" w:rsidRPr="00911B68" w:rsidRDefault="007F1D7C" w:rsidP="009A388D">
            <w:pPr>
              <w:spacing w:after="0" w:line="240" w:lineRule="auto"/>
              <w:jc w:val="left"/>
              <w:rPr>
                <w:rFonts w:eastAsia="Calibri" w:cs="Times New Roman"/>
                <w:sz w:val="20"/>
                <w:szCs w:val="20"/>
                <w:lang w:val="sr-Cyrl-RS"/>
              </w:rPr>
            </w:pPr>
          </w:p>
          <w:p w:rsidR="009A388D" w:rsidRPr="00911B68" w:rsidRDefault="007F1D7C" w:rsidP="009A388D">
            <w:pPr>
              <w:spacing w:after="0" w:line="240" w:lineRule="auto"/>
              <w:jc w:val="left"/>
              <w:rPr>
                <w:rFonts w:eastAsia="Calibri" w:cs="Times New Roman"/>
                <w:sz w:val="20"/>
                <w:szCs w:val="20"/>
              </w:rPr>
            </w:pPr>
            <w:r w:rsidRPr="00911B68">
              <w:rPr>
                <w:rFonts w:eastAsia="Calibri" w:cs="Times New Roman"/>
                <w:sz w:val="20"/>
                <w:szCs w:val="20"/>
              </w:rPr>
              <w:t>26.5.202</w:t>
            </w:r>
            <w:r w:rsidRPr="00911B68">
              <w:rPr>
                <w:rFonts w:eastAsia="Calibri" w:cs="Times New Roman"/>
                <w:sz w:val="20"/>
                <w:szCs w:val="20"/>
                <w:lang w:val="sr-Cyrl-RS"/>
              </w:rPr>
              <w:t>5</w:t>
            </w:r>
            <w:r w:rsidR="009A388D" w:rsidRPr="00911B68">
              <w:rPr>
                <w:rFonts w:eastAsia="Calibri" w:cs="Times New Roman"/>
                <w:sz w:val="20"/>
                <w:szCs w:val="20"/>
              </w:rPr>
              <w:t>.</w:t>
            </w:r>
          </w:p>
        </w:tc>
        <w:tc>
          <w:tcPr>
            <w:tcW w:w="2160" w:type="dxa"/>
          </w:tcPr>
          <w:p w:rsidR="009A388D" w:rsidRPr="00911B68" w:rsidRDefault="009A388D" w:rsidP="009A388D">
            <w:pPr>
              <w:spacing w:after="0" w:line="240" w:lineRule="auto"/>
              <w:rPr>
                <w:rFonts w:eastAsia="Calibri" w:cs="Times New Roman"/>
                <w:sz w:val="20"/>
                <w:szCs w:val="20"/>
              </w:rPr>
            </w:pPr>
          </w:p>
          <w:p w:rsidR="009A388D" w:rsidRPr="00911B68" w:rsidRDefault="009A388D" w:rsidP="009A388D">
            <w:pPr>
              <w:spacing w:after="0" w:line="240" w:lineRule="auto"/>
              <w:rPr>
                <w:rFonts w:eastAsia="Calibri" w:cs="Times New Roman"/>
                <w:sz w:val="20"/>
                <w:szCs w:val="20"/>
              </w:rPr>
            </w:pPr>
          </w:p>
          <w:p w:rsidR="009A388D" w:rsidRPr="00911B68" w:rsidRDefault="009A388D" w:rsidP="009A388D">
            <w:pPr>
              <w:spacing w:after="0" w:line="240" w:lineRule="auto"/>
              <w:rPr>
                <w:rFonts w:eastAsia="Calibri" w:cs="Times New Roman"/>
                <w:sz w:val="20"/>
                <w:szCs w:val="20"/>
              </w:rPr>
            </w:pPr>
            <w:r w:rsidRPr="00911B68">
              <w:rPr>
                <w:rFonts w:eastAsia="Calibri" w:cs="Times New Roman"/>
                <w:sz w:val="20"/>
                <w:szCs w:val="20"/>
              </w:rPr>
              <w:t>наставница аранжирања Драгана Дамјан</w:t>
            </w:r>
          </w:p>
          <w:p w:rsidR="009A388D" w:rsidRPr="00911B68" w:rsidRDefault="009A388D" w:rsidP="009A388D">
            <w:pPr>
              <w:spacing w:after="0" w:line="240" w:lineRule="auto"/>
              <w:rPr>
                <w:rFonts w:eastAsia="Calibri" w:cs="Times New Roman"/>
                <w:sz w:val="20"/>
                <w:szCs w:val="20"/>
              </w:rPr>
            </w:pPr>
            <w:r w:rsidRPr="00911B68">
              <w:rPr>
                <w:rFonts w:eastAsia="Calibri" w:cs="Times New Roman"/>
                <w:sz w:val="20"/>
                <w:szCs w:val="20"/>
              </w:rPr>
              <w:t>-ученици ТО одсека</w:t>
            </w:r>
          </w:p>
          <w:p w:rsidR="009A388D" w:rsidRPr="00911B68" w:rsidRDefault="009A388D" w:rsidP="009A388D">
            <w:pPr>
              <w:spacing w:after="0" w:line="240" w:lineRule="auto"/>
              <w:rPr>
                <w:rFonts w:eastAsia="Calibri" w:cs="Times New Roman"/>
                <w:sz w:val="20"/>
                <w:szCs w:val="20"/>
              </w:rPr>
            </w:pPr>
          </w:p>
          <w:p w:rsidR="009A388D" w:rsidRPr="00911B68" w:rsidRDefault="009A388D" w:rsidP="009A388D">
            <w:pPr>
              <w:spacing w:after="0" w:line="240" w:lineRule="auto"/>
              <w:rPr>
                <w:rFonts w:eastAsia="Calibri" w:cs="Times New Roman"/>
                <w:sz w:val="20"/>
                <w:szCs w:val="20"/>
              </w:rPr>
            </w:pPr>
            <w:r w:rsidRPr="00911B68">
              <w:rPr>
                <w:rFonts w:eastAsia="Calibri" w:cs="Times New Roman"/>
                <w:sz w:val="20"/>
                <w:szCs w:val="20"/>
              </w:rPr>
              <w:t>-презентери/извођачи радова ученика ТО одсека-ученици и наставници инструменталног одсека</w:t>
            </w:r>
          </w:p>
        </w:tc>
        <w:tc>
          <w:tcPr>
            <w:tcW w:w="3060"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фејсбук и инстаграм странице школе, снимци и фотографије</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lang w:val="sr-Cyrl-RS"/>
              </w:rPr>
              <w:t>Концерт у виду презентације народности мањина Војводине:Словака,Русина,Мађара,Румуна и Македонаца</w:t>
            </w:r>
            <w:r w:rsidRPr="00911B68">
              <w:rPr>
                <w:rFonts w:eastAsia="Calibri" w:cs="Times New Roman"/>
                <w:sz w:val="20"/>
                <w:szCs w:val="20"/>
              </w:rPr>
              <w:t xml:space="preserve"> </w:t>
            </w:r>
            <w:r w:rsidRPr="00911B68">
              <w:rPr>
                <w:rFonts w:eastAsia="Calibri" w:cs="Times New Roman"/>
                <w:sz w:val="20"/>
                <w:szCs w:val="20"/>
                <w:lang w:val="sr-Cyrl-RS"/>
              </w:rPr>
              <w:t xml:space="preserve">у којем учествују ученици наше школе као предавачи,извођачи у виду презентација сваке народности </w:t>
            </w:r>
          </w:p>
        </w:tc>
        <w:tc>
          <w:tcPr>
            <w:tcW w:w="1545"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хармонија, музички облици, примена знања</w:t>
            </w: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 xml:space="preserve">-развијање компетенција комуникација, сарадња, </w:t>
            </w:r>
            <w:r w:rsidRPr="00911B68">
              <w:rPr>
                <w:rFonts w:eastAsia="Calibri" w:cs="Times New Roman"/>
                <w:sz w:val="20"/>
                <w:szCs w:val="20"/>
              </w:rPr>
              <w:lastRenderedPageBreak/>
              <w:t>естетичка компетенција</w:t>
            </w:r>
          </w:p>
        </w:tc>
        <w:tc>
          <w:tcPr>
            <w:tcW w:w="1305" w:type="dxa"/>
          </w:tcPr>
          <w:p w:rsidR="009A388D" w:rsidRPr="00911B68" w:rsidRDefault="009A388D" w:rsidP="009A388D">
            <w:pPr>
              <w:spacing w:after="0" w:line="240" w:lineRule="auto"/>
              <w:jc w:val="left"/>
              <w:rPr>
                <w:rFonts w:eastAsia="Calibri" w:cs="Times New Roman"/>
                <w:sz w:val="20"/>
                <w:szCs w:val="20"/>
              </w:rPr>
            </w:pPr>
          </w:p>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27.05.2025.</w:t>
            </w:r>
          </w:p>
        </w:tc>
        <w:tc>
          <w:tcPr>
            <w:tcW w:w="2160" w:type="dxa"/>
          </w:tcPr>
          <w:p w:rsidR="009A388D" w:rsidRPr="00911B68" w:rsidRDefault="009A388D" w:rsidP="009A388D">
            <w:pPr>
              <w:spacing w:after="0" w:line="240" w:lineRule="auto"/>
              <w:rPr>
                <w:rFonts w:eastAsia="Calibri" w:cs="Times New Roman"/>
                <w:sz w:val="20"/>
                <w:szCs w:val="20"/>
                <w:lang w:val="sr-Cyrl-RS"/>
              </w:rPr>
            </w:pPr>
            <w:r w:rsidRPr="00911B68">
              <w:rPr>
                <w:rFonts w:eastAsia="Calibri" w:cs="Times New Roman"/>
                <w:sz w:val="20"/>
                <w:szCs w:val="20"/>
              </w:rPr>
              <w:t>наставницe Драгана Дамјан,</w:t>
            </w:r>
            <w:r w:rsidRPr="00911B68">
              <w:rPr>
                <w:rFonts w:eastAsia="Calibri" w:cs="Times New Roman"/>
                <w:sz w:val="20"/>
                <w:szCs w:val="20"/>
                <w:lang w:val="sr-Cyrl-RS"/>
              </w:rPr>
              <w:t>Ана Алексић Шајрер,ученици СМШ</w:t>
            </w:r>
          </w:p>
          <w:p w:rsidR="009A388D" w:rsidRPr="00911B68" w:rsidRDefault="009A388D" w:rsidP="009A388D">
            <w:pPr>
              <w:spacing w:after="0" w:line="240" w:lineRule="auto"/>
              <w:rPr>
                <w:rFonts w:eastAsia="Calibri" w:cs="Times New Roman"/>
                <w:sz w:val="20"/>
                <w:szCs w:val="20"/>
              </w:rPr>
            </w:pPr>
          </w:p>
        </w:tc>
        <w:tc>
          <w:tcPr>
            <w:tcW w:w="3060" w:type="dxa"/>
          </w:tcPr>
          <w:p w:rsidR="009A388D" w:rsidRPr="00911B68" w:rsidRDefault="009A388D" w:rsidP="009A388D">
            <w:pPr>
              <w:spacing w:after="0" w:line="240" w:lineRule="auto"/>
              <w:jc w:val="left"/>
              <w:rPr>
                <w:rFonts w:eastAsia="Calibri" w:cs="Times New Roman"/>
                <w:sz w:val="20"/>
                <w:szCs w:val="20"/>
              </w:rPr>
            </w:pPr>
            <w:r w:rsidRPr="00911B68">
              <w:rPr>
                <w:rFonts w:eastAsia="Calibri" w:cs="Times New Roman"/>
                <w:sz w:val="20"/>
                <w:szCs w:val="20"/>
              </w:rPr>
              <w:t>фејсбук и инстаграм странице школе, снимци и фотографије</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lastRenderedPageBreak/>
              <w:t>Радионице у великој сали школе где су учесници ученици припадници пројекта,наставници школа из Тузле и Зрењанина</w:t>
            </w:r>
          </w:p>
        </w:tc>
        <w:tc>
          <w:tcPr>
            <w:tcW w:w="1545"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хармонија, музички облици, примена знања</w:t>
            </w: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-развијање компетенција комуникација, сарадња, естетичка компетенција</w:t>
            </w:r>
          </w:p>
        </w:tc>
        <w:tc>
          <w:tcPr>
            <w:tcW w:w="1305"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28,29.05.2025.</w:t>
            </w:r>
          </w:p>
        </w:tc>
        <w:tc>
          <w:tcPr>
            <w:tcW w:w="2160" w:type="dxa"/>
          </w:tcPr>
          <w:p w:rsidR="009A388D" w:rsidRPr="00911B68" w:rsidRDefault="009A388D" w:rsidP="009A388D">
            <w:pPr>
              <w:spacing w:after="0" w:line="240" w:lineRule="auto"/>
              <w:rPr>
                <w:rFonts w:eastAsia="Calibri" w:cs="Times New Roman"/>
                <w:sz w:val="20"/>
                <w:szCs w:val="20"/>
                <w:lang w:val="sr-Cyrl-RS"/>
              </w:rPr>
            </w:pPr>
            <w:r w:rsidRPr="00911B68">
              <w:rPr>
                <w:rFonts w:eastAsia="Calibri" w:cs="Times New Roman"/>
                <w:sz w:val="20"/>
                <w:szCs w:val="20"/>
                <w:lang w:val="sr-Cyrl-RS"/>
              </w:rPr>
              <w:t>наставниц</w:t>
            </w:r>
            <w:r w:rsidRPr="00911B68">
              <w:rPr>
                <w:rFonts w:eastAsia="Calibri" w:cs="Times New Roman"/>
                <w:sz w:val="20"/>
                <w:szCs w:val="20"/>
              </w:rPr>
              <w:t>e</w:t>
            </w:r>
            <w:r w:rsidRPr="00911B68">
              <w:rPr>
                <w:rFonts w:eastAsia="Calibri" w:cs="Times New Roman"/>
                <w:sz w:val="20"/>
                <w:szCs w:val="20"/>
                <w:lang w:val="sr-Cyrl-RS"/>
              </w:rPr>
              <w:t xml:space="preserve"> Драгана Дамјан,Ана Алексић Шајрер,ученици СМШ,наставници Умјетничке школе Тузла</w:t>
            </w:r>
          </w:p>
          <w:p w:rsidR="009A388D" w:rsidRPr="00911B68" w:rsidRDefault="009A388D" w:rsidP="009A388D">
            <w:pPr>
              <w:spacing w:after="0" w:line="240" w:lineRule="auto"/>
              <w:rPr>
                <w:rFonts w:eastAsia="Calibri" w:cs="Times New Roman"/>
                <w:sz w:val="20"/>
                <w:szCs w:val="20"/>
                <w:lang w:val="sr-Cyrl-RS"/>
              </w:rPr>
            </w:pPr>
          </w:p>
        </w:tc>
        <w:tc>
          <w:tcPr>
            <w:tcW w:w="3060"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фејсбук и инстаграм странице школе, снимци и фотографије</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Велики свечани концерт у Културном центру где су учесници ученици свих разреда СМШ и ОМШ као и ученици музичари и плесачи из Тузле</w:t>
            </w:r>
          </w:p>
        </w:tc>
        <w:tc>
          <w:tcPr>
            <w:tcW w:w="1545"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хармонија, игра, примена знања</w:t>
            </w: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-развијање компетенција комуникација, сарадња, естетичка компетенција</w:t>
            </w:r>
          </w:p>
        </w:tc>
        <w:tc>
          <w:tcPr>
            <w:tcW w:w="1305"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30.05.2025.</w:t>
            </w:r>
          </w:p>
        </w:tc>
        <w:tc>
          <w:tcPr>
            <w:tcW w:w="2160" w:type="dxa"/>
          </w:tcPr>
          <w:p w:rsidR="009A388D" w:rsidRPr="00911B68" w:rsidRDefault="009A388D" w:rsidP="009A388D">
            <w:pPr>
              <w:spacing w:after="0" w:line="240" w:lineRule="auto"/>
              <w:rPr>
                <w:rFonts w:eastAsia="Calibri" w:cs="Times New Roman"/>
                <w:sz w:val="20"/>
                <w:szCs w:val="20"/>
                <w:lang w:val="sr-Cyrl-RS"/>
              </w:rPr>
            </w:pPr>
            <w:r w:rsidRPr="00911B68">
              <w:rPr>
                <w:rFonts w:eastAsia="Calibri" w:cs="Times New Roman"/>
                <w:sz w:val="20"/>
                <w:szCs w:val="20"/>
                <w:lang w:val="sr-Cyrl-RS"/>
              </w:rPr>
              <w:t>наставниц</w:t>
            </w:r>
            <w:r w:rsidRPr="00911B68">
              <w:rPr>
                <w:rFonts w:eastAsia="Calibri" w:cs="Times New Roman"/>
                <w:sz w:val="20"/>
                <w:szCs w:val="20"/>
              </w:rPr>
              <w:t>e</w:t>
            </w:r>
            <w:r w:rsidRPr="00911B68">
              <w:rPr>
                <w:rFonts w:eastAsia="Calibri" w:cs="Times New Roman"/>
                <w:sz w:val="20"/>
                <w:szCs w:val="20"/>
                <w:lang w:val="sr-Cyrl-RS"/>
              </w:rPr>
              <w:t xml:space="preserve"> Драгана Дамјан,Ана Алексић Шајрер,ученици СМШ,ОМШ,наставници и ученици Умјетничке школе Тузла</w:t>
            </w:r>
          </w:p>
          <w:p w:rsidR="009A388D" w:rsidRPr="00911B68" w:rsidRDefault="009A388D" w:rsidP="009A388D">
            <w:pPr>
              <w:spacing w:after="0" w:line="240" w:lineRule="auto"/>
              <w:rPr>
                <w:rFonts w:eastAsia="Calibri" w:cs="Times New Roman"/>
                <w:sz w:val="20"/>
                <w:szCs w:val="20"/>
                <w:lang w:val="sr-Cyrl-RS"/>
              </w:rPr>
            </w:pPr>
          </w:p>
        </w:tc>
        <w:tc>
          <w:tcPr>
            <w:tcW w:w="3060"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фејсбук и инстаграм странице школе, снимци и фотографије</w:t>
            </w:r>
          </w:p>
        </w:tc>
      </w:tr>
      <w:tr w:rsidR="00911B68" w:rsidRPr="00911B68" w:rsidTr="0027536A">
        <w:tc>
          <w:tcPr>
            <w:tcW w:w="4361"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Излет са гостима из Тузле</w:t>
            </w:r>
          </w:p>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Одлазак у обилазак католичке цркве,православне цркве,Царске баре(резерват природе),села Бело Блато(Етно кућа,Словачки центар....),Идвор(обилазак родне куће,музеја,задужбинске цркве Михајла Пупина).</w:t>
            </w:r>
          </w:p>
        </w:tc>
        <w:tc>
          <w:tcPr>
            <w:tcW w:w="1545"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rPr>
              <w:t>Сарадња, Комуникација, Естетичка компетенција</w:t>
            </w:r>
          </w:p>
        </w:tc>
        <w:tc>
          <w:tcPr>
            <w:tcW w:w="1305"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31.05.2025.</w:t>
            </w:r>
          </w:p>
        </w:tc>
        <w:tc>
          <w:tcPr>
            <w:tcW w:w="2160" w:type="dxa"/>
          </w:tcPr>
          <w:p w:rsidR="009A388D" w:rsidRPr="00911B68" w:rsidRDefault="009A388D" w:rsidP="009A388D">
            <w:pPr>
              <w:spacing w:after="0" w:line="240" w:lineRule="auto"/>
              <w:rPr>
                <w:rFonts w:eastAsia="Calibri" w:cs="Times New Roman"/>
                <w:sz w:val="20"/>
                <w:szCs w:val="20"/>
                <w:lang w:val="sr-Cyrl-RS"/>
              </w:rPr>
            </w:pPr>
            <w:r w:rsidRPr="00911B68">
              <w:rPr>
                <w:rFonts w:eastAsia="Calibri" w:cs="Times New Roman"/>
                <w:sz w:val="20"/>
                <w:szCs w:val="20"/>
                <w:lang w:val="sr-Cyrl-RS"/>
              </w:rPr>
              <w:t>наставниц</w:t>
            </w:r>
            <w:r w:rsidRPr="00911B68">
              <w:rPr>
                <w:rFonts w:eastAsia="Calibri" w:cs="Times New Roman"/>
                <w:sz w:val="20"/>
                <w:szCs w:val="20"/>
              </w:rPr>
              <w:t>e</w:t>
            </w:r>
            <w:r w:rsidRPr="00911B68">
              <w:rPr>
                <w:rFonts w:eastAsia="Calibri" w:cs="Times New Roman"/>
                <w:sz w:val="20"/>
                <w:szCs w:val="20"/>
                <w:lang w:val="sr-Cyrl-RS"/>
              </w:rPr>
              <w:t xml:space="preserve"> Драгана Дамјан,Ана Алексић Шајрер,ученици,заменица директора К.Чуч Јаначковић,СМШ,ОМШ,наставници и ученици Умјетничке школе Тузла</w:t>
            </w:r>
          </w:p>
          <w:p w:rsidR="009A388D" w:rsidRPr="00911B68" w:rsidRDefault="009A388D" w:rsidP="009A388D">
            <w:pPr>
              <w:spacing w:after="0" w:line="240" w:lineRule="auto"/>
              <w:rPr>
                <w:rFonts w:eastAsia="Calibri" w:cs="Times New Roman"/>
                <w:sz w:val="20"/>
                <w:szCs w:val="20"/>
                <w:lang w:val="sr-Cyrl-RS"/>
              </w:rPr>
            </w:pPr>
          </w:p>
        </w:tc>
        <w:tc>
          <w:tcPr>
            <w:tcW w:w="3060" w:type="dxa"/>
          </w:tcPr>
          <w:p w:rsidR="009A388D" w:rsidRPr="00911B68" w:rsidRDefault="009A388D" w:rsidP="009A388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фејсбук и инстаграм странице школе, снимци и фотографије</w:t>
            </w:r>
          </w:p>
        </w:tc>
      </w:tr>
    </w:tbl>
    <w:p w:rsidR="009A388D" w:rsidRPr="00911B68" w:rsidRDefault="009A388D" w:rsidP="009A388D">
      <w:pPr>
        <w:rPr>
          <w:rFonts w:eastAsia="Calibri" w:cs="Times New Roman"/>
          <w:lang w:val="sr-Cyrl-RS"/>
        </w:rPr>
      </w:pPr>
      <w:r w:rsidRPr="00911B68">
        <w:rPr>
          <w:rFonts w:eastAsia="Calibri" w:cs="Times New Roman"/>
          <w:lang w:val="sr-Cyrl-RS"/>
        </w:rPr>
        <w:t>Закључак је да је било пуно активности и сарадње на свим пољима,на задовољство свих чланова,али и оних који су делили са нама успех и креативност у раду.</w:t>
      </w:r>
    </w:p>
    <w:p w:rsidR="009A388D" w:rsidRPr="00911B68" w:rsidRDefault="009A388D" w:rsidP="009A388D">
      <w:pPr>
        <w:rPr>
          <w:rFonts w:eastAsia="Calibri" w:cs="Times New Roman"/>
          <w:lang w:val="sr-Cyrl-RS"/>
        </w:rPr>
      </w:pPr>
    </w:p>
    <w:p w:rsidR="009A388D" w:rsidRPr="00911B68" w:rsidRDefault="009A388D" w:rsidP="009A388D">
      <w:pPr>
        <w:rPr>
          <w:rFonts w:eastAsia="Calibri" w:cs="Times New Roman"/>
          <w:lang w:val="sr-Cyrl-RS"/>
        </w:rPr>
      </w:pPr>
    </w:p>
    <w:p w:rsidR="009A388D" w:rsidRPr="00911B68" w:rsidRDefault="009A388D" w:rsidP="009A388D">
      <w:pPr>
        <w:rPr>
          <w:rFonts w:eastAsia="Calibri" w:cs="Times New Roman"/>
          <w:lang w:val="sr-Cyrl-RS"/>
        </w:rPr>
      </w:pPr>
    </w:p>
    <w:p w:rsidR="009A388D" w:rsidRPr="00911B68" w:rsidRDefault="009A388D" w:rsidP="009A388D">
      <w:pPr>
        <w:spacing w:after="0" w:line="276" w:lineRule="auto"/>
        <w:jc w:val="left"/>
        <w:rPr>
          <w:rFonts w:ascii="Arial" w:eastAsia="Times New Roman" w:hAnsi="Arial" w:cs="Arial"/>
          <w:szCs w:val="24"/>
          <w:lang w:val="sr-Cyrl-RS"/>
        </w:rPr>
      </w:pPr>
    </w:p>
    <w:p w:rsidR="009A388D" w:rsidRPr="00911B68" w:rsidRDefault="009A388D" w:rsidP="009A388D">
      <w:pPr>
        <w:spacing w:after="0" w:line="276" w:lineRule="auto"/>
        <w:jc w:val="left"/>
        <w:rPr>
          <w:rFonts w:ascii="Arial" w:eastAsia="Times New Roman" w:hAnsi="Arial" w:cs="Arial"/>
          <w:szCs w:val="24"/>
          <w:lang w:val="sr-Cyrl-RS"/>
        </w:rPr>
      </w:pPr>
    </w:p>
    <w:p w:rsidR="009A388D" w:rsidRPr="00911B68" w:rsidRDefault="009A388D" w:rsidP="009A388D">
      <w:pPr>
        <w:spacing w:after="0" w:line="276" w:lineRule="auto"/>
        <w:jc w:val="left"/>
        <w:rPr>
          <w:rFonts w:ascii="Calibri" w:eastAsia="Calibri" w:hAnsi="Calibri" w:cs="Times New Roman"/>
          <w:sz w:val="22"/>
          <w:lang w:val="sr-Cyrl-RS"/>
        </w:rPr>
      </w:pPr>
    </w:p>
    <w:p w:rsidR="009A388D" w:rsidRPr="00911B68" w:rsidRDefault="009A388D" w:rsidP="009A388D">
      <w:pPr>
        <w:spacing w:after="0" w:line="276" w:lineRule="auto"/>
        <w:jc w:val="left"/>
        <w:rPr>
          <w:rFonts w:eastAsia="Times New Roman" w:cs="Times New Roman"/>
          <w:szCs w:val="24"/>
          <w:lang w:val="sr-Cyrl-RS"/>
        </w:rPr>
      </w:pPr>
    </w:p>
    <w:p w:rsidR="009A388D" w:rsidRPr="00911B68" w:rsidRDefault="009A388D" w:rsidP="009A388D">
      <w:pPr>
        <w:spacing w:after="0" w:line="276" w:lineRule="auto"/>
        <w:jc w:val="right"/>
        <w:rPr>
          <w:rFonts w:eastAsia="Times New Roman" w:cs="Times New Roman"/>
          <w:szCs w:val="24"/>
          <w:lang w:val="sr-Cyrl-RS"/>
        </w:rPr>
      </w:pPr>
      <w:r w:rsidRPr="00911B68">
        <w:rPr>
          <w:rFonts w:eastAsia="Times New Roman" w:cs="Times New Roman"/>
          <w:szCs w:val="24"/>
          <w:lang w:val="sr-Cyrl-RS"/>
        </w:rPr>
        <w:t>Координатор Тима:</w:t>
      </w:r>
    </w:p>
    <w:p w:rsidR="009A388D" w:rsidRPr="00911B68" w:rsidRDefault="009A388D" w:rsidP="009A388D">
      <w:pPr>
        <w:spacing w:after="0" w:line="276" w:lineRule="auto"/>
        <w:jc w:val="right"/>
        <w:rPr>
          <w:rFonts w:eastAsia="Times New Roman" w:cs="Times New Roman"/>
          <w:szCs w:val="24"/>
          <w:lang w:val="sr-Cyrl-RS"/>
        </w:rPr>
      </w:pPr>
      <w:r w:rsidRPr="00911B68">
        <w:rPr>
          <w:rFonts w:eastAsia="Times New Roman" w:cs="Times New Roman"/>
          <w:szCs w:val="24"/>
          <w:lang w:val="sr-Cyrl-RS"/>
        </w:rPr>
        <w:t>/</w:t>
      </w:r>
      <w:r w:rsidRPr="00911B68">
        <w:rPr>
          <w:rFonts w:eastAsia="Calibri" w:cs="Times New Roman"/>
          <w:sz w:val="20"/>
          <w:szCs w:val="20"/>
          <w:lang w:val="sr-Cyrl-RS"/>
        </w:rPr>
        <w:t xml:space="preserve"> Ксенија Марјански /</w:t>
      </w:r>
    </w:p>
    <w:p w:rsidR="009A388D" w:rsidRPr="00911B68" w:rsidRDefault="009A388D" w:rsidP="009A388D">
      <w:pPr>
        <w:rPr>
          <w:rFonts w:eastAsia="Calibri" w:cs="Times New Roman"/>
        </w:rPr>
      </w:pPr>
    </w:p>
    <w:p w:rsidR="009A388D" w:rsidRPr="00911B68" w:rsidRDefault="009A388D" w:rsidP="009A388D">
      <w:pPr>
        <w:widowControl w:val="0"/>
        <w:pBdr>
          <w:top w:val="nil"/>
          <w:left w:val="nil"/>
          <w:bottom w:val="nil"/>
          <w:right w:val="nil"/>
          <w:between w:val="nil"/>
        </w:pBdr>
        <w:spacing w:after="0" w:line="276" w:lineRule="auto"/>
        <w:jc w:val="left"/>
        <w:rPr>
          <w:rFonts w:ascii="Arial" w:eastAsia="Arial" w:hAnsi="Arial" w:cs="Arial"/>
          <w:sz w:val="22"/>
        </w:rPr>
      </w:pPr>
    </w:p>
    <w:p w:rsidR="009A388D" w:rsidRPr="00911B68" w:rsidRDefault="009A388D" w:rsidP="009A388D">
      <w:pPr>
        <w:rPr>
          <w:rFonts w:eastAsia="Calibri" w:cs="Times New Roman"/>
        </w:rPr>
      </w:pPr>
      <w:r w:rsidRPr="00911B68">
        <w:rPr>
          <w:rFonts w:eastAsia="Calibri" w:cs="Times New Roman"/>
        </w:rPr>
        <w:t xml:space="preserve">     </w:t>
      </w:r>
    </w:p>
    <w:p w:rsidR="009A388D" w:rsidRPr="00911B68" w:rsidRDefault="009A388D" w:rsidP="009A388D">
      <w:pPr>
        <w:spacing w:after="0" w:line="276" w:lineRule="auto"/>
        <w:jc w:val="left"/>
        <w:rPr>
          <w:rFonts w:eastAsia="Times New Roman" w:cs="Times New Roman"/>
          <w:szCs w:val="24"/>
        </w:rPr>
      </w:pPr>
    </w:p>
    <w:p w:rsidR="009A388D" w:rsidRPr="00911B68" w:rsidRDefault="009A388D" w:rsidP="009A388D">
      <w:pPr>
        <w:spacing w:after="0" w:line="276" w:lineRule="auto"/>
        <w:jc w:val="left"/>
        <w:rPr>
          <w:rFonts w:eastAsia="Times New Roman" w:cs="Times New Roman"/>
          <w:szCs w:val="24"/>
          <w:lang w:val="sr-Cyrl-RS"/>
        </w:rPr>
      </w:pPr>
    </w:p>
    <w:p w:rsidR="009A388D" w:rsidRPr="00911B68" w:rsidRDefault="009A388D" w:rsidP="009A388D">
      <w:pPr>
        <w:spacing w:after="0" w:line="276" w:lineRule="auto"/>
        <w:jc w:val="left"/>
        <w:rPr>
          <w:rFonts w:eastAsia="Times New Roman" w:cs="Times New Roman"/>
          <w:szCs w:val="24"/>
          <w:lang w:val="sr-Cyrl-RS"/>
        </w:rPr>
      </w:pPr>
    </w:p>
    <w:p w:rsidR="009A388D" w:rsidRPr="00911B68" w:rsidRDefault="009A388D" w:rsidP="009A388D">
      <w:pPr>
        <w:spacing w:after="0" w:line="276" w:lineRule="auto"/>
        <w:jc w:val="left"/>
        <w:rPr>
          <w:rFonts w:eastAsia="Times New Roman" w:cs="Times New Roman"/>
          <w:szCs w:val="24"/>
          <w:lang w:val="sr-Cyrl-RS"/>
        </w:rPr>
      </w:pPr>
    </w:p>
    <w:p w:rsidR="009A388D" w:rsidRPr="00911B68" w:rsidRDefault="009A388D" w:rsidP="009A388D">
      <w:pPr>
        <w:spacing w:after="0" w:line="276" w:lineRule="auto"/>
        <w:jc w:val="left"/>
        <w:rPr>
          <w:rFonts w:eastAsia="Times New Roman" w:cs="Times New Roman"/>
          <w:szCs w:val="24"/>
          <w:lang w:val="sr-Cyrl-RS"/>
        </w:rPr>
      </w:pPr>
    </w:p>
    <w:p w:rsidR="009A388D" w:rsidRPr="00911B68" w:rsidRDefault="009A388D" w:rsidP="009A388D">
      <w:pPr>
        <w:spacing w:after="0" w:line="276" w:lineRule="auto"/>
        <w:jc w:val="right"/>
        <w:rPr>
          <w:rFonts w:eastAsia="Times New Roman" w:cs="Times New Roman"/>
          <w:szCs w:val="24"/>
          <w:lang w:val="sr-Cyrl-RS"/>
        </w:rPr>
      </w:pPr>
    </w:p>
    <w:p w:rsidR="009A388D" w:rsidRPr="00911B68" w:rsidRDefault="009A388D" w:rsidP="009A388D">
      <w:pPr>
        <w:spacing w:after="200" w:line="276" w:lineRule="auto"/>
        <w:rPr>
          <w:rFonts w:eastAsia="Times New Roman" w:cs="Times New Roman"/>
          <w:szCs w:val="24"/>
          <w:lang w:val="sr-Cyrl-RS"/>
        </w:rPr>
      </w:pPr>
    </w:p>
    <w:p w:rsidR="009A388D" w:rsidRPr="00911B68" w:rsidRDefault="009A388D" w:rsidP="009A388D">
      <w:pPr>
        <w:spacing w:after="200" w:line="276" w:lineRule="auto"/>
        <w:jc w:val="left"/>
        <w:rPr>
          <w:rFonts w:ascii="Calibri" w:eastAsia="Calibri" w:hAnsi="Calibri" w:cs="Times New Roman"/>
          <w:sz w:val="22"/>
        </w:rPr>
      </w:pPr>
    </w:p>
    <w:p w:rsidR="009A388D" w:rsidRPr="00911B68" w:rsidRDefault="009A388D" w:rsidP="009A388D">
      <w:pPr>
        <w:rPr>
          <w:lang w:val="sr-Cyrl-RS"/>
        </w:rPr>
      </w:pPr>
    </w:p>
    <w:p w:rsidR="00B26C54" w:rsidRPr="00911B68" w:rsidRDefault="00B26C54" w:rsidP="001B6849">
      <w:pPr>
        <w:pStyle w:val="Heading2"/>
        <w:rPr>
          <w:lang w:val="sr-Cyrl-RS"/>
        </w:rPr>
      </w:pPr>
      <w:bookmarkStart w:id="301" w:name="_heading=h.gjdgxs" w:colFirst="0" w:colLast="0"/>
      <w:bookmarkStart w:id="302" w:name="_Toc209020383"/>
      <w:bookmarkEnd w:id="301"/>
      <w:r w:rsidRPr="00911B68">
        <w:rPr>
          <w:lang w:val="sr-Cyrl-RS"/>
        </w:rPr>
        <w:t>ИЗВЕШТАЈ ТИМА ЗА ПИСАЊЕ ПРОЈЕКАТА ЗА ШКОЛСКУ 20</w:t>
      </w:r>
      <w:r w:rsidRPr="00911B68">
        <w:t>2</w:t>
      </w:r>
      <w:r w:rsidR="00024896" w:rsidRPr="00911B68">
        <w:rPr>
          <w:lang w:val="sr-Cyrl-RS"/>
        </w:rPr>
        <w:t>4</w:t>
      </w:r>
      <w:r w:rsidR="005D55E4" w:rsidRPr="00911B68">
        <w:rPr>
          <w:lang w:val="sr-Cyrl-RS"/>
        </w:rPr>
        <w:t>/2</w:t>
      </w:r>
      <w:r w:rsidR="00024896" w:rsidRPr="00911B68">
        <w:rPr>
          <w:lang w:val="sr-Cyrl-RS"/>
        </w:rPr>
        <w:t>5</w:t>
      </w:r>
      <w:r w:rsidRPr="00911B68">
        <w:rPr>
          <w:lang w:val="sr-Cyrl-RS"/>
        </w:rPr>
        <w:t>. ГОДИНУ</w:t>
      </w:r>
      <w:bookmarkEnd w:id="302"/>
    </w:p>
    <w:p w:rsidR="00B26C54" w:rsidRPr="00911B68" w:rsidRDefault="00B26C54" w:rsidP="00B26C54">
      <w:pPr>
        <w:rPr>
          <w:lang w:val="sr-Cyrl-RS"/>
        </w:rPr>
      </w:pPr>
      <w:r w:rsidRPr="00911B68">
        <w:rPr>
          <w:lang w:val="sr-Cyrl-RS"/>
        </w:rPr>
        <w:t>Тим за писање пројеката  у току школске 20</w:t>
      </w:r>
      <w:r w:rsidRPr="00911B68">
        <w:t>2</w:t>
      </w:r>
      <w:r w:rsidR="00024896" w:rsidRPr="00911B68">
        <w:rPr>
          <w:lang w:val="sr-Cyrl-RS"/>
        </w:rPr>
        <w:t>4</w:t>
      </w:r>
      <w:r w:rsidR="005D55E4" w:rsidRPr="00911B68">
        <w:rPr>
          <w:lang w:val="sr-Cyrl-RS"/>
        </w:rPr>
        <w:t>/2</w:t>
      </w:r>
      <w:r w:rsidR="00024896" w:rsidRPr="00911B68">
        <w:rPr>
          <w:lang w:val="sr-Cyrl-RS"/>
        </w:rPr>
        <w:t>5</w:t>
      </w:r>
      <w:r w:rsidRPr="00911B68">
        <w:rPr>
          <w:lang w:val="sr-Cyrl-RS"/>
        </w:rPr>
        <w:t xml:space="preserve">. године радио је у саставу: </w:t>
      </w:r>
    </w:p>
    <w:tbl>
      <w:tblPr>
        <w:tblW w:w="0" w:type="auto"/>
        <w:jc w:val="center"/>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4453"/>
      </w:tblGrid>
      <w:tr w:rsidR="00911B68" w:rsidRPr="00911B68" w:rsidTr="001D7282">
        <w:trPr>
          <w:jc w:val="center"/>
        </w:trPr>
        <w:tc>
          <w:tcPr>
            <w:tcW w:w="3051" w:type="dxa"/>
            <w:shd w:val="clear" w:color="auto" w:fill="76923C"/>
            <w:vAlign w:val="center"/>
          </w:tcPr>
          <w:p w:rsidR="00024896" w:rsidRPr="00911B68" w:rsidRDefault="00024896" w:rsidP="000248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ИМЕ И ПРЕЗИМЕ</w:t>
            </w:r>
          </w:p>
        </w:tc>
        <w:tc>
          <w:tcPr>
            <w:tcW w:w="4662" w:type="dxa"/>
            <w:shd w:val="clear" w:color="auto" w:fill="76923C"/>
            <w:vAlign w:val="center"/>
          </w:tcPr>
          <w:p w:rsidR="00024896" w:rsidRPr="00911B68" w:rsidRDefault="00024896" w:rsidP="000248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СТРУЧНО ВЕЋЕ</w:t>
            </w:r>
          </w:p>
        </w:tc>
      </w:tr>
      <w:tr w:rsidR="00911B68" w:rsidRPr="00911B68" w:rsidTr="001D7282">
        <w:trPr>
          <w:trHeight w:val="557"/>
          <w:jc w:val="center"/>
        </w:trPr>
        <w:tc>
          <w:tcPr>
            <w:tcW w:w="3051" w:type="dxa"/>
            <w:shd w:val="clear" w:color="auto" w:fill="auto"/>
            <w:vAlign w:val="center"/>
          </w:tcPr>
          <w:p w:rsidR="00024896" w:rsidRPr="00911B68" w:rsidRDefault="00024896" w:rsidP="000248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Ана Алексић Шајрер</w:t>
            </w:r>
          </w:p>
        </w:tc>
        <w:tc>
          <w:tcPr>
            <w:tcW w:w="4662" w:type="dxa"/>
            <w:shd w:val="clear" w:color="auto" w:fill="auto"/>
            <w:vAlign w:val="center"/>
          </w:tcPr>
          <w:p w:rsidR="00024896" w:rsidRPr="00911B68" w:rsidRDefault="00024896" w:rsidP="000248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координатор, наставник соло певања</w:t>
            </w:r>
          </w:p>
        </w:tc>
      </w:tr>
      <w:tr w:rsidR="00911B68" w:rsidRPr="00911B68" w:rsidTr="001D7282">
        <w:trPr>
          <w:jc w:val="center"/>
        </w:trPr>
        <w:tc>
          <w:tcPr>
            <w:tcW w:w="3051" w:type="dxa"/>
            <w:shd w:val="clear" w:color="auto" w:fill="auto"/>
            <w:vAlign w:val="center"/>
          </w:tcPr>
          <w:p w:rsidR="00024896" w:rsidRPr="00911B68" w:rsidRDefault="00024896" w:rsidP="00024896">
            <w:pPr>
              <w:spacing w:after="0" w:line="240" w:lineRule="auto"/>
              <w:jc w:val="left"/>
              <w:rPr>
                <w:rFonts w:eastAsia="Calibri" w:cs="Times New Roman"/>
                <w:sz w:val="20"/>
                <w:szCs w:val="20"/>
                <w:lang w:val="sr-Cyrl-RS"/>
              </w:rPr>
            </w:pPr>
          </w:p>
          <w:p w:rsidR="00024896" w:rsidRPr="00911B68" w:rsidRDefault="00024896" w:rsidP="000248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Драгана Дамјан</w:t>
            </w:r>
          </w:p>
        </w:tc>
        <w:tc>
          <w:tcPr>
            <w:tcW w:w="4662" w:type="dxa"/>
            <w:shd w:val="clear" w:color="auto" w:fill="auto"/>
            <w:vAlign w:val="center"/>
          </w:tcPr>
          <w:p w:rsidR="00024896" w:rsidRPr="00911B68" w:rsidRDefault="00024896" w:rsidP="000248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наставник стручно-теоријских предмета</w:t>
            </w:r>
          </w:p>
        </w:tc>
      </w:tr>
      <w:tr w:rsidR="00911B68" w:rsidRPr="00911B68" w:rsidTr="001D7282">
        <w:trPr>
          <w:jc w:val="center"/>
        </w:trPr>
        <w:tc>
          <w:tcPr>
            <w:tcW w:w="3051" w:type="dxa"/>
            <w:shd w:val="clear" w:color="auto" w:fill="auto"/>
            <w:vAlign w:val="center"/>
          </w:tcPr>
          <w:p w:rsidR="00024896" w:rsidRPr="00911B68" w:rsidRDefault="00024896" w:rsidP="00024896">
            <w:pPr>
              <w:spacing w:after="0" w:line="240" w:lineRule="auto"/>
              <w:jc w:val="left"/>
              <w:rPr>
                <w:rFonts w:eastAsia="Calibri" w:cs="Times New Roman"/>
                <w:sz w:val="20"/>
                <w:szCs w:val="20"/>
                <w:lang w:val="sr-Cyrl-RS"/>
              </w:rPr>
            </w:pPr>
          </w:p>
          <w:p w:rsidR="00024896" w:rsidRPr="00911B68" w:rsidRDefault="00024896" w:rsidP="000248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Борис Марковић</w:t>
            </w:r>
          </w:p>
        </w:tc>
        <w:tc>
          <w:tcPr>
            <w:tcW w:w="4662" w:type="dxa"/>
            <w:shd w:val="clear" w:color="auto" w:fill="auto"/>
            <w:vAlign w:val="center"/>
          </w:tcPr>
          <w:p w:rsidR="00024896" w:rsidRPr="00911B68" w:rsidRDefault="00024896" w:rsidP="000248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помоћник директора и стручни сарадник- нототекар</w:t>
            </w:r>
          </w:p>
        </w:tc>
      </w:tr>
      <w:tr w:rsidR="00911B68" w:rsidRPr="00911B68" w:rsidTr="001D7282">
        <w:trPr>
          <w:jc w:val="center"/>
        </w:trPr>
        <w:tc>
          <w:tcPr>
            <w:tcW w:w="3051" w:type="dxa"/>
            <w:shd w:val="clear" w:color="auto" w:fill="auto"/>
            <w:vAlign w:val="center"/>
          </w:tcPr>
          <w:p w:rsidR="00024896" w:rsidRPr="00911B68" w:rsidRDefault="00024896" w:rsidP="00024896">
            <w:pPr>
              <w:spacing w:after="0" w:line="240" w:lineRule="auto"/>
              <w:jc w:val="left"/>
              <w:rPr>
                <w:rFonts w:eastAsia="Calibri" w:cs="Times New Roman"/>
                <w:sz w:val="20"/>
                <w:szCs w:val="20"/>
                <w:lang w:val="sr-Cyrl-RS"/>
              </w:rPr>
            </w:pPr>
          </w:p>
          <w:p w:rsidR="00024896" w:rsidRPr="00911B68" w:rsidRDefault="00024896" w:rsidP="000248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Јелена Грбић</w:t>
            </w:r>
          </w:p>
        </w:tc>
        <w:tc>
          <w:tcPr>
            <w:tcW w:w="4662" w:type="dxa"/>
            <w:shd w:val="clear" w:color="auto" w:fill="auto"/>
            <w:vAlign w:val="center"/>
          </w:tcPr>
          <w:p w:rsidR="00024896" w:rsidRPr="00911B68" w:rsidRDefault="00024896" w:rsidP="000248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директор школе</w:t>
            </w:r>
          </w:p>
        </w:tc>
      </w:tr>
      <w:tr w:rsidR="00911B68" w:rsidRPr="00911B68" w:rsidTr="001D7282">
        <w:trPr>
          <w:jc w:val="center"/>
        </w:trPr>
        <w:tc>
          <w:tcPr>
            <w:tcW w:w="3051" w:type="dxa"/>
            <w:shd w:val="clear" w:color="auto" w:fill="auto"/>
            <w:vAlign w:val="center"/>
          </w:tcPr>
          <w:p w:rsidR="00024896" w:rsidRPr="00911B68" w:rsidRDefault="00024896" w:rsidP="00024896">
            <w:pPr>
              <w:spacing w:after="0" w:line="240" w:lineRule="auto"/>
              <w:jc w:val="left"/>
              <w:rPr>
                <w:rFonts w:eastAsia="Calibri" w:cs="Times New Roman"/>
                <w:sz w:val="20"/>
                <w:szCs w:val="20"/>
                <w:lang w:val="sr-Cyrl-RS"/>
              </w:rPr>
            </w:pPr>
          </w:p>
          <w:p w:rsidR="00024896" w:rsidRPr="00911B68" w:rsidRDefault="00024896" w:rsidP="000248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Наташа Радаковић</w:t>
            </w:r>
          </w:p>
        </w:tc>
        <w:tc>
          <w:tcPr>
            <w:tcW w:w="4662" w:type="dxa"/>
            <w:shd w:val="clear" w:color="auto" w:fill="auto"/>
            <w:vAlign w:val="center"/>
          </w:tcPr>
          <w:p w:rsidR="00024896" w:rsidRPr="00911B68" w:rsidRDefault="00024896" w:rsidP="000248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секретар школе</w:t>
            </w:r>
          </w:p>
        </w:tc>
      </w:tr>
      <w:tr w:rsidR="00911B68" w:rsidRPr="00911B68" w:rsidTr="001D7282">
        <w:trPr>
          <w:jc w:val="center"/>
        </w:trPr>
        <w:tc>
          <w:tcPr>
            <w:tcW w:w="3051" w:type="dxa"/>
            <w:shd w:val="clear" w:color="auto" w:fill="auto"/>
            <w:vAlign w:val="center"/>
          </w:tcPr>
          <w:p w:rsidR="00024896" w:rsidRPr="00911B68" w:rsidRDefault="00024896" w:rsidP="00024896">
            <w:pPr>
              <w:spacing w:after="0" w:line="240" w:lineRule="auto"/>
              <w:jc w:val="left"/>
              <w:rPr>
                <w:rFonts w:eastAsia="Calibri" w:cs="Times New Roman"/>
                <w:sz w:val="20"/>
                <w:szCs w:val="20"/>
                <w:lang w:val="sr-Cyrl-RS"/>
              </w:rPr>
            </w:pPr>
          </w:p>
          <w:p w:rsidR="00024896" w:rsidRPr="00911B68" w:rsidRDefault="00024896" w:rsidP="000248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Маја Петров </w:t>
            </w:r>
          </w:p>
        </w:tc>
        <w:tc>
          <w:tcPr>
            <w:tcW w:w="4662" w:type="dxa"/>
            <w:shd w:val="clear" w:color="auto" w:fill="auto"/>
            <w:vAlign w:val="center"/>
          </w:tcPr>
          <w:p w:rsidR="00024896" w:rsidRPr="00911B68" w:rsidRDefault="00024896" w:rsidP="000248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 шеф рачуноводства</w:t>
            </w:r>
          </w:p>
        </w:tc>
      </w:tr>
    </w:tbl>
    <w:p w:rsidR="00024896" w:rsidRPr="00911B68" w:rsidRDefault="00024896" w:rsidP="00B26C54"/>
    <w:p w:rsidR="005D522F" w:rsidRPr="00911B68" w:rsidRDefault="005D522F" w:rsidP="005D522F">
      <w:pPr>
        <w:spacing w:after="0" w:line="240" w:lineRule="auto"/>
        <w:ind w:right="306"/>
        <w:rPr>
          <w:rFonts w:cs="Times New Roman"/>
          <w:szCs w:val="24"/>
        </w:rPr>
      </w:pPr>
      <w:r w:rsidRPr="00911B68">
        <w:rPr>
          <w:rFonts w:cs="Times New Roman"/>
          <w:szCs w:val="24"/>
          <w:lang w:val="sr-Cyrl-CS"/>
        </w:rPr>
        <w:t>У току школске 202</w:t>
      </w:r>
      <w:r w:rsidR="00024896" w:rsidRPr="00911B68">
        <w:rPr>
          <w:rFonts w:cs="Times New Roman"/>
          <w:szCs w:val="24"/>
          <w:lang w:val="sr-Cyrl-RS"/>
        </w:rPr>
        <w:t>4</w:t>
      </w:r>
      <w:r w:rsidRPr="00911B68">
        <w:rPr>
          <w:rFonts w:cs="Times New Roman"/>
          <w:szCs w:val="24"/>
          <w:lang w:val="sr-Cyrl-CS"/>
        </w:rPr>
        <w:t>/202</w:t>
      </w:r>
      <w:r w:rsidR="00024896" w:rsidRPr="00911B68">
        <w:rPr>
          <w:rFonts w:cs="Times New Roman"/>
          <w:szCs w:val="24"/>
          <w:lang w:val="sr-Cyrl-RS"/>
        </w:rPr>
        <w:t>5</w:t>
      </w:r>
      <w:r w:rsidRPr="00911B68">
        <w:rPr>
          <w:rFonts w:cs="Times New Roman"/>
          <w:szCs w:val="24"/>
          <w:lang w:val="sr-Cyrl-RS"/>
        </w:rPr>
        <w:t>.</w:t>
      </w:r>
      <w:r w:rsidRPr="00911B68">
        <w:rPr>
          <w:rFonts w:cs="Times New Roman"/>
          <w:szCs w:val="24"/>
          <w:lang w:val="sr-Cyrl-CS"/>
        </w:rPr>
        <w:t xml:space="preserve"> године школа је аплицирала за пројекат </w:t>
      </w:r>
      <w:r w:rsidR="0052055E" w:rsidRPr="00911B68">
        <w:rPr>
          <w:rFonts w:cs="Times New Roman"/>
          <w:szCs w:val="24"/>
          <w:lang w:val="sr-Cyrl-CS"/>
        </w:rPr>
        <w:t>Супер школе. У току школске 2024/2025</w:t>
      </w:r>
      <w:r w:rsidRPr="00911B68">
        <w:rPr>
          <w:rFonts w:cs="Times New Roman"/>
          <w:szCs w:val="24"/>
          <w:lang w:val="sr-Cyrl-CS"/>
        </w:rPr>
        <w:t>. године завршена су два једногодишња пројекта и извршене пројектне активности на једном двогодишњем пројекту.</w:t>
      </w:r>
    </w:p>
    <w:p w:rsidR="005D522F" w:rsidRPr="00911B68" w:rsidRDefault="005D522F" w:rsidP="005D522F">
      <w:pPr>
        <w:spacing w:after="0" w:line="240" w:lineRule="auto"/>
        <w:ind w:right="306"/>
        <w:rPr>
          <w:rFonts w:cs="Times New Roman"/>
          <w:szCs w:val="24"/>
          <w:lang w:val="sr-Cyrl-CS"/>
        </w:rPr>
      </w:pPr>
      <w:r w:rsidRPr="00911B68">
        <w:rPr>
          <w:rFonts w:cs="Times New Roman"/>
          <w:szCs w:val="24"/>
          <w:lang w:val="sr-Cyrl-CS"/>
        </w:rPr>
        <w:t>Одобрен је један пројекат.</w:t>
      </w:r>
    </w:p>
    <w:p w:rsidR="0052055E" w:rsidRPr="00911B68" w:rsidRDefault="0052055E" w:rsidP="005D522F">
      <w:pPr>
        <w:spacing w:after="0" w:line="240" w:lineRule="auto"/>
        <w:ind w:right="306"/>
        <w:rPr>
          <w:rFonts w:cs="Times New Roman"/>
          <w:szCs w:val="24"/>
          <w:lang w:val="sr-Cyrl-CS"/>
        </w:rPr>
      </w:pPr>
      <w:r w:rsidRPr="00911B68">
        <w:rPr>
          <w:rFonts w:cs="Times New Roman"/>
          <w:szCs w:val="24"/>
          <w:lang w:val="sr-Cyrl-CS"/>
        </w:rPr>
        <w:t xml:space="preserve">Пројекат је реализова веома успешно у нашој школи. Ученици Уметничке школе из Тузле били су гости у нашој школи. Осмишљен је петодневни програм за њих од стране ученика наше школе. </w:t>
      </w:r>
    </w:p>
    <w:p w:rsidR="005D522F" w:rsidRPr="00911B68" w:rsidRDefault="005D522F" w:rsidP="005D522F">
      <w:pPr>
        <w:spacing w:after="0" w:line="240" w:lineRule="auto"/>
        <w:ind w:right="306"/>
        <w:rPr>
          <w:rFonts w:cs="Times New Roman"/>
          <w:b/>
          <w:szCs w:val="24"/>
          <w:u w:val="single"/>
          <w:lang w:val="sr-Cyrl-CS"/>
        </w:rPr>
      </w:pPr>
    </w:p>
    <w:p w:rsidR="005D522F" w:rsidRPr="00911B68" w:rsidRDefault="005D522F" w:rsidP="005D522F">
      <w:pPr>
        <w:spacing w:after="0" w:line="240" w:lineRule="auto"/>
        <w:ind w:left="180" w:right="306"/>
        <w:jc w:val="right"/>
        <w:rPr>
          <w:rFonts w:cs="Times New Roman"/>
          <w:szCs w:val="24"/>
          <w:lang w:val="sr-Cyrl-CS"/>
        </w:rPr>
      </w:pPr>
    </w:p>
    <w:p w:rsidR="005D522F" w:rsidRPr="00911B68" w:rsidRDefault="005D522F" w:rsidP="005D522F">
      <w:pPr>
        <w:spacing w:after="0" w:line="240" w:lineRule="auto"/>
        <w:ind w:left="180" w:right="306"/>
        <w:jc w:val="right"/>
        <w:rPr>
          <w:rFonts w:cs="Times New Roman"/>
          <w:szCs w:val="24"/>
          <w:lang w:val="sr-Cyrl-CS"/>
        </w:rPr>
      </w:pPr>
      <w:r w:rsidRPr="00911B68">
        <w:rPr>
          <w:rFonts w:cs="Times New Roman"/>
          <w:szCs w:val="24"/>
          <w:lang w:val="sr-Cyrl-CS"/>
        </w:rPr>
        <w:tab/>
      </w:r>
      <w:r w:rsidRPr="00911B68">
        <w:rPr>
          <w:rFonts w:cs="Times New Roman"/>
          <w:szCs w:val="24"/>
          <w:lang w:val="sr-Cyrl-CS"/>
        </w:rPr>
        <w:tab/>
      </w:r>
      <w:r w:rsidRPr="00911B68">
        <w:rPr>
          <w:rFonts w:cs="Times New Roman"/>
          <w:szCs w:val="24"/>
          <w:lang w:val="sr-Cyrl-CS"/>
        </w:rPr>
        <w:tab/>
      </w:r>
      <w:r w:rsidRPr="00911B68">
        <w:rPr>
          <w:rFonts w:cs="Times New Roman"/>
          <w:szCs w:val="24"/>
          <w:lang w:val="sr-Cyrl-CS"/>
        </w:rPr>
        <w:tab/>
      </w:r>
      <w:r w:rsidRPr="00911B68">
        <w:rPr>
          <w:rFonts w:cs="Times New Roman"/>
          <w:szCs w:val="24"/>
          <w:lang w:val="sr-Cyrl-CS"/>
        </w:rPr>
        <w:tab/>
      </w:r>
      <w:r w:rsidRPr="00911B68">
        <w:rPr>
          <w:rFonts w:cs="Times New Roman"/>
          <w:szCs w:val="24"/>
          <w:lang w:val="sr-Cyrl-CS"/>
        </w:rPr>
        <w:tab/>
      </w:r>
      <w:r w:rsidRPr="00911B68">
        <w:rPr>
          <w:rFonts w:cs="Times New Roman"/>
          <w:szCs w:val="24"/>
          <w:lang w:val="sr-Cyrl-CS"/>
        </w:rPr>
        <w:tab/>
        <w:t xml:space="preserve">Координатор Тима за пројекте </w:t>
      </w:r>
    </w:p>
    <w:p w:rsidR="00B45CCE" w:rsidRPr="00911B68" w:rsidRDefault="00B45CCE" w:rsidP="005D522F">
      <w:pPr>
        <w:spacing w:after="0" w:line="240" w:lineRule="auto"/>
        <w:ind w:left="180" w:right="306"/>
        <w:jc w:val="right"/>
        <w:rPr>
          <w:rFonts w:cs="Times New Roman"/>
          <w:szCs w:val="24"/>
          <w:lang w:val="sr-Cyrl-CS"/>
        </w:rPr>
      </w:pPr>
      <w:r w:rsidRPr="00911B68">
        <w:rPr>
          <w:rFonts w:cs="Times New Roman"/>
          <w:szCs w:val="24"/>
          <w:lang w:val="sr-Cyrl-CS"/>
        </w:rPr>
        <w:t>Ана Шајрер</w:t>
      </w:r>
    </w:p>
    <w:p w:rsidR="005D522F" w:rsidRPr="00911B68" w:rsidRDefault="005D522F" w:rsidP="005D522F"/>
    <w:p w:rsidR="00AF21B1" w:rsidRPr="00911B68" w:rsidRDefault="00AF21B1" w:rsidP="00AF21B1">
      <w:pPr>
        <w:spacing w:after="0" w:line="240" w:lineRule="auto"/>
        <w:ind w:right="306"/>
        <w:rPr>
          <w:rFonts w:cs="Times New Roman"/>
          <w:szCs w:val="24"/>
          <w:lang w:val="sr-Cyrl-RS"/>
        </w:rPr>
      </w:pPr>
    </w:p>
    <w:p w:rsidR="00AF21B1" w:rsidRPr="00911B68" w:rsidRDefault="00AF21B1" w:rsidP="00AF21B1">
      <w:pPr>
        <w:spacing w:after="0" w:line="240" w:lineRule="auto"/>
        <w:ind w:right="306"/>
        <w:rPr>
          <w:rFonts w:cs="Times New Roman"/>
          <w:szCs w:val="24"/>
          <w:lang w:val="sr-Cyrl-RS"/>
        </w:rPr>
      </w:pPr>
    </w:p>
    <w:p w:rsidR="00B26C54" w:rsidRPr="00911B68" w:rsidRDefault="00B26C54" w:rsidP="00B26C54">
      <w:pPr>
        <w:spacing w:after="0" w:line="240" w:lineRule="auto"/>
        <w:ind w:right="306"/>
        <w:rPr>
          <w:rFonts w:cs="Times New Roman"/>
          <w:szCs w:val="24"/>
          <w:lang w:val="sr-Cyrl-RS"/>
        </w:rPr>
      </w:pPr>
    </w:p>
    <w:p w:rsidR="00097442" w:rsidRPr="00911B68" w:rsidRDefault="00097442" w:rsidP="006347F2">
      <w:pPr>
        <w:spacing w:after="0"/>
        <w:rPr>
          <w:lang w:val="sr-Cyrl-RS"/>
        </w:rPr>
      </w:pPr>
    </w:p>
    <w:p w:rsidR="00097442" w:rsidRPr="00911B68" w:rsidRDefault="00097442">
      <w:pPr>
        <w:spacing w:after="0"/>
        <w:jc w:val="right"/>
      </w:pPr>
    </w:p>
    <w:p w:rsidR="00054F76" w:rsidRPr="00911B68" w:rsidRDefault="00054F76" w:rsidP="006B3568">
      <w:pPr>
        <w:pStyle w:val="ListParagraph"/>
        <w:keepNext/>
        <w:keepLines/>
        <w:numPr>
          <w:ilvl w:val="0"/>
          <w:numId w:val="49"/>
        </w:numPr>
        <w:spacing w:before="40" w:after="0"/>
        <w:contextualSpacing w:val="0"/>
        <w:jc w:val="left"/>
        <w:outlineLvl w:val="1"/>
        <w:rPr>
          <w:rFonts w:eastAsia="Times New Roman" w:cstheme="majorBidi"/>
          <w:vanish/>
          <w:szCs w:val="26"/>
          <w:lang w:val="sr-Cyrl-RS"/>
        </w:rPr>
      </w:pPr>
      <w:bookmarkStart w:id="303" w:name="_Toc47975477"/>
      <w:bookmarkStart w:id="304" w:name="_Toc82512624"/>
      <w:bookmarkStart w:id="305" w:name="_Toc16780783"/>
      <w:bookmarkStart w:id="306" w:name="_Toc46161114"/>
      <w:bookmarkStart w:id="307" w:name="_Toc43094710"/>
      <w:bookmarkStart w:id="308" w:name="_Toc50021243"/>
      <w:bookmarkStart w:id="309" w:name="_Toc18596105"/>
      <w:bookmarkStart w:id="310" w:name="_Toc82513369"/>
      <w:bookmarkStart w:id="311" w:name="_Toc50450214"/>
      <w:bookmarkStart w:id="312" w:name="_Toc82512913"/>
      <w:bookmarkStart w:id="313" w:name="_Toc16841563"/>
      <w:bookmarkStart w:id="314" w:name="_Toc43094586"/>
      <w:bookmarkStart w:id="315" w:name="_Toc16781700"/>
      <w:bookmarkStart w:id="316" w:name="_Toc50021367"/>
      <w:bookmarkStart w:id="317" w:name="_Toc46160617"/>
      <w:bookmarkStart w:id="318" w:name="_Toc47974873"/>
      <w:bookmarkStart w:id="319" w:name="_Toc47114755"/>
      <w:bookmarkStart w:id="320" w:name="_Toc117862423"/>
      <w:bookmarkStart w:id="321" w:name="_Toc117867262"/>
      <w:bookmarkStart w:id="322" w:name="_Toc117867375"/>
      <w:bookmarkStart w:id="323" w:name="_Toc117867488"/>
      <w:bookmarkStart w:id="324" w:name="_Toc117867601"/>
      <w:bookmarkStart w:id="325" w:name="_Toc117867714"/>
      <w:bookmarkStart w:id="326" w:name="_Toc117867827"/>
      <w:bookmarkStart w:id="327" w:name="_Toc145511665"/>
      <w:bookmarkStart w:id="328" w:name="_Toc145511772"/>
      <w:bookmarkStart w:id="329" w:name="_Toc145512777"/>
      <w:bookmarkStart w:id="330" w:name="_Toc145513745"/>
      <w:bookmarkStart w:id="331" w:name="_Toc145513867"/>
      <w:bookmarkStart w:id="332" w:name="_Toc145513974"/>
      <w:bookmarkStart w:id="333" w:name="_Toc145514086"/>
      <w:bookmarkStart w:id="334" w:name="_Toc145514192"/>
      <w:bookmarkStart w:id="335" w:name="_Toc145514290"/>
      <w:bookmarkStart w:id="336" w:name="_Toc145515484"/>
      <w:bookmarkStart w:id="337" w:name="_Toc145515582"/>
      <w:bookmarkStart w:id="338" w:name="_Toc145515680"/>
      <w:bookmarkStart w:id="339" w:name="_Toc145515778"/>
      <w:bookmarkStart w:id="340" w:name="_Toc145515875"/>
      <w:bookmarkStart w:id="341" w:name="_Toc145515972"/>
      <w:bookmarkStart w:id="342" w:name="_Toc145516069"/>
      <w:bookmarkStart w:id="343" w:name="_Toc145516166"/>
      <w:bookmarkStart w:id="344" w:name="_Toc145516265"/>
      <w:bookmarkStart w:id="345" w:name="_Toc145516363"/>
      <w:bookmarkStart w:id="346" w:name="_Toc145516281"/>
      <w:bookmarkStart w:id="347" w:name="_Toc169270952"/>
      <w:bookmarkStart w:id="348" w:name="_Toc176368724"/>
      <w:bookmarkStart w:id="349" w:name="_Toc176368843"/>
      <w:bookmarkStart w:id="350" w:name="_Toc176368957"/>
      <w:bookmarkStart w:id="351" w:name="_Toc176369313"/>
      <w:bookmarkStart w:id="352" w:name="_Toc176415291"/>
      <w:bookmarkStart w:id="353" w:name="_Toc176415404"/>
      <w:bookmarkStart w:id="354" w:name="_Toc176415565"/>
      <w:bookmarkStart w:id="355" w:name="_Toc176415673"/>
      <w:bookmarkStart w:id="356" w:name="_Toc176429239"/>
      <w:bookmarkStart w:id="357" w:name="_Toc176429760"/>
      <w:bookmarkStart w:id="358" w:name="_Toc176429974"/>
      <w:bookmarkStart w:id="359" w:name="_Toc176524509"/>
      <w:bookmarkStart w:id="360" w:name="_Toc176524610"/>
      <w:bookmarkStart w:id="361" w:name="_Toc176527543"/>
      <w:bookmarkStart w:id="362" w:name="_Toc176527644"/>
      <w:bookmarkStart w:id="363" w:name="_Toc176527745"/>
      <w:bookmarkStart w:id="364" w:name="_Toc176527846"/>
      <w:bookmarkStart w:id="365" w:name="_Toc176528877"/>
      <w:bookmarkStart w:id="366" w:name="_Toc176528978"/>
      <w:bookmarkStart w:id="367" w:name="_Toc176529079"/>
      <w:bookmarkStart w:id="368" w:name="_Toc176529180"/>
      <w:bookmarkStart w:id="369" w:name="_Toc176955943"/>
      <w:bookmarkStart w:id="370" w:name="_Toc176956046"/>
      <w:bookmarkStart w:id="371" w:name="_Toc176959486"/>
      <w:bookmarkStart w:id="372" w:name="_Toc177127986"/>
      <w:bookmarkStart w:id="373" w:name="_Toc177128089"/>
      <w:bookmarkStart w:id="374" w:name="_Toc177128192"/>
      <w:bookmarkStart w:id="375" w:name="_Toc177128295"/>
      <w:bookmarkStart w:id="376" w:name="_Toc177128400"/>
      <w:bookmarkStart w:id="377" w:name="_Toc177563621"/>
      <w:bookmarkStart w:id="378" w:name="_Toc202346498"/>
      <w:bookmarkStart w:id="379" w:name="_Toc202346599"/>
      <w:bookmarkStart w:id="380" w:name="_Toc202512017"/>
      <w:bookmarkStart w:id="381" w:name="_Toc202512098"/>
      <w:bookmarkStart w:id="382" w:name="_Toc202512194"/>
      <w:bookmarkStart w:id="383" w:name="_Toc202512280"/>
      <w:bookmarkStart w:id="384" w:name="_Toc202512366"/>
      <w:bookmarkStart w:id="385" w:name="_Toc202512453"/>
      <w:bookmarkStart w:id="386" w:name="_Toc202517563"/>
      <w:bookmarkStart w:id="387" w:name="_Toc202517649"/>
      <w:bookmarkStart w:id="388" w:name="_Toc206571449"/>
      <w:bookmarkStart w:id="389" w:name="_Toc206571534"/>
      <w:bookmarkStart w:id="390" w:name="_Toc206571619"/>
      <w:bookmarkStart w:id="391" w:name="_Toc206571704"/>
      <w:bookmarkStart w:id="392" w:name="_Toc206571942"/>
      <w:bookmarkStart w:id="393" w:name="_Toc206572027"/>
      <w:bookmarkStart w:id="394" w:name="_Toc206573494"/>
      <w:bookmarkStart w:id="395" w:name="_Toc206573579"/>
      <w:bookmarkStart w:id="396" w:name="_Toc206573664"/>
      <w:bookmarkStart w:id="397" w:name="_Toc206573749"/>
      <w:bookmarkStart w:id="398" w:name="_Toc206573836"/>
      <w:bookmarkStart w:id="399" w:name="_Toc206575481"/>
      <w:bookmarkStart w:id="400" w:name="_Toc206575754"/>
      <w:bookmarkStart w:id="401" w:name="_Toc206575839"/>
      <w:bookmarkStart w:id="402" w:name="_Toc206576971"/>
      <w:bookmarkStart w:id="403" w:name="_Toc206577094"/>
      <w:bookmarkStart w:id="404" w:name="_Toc206577179"/>
      <w:bookmarkStart w:id="405" w:name="_Toc206577264"/>
      <w:bookmarkStart w:id="406" w:name="_Toc206577349"/>
      <w:bookmarkStart w:id="407" w:name="_Toc206577434"/>
      <w:bookmarkStart w:id="408" w:name="_Toc206577519"/>
      <w:bookmarkStart w:id="409" w:name="_Toc206577604"/>
      <w:bookmarkStart w:id="410" w:name="_Toc206577689"/>
      <w:bookmarkStart w:id="411" w:name="_Toc206577774"/>
      <w:bookmarkStart w:id="412" w:name="_Toc206580991"/>
      <w:bookmarkStart w:id="413" w:name="_Toc206581076"/>
      <w:bookmarkStart w:id="414" w:name="_Toc206581161"/>
      <w:bookmarkStart w:id="415" w:name="_Toc206581246"/>
      <w:bookmarkStart w:id="416" w:name="_Toc207183767"/>
      <w:bookmarkStart w:id="417" w:name="_Toc208418103"/>
      <w:bookmarkStart w:id="418" w:name="_Toc208418192"/>
      <w:bookmarkStart w:id="419" w:name="_Toc208418281"/>
      <w:bookmarkStart w:id="420" w:name="_Toc208418370"/>
      <w:bookmarkStart w:id="421" w:name="_Toc208576316"/>
      <w:bookmarkStart w:id="422" w:name="_Toc208576407"/>
      <w:bookmarkStart w:id="423" w:name="_Toc50450226"/>
      <w:bookmarkStart w:id="424" w:name="_Toc209019793"/>
      <w:bookmarkStart w:id="425" w:name="_Toc209020028"/>
      <w:bookmarkStart w:id="426" w:name="_Toc209020117"/>
      <w:bookmarkStart w:id="427" w:name="_Toc209020206"/>
      <w:bookmarkStart w:id="428" w:name="_Toc209020295"/>
      <w:bookmarkStart w:id="429" w:name="_Toc209020384"/>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4"/>
      <w:bookmarkEnd w:id="425"/>
      <w:bookmarkEnd w:id="426"/>
      <w:bookmarkEnd w:id="427"/>
      <w:bookmarkEnd w:id="428"/>
      <w:bookmarkEnd w:id="429"/>
    </w:p>
    <w:p w:rsidR="00054F76" w:rsidRPr="00911B68" w:rsidRDefault="00054F76" w:rsidP="006B3568">
      <w:pPr>
        <w:pStyle w:val="ListParagraph"/>
        <w:keepNext/>
        <w:keepLines/>
        <w:numPr>
          <w:ilvl w:val="0"/>
          <w:numId w:val="49"/>
        </w:numPr>
        <w:spacing w:before="40" w:after="0"/>
        <w:contextualSpacing w:val="0"/>
        <w:jc w:val="left"/>
        <w:outlineLvl w:val="1"/>
        <w:rPr>
          <w:rFonts w:eastAsia="Times New Roman" w:cstheme="majorBidi"/>
          <w:vanish/>
          <w:szCs w:val="26"/>
          <w:lang w:val="sr-Cyrl-RS"/>
        </w:rPr>
      </w:pPr>
      <w:bookmarkStart w:id="430" w:name="_Toc117867263"/>
      <w:bookmarkStart w:id="431" w:name="_Toc117867376"/>
      <w:bookmarkStart w:id="432" w:name="_Toc117867489"/>
      <w:bookmarkStart w:id="433" w:name="_Toc117867602"/>
      <w:bookmarkStart w:id="434" w:name="_Toc117867715"/>
      <w:bookmarkStart w:id="435" w:name="_Toc117867828"/>
      <w:bookmarkStart w:id="436" w:name="_Toc145511666"/>
      <w:bookmarkStart w:id="437" w:name="_Toc145511773"/>
      <w:bookmarkStart w:id="438" w:name="_Toc145512778"/>
      <w:bookmarkStart w:id="439" w:name="_Toc145513746"/>
      <w:bookmarkStart w:id="440" w:name="_Toc145513868"/>
      <w:bookmarkStart w:id="441" w:name="_Toc145513975"/>
      <w:bookmarkStart w:id="442" w:name="_Toc145514087"/>
      <w:bookmarkStart w:id="443" w:name="_Toc145514193"/>
      <w:bookmarkStart w:id="444" w:name="_Toc145514291"/>
      <w:bookmarkStart w:id="445" w:name="_Toc145515485"/>
      <w:bookmarkStart w:id="446" w:name="_Toc145515583"/>
      <w:bookmarkStart w:id="447" w:name="_Toc145515681"/>
      <w:bookmarkStart w:id="448" w:name="_Toc145515779"/>
      <w:bookmarkStart w:id="449" w:name="_Toc145515876"/>
      <w:bookmarkStart w:id="450" w:name="_Toc145515973"/>
      <w:bookmarkStart w:id="451" w:name="_Toc145516070"/>
      <w:bookmarkStart w:id="452" w:name="_Toc145516167"/>
      <w:bookmarkStart w:id="453" w:name="_Toc145516266"/>
      <w:bookmarkStart w:id="454" w:name="_Toc145516364"/>
      <w:bookmarkStart w:id="455" w:name="_Toc145516282"/>
      <w:bookmarkStart w:id="456" w:name="_Toc169270953"/>
      <w:bookmarkStart w:id="457" w:name="_Toc176368725"/>
      <w:bookmarkStart w:id="458" w:name="_Toc176368844"/>
      <w:bookmarkStart w:id="459" w:name="_Toc176368958"/>
      <w:bookmarkStart w:id="460" w:name="_Toc176369314"/>
      <w:bookmarkStart w:id="461" w:name="_Toc176415292"/>
      <w:bookmarkStart w:id="462" w:name="_Toc176415405"/>
      <w:bookmarkStart w:id="463" w:name="_Toc176415566"/>
      <w:bookmarkStart w:id="464" w:name="_Toc176415674"/>
      <w:bookmarkStart w:id="465" w:name="_Toc176429240"/>
      <w:bookmarkStart w:id="466" w:name="_Toc176429761"/>
      <w:bookmarkStart w:id="467" w:name="_Toc176429975"/>
      <w:bookmarkStart w:id="468" w:name="_Toc176524510"/>
      <w:bookmarkStart w:id="469" w:name="_Toc176524611"/>
      <w:bookmarkStart w:id="470" w:name="_Toc176527544"/>
      <w:bookmarkStart w:id="471" w:name="_Toc176527645"/>
      <w:bookmarkStart w:id="472" w:name="_Toc176527746"/>
      <w:bookmarkStart w:id="473" w:name="_Toc176527847"/>
      <w:bookmarkStart w:id="474" w:name="_Toc176528878"/>
      <w:bookmarkStart w:id="475" w:name="_Toc176528979"/>
      <w:bookmarkStart w:id="476" w:name="_Toc176529080"/>
      <w:bookmarkStart w:id="477" w:name="_Toc176529181"/>
      <w:bookmarkStart w:id="478" w:name="_Toc176955944"/>
      <w:bookmarkStart w:id="479" w:name="_Toc176956047"/>
      <w:bookmarkStart w:id="480" w:name="_Toc176959487"/>
      <w:bookmarkStart w:id="481" w:name="_Toc177127987"/>
      <w:bookmarkStart w:id="482" w:name="_Toc177128090"/>
      <w:bookmarkStart w:id="483" w:name="_Toc177128193"/>
      <w:bookmarkStart w:id="484" w:name="_Toc177128296"/>
      <w:bookmarkStart w:id="485" w:name="_Toc177128401"/>
      <w:bookmarkStart w:id="486" w:name="_Toc177563622"/>
      <w:bookmarkStart w:id="487" w:name="_Toc202346499"/>
      <w:bookmarkStart w:id="488" w:name="_Toc202346600"/>
      <w:bookmarkStart w:id="489" w:name="_Toc202512018"/>
      <w:bookmarkStart w:id="490" w:name="_Toc202512099"/>
      <w:bookmarkStart w:id="491" w:name="_Toc202512195"/>
      <w:bookmarkStart w:id="492" w:name="_Toc202512281"/>
      <w:bookmarkStart w:id="493" w:name="_Toc202512367"/>
      <w:bookmarkStart w:id="494" w:name="_Toc202512454"/>
      <w:bookmarkStart w:id="495" w:name="_Toc202517564"/>
      <w:bookmarkStart w:id="496" w:name="_Toc202517650"/>
      <w:bookmarkStart w:id="497" w:name="_Toc206571450"/>
      <w:bookmarkStart w:id="498" w:name="_Toc206571535"/>
      <w:bookmarkStart w:id="499" w:name="_Toc206571620"/>
      <w:bookmarkStart w:id="500" w:name="_Toc206571705"/>
      <w:bookmarkStart w:id="501" w:name="_Toc206571943"/>
      <w:bookmarkStart w:id="502" w:name="_Toc206572028"/>
      <w:bookmarkStart w:id="503" w:name="_Toc206573495"/>
      <w:bookmarkStart w:id="504" w:name="_Toc206573580"/>
      <w:bookmarkStart w:id="505" w:name="_Toc206573665"/>
      <w:bookmarkStart w:id="506" w:name="_Toc206573750"/>
      <w:bookmarkStart w:id="507" w:name="_Toc206573837"/>
      <w:bookmarkStart w:id="508" w:name="_Toc206575482"/>
      <w:bookmarkStart w:id="509" w:name="_Toc206575755"/>
      <w:bookmarkStart w:id="510" w:name="_Toc206575840"/>
      <w:bookmarkStart w:id="511" w:name="_Toc206576972"/>
      <w:bookmarkStart w:id="512" w:name="_Toc206577095"/>
      <w:bookmarkStart w:id="513" w:name="_Toc206577180"/>
      <w:bookmarkStart w:id="514" w:name="_Toc206577265"/>
      <w:bookmarkStart w:id="515" w:name="_Toc206577350"/>
      <w:bookmarkStart w:id="516" w:name="_Toc206577435"/>
      <w:bookmarkStart w:id="517" w:name="_Toc206577520"/>
      <w:bookmarkStart w:id="518" w:name="_Toc206577605"/>
      <w:bookmarkStart w:id="519" w:name="_Toc206577690"/>
      <w:bookmarkStart w:id="520" w:name="_Toc206577775"/>
      <w:bookmarkStart w:id="521" w:name="_Toc206580992"/>
      <w:bookmarkStart w:id="522" w:name="_Toc206581077"/>
      <w:bookmarkStart w:id="523" w:name="_Toc206581162"/>
      <w:bookmarkStart w:id="524" w:name="_Toc206581247"/>
      <w:bookmarkStart w:id="525" w:name="_Toc207183768"/>
      <w:bookmarkStart w:id="526" w:name="_Toc208418104"/>
      <w:bookmarkStart w:id="527" w:name="_Toc208418193"/>
      <w:bookmarkStart w:id="528" w:name="_Toc208418282"/>
      <w:bookmarkStart w:id="529" w:name="_Toc208418371"/>
      <w:bookmarkStart w:id="530" w:name="_Toc208576317"/>
      <w:bookmarkStart w:id="531" w:name="_Toc208576408"/>
      <w:bookmarkStart w:id="532" w:name="_Toc209019794"/>
      <w:bookmarkStart w:id="533" w:name="_Toc209020029"/>
      <w:bookmarkStart w:id="534" w:name="_Toc209020118"/>
      <w:bookmarkStart w:id="535" w:name="_Toc209020207"/>
      <w:bookmarkStart w:id="536" w:name="_Toc209020296"/>
      <w:bookmarkStart w:id="537" w:name="_Toc209020385"/>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054F76" w:rsidRPr="00911B68" w:rsidRDefault="00054F76" w:rsidP="006B3568">
      <w:pPr>
        <w:pStyle w:val="ListParagraph"/>
        <w:keepNext/>
        <w:keepLines/>
        <w:numPr>
          <w:ilvl w:val="1"/>
          <w:numId w:val="49"/>
        </w:numPr>
        <w:spacing w:before="40" w:after="0"/>
        <w:contextualSpacing w:val="0"/>
        <w:jc w:val="left"/>
        <w:outlineLvl w:val="1"/>
        <w:rPr>
          <w:rFonts w:eastAsia="Times New Roman" w:cstheme="majorBidi"/>
          <w:vanish/>
          <w:szCs w:val="26"/>
          <w:lang w:val="sr-Cyrl-RS"/>
        </w:rPr>
      </w:pPr>
      <w:bookmarkStart w:id="538" w:name="_Toc117867264"/>
      <w:bookmarkStart w:id="539" w:name="_Toc117867377"/>
      <w:bookmarkStart w:id="540" w:name="_Toc117867490"/>
      <w:bookmarkStart w:id="541" w:name="_Toc117867603"/>
      <w:bookmarkStart w:id="542" w:name="_Toc117867716"/>
      <w:bookmarkStart w:id="543" w:name="_Toc117867829"/>
      <w:bookmarkStart w:id="544" w:name="_Toc145511667"/>
      <w:bookmarkStart w:id="545" w:name="_Toc145511774"/>
      <w:bookmarkStart w:id="546" w:name="_Toc145512779"/>
      <w:bookmarkStart w:id="547" w:name="_Toc145513747"/>
      <w:bookmarkStart w:id="548" w:name="_Toc145513869"/>
      <w:bookmarkStart w:id="549" w:name="_Toc145513976"/>
      <w:bookmarkStart w:id="550" w:name="_Toc145514088"/>
      <w:bookmarkStart w:id="551" w:name="_Toc145514194"/>
      <w:bookmarkStart w:id="552" w:name="_Toc145514292"/>
      <w:bookmarkStart w:id="553" w:name="_Toc145515486"/>
      <w:bookmarkStart w:id="554" w:name="_Toc145515584"/>
      <w:bookmarkStart w:id="555" w:name="_Toc145515682"/>
      <w:bookmarkStart w:id="556" w:name="_Toc145515780"/>
      <w:bookmarkStart w:id="557" w:name="_Toc145515877"/>
      <w:bookmarkStart w:id="558" w:name="_Toc145515974"/>
      <w:bookmarkStart w:id="559" w:name="_Toc145516071"/>
      <w:bookmarkStart w:id="560" w:name="_Toc145516168"/>
      <w:bookmarkStart w:id="561" w:name="_Toc145516267"/>
      <w:bookmarkStart w:id="562" w:name="_Toc145516365"/>
      <w:bookmarkStart w:id="563" w:name="_Toc145516283"/>
      <w:bookmarkStart w:id="564" w:name="_Toc169270954"/>
      <w:bookmarkStart w:id="565" w:name="_Toc176368726"/>
      <w:bookmarkStart w:id="566" w:name="_Toc176368845"/>
      <w:bookmarkStart w:id="567" w:name="_Toc176368959"/>
      <w:bookmarkStart w:id="568" w:name="_Toc176369315"/>
      <w:bookmarkStart w:id="569" w:name="_Toc176415293"/>
      <w:bookmarkStart w:id="570" w:name="_Toc176415406"/>
      <w:bookmarkStart w:id="571" w:name="_Toc176415567"/>
      <w:bookmarkStart w:id="572" w:name="_Toc176415675"/>
      <w:bookmarkStart w:id="573" w:name="_Toc176429241"/>
      <w:bookmarkStart w:id="574" w:name="_Toc176429762"/>
      <w:bookmarkStart w:id="575" w:name="_Toc176429976"/>
      <w:bookmarkStart w:id="576" w:name="_Toc176524511"/>
      <w:bookmarkStart w:id="577" w:name="_Toc176524612"/>
      <w:bookmarkStart w:id="578" w:name="_Toc176527545"/>
      <w:bookmarkStart w:id="579" w:name="_Toc176527646"/>
      <w:bookmarkStart w:id="580" w:name="_Toc176527747"/>
      <w:bookmarkStart w:id="581" w:name="_Toc176527848"/>
      <w:bookmarkStart w:id="582" w:name="_Toc176528879"/>
      <w:bookmarkStart w:id="583" w:name="_Toc176528980"/>
      <w:bookmarkStart w:id="584" w:name="_Toc176529081"/>
      <w:bookmarkStart w:id="585" w:name="_Toc176529182"/>
      <w:bookmarkStart w:id="586" w:name="_Toc176955945"/>
      <w:bookmarkStart w:id="587" w:name="_Toc176956048"/>
      <w:bookmarkStart w:id="588" w:name="_Toc176959488"/>
      <w:bookmarkStart w:id="589" w:name="_Toc177127988"/>
      <w:bookmarkStart w:id="590" w:name="_Toc177128091"/>
      <w:bookmarkStart w:id="591" w:name="_Toc177128194"/>
      <w:bookmarkStart w:id="592" w:name="_Toc177128297"/>
      <w:bookmarkStart w:id="593" w:name="_Toc177128402"/>
      <w:bookmarkStart w:id="594" w:name="_Toc177563623"/>
      <w:bookmarkStart w:id="595" w:name="_Toc202346500"/>
      <w:bookmarkStart w:id="596" w:name="_Toc202346601"/>
      <w:bookmarkStart w:id="597" w:name="_Toc202512019"/>
      <w:bookmarkStart w:id="598" w:name="_Toc202512100"/>
      <w:bookmarkStart w:id="599" w:name="_Toc202512196"/>
      <w:bookmarkStart w:id="600" w:name="_Toc202512282"/>
      <w:bookmarkStart w:id="601" w:name="_Toc202512368"/>
      <w:bookmarkStart w:id="602" w:name="_Toc202512455"/>
      <w:bookmarkStart w:id="603" w:name="_Toc202517565"/>
      <w:bookmarkStart w:id="604" w:name="_Toc202517651"/>
      <w:bookmarkStart w:id="605" w:name="_Toc206571451"/>
      <w:bookmarkStart w:id="606" w:name="_Toc206571536"/>
      <w:bookmarkStart w:id="607" w:name="_Toc206571621"/>
      <w:bookmarkStart w:id="608" w:name="_Toc206571706"/>
      <w:bookmarkStart w:id="609" w:name="_Toc206571944"/>
      <w:bookmarkStart w:id="610" w:name="_Toc206572029"/>
      <w:bookmarkStart w:id="611" w:name="_Toc206573496"/>
      <w:bookmarkStart w:id="612" w:name="_Toc206573581"/>
      <w:bookmarkStart w:id="613" w:name="_Toc206573666"/>
      <w:bookmarkStart w:id="614" w:name="_Toc206573751"/>
      <w:bookmarkStart w:id="615" w:name="_Toc206573838"/>
      <w:bookmarkStart w:id="616" w:name="_Toc206575483"/>
      <w:bookmarkStart w:id="617" w:name="_Toc206575756"/>
      <w:bookmarkStart w:id="618" w:name="_Toc206575841"/>
      <w:bookmarkStart w:id="619" w:name="_Toc206576973"/>
      <w:bookmarkStart w:id="620" w:name="_Toc206577096"/>
      <w:bookmarkStart w:id="621" w:name="_Toc206577181"/>
      <w:bookmarkStart w:id="622" w:name="_Toc206577266"/>
      <w:bookmarkStart w:id="623" w:name="_Toc206577351"/>
      <w:bookmarkStart w:id="624" w:name="_Toc206577436"/>
      <w:bookmarkStart w:id="625" w:name="_Toc206577521"/>
      <w:bookmarkStart w:id="626" w:name="_Toc206577606"/>
      <w:bookmarkStart w:id="627" w:name="_Toc206577691"/>
      <w:bookmarkStart w:id="628" w:name="_Toc206577776"/>
      <w:bookmarkStart w:id="629" w:name="_Toc206580993"/>
      <w:bookmarkStart w:id="630" w:name="_Toc206581078"/>
      <w:bookmarkStart w:id="631" w:name="_Toc206581163"/>
      <w:bookmarkStart w:id="632" w:name="_Toc206581248"/>
      <w:bookmarkStart w:id="633" w:name="_Toc207183769"/>
      <w:bookmarkStart w:id="634" w:name="_Toc208418105"/>
      <w:bookmarkStart w:id="635" w:name="_Toc208418194"/>
      <w:bookmarkStart w:id="636" w:name="_Toc208418283"/>
      <w:bookmarkStart w:id="637" w:name="_Toc208418372"/>
      <w:bookmarkStart w:id="638" w:name="_Toc208576318"/>
      <w:bookmarkStart w:id="639" w:name="_Toc208576409"/>
      <w:bookmarkStart w:id="640" w:name="_Toc209019795"/>
      <w:bookmarkStart w:id="641" w:name="_Toc209020030"/>
      <w:bookmarkStart w:id="642" w:name="_Toc209020119"/>
      <w:bookmarkStart w:id="643" w:name="_Toc209020208"/>
      <w:bookmarkStart w:id="644" w:name="_Toc209020297"/>
      <w:bookmarkStart w:id="645" w:name="_Toc209020386"/>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rsidR="00054F76" w:rsidRPr="00911B68" w:rsidRDefault="00054F76" w:rsidP="006B3568">
      <w:pPr>
        <w:pStyle w:val="ListParagraph"/>
        <w:keepNext/>
        <w:keepLines/>
        <w:numPr>
          <w:ilvl w:val="1"/>
          <w:numId w:val="49"/>
        </w:numPr>
        <w:spacing w:before="40" w:after="0"/>
        <w:contextualSpacing w:val="0"/>
        <w:jc w:val="left"/>
        <w:outlineLvl w:val="1"/>
        <w:rPr>
          <w:rFonts w:eastAsia="Times New Roman" w:cstheme="majorBidi"/>
          <w:vanish/>
          <w:szCs w:val="26"/>
          <w:lang w:val="sr-Cyrl-RS"/>
        </w:rPr>
      </w:pPr>
      <w:bookmarkStart w:id="646" w:name="_Toc117867265"/>
      <w:bookmarkStart w:id="647" w:name="_Toc117867378"/>
      <w:bookmarkStart w:id="648" w:name="_Toc117867491"/>
      <w:bookmarkStart w:id="649" w:name="_Toc117867604"/>
      <w:bookmarkStart w:id="650" w:name="_Toc117867717"/>
      <w:bookmarkStart w:id="651" w:name="_Toc117867830"/>
      <w:bookmarkStart w:id="652" w:name="_Toc145511668"/>
      <w:bookmarkStart w:id="653" w:name="_Toc145511775"/>
      <w:bookmarkStart w:id="654" w:name="_Toc145512780"/>
      <w:bookmarkStart w:id="655" w:name="_Toc145513748"/>
      <w:bookmarkStart w:id="656" w:name="_Toc145513870"/>
      <w:bookmarkStart w:id="657" w:name="_Toc145513977"/>
      <w:bookmarkStart w:id="658" w:name="_Toc145514089"/>
      <w:bookmarkStart w:id="659" w:name="_Toc145514195"/>
      <w:bookmarkStart w:id="660" w:name="_Toc145514293"/>
      <w:bookmarkStart w:id="661" w:name="_Toc145515487"/>
      <w:bookmarkStart w:id="662" w:name="_Toc145515585"/>
      <w:bookmarkStart w:id="663" w:name="_Toc145515683"/>
      <w:bookmarkStart w:id="664" w:name="_Toc145515781"/>
      <w:bookmarkStart w:id="665" w:name="_Toc145515878"/>
      <w:bookmarkStart w:id="666" w:name="_Toc145515975"/>
      <w:bookmarkStart w:id="667" w:name="_Toc145516072"/>
      <w:bookmarkStart w:id="668" w:name="_Toc145516169"/>
      <w:bookmarkStart w:id="669" w:name="_Toc145516268"/>
      <w:bookmarkStart w:id="670" w:name="_Toc145516366"/>
      <w:bookmarkStart w:id="671" w:name="_Toc145516284"/>
      <w:bookmarkStart w:id="672" w:name="_Toc169270955"/>
      <w:bookmarkStart w:id="673" w:name="_Toc176368727"/>
      <w:bookmarkStart w:id="674" w:name="_Toc176368846"/>
      <w:bookmarkStart w:id="675" w:name="_Toc176368960"/>
      <w:bookmarkStart w:id="676" w:name="_Toc176369316"/>
      <w:bookmarkStart w:id="677" w:name="_Toc176415294"/>
      <w:bookmarkStart w:id="678" w:name="_Toc176415407"/>
      <w:bookmarkStart w:id="679" w:name="_Toc176415568"/>
      <w:bookmarkStart w:id="680" w:name="_Toc176415676"/>
      <w:bookmarkStart w:id="681" w:name="_Toc176429242"/>
      <w:bookmarkStart w:id="682" w:name="_Toc176429763"/>
      <w:bookmarkStart w:id="683" w:name="_Toc176429977"/>
      <w:bookmarkStart w:id="684" w:name="_Toc176524512"/>
      <w:bookmarkStart w:id="685" w:name="_Toc176524613"/>
      <w:bookmarkStart w:id="686" w:name="_Toc176527546"/>
      <w:bookmarkStart w:id="687" w:name="_Toc176527647"/>
      <w:bookmarkStart w:id="688" w:name="_Toc176527748"/>
      <w:bookmarkStart w:id="689" w:name="_Toc176527849"/>
      <w:bookmarkStart w:id="690" w:name="_Toc176528880"/>
      <w:bookmarkStart w:id="691" w:name="_Toc176528981"/>
      <w:bookmarkStart w:id="692" w:name="_Toc176529082"/>
      <w:bookmarkStart w:id="693" w:name="_Toc176529183"/>
      <w:bookmarkStart w:id="694" w:name="_Toc176955946"/>
      <w:bookmarkStart w:id="695" w:name="_Toc176956049"/>
      <w:bookmarkStart w:id="696" w:name="_Toc176959489"/>
      <w:bookmarkStart w:id="697" w:name="_Toc177127989"/>
      <w:bookmarkStart w:id="698" w:name="_Toc177128092"/>
      <w:bookmarkStart w:id="699" w:name="_Toc177128195"/>
      <w:bookmarkStart w:id="700" w:name="_Toc177128298"/>
      <w:bookmarkStart w:id="701" w:name="_Toc177128403"/>
      <w:bookmarkStart w:id="702" w:name="_Toc177563624"/>
      <w:bookmarkStart w:id="703" w:name="_Toc202346501"/>
      <w:bookmarkStart w:id="704" w:name="_Toc202346602"/>
      <w:bookmarkStart w:id="705" w:name="_Toc202512020"/>
      <w:bookmarkStart w:id="706" w:name="_Toc202512101"/>
      <w:bookmarkStart w:id="707" w:name="_Toc202512197"/>
      <w:bookmarkStart w:id="708" w:name="_Toc202512283"/>
      <w:bookmarkStart w:id="709" w:name="_Toc202512369"/>
      <w:bookmarkStart w:id="710" w:name="_Toc202512456"/>
      <w:bookmarkStart w:id="711" w:name="_Toc202517566"/>
      <w:bookmarkStart w:id="712" w:name="_Toc202517652"/>
      <w:bookmarkStart w:id="713" w:name="_Toc206571452"/>
      <w:bookmarkStart w:id="714" w:name="_Toc206571537"/>
      <w:bookmarkStart w:id="715" w:name="_Toc206571622"/>
      <w:bookmarkStart w:id="716" w:name="_Toc206571707"/>
      <w:bookmarkStart w:id="717" w:name="_Toc206571945"/>
      <w:bookmarkStart w:id="718" w:name="_Toc206572030"/>
      <w:bookmarkStart w:id="719" w:name="_Toc206573497"/>
      <w:bookmarkStart w:id="720" w:name="_Toc206573582"/>
      <w:bookmarkStart w:id="721" w:name="_Toc206573667"/>
      <w:bookmarkStart w:id="722" w:name="_Toc206573752"/>
      <w:bookmarkStart w:id="723" w:name="_Toc206573839"/>
      <w:bookmarkStart w:id="724" w:name="_Toc206575484"/>
      <w:bookmarkStart w:id="725" w:name="_Toc206575757"/>
      <w:bookmarkStart w:id="726" w:name="_Toc206575842"/>
      <w:bookmarkStart w:id="727" w:name="_Toc206576974"/>
      <w:bookmarkStart w:id="728" w:name="_Toc206577097"/>
      <w:bookmarkStart w:id="729" w:name="_Toc206577182"/>
      <w:bookmarkStart w:id="730" w:name="_Toc206577267"/>
      <w:bookmarkStart w:id="731" w:name="_Toc206577352"/>
      <w:bookmarkStart w:id="732" w:name="_Toc206577437"/>
      <w:bookmarkStart w:id="733" w:name="_Toc206577522"/>
      <w:bookmarkStart w:id="734" w:name="_Toc206577607"/>
      <w:bookmarkStart w:id="735" w:name="_Toc206577692"/>
      <w:bookmarkStart w:id="736" w:name="_Toc206577777"/>
      <w:bookmarkStart w:id="737" w:name="_Toc206580994"/>
      <w:bookmarkStart w:id="738" w:name="_Toc206581079"/>
      <w:bookmarkStart w:id="739" w:name="_Toc206581164"/>
      <w:bookmarkStart w:id="740" w:name="_Toc206581249"/>
      <w:bookmarkStart w:id="741" w:name="_Toc207183770"/>
      <w:bookmarkStart w:id="742" w:name="_Toc208418106"/>
      <w:bookmarkStart w:id="743" w:name="_Toc208418195"/>
      <w:bookmarkStart w:id="744" w:name="_Toc208418284"/>
      <w:bookmarkStart w:id="745" w:name="_Toc208418373"/>
      <w:bookmarkStart w:id="746" w:name="_Toc208576319"/>
      <w:bookmarkStart w:id="747" w:name="_Toc208576410"/>
      <w:bookmarkStart w:id="748" w:name="_Toc209019796"/>
      <w:bookmarkStart w:id="749" w:name="_Toc209020031"/>
      <w:bookmarkStart w:id="750" w:name="_Toc209020120"/>
      <w:bookmarkStart w:id="751" w:name="_Toc209020209"/>
      <w:bookmarkStart w:id="752" w:name="_Toc209020298"/>
      <w:bookmarkStart w:id="753" w:name="_Toc209020387"/>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rsidR="00054F76" w:rsidRPr="00911B68" w:rsidRDefault="00054F76" w:rsidP="006B3568">
      <w:pPr>
        <w:pStyle w:val="ListParagraph"/>
        <w:keepNext/>
        <w:keepLines/>
        <w:numPr>
          <w:ilvl w:val="1"/>
          <w:numId w:val="49"/>
        </w:numPr>
        <w:spacing w:before="40" w:after="0"/>
        <w:contextualSpacing w:val="0"/>
        <w:jc w:val="left"/>
        <w:outlineLvl w:val="1"/>
        <w:rPr>
          <w:rFonts w:eastAsia="Times New Roman" w:cstheme="majorBidi"/>
          <w:vanish/>
          <w:szCs w:val="26"/>
          <w:lang w:val="sr-Cyrl-RS"/>
        </w:rPr>
      </w:pPr>
      <w:bookmarkStart w:id="754" w:name="_Toc117867266"/>
      <w:bookmarkStart w:id="755" w:name="_Toc117867379"/>
      <w:bookmarkStart w:id="756" w:name="_Toc117867492"/>
      <w:bookmarkStart w:id="757" w:name="_Toc117867605"/>
      <w:bookmarkStart w:id="758" w:name="_Toc117867718"/>
      <w:bookmarkStart w:id="759" w:name="_Toc117867831"/>
      <w:bookmarkStart w:id="760" w:name="_Toc145511669"/>
      <w:bookmarkStart w:id="761" w:name="_Toc145511776"/>
      <w:bookmarkStart w:id="762" w:name="_Toc145512781"/>
      <w:bookmarkStart w:id="763" w:name="_Toc145513749"/>
      <w:bookmarkStart w:id="764" w:name="_Toc145513871"/>
      <w:bookmarkStart w:id="765" w:name="_Toc145513978"/>
      <w:bookmarkStart w:id="766" w:name="_Toc145514090"/>
      <w:bookmarkStart w:id="767" w:name="_Toc145514196"/>
      <w:bookmarkStart w:id="768" w:name="_Toc145514294"/>
      <w:bookmarkStart w:id="769" w:name="_Toc145515488"/>
      <w:bookmarkStart w:id="770" w:name="_Toc145515586"/>
      <w:bookmarkStart w:id="771" w:name="_Toc145515684"/>
      <w:bookmarkStart w:id="772" w:name="_Toc145515782"/>
      <w:bookmarkStart w:id="773" w:name="_Toc145515879"/>
      <w:bookmarkStart w:id="774" w:name="_Toc145515976"/>
      <w:bookmarkStart w:id="775" w:name="_Toc145516073"/>
      <w:bookmarkStart w:id="776" w:name="_Toc145516170"/>
      <w:bookmarkStart w:id="777" w:name="_Toc145516269"/>
      <w:bookmarkStart w:id="778" w:name="_Toc145516367"/>
      <w:bookmarkStart w:id="779" w:name="_Toc145516285"/>
      <w:bookmarkStart w:id="780" w:name="_Toc169270956"/>
      <w:bookmarkStart w:id="781" w:name="_Toc176368728"/>
      <w:bookmarkStart w:id="782" w:name="_Toc176368847"/>
      <w:bookmarkStart w:id="783" w:name="_Toc176368961"/>
      <w:bookmarkStart w:id="784" w:name="_Toc176369317"/>
      <w:bookmarkStart w:id="785" w:name="_Toc176415295"/>
      <w:bookmarkStart w:id="786" w:name="_Toc176415408"/>
      <w:bookmarkStart w:id="787" w:name="_Toc176415569"/>
      <w:bookmarkStart w:id="788" w:name="_Toc176415677"/>
      <w:bookmarkStart w:id="789" w:name="_Toc176429243"/>
      <w:bookmarkStart w:id="790" w:name="_Toc176429764"/>
      <w:bookmarkStart w:id="791" w:name="_Toc176429978"/>
      <w:bookmarkStart w:id="792" w:name="_Toc176524513"/>
      <w:bookmarkStart w:id="793" w:name="_Toc176524614"/>
      <w:bookmarkStart w:id="794" w:name="_Toc176527547"/>
      <w:bookmarkStart w:id="795" w:name="_Toc176527648"/>
      <w:bookmarkStart w:id="796" w:name="_Toc176527749"/>
      <w:bookmarkStart w:id="797" w:name="_Toc176527850"/>
      <w:bookmarkStart w:id="798" w:name="_Toc176528881"/>
      <w:bookmarkStart w:id="799" w:name="_Toc176528982"/>
      <w:bookmarkStart w:id="800" w:name="_Toc176529083"/>
      <w:bookmarkStart w:id="801" w:name="_Toc176529184"/>
      <w:bookmarkStart w:id="802" w:name="_Toc176955947"/>
      <w:bookmarkStart w:id="803" w:name="_Toc176956050"/>
      <w:bookmarkStart w:id="804" w:name="_Toc176959490"/>
      <w:bookmarkStart w:id="805" w:name="_Toc177127990"/>
      <w:bookmarkStart w:id="806" w:name="_Toc177128093"/>
      <w:bookmarkStart w:id="807" w:name="_Toc177128196"/>
      <w:bookmarkStart w:id="808" w:name="_Toc177128299"/>
      <w:bookmarkStart w:id="809" w:name="_Toc177128404"/>
      <w:bookmarkStart w:id="810" w:name="_Toc177563625"/>
      <w:bookmarkStart w:id="811" w:name="_Toc202346502"/>
      <w:bookmarkStart w:id="812" w:name="_Toc202346603"/>
      <w:bookmarkStart w:id="813" w:name="_Toc202512021"/>
      <w:bookmarkStart w:id="814" w:name="_Toc202512102"/>
      <w:bookmarkStart w:id="815" w:name="_Toc202512198"/>
      <w:bookmarkStart w:id="816" w:name="_Toc202512284"/>
      <w:bookmarkStart w:id="817" w:name="_Toc202512370"/>
      <w:bookmarkStart w:id="818" w:name="_Toc202512457"/>
      <w:bookmarkStart w:id="819" w:name="_Toc202517567"/>
      <w:bookmarkStart w:id="820" w:name="_Toc202517653"/>
      <w:bookmarkStart w:id="821" w:name="_Toc206571453"/>
      <w:bookmarkStart w:id="822" w:name="_Toc206571538"/>
      <w:bookmarkStart w:id="823" w:name="_Toc206571623"/>
      <w:bookmarkStart w:id="824" w:name="_Toc206571708"/>
      <w:bookmarkStart w:id="825" w:name="_Toc206571946"/>
      <w:bookmarkStart w:id="826" w:name="_Toc206572031"/>
      <w:bookmarkStart w:id="827" w:name="_Toc206573498"/>
      <w:bookmarkStart w:id="828" w:name="_Toc206573583"/>
      <w:bookmarkStart w:id="829" w:name="_Toc206573668"/>
      <w:bookmarkStart w:id="830" w:name="_Toc206573753"/>
      <w:bookmarkStart w:id="831" w:name="_Toc206573840"/>
      <w:bookmarkStart w:id="832" w:name="_Toc206575485"/>
      <w:bookmarkStart w:id="833" w:name="_Toc206575758"/>
      <w:bookmarkStart w:id="834" w:name="_Toc206575843"/>
      <w:bookmarkStart w:id="835" w:name="_Toc206576975"/>
      <w:bookmarkStart w:id="836" w:name="_Toc206577098"/>
      <w:bookmarkStart w:id="837" w:name="_Toc206577183"/>
      <w:bookmarkStart w:id="838" w:name="_Toc206577268"/>
      <w:bookmarkStart w:id="839" w:name="_Toc206577353"/>
      <w:bookmarkStart w:id="840" w:name="_Toc206577438"/>
      <w:bookmarkStart w:id="841" w:name="_Toc206577523"/>
      <w:bookmarkStart w:id="842" w:name="_Toc206577608"/>
      <w:bookmarkStart w:id="843" w:name="_Toc206577693"/>
      <w:bookmarkStart w:id="844" w:name="_Toc206577778"/>
      <w:bookmarkStart w:id="845" w:name="_Toc206580995"/>
      <w:bookmarkStart w:id="846" w:name="_Toc206581080"/>
      <w:bookmarkStart w:id="847" w:name="_Toc206581165"/>
      <w:bookmarkStart w:id="848" w:name="_Toc206581250"/>
      <w:bookmarkStart w:id="849" w:name="_Toc207183771"/>
      <w:bookmarkStart w:id="850" w:name="_Toc208418107"/>
      <w:bookmarkStart w:id="851" w:name="_Toc208418196"/>
      <w:bookmarkStart w:id="852" w:name="_Toc208418285"/>
      <w:bookmarkStart w:id="853" w:name="_Toc208418374"/>
      <w:bookmarkStart w:id="854" w:name="_Toc208576320"/>
      <w:bookmarkStart w:id="855" w:name="_Toc208576411"/>
      <w:bookmarkStart w:id="856" w:name="_Toc209019797"/>
      <w:bookmarkStart w:id="857" w:name="_Toc209020032"/>
      <w:bookmarkStart w:id="858" w:name="_Toc209020121"/>
      <w:bookmarkStart w:id="859" w:name="_Toc209020210"/>
      <w:bookmarkStart w:id="860" w:name="_Toc209020299"/>
      <w:bookmarkStart w:id="861" w:name="_Toc209020388"/>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rsidR="00054F76" w:rsidRPr="00911B68" w:rsidRDefault="00054F76" w:rsidP="006B3568">
      <w:pPr>
        <w:pStyle w:val="ListParagraph"/>
        <w:keepNext/>
        <w:keepLines/>
        <w:numPr>
          <w:ilvl w:val="1"/>
          <w:numId w:val="49"/>
        </w:numPr>
        <w:spacing w:before="40" w:after="0"/>
        <w:contextualSpacing w:val="0"/>
        <w:jc w:val="left"/>
        <w:outlineLvl w:val="1"/>
        <w:rPr>
          <w:rFonts w:eastAsia="Times New Roman" w:cstheme="majorBidi"/>
          <w:vanish/>
          <w:szCs w:val="26"/>
          <w:lang w:val="sr-Cyrl-RS"/>
        </w:rPr>
      </w:pPr>
      <w:bookmarkStart w:id="862" w:name="_Toc117867267"/>
      <w:bookmarkStart w:id="863" w:name="_Toc117867380"/>
      <w:bookmarkStart w:id="864" w:name="_Toc117867493"/>
      <w:bookmarkStart w:id="865" w:name="_Toc117867606"/>
      <w:bookmarkStart w:id="866" w:name="_Toc117867719"/>
      <w:bookmarkStart w:id="867" w:name="_Toc117867832"/>
      <w:bookmarkStart w:id="868" w:name="_Toc145511670"/>
      <w:bookmarkStart w:id="869" w:name="_Toc145511777"/>
      <w:bookmarkStart w:id="870" w:name="_Toc145512782"/>
      <w:bookmarkStart w:id="871" w:name="_Toc145513750"/>
      <w:bookmarkStart w:id="872" w:name="_Toc145513872"/>
      <w:bookmarkStart w:id="873" w:name="_Toc145513979"/>
      <w:bookmarkStart w:id="874" w:name="_Toc145514091"/>
      <w:bookmarkStart w:id="875" w:name="_Toc145514197"/>
      <w:bookmarkStart w:id="876" w:name="_Toc145514295"/>
      <w:bookmarkStart w:id="877" w:name="_Toc145515489"/>
      <w:bookmarkStart w:id="878" w:name="_Toc145515587"/>
      <w:bookmarkStart w:id="879" w:name="_Toc145515685"/>
      <w:bookmarkStart w:id="880" w:name="_Toc145515783"/>
      <w:bookmarkStart w:id="881" w:name="_Toc145515880"/>
      <w:bookmarkStart w:id="882" w:name="_Toc145515977"/>
      <w:bookmarkStart w:id="883" w:name="_Toc145516074"/>
      <w:bookmarkStart w:id="884" w:name="_Toc145516171"/>
      <w:bookmarkStart w:id="885" w:name="_Toc145516270"/>
      <w:bookmarkStart w:id="886" w:name="_Toc145516368"/>
      <w:bookmarkStart w:id="887" w:name="_Toc145516286"/>
      <w:bookmarkStart w:id="888" w:name="_Toc169270957"/>
      <w:bookmarkStart w:id="889" w:name="_Toc176368729"/>
      <w:bookmarkStart w:id="890" w:name="_Toc176368848"/>
      <w:bookmarkStart w:id="891" w:name="_Toc176368962"/>
      <w:bookmarkStart w:id="892" w:name="_Toc176369318"/>
      <w:bookmarkStart w:id="893" w:name="_Toc176415296"/>
      <w:bookmarkStart w:id="894" w:name="_Toc176415409"/>
      <w:bookmarkStart w:id="895" w:name="_Toc176415570"/>
      <w:bookmarkStart w:id="896" w:name="_Toc176415678"/>
      <w:bookmarkStart w:id="897" w:name="_Toc176429244"/>
      <w:bookmarkStart w:id="898" w:name="_Toc176429765"/>
      <w:bookmarkStart w:id="899" w:name="_Toc176429979"/>
      <w:bookmarkStart w:id="900" w:name="_Toc176524514"/>
      <w:bookmarkStart w:id="901" w:name="_Toc176524615"/>
      <w:bookmarkStart w:id="902" w:name="_Toc176527548"/>
      <w:bookmarkStart w:id="903" w:name="_Toc176527649"/>
      <w:bookmarkStart w:id="904" w:name="_Toc176527750"/>
      <w:bookmarkStart w:id="905" w:name="_Toc176527851"/>
      <w:bookmarkStart w:id="906" w:name="_Toc176528882"/>
      <w:bookmarkStart w:id="907" w:name="_Toc176528983"/>
      <w:bookmarkStart w:id="908" w:name="_Toc176529084"/>
      <w:bookmarkStart w:id="909" w:name="_Toc176529185"/>
      <w:bookmarkStart w:id="910" w:name="_Toc176955948"/>
      <w:bookmarkStart w:id="911" w:name="_Toc176956051"/>
      <w:bookmarkStart w:id="912" w:name="_Toc176959491"/>
      <w:bookmarkStart w:id="913" w:name="_Toc177127991"/>
      <w:bookmarkStart w:id="914" w:name="_Toc177128094"/>
      <w:bookmarkStart w:id="915" w:name="_Toc177128197"/>
      <w:bookmarkStart w:id="916" w:name="_Toc177128300"/>
      <w:bookmarkStart w:id="917" w:name="_Toc177128405"/>
      <w:bookmarkStart w:id="918" w:name="_Toc177563626"/>
      <w:bookmarkStart w:id="919" w:name="_Toc202346503"/>
      <w:bookmarkStart w:id="920" w:name="_Toc202346604"/>
      <w:bookmarkStart w:id="921" w:name="_Toc202512022"/>
      <w:bookmarkStart w:id="922" w:name="_Toc202512103"/>
      <w:bookmarkStart w:id="923" w:name="_Toc202512199"/>
      <w:bookmarkStart w:id="924" w:name="_Toc202512285"/>
      <w:bookmarkStart w:id="925" w:name="_Toc202512371"/>
      <w:bookmarkStart w:id="926" w:name="_Toc202512458"/>
      <w:bookmarkStart w:id="927" w:name="_Toc202517568"/>
      <w:bookmarkStart w:id="928" w:name="_Toc202517654"/>
      <w:bookmarkStart w:id="929" w:name="_Toc206571454"/>
      <w:bookmarkStart w:id="930" w:name="_Toc206571539"/>
      <w:bookmarkStart w:id="931" w:name="_Toc206571624"/>
      <w:bookmarkStart w:id="932" w:name="_Toc206571709"/>
      <w:bookmarkStart w:id="933" w:name="_Toc206571947"/>
      <w:bookmarkStart w:id="934" w:name="_Toc206572032"/>
      <w:bookmarkStart w:id="935" w:name="_Toc206573499"/>
      <w:bookmarkStart w:id="936" w:name="_Toc206573584"/>
      <w:bookmarkStart w:id="937" w:name="_Toc206573669"/>
      <w:bookmarkStart w:id="938" w:name="_Toc206573754"/>
      <w:bookmarkStart w:id="939" w:name="_Toc206573841"/>
      <w:bookmarkStart w:id="940" w:name="_Toc206575486"/>
      <w:bookmarkStart w:id="941" w:name="_Toc206575759"/>
      <w:bookmarkStart w:id="942" w:name="_Toc206575844"/>
      <w:bookmarkStart w:id="943" w:name="_Toc206576976"/>
      <w:bookmarkStart w:id="944" w:name="_Toc206577099"/>
      <w:bookmarkStart w:id="945" w:name="_Toc206577184"/>
      <w:bookmarkStart w:id="946" w:name="_Toc206577269"/>
      <w:bookmarkStart w:id="947" w:name="_Toc206577354"/>
      <w:bookmarkStart w:id="948" w:name="_Toc206577439"/>
      <w:bookmarkStart w:id="949" w:name="_Toc206577524"/>
      <w:bookmarkStart w:id="950" w:name="_Toc206577609"/>
      <w:bookmarkStart w:id="951" w:name="_Toc206577694"/>
      <w:bookmarkStart w:id="952" w:name="_Toc206577779"/>
      <w:bookmarkStart w:id="953" w:name="_Toc206580996"/>
      <w:bookmarkStart w:id="954" w:name="_Toc206581081"/>
      <w:bookmarkStart w:id="955" w:name="_Toc206581166"/>
      <w:bookmarkStart w:id="956" w:name="_Toc206581251"/>
      <w:bookmarkStart w:id="957" w:name="_Toc207183772"/>
      <w:bookmarkStart w:id="958" w:name="_Toc208418108"/>
      <w:bookmarkStart w:id="959" w:name="_Toc208418197"/>
      <w:bookmarkStart w:id="960" w:name="_Toc208418286"/>
      <w:bookmarkStart w:id="961" w:name="_Toc208418375"/>
      <w:bookmarkStart w:id="962" w:name="_Toc208576321"/>
      <w:bookmarkStart w:id="963" w:name="_Toc208576412"/>
      <w:bookmarkStart w:id="964" w:name="_Toc209019798"/>
      <w:bookmarkStart w:id="965" w:name="_Toc209020033"/>
      <w:bookmarkStart w:id="966" w:name="_Toc209020122"/>
      <w:bookmarkStart w:id="967" w:name="_Toc209020211"/>
      <w:bookmarkStart w:id="968" w:name="_Toc209020300"/>
      <w:bookmarkStart w:id="969" w:name="_Toc209020389"/>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rsidR="00054F76" w:rsidRPr="00911B68" w:rsidRDefault="00054F76" w:rsidP="006B3568">
      <w:pPr>
        <w:pStyle w:val="ListParagraph"/>
        <w:keepNext/>
        <w:keepLines/>
        <w:numPr>
          <w:ilvl w:val="1"/>
          <w:numId w:val="49"/>
        </w:numPr>
        <w:spacing w:before="40" w:after="0"/>
        <w:contextualSpacing w:val="0"/>
        <w:jc w:val="left"/>
        <w:outlineLvl w:val="1"/>
        <w:rPr>
          <w:rFonts w:eastAsia="Times New Roman" w:cstheme="majorBidi"/>
          <w:vanish/>
          <w:szCs w:val="26"/>
          <w:lang w:val="sr-Cyrl-RS"/>
        </w:rPr>
      </w:pPr>
      <w:bookmarkStart w:id="970" w:name="_Toc117867268"/>
      <w:bookmarkStart w:id="971" w:name="_Toc117867381"/>
      <w:bookmarkStart w:id="972" w:name="_Toc117867494"/>
      <w:bookmarkStart w:id="973" w:name="_Toc117867607"/>
      <w:bookmarkStart w:id="974" w:name="_Toc117867720"/>
      <w:bookmarkStart w:id="975" w:name="_Toc117867833"/>
      <w:bookmarkStart w:id="976" w:name="_Toc145511671"/>
      <w:bookmarkStart w:id="977" w:name="_Toc145511778"/>
      <w:bookmarkStart w:id="978" w:name="_Toc145512783"/>
      <w:bookmarkStart w:id="979" w:name="_Toc145513751"/>
      <w:bookmarkStart w:id="980" w:name="_Toc145513873"/>
      <w:bookmarkStart w:id="981" w:name="_Toc145513980"/>
      <w:bookmarkStart w:id="982" w:name="_Toc145514092"/>
      <w:bookmarkStart w:id="983" w:name="_Toc145514198"/>
      <w:bookmarkStart w:id="984" w:name="_Toc145514296"/>
      <w:bookmarkStart w:id="985" w:name="_Toc145515490"/>
      <w:bookmarkStart w:id="986" w:name="_Toc145515588"/>
      <w:bookmarkStart w:id="987" w:name="_Toc145515686"/>
      <w:bookmarkStart w:id="988" w:name="_Toc145515784"/>
      <w:bookmarkStart w:id="989" w:name="_Toc145515881"/>
      <w:bookmarkStart w:id="990" w:name="_Toc145515978"/>
      <w:bookmarkStart w:id="991" w:name="_Toc145516075"/>
      <w:bookmarkStart w:id="992" w:name="_Toc145516172"/>
      <w:bookmarkStart w:id="993" w:name="_Toc145516271"/>
      <w:bookmarkStart w:id="994" w:name="_Toc145516369"/>
      <w:bookmarkStart w:id="995" w:name="_Toc145516287"/>
      <w:bookmarkStart w:id="996" w:name="_Toc169270958"/>
      <w:bookmarkStart w:id="997" w:name="_Toc176368730"/>
      <w:bookmarkStart w:id="998" w:name="_Toc176368849"/>
      <w:bookmarkStart w:id="999" w:name="_Toc176368963"/>
      <w:bookmarkStart w:id="1000" w:name="_Toc176369319"/>
      <w:bookmarkStart w:id="1001" w:name="_Toc176415297"/>
      <w:bookmarkStart w:id="1002" w:name="_Toc176415410"/>
      <w:bookmarkStart w:id="1003" w:name="_Toc176415571"/>
      <w:bookmarkStart w:id="1004" w:name="_Toc176415679"/>
      <w:bookmarkStart w:id="1005" w:name="_Toc176429245"/>
      <w:bookmarkStart w:id="1006" w:name="_Toc176429766"/>
      <w:bookmarkStart w:id="1007" w:name="_Toc176429980"/>
      <w:bookmarkStart w:id="1008" w:name="_Toc176524515"/>
      <w:bookmarkStart w:id="1009" w:name="_Toc176524616"/>
      <w:bookmarkStart w:id="1010" w:name="_Toc176527549"/>
      <w:bookmarkStart w:id="1011" w:name="_Toc176527650"/>
      <w:bookmarkStart w:id="1012" w:name="_Toc176527751"/>
      <w:bookmarkStart w:id="1013" w:name="_Toc176527852"/>
      <w:bookmarkStart w:id="1014" w:name="_Toc176528883"/>
      <w:bookmarkStart w:id="1015" w:name="_Toc176528984"/>
      <w:bookmarkStart w:id="1016" w:name="_Toc176529085"/>
      <w:bookmarkStart w:id="1017" w:name="_Toc176529186"/>
      <w:bookmarkStart w:id="1018" w:name="_Toc176955949"/>
      <w:bookmarkStart w:id="1019" w:name="_Toc176956052"/>
      <w:bookmarkStart w:id="1020" w:name="_Toc176959492"/>
      <w:bookmarkStart w:id="1021" w:name="_Toc177127992"/>
      <w:bookmarkStart w:id="1022" w:name="_Toc177128095"/>
      <w:bookmarkStart w:id="1023" w:name="_Toc177128198"/>
      <w:bookmarkStart w:id="1024" w:name="_Toc177128301"/>
      <w:bookmarkStart w:id="1025" w:name="_Toc177128406"/>
      <w:bookmarkStart w:id="1026" w:name="_Toc177563627"/>
      <w:bookmarkStart w:id="1027" w:name="_Toc202346504"/>
      <w:bookmarkStart w:id="1028" w:name="_Toc202346605"/>
      <w:bookmarkStart w:id="1029" w:name="_Toc202512023"/>
      <w:bookmarkStart w:id="1030" w:name="_Toc202512104"/>
      <w:bookmarkStart w:id="1031" w:name="_Toc202512200"/>
      <w:bookmarkStart w:id="1032" w:name="_Toc202512286"/>
      <w:bookmarkStart w:id="1033" w:name="_Toc202512372"/>
      <w:bookmarkStart w:id="1034" w:name="_Toc202512459"/>
      <w:bookmarkStart w:id="1035" w:name="_Toc202517569"/>
      <w:bookmarkStart w:id="1036" w:name="_Toc202517655"/>
      <w:bookmarkStart w:id="1037" w:name="_Toc206571455"/>
      <w:bookmarkStart w:id="1038" w:name="_Toc206571540"/>
      <w:bookmarkStart w:id="1039" w:name="_Toc206571625"/>
      <w:bookmarkStart w:id="1040" w:name="_Toc206571710"/>
      <w:bookmarkStart w:id="1041" w:name="_Toc206571948"/>
      <w:bookmarkStart w:id="1042" w:name="_Toc206572033"/>
      <w:bookmarkStart w:id="1043" w:name="_Toc206573500"/>
      <w:bookmarkStart w:id="1044" w:name="_Toc206573585"/>
      <w:bookmarkStart w:id="1045" w:name="_Toc206573670"/>
      <w:bookmarkStart w:id="1046" w:name="_Toc206573755"/>
      <w:bookmarkStart w:id="1047" w:name="_Toc206573842"/>
      <w:bookmarkStart w:id="1048" w:name="_Toc206575487"/>
      <w:bookmarkStart w:id="1049" w:name="_Toc206575760"/>
      <w:bookmarkStart w:id="1050" w:name="_Toc206575845"/>
      <w:bookmarkStart w:id="1051" w:name="_Toc206576977"/>
      <w:bookmarkStart w:id="1052" w:name="_Toc206577100"/>
      <w:bookmarkStart w:id="1053" w:name="_Toc206577185"/>
      <w:bookmarkStart w:id="1054" w:name="_Toc206577270"/>
      <w:bookmarkStart w:id="1055" w:name="_Toc206577355"/>
      <w:bookmarkStart w:id="1056" w:name="_Toc206577440"/>
      <w:bookmarkStart w:id="1057" w:name="_Toc206577525"/>
      <w:bookmarkStart w:id="1058" w:name="_Toc206577610"/>
      <w:bookmarkStart w:id="1059" w:name="_Toc206577695"/>
      <w:bookmarkStart w:id="1060" w:name="_Toc206577780"/>
      <w:bookmarkStart w:id="1061" w:name="_Toc206580997"/>
      <w:bookmarkStart w:id="1062" w:name="_Toc206581082"/>
      <w:bookmarkStart w:id="1063" w:name="_Toc206581167"/>
      <w:bookmarkStart w:id="1064" w:name="_Toc206581252"/>
      <w:bookmarkStart w:id="1065" w:name="_Toc207183773"/>
      <w:bookmarkStart w:id="1066" w:name="_Toc208418109"/>
      <w:bookmarkStart w:id="1067" w:name="_Toc208418198"/>
      <w:bookmarkStart w:id="1068" w:name="_Toc208418287"/>
      <w:bookmarkStart w:id="1069" w:name="_Toc208418376"/>
      <w:bookmarkStart w:id="1070" w:name="_Toc208576322"/>
      <w:bookmarkStart w:id="1071" w:name="_Toc208576413"/>
      <w:bookmarkStart w:id="1072" w:name="_Toc209019799"/>
      <w:bookmarkStart w:id="1073" w:name="_Toc209020034"/>
      <w:bookmarkStart w:id="1074" w:name="_Toc209020123"/>
      <w:bookmarkStart w:id="1075" w:name="_Toc209020212"/>
      <w:bookmarkStart w:id="1076" w:name="_Toc209020301"/>
      <w:bookmarkStart w:id="1077" w:name="_Toc209020390"/>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rsidR="00054F76" w:rsidRPr="00911B68" w:rsidRDefault="00054F76" w:rsidP="006B3568">
      <w:pPr>
        <w:pStyle w:val="ListParagraph"/>
        <w:keepNext/>
        <w:keepLines/>
        <w:numPr>
          <w:ilvl w:val="1"/>
          <w:numId w:val="49"/>
        </w:numPr>
        <w:spacing w:before="40" w:after="0"/>
        <w:contextualSpacing w:val="0"/>
        <w:jc w:val="left"/>
        <w:outlineLvl w:val="1"/>
        <w:rPr>
          <w:rFonts w:eastAsia="Times New Roman" w:cstheme="majorBidi"/>
          <w:vanish/>
          <w:szCs w:val="26"/>
          <w:lang w:val="sr-Cyrl-RS"/>
        </w:rPr>
      </w:pPr>
      <w:bookmarkStart w:id="1078" w:name="_Toc117867269"/>
      <w:bookmarkStart w:id="1079" w:name="_Toc117867382"/>
      <w:bookmarkStart w:id="1080" w:name="_Toc117867495"/>
      <w:bookmarkStart w:id="1081" w:name="_Toc117867608"/>
      <w:bookmarkStart w:id="1082" w:name="_Toc117867721"/>
      <w:bookmarkStart w:id="1083" w:name="_Toc117867834"/>
      <w:bookmarkStart w:id="1084" w:name="_Toc145511672"/>
      <w:bookmarkStart w:id="1085" w:name="_Toc145511779"/>
      <w:bookmarkStart w:id="1086" w:name="_Toc145512784"/>
      <w:bookmarkStart w:id="1087" w:name="_Toc145513752"/>
      <w:bookmarkStart w:id="1088" w:name="_Toc145513874"/>
      <w:bookmarkStart w:id="1089" w:name="_Toc145513981"/>
      <w:bookmarkStart w:id="1090" w:name="_Toc145514093"/>
      <w:bookmarkStart w:id="1091" w:name="_Toc145514199"/>
      <w:bookmarkStart w:id="1092" w:name="_Toc145514297"/>
      <w:bookmarkStart w:id="1093" w:name="_Toc145515491"/>
      <w:bookmarkStart w:id="1094" w:name="_Toc145515589"/>
      <w:bookmarkStart w:id="1095" w:name="_Toc145515687"/>
      <w:bookmarkStart w:id="1096" w:name="_Toc145515785"/>
      <w:bookmarkStart w:id="1097" w:name="_Toc145515882"/>
      <w:bookmarkStart w:id="1098" w:name="_Toc145515979"/>
      <w:bookmarkStart w:id="1099" w:name="_Toc145516076"/>
      <w:bookmarkStart w:id="1100" w:name="_Toc145516173"/>
      <w:bookmarkStart w:id="1101" w:name="_Toc145516272"/>
      <w:bookmarkStart w:id="1102" w:name="_Toc145516370"/>
      <w:bookmarkStart w:id="1103" w:name="_Toc145516288"/>
      <w:bookmarkStart w:id="1104" w:name="_Toc169270959"/>
      <w:bookmarkStart w:id="1105" w:name="_Toc176368731"/>
      <w:bookmarkStart w:id="1106" w:name="_Toc176368850"/>
      <w:bookmarkStart w:id="1107" w:name="_Toc176368964"/>
      <w:bookmarkStart w:id="1108" w:name="_Toc176369320"/>
      <w:bookmarkStart w:id="1109" w:name="_Toc176415298"/>
      <w:bookmarkStart w:id="1110" w:name="_Toc176415411"/>
      <w:bookmarkStart w:id="1111" w:name="_Toc176415572"/>
      <w:bookmarkStart w:id="1112" w:name="_Toc176415680"/>
      <w:bookmarkStart w:id="1113" w:name="_Toc176429246"/>
      <w:bookmarkStart w:id="1114" w:name="_Toc176429767"/>
      <w:bookmarkStart w:id="1115" w:name="_Toc176429981"/>
      <w:bookmarkStart w:id="1116" w:name="_Toc176524516"/>
      <w:bookmarkStart w:id="1117" w:name="_Toc176524617"/>
      <w:bookmarkStart w:id="1118" w:name="_Toc176527550"/>
      <w:bookmarkStart w:id="1119" w:name="_Toc176527651"/>
      <w:bookmarkStart w:id="1120" w:name="_Toc176527752"/>
      <w:bookmarkStart w:id="1121" w:name="_Toc176527853"/>
      <w:bookmarkStart w:id="1122" w:name="_Toc176528884"/>
      <w:bookmarkStart w:id="1123" w:name="_Toc176528985"/>
      <w:bookmarkStart w:id="1124" w:name="_Toc176529086"/>
      <w:bookmarkStart w:id="1125" w:name="_Toc176529187"/>
      <w:bookmarkStart w:id="1126" w:name="_Toc176955950"/>
      <w:bookmarkStart w:id="1127" w:name="_Toc176956053"/>
      <w:bookmarkStart w:id="1128" w:name="_Toc176959493"/>
      <w:bookmarkStart w:id="1129" w:name="_Toc177127993"/>
      <w:bookmarkStart w:id="1130" w:name="_Toc177128096"/>
      <w:bookmarkStart w:id="1131" w:name="_Toc177128199"/>
      <w:bookmarkStart w:id="1132" w:name="_Toc177128302"/>
      <w:bookmarkStart w:id="1133" w:name="_Toc177128407"/>
      <w:bookmarkStart w:id="1134" w:name="_Toc177563628"/>
      <w:bookmarkStart w:id="1135" w:name="_Toc202346505"/>
      <w:bookmarkStart w:id="1136" w:name="_Toc202346606"/>
      <w:bookmarkStart w:id="1137" w:name="_Toc202512024"/>
      <w:bookmarkStart w:id="1138" w:name="_Toc202512105"/>
      <w:bookmarkStart w:id="1139" w:name="_Toc202512201"/>
      <w:bookmarkStart w:id="1140" w:name="_Toc202512287"/>
      <w:bookmarkStart w:id="1141" w:name="_Toc202512373"/>
      <w:bookmarkStart w:id="1142" w:name="_Toc202512460"/>
      <w:bookmarkStart w:id="1143" w:name="_Toc202517570"/>
      <w:bookmarkStart w:id="1144" w:name="_Toc202517656"/>
      <w:bookmarkStart w:id="1145" w:name="_Toc206571456"/>
      <w:bookmarkStart w:id="1146" w:name="_Toc206571541"/>
      <w:bookmarkStart w:id="1147" w:name="_Toc206571626"/>
      <w:bookmarkStart w:id="1148" w:name="_Toc206571711"/>
      <w:bookmarkStart w:id="1149" w:name="_Toc206571949"/>
      <w:bookmarkStart w:id="1150" w:name="_Toc206572034"/>
      <w:bookmarkStart w:id="1151" w:name="_Toc206573501"/>
      <w:bookmarkStart w:id="1152" w:name="_Toc206573586"/>
      <w:bookmarkStart w:id="1153" w:name="_Toc206573671"/>
      <w:bookmarkStart w:id="1154" w:name="_Toc206573756"/>
      <w:bookmarkStart w:id="1155" w:name="_Toc206573843"/>
      <w:bookmarkStart w:id="1156" w:name="_Toc206575488"/>
      <w:bookmarkStart w:id="1157" w:name="_Toc206575761"/>
      <w:bookmarkStart w:id="1158" w:name="_Toc206575846"/>
      <w:bookmarkStart w:id="1159" w:name="_Toc206576978"/>
      <w:bookmarkStart w:id="1160" w:name="_Toc206577101"/>
      <w:bookmarkStart w:id="1161" w:name="_Toc206577186"/>
      <w:bookmarkStart w:id="1162" w:name="_Toc206577271"/>
      <w:bookmarkStart w:id="1163" w:name="_Toc206577356"/>
      <w:bookmarkStart w:id="1164" w:name="_Toc206577441"/>
      <w:bookmarkStart w:id="1165" w:name="_Toc206577526"/>
      <w:bookmarkStart w:id="1166" w:name="_Toc206577611"/>
      <w:bookmarkStart w:id="1167" w:name="_Toc206577696"/>
      <w:bookmarkStart w:id="1168" w:name="_Toc206577781"/>
      <w:bookmarkStart w:id="1169" w:name="_Toc206580998"/>
      <w:bookmarkStart w:id="1170" w:name="_Toc206581083"/>
      <w:bookmarkStart w:id="1171" w:name="_Toc206581168"/>
      <w:bookmarkStart w:id="1172" w:name="_Toc206581253"/>
      <w:bookmarkStart w:id="1173" w:name="_Toc207183774"/>
      <w:bookmarkStart w:id="1174" w:name="_Toc208418110"/>
      <w:bookmarkStart w:id="1175" w:name="_Toc208418199"/>
      <w:bookmarkStart w:id="1176" w:name="_Toc208418288"/>
      <w:bookmarkStart w:id="1177" w:name="_Toc208418377"/>
      <w:bookmarkStart w:id="1178" w:name="_Toc208576323"/>
      <w:bookmarkStart w:id="1179" w:name="_Toc208576414"/>
      <w:bookmarkStart w:id="1180" w:name="_Toc209019800"/>
      <w:bookmarkStart w:id="1181" w:name="_Toc209020035"/>
      <w:bookmarkStart w:id="1182" w:name="_Toc209020124"/>
      <w:bookmarkStart w:id="1183" w:name="_Toc209020213"/>
      <w:bookmarkStart w:id="1184" w:name="_Toc209020302"/>
      <w:bookmarkStart w:id="1185" w:name="_Toc209020391"/>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rsidR="00054F76" w:rsidRPr="00911B68" w:rsidRDefault="00054F76" w:rsidP="006B3568">
      <w:pPr>
        <w:pStyle w:val="ListParagraph"/>
        <w:keepNext/>
        <w:keepLines/>
        <w:numPr>
          <w:ilvl w:val="1"/>
          <w:numId w:val="49"/>
        </w:numPr>
        <w:spacing w:before="40" w:after="0"/>
        <w:contextualSpacing w:val="0"/>
        <w:jc w:val="left"/>
        <w:outlineLvl w:val="1"/>
        <w:rPr>
          <w:rFonts w:eastAsia="Times New Roman" w:cstheme="majorBidi"/>
          <w:vanish/>
          <w:szCs w:val="26"/>
          <w:lang w:val="sr-Cyrl-RS"/>
        </w:rPr>
      </w:pPr>
      <w:bookmarkStart w:id="1186" w:name="_Toc117867270"/>
      <w:bookmarkStart w:id="1187" w:name="_Toc117867383"/>
      <w:bookmarkStart w:id="1188" w:name="_Toc117867496"/>
      <w:bookmarkStart w:id="1189" w:name="_Toc117867609"/>
      <w:bookmarkStart w:id="1190" w:name="_Toc117867722"/>
      <w:bookmarkStart w:id="1191" w:name="_Toc117867835"/>
      <w:bookmarkStart w:id="1192" w:name="_Toc145511673"/>
      <w:bookmarkStart w:id="1193" w:name="_Toc145511780"/>
      <w:bookmarkStart w:id="1194" w:name="_Toc145512785"/>
      <w:bookmarkStart w:id="1195" w:name="_Toc145513753"/>
      <w:bookmarkStart w:id="1196" w:name="_Toc145513875"/>
      <w:bookmarkStart w:id="1197" w:name="_Toc145513982"/>
      <w:bookmarkStart w:id="1198" w:name="_Toc145514094"/>
      <w:bookmarkStart w:id="1199" w:name="_Toc145514200"/>
      <w:bookmarkStart w:id="1200" w:name="_Toc145514298"/>
      <w:bookmarkStart w:id="1201" w:name="_Toc145515492"/>
      <w:bookmarkStart w:id="1202" w:name="_Toc145515590"/>
      <w:bookmarkStart w:id="1203" w:name="_Toc145515688"/>
      <w:bookmarkStart w:id="1204" w:name="_Toc145515786"/>
      <w:bookmarkStart w:id="1205" w:name="_Toc145515883"/>
      <w:bookmarkStart w:id="1206" w:name="_Toc145515980"/>
      <w:bookmarkStart w:id="1207" w:name="_Toc145516077"/>
      <w:bookmarkStart w:id="1208" w:name="_Toc145516174"/>
      <w:bookmarkStart w:id="1209" w:name="_Toc145516273"/>
      <w:bookmarkStart w:id="1210" w:name="_Toc145516371"/>
      <w:bookmarkStart w:id="1211" w:name="_Toc145516289"/>
      <w:bookmarkStart w:id="1212" w:name="_Toc169270960"/>
      <w:bookmarkStart w:id="1213" w:name="_Toc176368732"/>
      <w:bookmarkStart w:id="1214" w:name="_Toc176368851"/>
      <w:bookmarkStart w:id="1215" w:name="_Toc176368965"/>
      <w:bookmarkStart w:id="1216" w:name="_Toc176369321"/>
      <w:bookmarkStart w:id="1217" w:name="_Toc176415299"/>
      <w:bookmarkStart w:id="1218" w:name="_Toc176415412"/>
      <w:bookmarkStart w:id="1219" w:name="_Toc176415573"/>
      <w:bookmarkStart w:id="1220" w:name="_Toc176415681"/>
      <w:bookmarkStart w:id="1221" w:name="_Toc176429247"/>
      <w:bookmarkStart w:id="1222" w:name="_Toc176429768"/>
      <w:bookmarkStart w:id="1223" w:name="_Toc176429982"/>
      <w:bookmarkStart w:id="1224" w:name="_Toc176524517"/>
      <w:bookmarkStart w:id="1225" w:name="_Toc176524618"/>
      <w:bookmarkStart w:id="1226" w:name="_Toc176527551"/>
      <w:bookmarkStart w:id="1227" w:name="_Toc176527652"/>
      <w:bookmarkStart w:id="1228" w:name="_Toc176527753"/>
      <w:bookmarkStart w:id="1229" w:name="_Toc176527854"/>
      <w:bookmarkStart w:id="1230" w:name="_Toc176528885"/>
      <w:bookmarkStart w:id="1231" w:name="_Toc176528986"/>
      <w:bookmarkStart w:id="1232" w:name="_Toc176529087"/>
      <w:bookmarkStart w:id="1233" w:name="_Toc176529188"/>
      <w:bookmarkStart w:id="1234" w:name="_Toc176955951"/>
      <w:bookmarkStart w:id="1235" w:name="_Toc176956054"/>
      <w:bookmarkStart w:id="1236" w:name="_Toc176959494"/>
      <w:bookmarkStart w:id="1237" w:name="_Toc177127994"/>
      <w:bookmarkStart w:id="1238" w:name="_Toc177128097"/>
      <w:bookmarkStart w:id="1239" w:name="_Toc177128200"/>
      <w:bookmarkStart w:id="1240" w:name="_Toc177128303"/>
      <w:bookmarkStart w:id="1241" w:name="_Toc177128408"/>
      <w:bookmarkStart w:id="1242" w:name="_Toc177563629"/>
      <w:bookmarkStart w:id="1243" w:name="_Toc202346506"/>
      <w:bookmarkStart w:id="1244" w:name="_Toc202346607"/>
      <w:bookmarkStart w:id="1245" w:name="_Toc202512025"/>
      <w:bookmarkStart w:id="1246" w:name="_Toc202512106"/>
      <w:bookmarkStart w:id="1247" w:name="_Toc202512202"/>
      <w:bookmarkStart w:id="1248" w:name="_Toc202512288"/>
      <w:bookmarkStart w:id="1249" w:name="_Toc202512374"/>
      <w:bookmarkStart w:id="1250" w:name="_Toc202512461"/>
      <w:bookmarkStart w:id="1251" w:name="_Toc202517571"/>
      <w:bookmarkStart w:id="1252" w:name="_Toc202517657"/>
      <w:bookmarkStart w:id="1253" w:name="_Toc206571457"/>
      <w:bookmarkStart w:id="1254" w:name="_Toc206571542"/>
      <w:bookmarkStart w:id="1255" w:name="_Toc206571627"/>
      <w:bookmarkStart w:id="1256" w:name="_Toc206571712"/>
      <w:bookmarkStart w:id="1257" w:name="_Toc206571950"/>
      <w:bookmarkStart w:id="1258" w:name="_Toc206572035"/>
      <w:bookmarkStart w:id="1259" w:name="_Toc206573502"/>
      <w:bookmarkStart w:id="1260" w:name="_Toc206573587"/>
      <w:bookmarkStart w:id="1261" w:name="_Toc206573672"/>
      <w:bookmarkStart w:id="1262" w:name="_Toc206573757"/>
      <w:bookmarkStart w:id="1263" w:name="_Toc206573844"/>
      <w:bookmarkStart w:id="1264" w:name="_Toc206575489"/>
      <w:bookmarkStart w:id="1265" w:name="_Toc206575762"/>
      <w:bookmarkStart w:id="1266" w:name="_Toc206575847"/>
      <w:bookmarkStart w:id="1267" w:name="_Toc206576979"/>
      <w:bookmarkStart w:id="1268" w:name="_Toc206577102"/>
      <w:bookmarkStart w:id="1269" w:name="_Toc206577187"/>
      <w:bookmarkStart w:id="1270" w:name="_Toc206577272"/>
      <w:bookmarkStart w:id="1271" w:name="_Toc206577357"/>
      <w:bookmarkStart w:id="1272" w:name="_Toc206577442"/>
      <w:bookmarkStart w:id="1273" w:name="_Toc206577527"/>
      <w:bookmarkStart w:id="1274" w:name="_Toc206577612"/>
      <w:bookmarkStart w:id="1275" w:name="_Toc206577697"/>
      <w:bookmarkStart w:id="1276" w:name="_Toc206577782"/>
      <w:bookmarkStart w:id="1277" w:name="_Toc206580999"/>
      <w:bookmarkStart w:id="1278" w:name="_Toc206581084"/>
      <w:bookmarkStart w:id="1279" w:name="_Toc206581169"/>
      <w:bookmarkStart w:id="1280" w:name="_Toc206581254"/>
      <w:bookmarkStart w:id="1281" w:name="_Toc207183775"/>
      <w:bookmarkStart w:id="1282" w:name="_Toc208418111"/>
      <w:bookmarkStart w:id="1283" w:name="_Toc208418200"/>
      <w:bookmarkStart w:id="1284" w:name="_Toc208418289"/>
      <w:bookmarkStart w:id="1285" w:name="_Toc208418378"/>
      <w:bookmarkStart w:id="1286" w:name="_Toc208576324"/>
      <w:bookmarkStart w:id="1287" w:name="_Toc208576415"/>
      <w:bookmarkStart w:id="1288" w:name="_Toc209019801"/>
      <w:bookmarkStart w:id="1289" w:name="_Toc209020036"/>
      <w:bookmarkStart w:id="1290" w:name="_Toc209020125"/>
      <w:bookmarkStart w:id="1291" w:name="_Toc209020214"/>
      <w:bookmarkStart w:id="1292" w:name="_Toc209020303"/>
      <w:bookmarkStart w:id="1293" w:name="_Toc209020392"/>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rsidR="00117832" w:rsidRPr="00911B68" w:rsidRDefault="003F5ACB" w:rsidP="005D55E4">
      <w:pPr>
        <w:pStyle w:val="Heading2"/>
      </w:pPr>
      <w:r w:rsidRPr="00911B68">
        <w:rPr>
          <w:lang w:val="sr-Cyrl-RS"/>
        </w:rPr>
        <w:t xml:space="preserve"> </w:t>
      </w:r>
      <w:bookmarkStart w:id="1294" w:name="_Toc50450236"/>
      <w:bookmarkStart w:id="1295" w:name="_Toc117867845"/>
      <w:bookmarkStart w:id="1296" w:name="_Toc209020393"/>
      <w:bookmarkEnd w:id="423"/>
      <w:r w:rsidR="00F77772" w:rsidRPr="00911B68">
        <w:rPr>
          <w:lang w:val="sr-Cyrl-RS"/>
        </w:rPr>
        <w:t>ИЗВЕШТАЈ О РАДУ ТИМА ЗА  ПРОФЕСИОНАЛНУ ОРИЈЕНТАЦИЈУ И КАРИЈЕРНО ВОЂЕЊЕ И САВЕТОВАЊЕ У ШКОЛСКОЈ 2024/25</w:t>
      </w:r>
      <w:r w:rsidR="00117832" w:rsidRPr="00911B68">
        <w:rPr>
          <w:lang w:val="sr-Cyrl-RS"/>
        </w:rPr>
        <w:t>. ГОДИНИ</w:t>
      </w:r>
      <w:bookmarkEnd w:id="1294"/>
      <w:bookmarkEnd w:id="1295"/>
      <w:bookmarkEnd w:id="1296"/>
    </w:p>
    <w:p w:rsidR="00117832" w:rsidRPr="00911B68" w:rsidRDefault="00117832" w:rsidP="00117832"/>
    <w:tbl>
      <w:tblPr>
        <w:tblStyle w:val="TableGrid4111"/>
        <w:tblW w:w="9985" w:type="dxa"/>
        <w:tblLayout w:type="fixed"/>
        <w:tblLook w:val="04A0" w:firstRow="1" w:lastRow="0" w:firstColumn="1" w:lastColumn="0" w:noHBand="0" w:noVBand="1"/>
      </w:tblPr>
      <w:tblGrid>
        <w:gridCol w:w="1638"/>
        <w:gridCol w:w="3937"/>
        <w:gridCol w:w="1980"/>
        <w:gridCol w:w="2430"/>
      </w:tblGrid>
      <w:tr w:rsidR="00911B68" w:rsidRPr="00911B68" w:rsidTr="00F77772">
        <w:trPr>
          <w:trHeight w:val="645"/>
        </w:trPr>
        <w:tc>
          <w:tcPr>
            <w:tcW w:w="1638" w:type="dxa"/>
            <w:shd w:val="clear" w:color="auto" w:fill="76923C"/>
            <w:vAlign w:val="center"/>
          </w:tcPr>
          <w:p w:rsidR="00F77772" w:rsidRPr="00911B68" w:rsidRDefault="00F77772" w:rsidP="00F77772">
            <w:pPr>
              <w:spacing w:after="200" w:line="276" w:lineRule="auto"/>
              <w:jc w:val="center"/>
              <w:rPr>
                <w:b/>
                <w:szCs w:val="24"/>
                <w:lang w:val="sr-Cyrl-RS"/>
              </w:rPr>
            </w:pPr>
            <w:r w:rsidRPr="00911B68">
              <w:rPr>
                <w:b/>
                <w:szCs w:val="24"/>
                <w:lang w:val="sr-Cyrl-RS"/>
              </w:rPr>
              <w:t>ДАТУМ</w:t>
            </w:r>
          </w:p>
        </w:tc>
        <w:tc>
          <w:tcPr>
            <w:tcW w:w="3937" w:type="dxa"/>
            <w:shd w:val="clear" w:color="auto" w:fill="76923C"/>
            <w:vAlign w:val="center"/>
          </w:tcPr>
          <w:p w:rsidR="00F77772" w:rsidRPr="00911B68" w:rsidRDefault="00F77772" w:rsidP="00F77772">
            <w:pPr>
              <w:spacing w:after="200" w:line="276" w:lineRule="auto"/>
              <w:jc w:val="center"/>
              <w:rPr>
                <w:b/>
                <w:szCs w:val="24"/>
                <w:lang w:val="sr-Cyrl-RS"/>
              </w:rPr>
            </w:pPr>
            <w:r w:rsidRPr="00911B68">
              <w:rPr>
                <w:b/>
                <w:szCs w:val="24"/>
                <w:lang w:val="sr-Cyrl-RS"/>
              </w:rPr>
              <w:t>ДНЕВНИ РЕД</w:t>
            </w:r>
          </w:p>
        </w:tc>
        <w:tc>
          <w:tcPr>
            <w:tcW w:w="1980" w:type="dxa"/>
            <w:shd w:val="clear" w:color="auto" w:fill="76923C"/>
            <w:vAlign w:val="center"/>
          </w:tcPr>
          <w:p w:rsidR="00F77772" w:rsidRPr="00911B68" w:rsidRDefault="00F77772" w:rsidP="00F77772">
            <w:pPr>
              <w:spacing w:after="200" w:line="276" w:lineRule="auto"/>
              <w:jc w:val="center"/>
              <w:rPr>
                <w:b/>
                <w:szCs w:val="24"/>
                <w:lang w:val="sr-Cyrl-RS"/>
              </w:rPr>
            </w:pPr>
            <w:r w:rsidRPr="00911B68">
              <w:rPr>
                <w:b/>
                <w:szCs w:val="24"/>
                <w:lang w:val="sr-Cyrl-RS"/>
              </w:rPr>
              <w:t>НАЧИН ПРАЋЕЊА</w:t>
            </w:r>
          </w:p>
        </w:tc>
        <w:tc>
          <w:tcPr>
            <w:tcW w:w="2430" w:type="dxa"/>
            <w:shd w:val="clear" w:color="auto" w:fill="76923C"/>
            <w:vAlign w:val="center"/>
          </w:tcPr>
          <w:p w:rsidR="00F77772" w:rsidRPr="00911B68" w:rsidRDefault="00F77772" w:rsidP="00F77772">
            <w:pPr>
              <w:spacing w:after="200" w:line="276" w:lineRule="auto"/>
              <w:jc w:val="center"/>
              <w:rPr>
                <w:b/>
                <w:szCs w:val="24"/>
                <w:lang w:val="sr-Cyrl-RS"/>
              </w:rPr>
            </w:pPr>
            <w:r w:rsidRPr="00911B68">
              <w:rPr>
                <w:b/>
                <w:szCs w:val="24"/>
                <w:lang w:val="sr-Cyrl-RS"/>
              </w:rPr>
              <w:t>ПРИСУТНИ</w:t>
            </w:r>
          </w:p>
        </w:tc>
      </w:tr>
      <w:tr w:rsidR="00911B68" w:rsidRPr="00911B68" w:rsidTr="00F77772">
        <w:trPr>
          <w:trHeight w:val="645"/>
        </w:trPr>
        <w:tc>
          <w:tcPr>
            <w:tcW w:w="1638" w:type="dxa"/>
          </w:tcPr>
          <w:p w:rsidR="00F77772" w:rsidRPr="00911B68" w:rsidRDefault="00F77772" w:rsidP="00F77772">
            <w:pPr>
              <w:spacing w:after="200" w:line="276" w:lineRule="auto"/>
              <w:jc w:val="left"/>
              <w:rPr>
                <w:szCs w:val="24"/>
                <w:lang w:val="sr-Cyrl-RS"/>
              </w:rPr>
            </w:pPr>
            <w:r w:rsidRPr="00911B68">
              <w:rPr>
                <w:szCs w:val="24"/>
                <w:lang w:val="sr-Cyrl-RS"/>
              </w:rPr>
              <w:t>16. 9. 2024.</w:t>
            </w:r>
          </w:p>
          <w:p w:rsidR="00F77772" w:rsidRPr="00911B68" w:rsidRDefault="00F77772" w:rsidP="00F77772">
            <w:pPr>
              <w:spacing w:after="200" w:line="276" w:lineRule="auto"/>
              <w:jc w:val="left"/>
              <w:rPr>
                <w:szCs w:val="24"/>
                <w:lang w:val="sr-Cyrl-RS"/>
              </w:rPr>
            </w:pPr>
          </w:p>
        </w:tc>
        <w:tc>
          <w:tcPr>
            <w:tcW w:w="3937" w:type="dxa"/>
          </w:tcPr>
          <w:p w:rsidR="00F77772" w:rsidRPr="00911B68" w:rsidRDefault="00F77772" w:rsidP="00F77772">
            <w:pPr>
              <w:numPr>
                <w:ilvl w:val="0"/>
                <w:numId w:val="47"/>
              </w:numPr>
              <w:spacing w:after="200" w:line="276" w:lineRule="auto"/>
              <w:jc w:val="left"/>
              <w:rPr>
                <w:szCs w:val="24"/>
                <w:lang w:val="sr-Cyrl-RS"/>
              </w:rPr>
            </w:pPr>
            <w:r w:rsidRPr="00911B68">
              <w:rPr>
                <w:szCs w:val="24"/>
                <w:lang w:val="sr-Cyrl-RS"/>
              </w:rPr>
              <w:lastRenderedPageBreak/>
              <w:t>Конституисање Тима</w:t>
            </w:r>
          </w:p>
          <w:p w:rsidR="00F77772" w:rsidRPr="00911B68" w:rsidRDefault="00F77772" w:rsidP="00F77772">
            <w:pPr>
              <w:numPr>
                <w:ilvl w:val="0"/>
                <w:numId w:val="47"/>
              </w:numPr>
              <w:spacing w:after="200" w:line="276" w:lineRule="auto"/>
              <w:jc w:val="left"/>
              <w:rPr>
                <w:szCs w:val="24"/>
                <w:lang w:val="sr-Cyrl-RS"/>
              </w:rPr>
            </w:pPr>
            <w:r w:rsidRPr="00911B68">
              <w:rPr>
                <w:szCs w:val="24"/>
                <w:lang w:val="sr-Cyrl-RS"/>
              </w:rPr>
              <w:t xml:space="preserve">Сачињавање и усвајање </w:t>
            </w:r>
            <w:r w:rsidRPr="00911B68">
              <w:rPr>
                <w:szCs w:val="24"/>
                <w:lang w:val="sr-Cyrl-RS"/>
              </w:rPr>
              <w:lastRenderedPageBreak/>
              <w:t>плана рада за школску 2024/25. годину</w:t>
            </w:r>
          </w:p>
          <w:p w:rsidR="00F77772" w:rsidRPr="00911B68" w:rsidRDefault="00F77772" w:rsidP="00F77772">
            <w:pPr>
              <w:numPr>
                <w:ilvl w:val="0"/>
                <w:numId w:val="47"/>
              </w:numPr>
              <w:spacing w:after="200" w:line="276" w:lineRule="auto"/>
              <w:jc w:val="left"/>
              <w:rPr>
                <w:szCs w:val="24"/>
                <w:lang w:val="sr-Cyrl-RS"/>
              </w:rPr>
            </w:pPr>
            <w:r w:rsidRPr="00911B68">
              <w:rPr>
                <w:szCs w:val="24"/>
                <w:lang w:val="sr-Cyrl-RS"/>
              </w:rPr>
              <w:t>Разно</w:t>
            </w:r>
          </w:p>
        </w:tc>
        <w:tc>
          <w:tcPr>
            <w:tcW w:w="1980" w:type="dxa"/>
          </w:tcPr>
          <w:p w:rsidR="00F77772" w:rsidRPr="00911B68" w:rsidRDefault="00F77772" w:rsidP="00F77772">
            <w:pPr>
              <w:spacing w:after="200" w:line="276" w:lineRule="auto"/>
              <w:jc w:val="center"/>
              <w:rPr>
                <w:szCs w:val="24"/>
                <w:lang w:val="sr-Cyrl-RS"/>
              </w:rPr>
            </w:pPr>
            <w:r w:rsidRPr="00911B68">
              <w:rPr>
                <w:szCs w:val="24"/>
                <w:lang w:val="sr-Cyrl-RS"/>
              </w:rPr>
              <w:lastRenderedPageBreak/>
              <w:t>Свеска записника</w:t>
            </w:r>
          </w:p>
        </w:tc>
        <w:tc>
          <w:tcPr>
            <w:tcW w:w="2430" w:type="dxa"/>
          </w:tcPr>
          <w:p w:rsidR="00F77772" w:rsidRPr="00911B68" w:rsidRDefault="00F77772" w:rsidP="00F77772">
            <w:pPr>
              <w:spacing w:after="200" w:line="276" w:lineRule="auto"/>
              <w:jc w:val="left"/>
              <w:rPr>
                <w:szCs w:val="24"/>
                <w:lang w:val="sr-Cyrl-RS"/>
              </w:rPr>
            </w:pPr>
            <w:r w:rsidRPr="00911B68">
              <w:rPr>
                <w:szCs w:val="24"/>
                <w:lang w:val="sr-Cyrl-RS"/>
              </w:rPr>
              <w:t>Оливера Будошан, нототекар-</w:t>
            </w:r>
            <w:r w:rsidRPr="00911B68">
              <w:rPr>
                <w:szCs w:val="24"/>
                <w:lang w:val="sr-Cyrl-RS"/>
              </w:rPr>
              <w:lastRenderedPageBreak/>
              <w:t xml:space="preserve">медијатекар, Славица Стојанов, школски педагог, Борис Марковић, пом. директора </w:t>
            </w:r>
          </w:p>
        </w:tc>
      </w:tr>
      <w:tr w:rsidR="00911B68" w:rsidRPr="00911B68" w:rsidTr="00F77772">
        <w:trPr>
          <w:trHeight w:val="645"/>
        </w:trPr>
        <w:tc>
          <w:tcPr>
            <w:tcW w:w="1638" w:type="dxa"/>
          </w:tcPr>
          <w:p w:rsidR="00F77772" w:rsidRPr="00911B68" w:rsidRDefault="00F77772" w:rsidP="00F77772">
            <w:pPr>
              <w:spacing w:after="200" w:line="276" w:lineRule="auto"/>
              <w:jc w:val="left"/>
              <w:rPr>
                <w:szCs w:val="24"/>
                <w:lang w:val="sr-Cyrl-RS"/>
              </w:rPr>
            </w:pPr>
            <w:r w:rsidRPr="00911B68">
              <w:rPr>
                <w:szCs w:val="24"/>
                <w:lang w:val="sr-Cyrl-RS"/>
              </w:rPr>
              <w:lastRenderedPageBreak/>
              <w:t>18. 11. 2024.</w:t>
            </w:r>
          </w:p>
        </w:tc>
        <w:tc>
          <w:tcPr>
            <w:tcW w:w="3937" w:type="dxa"/>
          </w:tcPr>
          <w:p w:rsidR="00F77772" w:rsidRPr="00911B68" w:rsidRDefault="00F77772" w:rsidP="00F77772">
            <w:pPr>
              <w:numPr>
                <w:ilvl w:val="0"/>
                <w:numId w:val="68"/>
              </w:numPr>
              <w:spacing w:after="200" w:line="276" w:lineRule="auto"/>
              <w:jc w:val="left"/>
              <w:rPr>
                <w:szCs w:val="24"/>
                <w:lang w:val="sr-Cyrl-RS"/>
              </w:rPr>
            </w:pPr>
            <w:r w:rsidRPr="00911B68">
              <w:rPr>
                <w:szCs w:val="24"/>
                <w:lang w:val="sr-Cyrl-RS"/>
              </w:rPr>
              <w:t xml:space="preserve">Активности у првом полугодишту – планирање радионица за ученике завршних разреда ОМШ </w:t>
            </w:r>
          </w:p>
          <w:p w:rsidR="00F77772" w:rsidRPr="00911B68" w:rsidRDefault="00F77772" w:rsidP="00F77772">
            <w:pPr>
              <w:numPr>
                <w:ilvl w:val="0"/>
                <w:numId w:val="68"/>
              </w:numPr>
              <w:spacing w:after="200" w:line="276" w:lineRule="auto"/>
              <w:jc w:val="left"/>
              <w:rPr>
                <w:szCs w:val="24"/>
                <w:lang w:val="sr-Cyrl-RS"/>
              </w:rPr>
            </w:pPr>
            <w:r w:rsidRPr="00911B68">
              <w:rPr>
                <w:szCs w:val="24"/>
                <w:lang w:val="sr-Cyrl-RS"/>
              </w:rPr>
              <w:t>Планирање и припрема презентација средње школе за заинтересоване родитеље и ученике</w:t>
            </w:r>
          </w:p>
          <w:p w:rsidR="00F77772" w:rsidRPr="00911B68" w:rsidRDefault="00F77772" w:rsidP="00F77772">
            <w:pPr>
              <w:numPr>
                <w:ilvl w:val="0"/>
                <w:numId w:val="68"/>
              </w:numPr>
              <w:spacing w:after="200" w:line="276" w:lineRule="auto"/>
              <w:jc w:val="left"/>
              <w:rPr>
                <w:szCs w:val="24"/>
                <w:lang w:val="sr-Cyrl-RS"/>
              </w:rPr>
            </w:pPr>
            <w:r w:rsidRPr="00911B68">
              <w:rPr>
                <w:szCs w:val="24"/>
                <w:lang w:val="sr-Cyrl-RS"/>
              </w:rPr>
              <w:t>Текућа питања</w:t>
            </w:r>
          </w:p>
        </w:tc>
        <w:tc>
          <w:tcPr>
            <w:tcW w:w="1980" w:type="dxa"/>
          </w:tcPr>
          <w:p w:rsidR="00F77772" w:rsidRPr="00911B68" w:rsidRDefault="00F77772" w:rsidP="00F77772">
            <w:pPr>
              <w:spacing w:after="200" w:line="276" w:lineRule="auto"/>
              <w:jc w:val="center"/>
              <w:rPr>
                <w:szCs w:val="24"/>
                <w:lang w:val="sr-Cyrl-RS"/>
              </w:rPr>
            </w:pPr>
            <w:r w:rsidRPr="00911B68">
              <w:rPr>
                <w:szCs w:val="24"/>
                <w:lang w:val="sr-Cyrl-RS"/>
              </w:rPr>
              <w:t>Свеска записника</w:t>
            </w:r>
          </w:p>
        </w:tc>
        <w:tc>
          <w:tcPr>
            <w:tcW w:w="2430" w:type="dxa"/>
          </w:tcPr>
          <w:p w:rsidR="00F77772" w:rsidRPr="00911B68" w:rsidRDefault="00F77772" w:rsidP="00F77772">
            <w:pPr>
              <w:spacing w:after="200" w:line="276" w:lineRule="auto"/>
              <w:jc w:val="left"/>
              <w:rPr>
                <w:szCs w:val="24"/>
                <w:lang w:val="sr-Cyrl-RS"/>
              </w:rPr>
            </w:pPr>
            <w:r w:rsidRPr="00911B68">
              <w:rPr>
                <w:szCs w:val="24"/>
                <w:lang w:val="sr-Cyrl-RS"/>
              </w:rPr>
              <w:t>Оливера Будошан, нототекар-медијатекар, Славица Стојанов, школски педагог, Борис Марковић, пом. директора</w:t>
            </w:r>
          </w:p>
        </w:tc>
      </w:tr>
      <w:tr w:rsidR="00F77772" w:rsidRPr="00911B68" w:rsidTr="00F77772">
        <w:trPr>
          <w:trHeight w:val="645"/>
        </w:trPr>
        <w:tc>
          <w:tcPr>
            <w:tcW w:w="1638" w:type="dxa"/>
          </w:tcPr>
          <w:p w:rsidR="00F77772" w:rsidRPr="00911B68" w:rsidRDefault="00F77772" w:rsidP="00F77772">
            <w:pPr>
              <w:spacing w:after="200" w:line="276" w:lineRule="auto"/>
              <w:jc w:val="left"/>
              <w:rPr>
                <w:szCs w:val="24"/>
                <w:lang w:val="sr-Cyrl-RS"/>
              </w:rPr>
            </w:pPr>
            <w:r w:rsidRPr="00911B68">
              <w:rPr>
                <w:szCs w:val="24"/>
                <w:lang w:val="sr-Cyrl-RS"/>
              </w:rPr>
              <w:t>20. 1. 2025.</w:t>
            </w:r>
          </w:p>
        </w:tc>
        <w:tc>
          <w:tcPr>
            <w:tcW w:w="3937" w:type="dxa"/>
          </w:tcPr>
          <w:p w:rsidR="00F77772" w:rsidRPr="00911B68" w:rsidRDefault="00F77772" w:rsidP="00F77772">
            <w:pPr>
              <w:numPr>
                <w:ilvl w:val="0"/>
                <w:numId w:val="69"/>
              </w:numPr>
              <w:spacing w:after="200" w:line="276" w:lineRule="auto"/>
              <w:jc w:val="left"/>
              <w:rPr>
                <w:szCs w:val="24"/>
                <w:lang w:val="sr-Cyrl-RS"/>
              </w:rPr>
            </w:pPr>
            <w:r w:rsidRPr="00911B68">
              <w:rPr>
                <w:szCs w:val="24"/>
                <w:lang w:val="sr-Cyrl-RS"/>
              </w:rPr>
              <w:t>Активности у другом полугодишту</w:t>
            </w:r>
          </w:p>
          <w:p w:rsidR="00F77772" w:rsidRPr="00911B68" w:rsidRDefault="00F77772" w:rsidP="00F77772">
            <w:pPr>
              <w:numPr>
                <w:ilvl w:val="0"/>
                <w:numId w:val="69"/>
              </w:numPr>
              <w:spacing w:after="200" w:line="276" w:lineRule="auto"/>
              <w:jc w:val="left"/>
              <w:rPr>
                <w:szCs w:val="24"/>
                <w:lang w:val="sr-Cyrl-RS"/>
              </w:rPr>
            </w:pPr>
            <w:r w:rsidRPr="00911B68">
              <w:rPr>
                <w:szCs w:val="24"/>
                <w:lang w:val="sr-Cyrl-RS"/>
              </w:rPr>
              <w:t>Подела задужења</w:t>
            </w:r>
          </w:p>
          <w:p w:rsidR="00F77772" w:rsidRPr="00911B68" w:rsidRDefault="00F77772" w:rsidP="00F77772">
            <w:pPr>
              <w:spacing w:after="200" w:line="276" w:lineRule="auto"/>
              <w:jc w:val="left"/>
              <w:rPr>
                <w:szCs w:val="24"/>
                <w:lang w:val="sr-Cyrl-RS"/>
              </w:rPr>
            </w:pPr>
          </w:p>
        </w:tc>
        <w:tc>
          <w:tcPr>
            <w:tcW w:w="1980" w:type="dxa"/>
          </w:tcPr>
          <w:p w:rsidR="00F77772" w:rsidRPr="00911B68" w:rsidRDefault="00F77772" w:rsidP="00F77772">
            <w:pPr>
              <w:spacing w:after="200" w:line="276" w:lineRule="auto"/>
              <w:jc w:val="center"/>
              <w:rPr>
                <w:szCs w:val="24"/>
                <w:lang w:val="sr-Cyrl-RS"/>
              </w:rPr>
            </w:pPr>
            <w:r w:rsidRPr="00911B68">
              <w:rPr>
                <w:szCs w:val="24"/>
                <w:lang w:val="sr-Cyrl-RS"/>
              </w:rPr>
              <w:t>Свеска записника</w:t>
            </w:r>
          </w:p>
        </w:tc>
        <w:tc>
          <w:tcPr>
            <w:tcW w:w="2430" w:type="dxa"/>
          </w:tcPr>
          <w:p w:rsidR="00F77772" w:rsidRPr="00911B68" w:rsidRDefault="00F77772" w:rsidP="00F77772">
            <w:pPr>
              <w:spacing w:after="200" w:line="276" w:lineRule="auto"/>
              <w:jc w:val="left"/>
              <w:rPr>
                <w:szCs w:val="24"/>
                <w:lang w:val="sr-Cyrl-RS"/>
              </w:rPr>
            </w:pPr>
            <w:r w:rsidRPr="00911B68">
              <w:rPr>
                <w:szCs w:val="24"/>
                <w:lang w:val="sr-Cyrl-RS"/>
              </w:rPr>
              <w:t>Оливера Будошан, нототекар-медијатекар, Славица Стојанов, школски педагог, Борис Марковић, пом. директора</w:t>
            </w:r>
          </w:p>
        </w:tc>
      </w:tr>
    </w:tbl>
    <w:p w:rsidR="00117832" w:rsidRPr="00911B68" w:rsidRDefault="00117832" w:rsidP="00117832">
      <w:pPr>
        <w:rPr>
          <w:rFonts w:eastAsia="Times New Roman" w:cs="Times New Roman"/>
          <w:szCs w:val="24"/>
          <w:lang w:val="sr-Cyrl-RS"/>
        </w:rPr>
      </w:pPr>
    </w:p>
    <w:p w:rsidR="00117832" w:rsidRPr="00911B68" w:rsidRDefault="00117832" w:rsidP="00F77772">
      <w:pPr>
        <w:spacing w:after="200" w:line="276" w:lineRule="auto"/>
        <w:rPr>
          <w:rFonts w:eastAsia="Times New Roman" w:cs="Times New Roman"/>
          <w:szCs w:val="24"/>
          <w:lang w:val="sr-Cyrl-RS"/>
        </w:rPr>
      </w:pPr>
    </w:p>
    <w:p w:rsidR="00117832" w:rsidRPr="00911B68" w:rsidRDefault="00117832" w:rsidP="00117832"/>
    <w:p w:rsidR="00117832" w:rsidRPr="00911B68" w:rsidRDefault="00117832" w:rsidP="00117832">
      <w:pPr>
        <w:rPr>
          <w:lang w:val="sr-Cyrl-RS"/>
        </w:rPr>
      </w:pPr>
      <w:r w:rsidRPr="00911B68">
        <w:rPr>
          <w:lang w:val="sr-Cyrl-RS"/>
        </w:rPr>
        <w:t xml:space="preserve">                                                                                     Оливера Будошан, координатор Тима</w:t>
      </w:r>
    </w:p>
    <w:p w:rsidR="00097442" w:rsidRPr="00911B68" w:rsidRDefault="00097442">
      <w:pPr>
        <w:rPr>
          <w:lang w:val="sr-Cyrl-RS"/>
        </w:rPr>
      </w:pPr>
    </w:p>
    <w:p w:rsidR="005F686A" w:rsidRPr="00911B68" w:rsidRDefault="005F686A" w:rsidP="00B918C6">
      <w:pPr>
        <w:pStyle w:val="Heading2"/>
        <w:rPr>
          <w:lang w:val="sr-Cyrl-RS"/>
        </w:rPr>
      </w:pPr>
    </w:p>
    <w:p w:rsidR="005F686A" w:rsidRPr="00911B68" w:rsidRDefault="005F686A" w:rsidP="00B918C6">
      <w:pPr>
        <w:pStyle w:val="Heading2"/>
        <w:rPr>
          <w:lang w:val="sr-Cyrl-RS"/>
        </w:rPr>
      </w:pPr>
    </w:p>
    <w:p w:rsidR="00B918C6" w:rsidRPr="00911B68" w:rsidRDefault="00B918C6" w:rsidP="00B918C6">
      <w:pPr>
        <w:pStyle w:val="Heading2"/>
        <w:rPr>
          <w:lang w:val="sr-Cyrl-RS"/>
        </w:rPr>
      </w:pPr>
      <w:bookmarkStart w:id="1297" w:name="_Toc209020394"/>
      <w:r w:rsidRPr="00911B68">
        <w:rPr>
          <w:lang w:val="sr-Cyrl-RS"/>
        </w:rPr>
        <w:t>ИЗВЕШТАЈ О РЕАЛИЗАЦИЈИ ПРОГРАМА КУЛТУРНИХ АКТИВНОСТИ</w:t>
      </w:r>
      <w:bookmarkEnd w:id="1297"/>
      <w:r w:rsidRPr="00911B68">
        <w:rPr>
          <w:lang w:val="sr-Cyrl-RS"/>
        </w:rPr>
        <w:t xml:space="preserve"> </w:t>
      </w:r>
    </w:p>
    <w:p w:rsidR="00B918C6" w:rsidRPr="00911B68" w:rsidRDefault="007D0837" w:rsidP="00B918C6">
      <w:pPr>
        <w:pStyle w:val="Heading2"/>
        <w:ind w:left="792"/>
        <w:rPr>
          <w:lang w:val="sr-Cyrl-RS"/>
        </w:rPr>
      </w:pPr>
      <w:bookmarkStart w:id="1298" w:name="_Toc209020395"/>
      <w:r w:rsidRPr="00911B68">
        <w:rPr>
          <w:lang w:val="sr-Cyrl-RS"/>
        </w:rPr>
        <w:t>ШКОЛЕ У ШКОЛСКОЈ 202</w:t>
      </w:r>
      <w:r w:rsidR="008F0BE6" w:rsidRPr="00911B68">
        <w:rPr>
          <w:lang w:val="sr-Cyrl-RS"/>
        </w:rPr>
        <w:t>4</w:t>
      </w:r>
      <w:r w:rsidRPr="00911B68">
        <w:rPr>
          <w:lang w:val="sr-Cyrl-RS"/>
        </w:rPr>
        <w:t>/2</w:t>
      </w:r>
      <w:r w:rsidR="008F0BE6" w:rsidRPr="00911B68">
        <w:rPr>
          <w:lang w:val="sr-Cyrl-RS"/>
        </w:rPr>
        <w:t>5</w:t>
      </w:r>
      <w:r w:rsidR="00B918C6" w:rsidRPr="00911B68">
        <w:rPr>
          <w:lang w:val="sr-Cyrl-RS"/>
        </w:rPr>
        <w:t>. ГОДИНИ</w:t>
      </w:r>
      <w:bookmarkEnd w:id="1298"/>
    </w:p>
    <w:p w:rsidR="00B918C6" w:rsidRPr="00911B68" w:rsidRDefault="00B918C6" w:rsidP="00B918C6">
      <w:pPr>
        <w:rPr>
          <w:lang w:val="sr-Cyrl-RS"/>
        </w:rPr>
      </w:pPr>
    </w:p>
    <w:p w:rsidR="00B918C6" w:rsidRPr="00911B68" w:rsidRDefault="00B918C6" w:rsidP="00B918C6">
      <w:pPr>
        <w:spacing w:after="200" w:line="276" w:lineRule="auto"/>
        <w:ind w:firstLine="360"/>
        <w:rPr>
          <w:rFonts w:eastAsia="Calibri" w:cs="Times New Roman"/>
          <w:lang w:val="sr-Cyrl-RS"/>
        </w:rPr>
      </w:pPr>
      <w:r w:rsidRPr="00911B68">
        <w:rPr>
          <w:rFonts w:eastAsia="Calibri" w:cs="Times New Roman"/>
          <w:lang w:val="sr-Cyrl-RS"/>
        </w:rPr>
        <w:t>Културна и јавна активност чини значајан и важан део рада МШ „Јосиф Маринковић“. Културну и јавну активн</w:t>
      </w:r>
      <w:r w:rsidR="007D0837" w:rsidRPr="00911B68">
        <w:rPr>
          <w:rFonts w:eastAsia="Calibri" w:cs="Times New Roman"/>
          <w:lang w:val="sr-Cyrl-RS"/>
        </w:rPr>
        <w:t>ост Школа је у току школске 202</w:t>
      </w:r>
      <w:r w:rsidR="00D94493" w:rsidRPr="00911B68">
        <w:rPr>
          <w:rFonts w:eastAsia="Calibri" w:cs="Times New Roman"/>
          <w:lang w:val="sr-Cyrl-RS"/>
        </w:rPr>
        <w:t>4</w:t>
      </w:r>
      <w:r w:rsidR="007D0837" w:rsidRPr="00911B68">
        <w:rPr>
          <w:rFonts w:eastAsia="Calibri" w:cs="Times New Roman"/>
          <w:lang w:val="sr-Cyrl-RS"/>
        </w:rPr>
        <w:t>/2</w:t>
      </w:r>
      <w:r w:rsidR="00D94493" w:rsidRPr="00911B68">
        <w:rPr>
          <w:rFonts w:eastAsia="Calibri" w:cs="Times New Roman"/>
          <w:lang w:val="sr-Cyrl-RS"/>
        </w:rPr>
        <w:t>5</w:t>
      </w:r>
      <w:r w:rsidRPr="00911B68">
        <w:rPr>
          <w:rFonts w:eastAsia="Calibri" w:cs="Times New Roman"/>
          <w:lang w:val="sr-Cyrl-RS"/>
        </w:rPr>
        <w:t xml:space="preserve">. године реализовала остваривањем следећих активности: </w:t>
      </w:r>
    </w:p>
    <w:tbl>
      <w:tblPr>
        <w:tblStyle w:val="TableGrid1"/>
        <w:tblW w:w="5000" w:type="pct"/>
        <w:tblLook w:val="04A0" w:firstRow="1" w:lastRow="0" w:firstColumn="1" w:lastColumn="0" w:noHBand="0" w:noVBand="1"/>
      </w:tblPr>
      <w:tblGrid>
        <w:gridCol w:w="1650"/>
        <w:gridCol w:w="1523"/>
        <w:gridCol w:w="1446"/>
        <w:gridCol w:w="1548"/>
        <w:gridCol w:w="1811"/>
        <w:gridCol w:w="1264"/>
      </w:tblGrid>
      <w:tr w:rsidR="00911B68" w:rsidRPr="00911B68" w:rsidTr="00C40E65">
        <w:tc>
          <w:tcPr>
            <w:tcW w:w="915" w:type="pct"/>
          </w:tcPr>
          <w:p w:rsidR="00B918C6" w:rsidRPr="00911B68" w:rsidRDefault="00B918C6" w:rsidP="00E455AB">
            <w:pPr>
              <w:spacing w:after="0" w:line="240" w:lineRule="auto"/>
              <w:jc w:val="center"/>
              <w:rPr>
                <w:rFonts w:eastAsia="Calibri"/>
                <w:b/>
                <w:sz w:val="20"/>
                <w:lang w:val="sr-Cyrl-RS"/>
              </w:rPr>
            </w:pPr>
            <w:r w:rsidRPr="00911B68">
              <w:rPr>
                <w:rFonts w:eastAsia="Calibri"/>
                <w:b/>
                <w:sz w:val="20"/>
                <w:lang w:val="sr-Cyrl-RS"/>
              </w:rPr>
              <w:t>АКТИВНОСТ</w:t>
            </w:r>
          </w:p>
        </w:tc>
        <w:tc>
          <w:tcPr>
            <w:tcW w:w="779" w:type="pct"/>
          </w:tcPr>
          <w:p w:rsidR="00B918C6" w:rsidRPr="00911B68" w:rsidRDefault="00B918C6" w:rsidP="00E455AB">
            <w:pPr>
              <w:spacing w:after="0" w:line="240" w:lineRule="auto"/>
              <w:jc w:val="center"/>
              <w:rPr>
                <w:rFonts w:eastAsia="Calibri"/>
                <w:b/>
                <w:sz w:val="20"/>
                <w:lang w:val="sr-Cyrl-RS"/>
              </w:rPr>
            </w:pPr>
            <w:r w:rsidRPr="00911B68">
              <w:rPr>
                <w:rFonts w:eastAsia="Calibri"/>
                <w:b/>
                <w:sz w:val="20"/>
                <w:lang w:val="sr-Cyrl-RS"/>
              </w:rPr>
              <w:t>ВРЕМЕ</w:t>
            </w:r>
          </w:p>
        </w:tc>
        <w:tc>
          <w:tcPr>
            <w:tcW w:w="762" w:type="pct"/>
          </w:tcPr>
          <w:p w:rsidR="00B918C6" w:rsidRPr="00911B68" w:rsidRDefault="00B918C6" w:rsidP="00E455AB">
            <w:pPr>
              <w:spacing w:after="0" w:line="240" w:lineRule="auto"/>
              <w:jc w:val="center"/>
              <w:rPr>
                <w:rFonts w:eastAsia="Calibri"/>
                <w:b/>
                <w:sz w:val="20"/>
                <w:lang w:val="sr-Cyrl-RS"/>
              </w:rPr>
            </w:pPr>
            <w:r w:rsidRPr="00911B68">
              <w:rPr>
                <w:rFonts w:eastAsia="Calibri"/>
                <w:b/>
                <w:sz w:val="20"/>
                <w:lang w:val="sr-Cyrl-RS"/>
              </w:rPr>
              <w:t>НОСИОЦИ</w:t>
            </w:r>
          </w:p>
        </w:tc>
        <w:tc>
          <w:tcPr>
            <w:tcW w:w="911" w:type="pct"/>
          </w:tcPr>
          <w:p w:rsidR="00B918C6" w:rsidRPr="00911B68" w:rsidRDefault="00B918C6" w:rsidP="00E455AB">
            <w:pPr>
              <w:spacing w:after="0" w:line="240" w:lineRule="auto"/>
              <w:jc w:val="center"/>
              <w:rPr>
                <w:rFonts w:eastAsia="Calibri"/>
                <w:b/>
                <w:sz w:val="20"/>
                <w:lang w:val="sr-Cyrl-RS"/>
              </w:rPr>
            </w:pPr>
            <w:r w:rsidRPr="00911B68">
              <w:rPr>
                <w:rFonts w:eastAsia="Calibri"/>
                <w:b/>
                <w:sz w:val="20"/>
                <w:lang w:val="sr-Cyrl-RS"/>
              </w:rPr>
              <w:t>МЕСТО ОДРЖАВАЊА</w:t>
            </w:r>
          </w:p>
        </w:tc>
        <w:tc>
          <w:tcPr>
            <w:tcW w:w="769" w:type="pct"/>
          </w:tcPr>
          <w:p w:rsidR="00B918C6" w:rsidRPr="00911B68" w:rsidRDefault="00B918C6" w:rsidP="00E455AB">
            <w:pPr>
              <w:spacing w:after="0" w:line="240" w:lineRule="auto"/>
              <w:jc w:val="center"/>
              <w:rPr>
                <w:rFonts w:eastAsia="Calibri"/>
                <w:b/>
                <w:sz w:val="20"/>
                <w:lang w:val="sr-Cyrl-RS"/>
              </w:rPr>
            </w:pPr>
            <w:r w:rsidRPr="00911B68">
              <w:rPr>
                <w:rFonts w:eastAsia="Calibri"/>
                <w:b/>
                <w:sz w:val="20"/>
                <w:lang w:val="sr-Cyrl-RS"/>
              </w:rPr>
              <w:t>НАЧИН ПРАЋЕЊА</w:t>
            </w:r>
          </w:p>
        </w:tc>
        <w:tc>
          <w:tcPr>
            <w:tcW w:w="864" w:type="pct"/>
          </w:tcPr>
          <w:p w:rsidR="00B918C6" w:rsidRPr="00911B68" w:rsidRDefault="00B918C6" w:rsidP="00E455AB">
            <w:pPr>
              <w:spacing w:after="0" w:line="240" w:lineRule="auto"/>
              <w:jc w:val="center"/>
              <w:rPr>
                <w:rFonts w:eastAsia="Calibri"/>
                <w:b/>
                <w:sz w:val="20"/>
                <w:lang w:val="sr-Cyrl-RS"/>
              </w:rPr>
            </w:pPr>
            <w:r w:rsidRPr="00911B68">
              <w:rPr>
                <w:rFonts w:eastAsia="Calibri"/>
                <w:b/>
                <w:sz w:val="20"/>
                <w:lang w:val="sr-Cyrl-RS"/>
              </w:rPr>
              <w:t>ИСХОДИ</w:t>
            </w:r>
          </w:p>
        </w:tc>
      </w:tr>
      <w:tr w:rsidR="00911B68" w:rsidRPr="00911B68" w:rsidTr="00C40E65">
        <w:tc>
          <w:tcPr>
            <w:tcW w:w="915"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 xml:space="preserve">Интерни часови </w:t>
            </w:r>
            <w:r w:rsidRPr="00911B68">
              <w:rPr>
                <w:rFonts w:eastAsia="Calibri"/>
                <w:sz w:val="20"/>
                <w:lang w:val="sr-Cyrl-RS"/>
              </w:rPr>
              <w:lastRenderedPageBreak/>
              <w:t>свих одсека</w:t>
            </w:r>
          </w:p>
        </w:tc>
        <w:tc>
          <w:tcPr>
            <w:tcW w:w="77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lastRenderedPageBreak/>
              <w:t xml:space="preserve">током шк. </w:t>
            </w:r>
            <w:r w:rsidRPr="00911B68">
              <w:rPr>
                <w:rFonts w:eastAsia="Calibri"/>
                <w:sz w:val="20"/>
                <w:lang w:val="sr-Cyrl-RS"/>
              </w:rPr>
              <w:lastRenderedPageBreak/>
              <w:t>године према плану и распореду одржавања</w:t>
            </w:r>
          </w:p>
        </w:tc>
        <w:tc>
          <w:tcPr>
            <w:tcW w:w="762"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lastRenderedPageBreak/>
              <w:t xml:space="preserve">наставници </w:t>
            </w:r>
            <w:r w:rsidRPr="00911B68">
              <w:rPr>
                <w:rFonts w:eastAsia="Calibri"/>
                <w:sz w:val="20"/>
                <w:lang w:val="sr-Cyrl-RS"/>
              </w:rPr>
              <w:lastRenderedPageBreak/>
              <w:t>инструмента и соло певања</w:t>
            </w:r>
          </w:p>
        </w:tc>
        <w:tc>
          <w:tcPr>
            <w:tcW w:w="911"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lastRenderedPageBreak/>
              <w:t xml:space="preserve">свечана сала </w:t>
            </w:r>
            <w:r w:rsidRPr="00911B68">
              <w:rPr>
                <w:rFonts w:eastAsia="Calibri"/>
                <w:sz w:val="20"/>
                <w:lang w:val="sr-Cyrl-RS"/>
              </w:rPr>
              <w:lastRenderedPageBreak/>
              <w:t>школе</w:t>
            </w:r>
          </w:p>
        </w:tc>
        <w:tc>
          <w:tcPr>
            <w:tcW w:w="76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lastRenderedPageBreak/>
              <w:t xml:space="preserve">књиге евиденција, </w:t>
            </w:r>
            <w:r w:rsidRPr="00911B68">
              <w:rPr>
                <w:rFonts w:eastAsia="Calibri"/>
                <w:sz w:val="20"/>
                <w:lang w:val="sr-Cyrl-RS"/>
              </w:rPr>
              <w:lastRenderedPageBreak/>
              <w:t>фотографије, видео и аудио записи</w:t>
            </w:r>
          </w:p>
        </w:tc>
        <w:tc>
          <w:tcPr>
            <w:tcW w:w="864"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lastRenderedPageBreak/>
              <w:t>Реализован</w:t>
            </w:r>
            <w:r w:rsidRPr="00911B68">
              <w:rPr>
                <w:rFonts w:eastAsia="Calibri"/>
                <w:sz w:val="20"/>
                <w:lang w:val="sr-Cyrl-RS"/>
              </w:rPr>
              <w:lastRenderedPageBreak/>
              <w:t>о у потпуности и изузетно посећено</w:t>
            </w:r>
          </w:p>
        </w:tc>
      </w:tr>
      <w:tr w:rsidR="00911B68" w:rsidRPr="00911B68" w:rsidTr="00C40E65">
        <w:tc>
          <w:tcPr>
            <w:tcW w:w="915"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lastRenderedPageBreak/>
              <w:t>Јавни часови свих одсека</w:t>
            </w:r>
          </w:p>
        </w:tc>
        <w:tc>
          <w:tcPr>
            <w:tcW w:w="77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током шк. године према плану једном месечно</w:t>
            </w:r>
          </w:p>
        </w:tc>
        <w:tc>
          <w:tcPr>
            <w:tcW w:w="762"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наставници инструмента и соло певања</w:t>
            </w:r>
          </w:p>
        </w:tc>
        <w:tc>
          <w:tcPr>
            <w:tcW w:w="911"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свечана сала школе</w:t>
            </w:r>
          </w:p>
        </w:tc>
        <w:tc>
          <w:tcPr>
            <w:tcW w:w="76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књиге евиденција, фотографије, видео и аудио записи</w:t>
            </w:r>
          </w:p>
        </w:tc>
        <w:tc>
          <w:tcPr>
            <w:tcW w:w="864"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Реализовано у потпуности и изузетно посећено</w:t>
            </w:r>
          </w:p>
        </w:tc>
      </w:tr>
      <w:tr w:rsidR="00911B68" w:rsidRPr="00911B68" w:rsidTr="00C40E65">
        <w:tc>
          <w:tcPr>
            <w:tcW w:w="915"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Концерти гостујућих музичара</w:t>
            </w:r>
            <w:r w:rsidR="00D94493" w:rsidRPr="00911B68">
              <w:rPr>
                <w:rFonts w:eastAsia="Calibri"/>
                <w:sz w:val="20"/>
                <w:lang w:val="sr-Cyrl-RS"/>
              </w:rPr>
              <w:t xml:space="preserve"> и наших бивших ученика</w:t>
            </w:r>
          </w:p>
        </w:tc>
        <w:tc>
          <w:tcPr>
            <w:tcW w:w="77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 xml:space="preserve">током шк. године </w:t>
            </w:r>
          </w:p>
        </w:tc>
        <w:tc>
          <w:tcPr>
            <w:tcW w:w="762"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директор, помоћници директора</w:t>
            </w:r>
            <w:r w:rsidR="00D94493" w:rsidRPr="00911B68">
              <w:rPr>
                <w:rFonts w:eastAsia="Calibri"/>
                <w:sz w:val="20"/>
                <w:lang w:val="sr-Cyrl-RS"/>
              </w:rPr>
              <w:t>, наставници</w:t>
            </w:r>
          </w:p>
        </w:tc>
        <w:tc>
          <w:tcPr>
            <w:tcW w:w="911"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свечана сала школе</w:t>
            </w:r>
          </w:p>
        </w:tc>
        <w:tc>
          <w:tcPr>
            <w:tcW w:w="76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књиге евиденција</w:t>
            </w:r>
          </w:p>
        </w:tc>
        <w:tc>
          <w:tcPr>
            <w:tcW w:w="864" w:type="pct"/>
          </w:tcPr>
          <w:p w:rsidR="00B918C6" w:rsidRPr="00911B68" w:rsidRDefault="00B918C6" w:rsidP="00D94493">
            <w:pPr>
              <w:spacing w:after="0" w:line="240" w:lineRule="auto"/>
              <w:jc w:val="left"/>
              <w:rPr>
                <w:rFonts w:eastAsia="Calibri"/>
                <w:sz w:val="20"/>
                <w:lang w:val="sr-Cyrl-RS"/>
              </w:rPr>
            </w:pPr>
            <w:r w:rsidRPr="00911B68">
              <w:rPr>
                <w:rFonts w:eastAsia="Calibri"/>
                <w:sz w:val="20"/>
                <w:lang w:val="sr-Cyrl-RS"/>
              </w:rPr>
              <w:t xml:space="preserve">Реализовано </w:t>
            </w:r>
          </w:p>
        </w:tc>
      </w:tr>
      <w:tr w:rsidR="00911B68" w:rsidRPr="00911B68" w:rsidTr="00C40E65">
        <w:tc>
          <w:tcPr>
            <w:tcW w:w="915"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Концерти поводом обележавања„ Дечије недеље“</w:t>
            </w:r>
          </w:p>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 xml:space="preserve">Наступи ученика солиста и хорова </w:t>
            </w:r>
          </w:p>
        </w:tc>
        <w:tc>
          <w:tcPr>
            <w:tcW w:w="779" w:type="pct"/>
          </w:tcPr>
          <w:p w:rsidR="00B918C6" w:rsidRPr="00911B68" w:rsidRDefault="007D0837" w:rsidP="00E455AB">
            <w:pPr>
              <w:spacing w:after="0" w:line="240" w:lineRule="auto"/>
              <w:jc w:val="left"/>
              <w:rPr>
                <w:rFonts w:eastAsia="Calibri"/>
                <w:sz w:val="20"/>
                <w:lang w:val="sr-Cyrl-RS"/>
              </w:rPr>
            </w:pPr>
            <w:r w:rsidRPr="00911B68">
              <w:rPr>
                <w:rFonts w:eastAsia="Calibri"/>
                <w:sz w:val="20"/>
                <w:lang w:val="sr-Cyrl-RS"/>
              </w:rPr>
              <w:t>октобар 202</w:t>
            </w:r>
            <w:r w:rsidR="008F0BE6" w:rsidRPr="00911B68">
              <w:rPr>
                <w:rFonts w:eastAsia="Calibri"/>
                <w:sz w:val="20"/>
                <w:lang w:val="sr-Cyrl-RS"/>
              </w:rPr>
              <w:t>4</w:t>
            </w:r>
            <w:r w:rsidR="00B918C6" w:rsidRPr="00911B68">
              <w:rPr>
                <w:rFonts w:eastAsia="Calibri"/>
                <w:sz w:val="20"/>
                <w:lang w:val="sr-Cyrl-RS"/>
              </w:rPr>
              <w:t>.</w:t>
            </w:r>
          </w:p>
        </w:tc>
        <w:tc>
          <w:tcPr>
            <w:tcW w:w="762"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директор, помоћници директора</w:t>
            </w:r>
          </w:p>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Тим за концертну активност</w:t>
            </w:r>
          </w:p>
        </w:tc>
        <w:tc>
          <w:tcPr>
            <w:tcW w:w="911"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Културни центар Зрењанина</w:t>
            </w:r>
            <w:r w:rsidR="008F0BE6" w:rsidRPr="00911B68">
              <w:rPr>
                <w:rFonts w:eastAsia="Calibri"/>
                <w:sz w:val="20"/>
                <w:lang w:val="sr-Cyrl-RS"/>
              </w:rPr>
              <w:t>,</w:t>
            </w:r>
          </w:p>
          <w:p w:rsidR="008F0BE6" w:rsidRPr="00911B68" w:rsidRDefault="008F0BE6" w:rsidP="00E455AB">
            <w:pPr>
              <w:spacing w:after="0" w:line="240" w:lineRule="auto"/>
              <w:jc w:val="left"/>
              <w:rPr>
                <w:rFonts w:eastAsia="Calibri"/>
                <w:sz w:val="20"/>
                <w:lang w:val="sr-Cyrl-RS"/>
              </w:rPr>
            </w:pPr>
            <w:r w:rsidRPr="00911B68">
              <w:rPr>
                <w:rFonts w:eastAsia="Calibri"/>
                <w:sz w:val="20"/>
                <w:lang w:val="sr-Cyrl-RS"/>
              </w:rPr>
              <w:t>вртићи, учешће на манифестацији Радост Европе у Београду</w:t>
            </w:r>
          </w:p>
        </w:tc>
        <w:tc>
          <w:tcPr>
            <w:tcW w:w="76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Чланци у локалним медијима, фотографије, видео и аудио записи, школски сајт</w:t>
            </w:r>
          </w:p>
          <w:p w:rsidR="00B918C6" w:rsidRPr="00911B68" w:rsidRDefault="00B918C6" w:rsidP="00E455AB">
            <w:pPr>
              <w:spacing w:after="0" w:line="240" w:lineRule="auto"/>
              <w:jc w:val="left"/>
              <w:rPr>
                <w:rFonts w:eastAsia="Calibri"/>
                <w:sz w:val="20"/>
                <w:lang w:val="sr-Cyrl-RS"/>
              </w:rPr>
            </w:pPr>
          </w:p>
          <w:p w:rsidR="00B918C6" w:rsidRPr="00911B68" w:rsidRDefault="00B918C6" w:rsidP="00E455AB">
            <w:pPr>
              <w:spacing w:after="0" w:line="240" w:lineRule="auto"/>
              <w:jc w:val="left"/>
              <w:rPr>
                <w:rFonts w:eastAsia="Calibri"/>
                <w:sz w:val="20"/>
                <w:lang w:val="sr-Cyrl-RS"/>
              </w:rPr>
            </w:pPr>
          </w:p>
        </w:tc>
        <w:tc>
          <w:tcPr>
            <w:tcW w:w="864"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Релаизовано у потпуностив и изузетно посећено</w:t>
            </w:r>
          </w:p>
        </w:tc>
      </w:tr>
      <w:tr w:rsidR="00911B68" w:rsidRPr="00911B68" w:rsidTr="00C40E65">
        <w:tc>
          <w:tcPr>
            <w:tcW w:w="915"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Хуманитарни</w:t>
            </w:r>
            <w:r w:rsidRPr="00911B68">
              <w:rPr>
                <w:rFonts w:eastAsia="Calibri"/>
                <w:sz w:val="20"/>
                <w:lang w:val="sr-Latn-RS"/>
              </w:rPr>
              <w:t xml:space="preserve"> </w:t>
            </w:r>
            <w:r w:rsidRPr="00911B68">
              <w:rPr>
                <w:rFonts w:eastAsia="Calibri"/>
                <w:sz w:val="20"/>
                <w:lang w:val="sr-Cyrl-RS"/>
              </w:rPr>
              <w:t>и новогодишњи концерти</w:t>
            </w:r>
          </w:p>
        </w:tc>
        <w:tc>
          <w:tcPr>
            <w:tcW w:w="779" w:type="pct"/>
          </w:tcPr>
          <w:p w:rsidR="00B918C6" w:rsidRPr="00911B68" w:rsidRDefault="008F0BE6" w:rsidP="00E455AB">
            <w:pPr>
              <w:spacing w:after="0" w:line="240" w:lineRule="auto"/>
              <w:jc w:val="left"/>
              <w:rPr>
                <w:rFonts w:eastAsia="Calibri"/>
                <w:sz w:val="20"/>
                <w:lang w:val="sr-Cyrl-RS"/>
              </w:rPr>
            </w:pPr>
            <w:r w:rsidRPr="00911B68">
              <w:rPr>
                <w:rFonts w:eastAsia="Calibri"/>
                <w:sz w:val="20"/>
                <w:lang w:val="sr-Cyrl-RS"/>
              </w:rPr>
              <w:t>децембар 2024</w:t>
            </w:r>
            <w:r w:rsidR="00B918C6" w:rsidRPr="00911B68">
              <w:rPr>
                <w:rFonts w:eastAsia="Calibri"/>
                <w:sz w:val="20"/>
                <w:lang w:val="sr-Cyrl-RS"/>
              </w:rPr>
              <w:t>..</w:t>
            </w:r>
          </w:p>
        </w:tc>
        <w:tc>
          <w:tcPr>
            <w:tcW w:w="762"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директор, помоћници директора, наставници инструмента и соло певања, ученици</w:t>
            </w:r>
          </w:p>
        </w:tc>
        <w:tc>
          <w:tcPr>
            <w:tcW w:w="911"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Културни центар Зрењанин</w:t>
            </w:r>
          </w:p>
        </w:tc>
        <w:tc>
          <w:tcPr>
            <w:tcW w:w="76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фотографије, видео и аудио записи, школски сајт</w:t>
            </w:r>
          </w:p>
        </w:tc>
        <w:tc>
          <w:tcPr>
            <w:tcW w:w="864" w:type="pct"/>
          </w:tcPr>
          <w:p w:rsidR="00B918C6" w:rsidRPr="00911B68" w:rsidRDefault="008F0BE6" w:rsidP="008F0BE6">
            <w:pPr>
              <w:spacing w:after="0" w:line="240" w:lineRule="auto"/>
              <w:jc w:val="left"/>
              <w:rPr>
                <w:rFonts w:eastAsia="Calibri"/>
                <w:sz w:val="20"/>
                <w:lang w:val="sr-Cyrl-RS"/>
              </w:rPr>
            </w:pPr>
            <w:r w:rsidRPr="00911B68">
              <w:rPr>
                <w:rFonts w:eastAsia="Calibri"/>
                <w:sz w:val="20"/>
                <w:lang w:val="sr-Cyrl-RS"/>
              </w:rPr>
              <w:t xml:space="preserve">Релаизовано </w:t>
            </w:r>
          </w:p>
        </w:tc>
      </w:tr>
      <w:tr w:rsidR="00911B68" w:rsidRPr="00911B68" w:rsidTr="00C40E65">
        <w:tc>
          <w:tcPr>
            <w:tcW w:w="915"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Светосавска академија</w:t>
            </w:r>
          </w:p>
        </w:tc>
        <w:tc>
          <w:tcPr>
            <w:tcW w:w="779" w:type="pct"/>
          </w:tcPr>
          <w:p w:rsidR="00B918C6" w:rsidRPr="00911B68" w:rsidRDefault="007D0837" w:rsidP="00E455AB">
            <w:pPr>
              <w:spacing w:after="0" w:line="240" w:lineRule="auto"/>
              <w:jc w:val="left"/>
              <w:rPr>
                <w:rFonts w:eastAsia="Calibri"/>
                <w:sz w:val="20"/>
                <w:lang w:val="sr-Cyrl-RS"/>
              </w:rPr>
            </w:pPr>
            <w:r w:rsidRPr="00911B68">
              <w:rPr>
                <w:rFonts w:eastAsia="Calibri"/>
                <w:sz w:val="20"/>
                <w:lang w:val="sr-Cyrl-RS"/>
              </w:rPr>
              <w:t>2</w:t>
            </w:r>
            <w:r w:rsidR="008F0BE6" w:rsidRPr="00911B68">
              <w:rPr>
                <w:rFonts w:eastAsia="Calibri"/>
                <w:sz w:val="20"/>
                <w:lang w:val="sr-Cyrl-RS"/>
              </w:rPr>
              <w:t>7.01.2025</w:t>
            </w:r>
            <w:r w:rsidR="00B918C6" w:rsidRPr="00911B68">
              <w:rPr>
                <w:rFonts w:eastAsia="Calibri"/>
                <w:sz w:val="20"/>
                <w:lang w:val="sr-Cyrl-RS"/>
              </w:rPr>
              <w:t>.</w:t>
            </w:r>
          </w:p>
        </w:tc>
        <w:tc>
          <w:tcPr>
            <w:tcW w:w="762"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наставници, ученици</w:t>
            </w:r>
          </w:p>
        </w:tc>
        <w:tc>
          <w:tcPr>
            <w:tcW w:w="911"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свечана сала школе</w:t>
            </w:r>
          </w:p>
        </w:tc>
        <w:tc>
          <w:tcPr>
            <w:tcW w:w="76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фотографије, видео и аудио записи, школски сајт</w:t>
            </w:r>
          </w:p>
        </w:tc>
        <w:tc>
          <w:tcPr>
            <w:tcW w:w="864"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 xml:space="preserve">Реализовано </w:t>
            </w:r>
          </w:p>
        </w:tc>
      </w:tr>
      <w:tr w:rsidR="00911B68" w:rsidRPr="00911B68" w:rsidTr="00C40E65">
        <w:tc>
          <w:tcPr>
            <w:tcW w:w="915"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Свечани концерт поводом Дана школе</w:t>
            </w:r>
          </w:p>
        </w:tc>
        <w:tc>
          <w:tcPr>
            <w:tcW w:w="779" w:type="pct"/>
          </w:tcPr>
          <w:p w:rsidR="00B918C6" w:rsidRPr="00911B68" w:rsidRDefault="008F0BE6" w:rsidP="00E455AB">
            <w:pPr>
              <w:spacing w:after="0" w:line="240" w:lineRule="auto"/>
              <w:jc w:val="left"/>
              <w:rPr>
                <w:rFonts w:eastAsia="Calibri"/>
                <w:sz w:val="20"/>
                <w:lang w:val="sr-Cyrl-RS"/>
              </w:rPr>
            </w:pPr>
            <w:r w:rsidRPr="00911B68">
              <w:rPr>
                <w:rFonts w:eastAsia="Calibri"/>
                <w:sz w:val="20"/>
                <w:lang w:val="sr-Cyrl-RS"/>
              </w:rPr>
              <w:t>13.05.2025</w:t>
            </w:r>
            <w:r w:rsidR="00B918C6" w:rsidRPr="00911B68">
              <w:rPr>
                <w:rFonts w:eastAsia="Calibri"/>
                <w:sz w:val="20"/>
                <w:lang w:val="sr-Cyrl-RS"/>
              </w:rPr>
              <w:t>.</w:t>
            </w:r>
          </w:p>
        </w:tc>
        <w:tc>
          <w:tcPr>
            <w:tcW w:w="762"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Директор школе, учесници-наставници, ученици</w:t>
            </w:r>
          </w:p>
        </w:tc>
        <w:tc>
          <w:tcPr>
            <w:tcW w:w="911"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Културни центар Зрењанина</w:t>
            </w:r>
          </w:p>
        </w:tc>
        <w:tc>
          <w:tcPr>
            <w:tcW w:w="76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школски сајт</w:t>
            </w:r>
          </w:p>
        </w:tc>
        <w:tc>
          <w:tcPr>
            <w:tcW w:w="864"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 xml:space="preserve">Реализовано </w:t>
            </w:r>
          </w:p>
        </w:tc>
      </w:tr>
      <w:tr w:rsidR="00911B68" w:rsidRPr="00911B68" w:rsidTr="00C40E65">
        <w:tc>
          <w:tcPr>
            <w:tcW w:w="915" w:type="pct"/>
          </w:tcPr>
          <w:p w:rsidR="00455F19" w:rsidRPr="00911B68" w:rsidRDefault="00455F19" w:rsidP="00E455AB">
            <w:pPr>
              <w:spacing w:after="0" w:line="240" w:lineRule="auto"/>
              <w:jc w:val="left"/>
              <w:rPr>
                <w:rFonts w:eastAsia="Calibri"/>
                <w:sz w:val="20"/>
                <w:lang w:val="sr-Cyrl-RS"/>
              </w:rPr>
            </w:pPr>
            <w:r w:rsidRPr="00911B68">
              <w:rPr>
                <w:rFonts w:eastAsia="Calibri"/>
                <w:sz w:val="20"/>
                <w:lang w:val="sr-Cyrl-RS"/>
              </w:rPr>
              <w:t>Заједнички концерти ученика наше школе и Умјетничке школе из Тузле у оквиру пројекта „Упознајте супершколе“ у Тузли и Зрењанину</w:t>
            </w:r>
          </w:p>
        </w:tc>
        <w:tc>
          <w:tcPr>
            <w:tcW w:w="779" w:type="pct"/>
          </w:tcPr>
          <w:p w:rsidR="00455F19" w:rsidRPr="00911B68" w:rsidRDefault="00455F19" w:rsidP="00E455AB">
            <w:pPr>
              <w:spacing w:after="0" w:line="240" w:lineRule="auto"/>
              <w:jc w:val="left"/>
              <w:rPr>
                <w:rFonts w:eastAsia="Calibri"/>
                <w:sz w:val="20"/>
                <w:lang w:val="sr-Cyrl-RS"/>
              </w:rPr>
            </w:pPr>
            <w:r w:rsidRPr="00911B68">
              <w:rPr>
                <w:rFonts w:eastAsia="Calibri"/>
                <w:sz w:val="20"/>
                <w:lang w:val="sr-Cyrl-RS"/>
              </w:rPr>
              <w:t>децембар 2024.</w:t>
            </w:r>
          </w:p>
          <w:p w:rsidR="00455F19" w:rsidRPr="00911B68" w:rsidRDefault="00455F19" w:rsidP="00E455AB">
            <w:pPr>
              <w:spacing w:after="0" w:line="240" w:lineRule="auto"/>
              <w:jc w:val="left"/>
              <w:rPr>
                <w:rFonts w:eastAsia="Calibri"/>
                <w:sz w:val="20"/>
                <w:lang w:val="sr-Cyrl-RS"/>
              </w:rPr>
            </w:pPr>
          </w:p>
          <w:p w:rsidR="00455F19" w:rsidRPr="00911B68" w:rsidRDefault="00455F19" w:rsidP="00E455AB">
            <w:pPr>
              <w:spacing w:after="0" w:line="240" w:lineRule="auto"/>
              <w:jc w:val="left"/>
              <w:rPr>
                <w:rFonts w:eastAsia="Calibri"/>
                <w:sz w:val="20"/>
                <w:lang w:val="sr-Cyrl-RS"/>
              </w:rPr>
            </w:pPr>
            <w:r w:rsidRPr="00911B68">
              <w:rPr>
                <w:rFonts w:eastAsia="Calibri"/>
                <w:sz w:val="20"/>
                <w:lang w:val="sr-Cyrl-RS"/>
              </w:rPr>
              <w:t>мај-јун 2025.</w:t>
            </w:r>
          </w:p>
        </w:tc>
        <w:tc>
          <w:tcPr>
            <w:tcW w:w="762" w:type="pct"/>
          </w:tcPr>
          <w:p w:rsidR="00455F19" w:rsidRPr="00911B68" w:rsidRDefault="00455F19" w:rsidP="00E455AB">
            <w:pPr>
              <w:spacing w:after="0" w:line="240" w:lineRule="auto"/>
              <w:jc w:val="left"/>
              <w:rPr>
                <w:rFonts w:eastAsia="Calibri"/>
                <w:sz w:val="20"/>
                <w:lang w:val="sr-Cyrl-RS"/>
              </w:rPr>
            </w:pPr>
            <w:r w:rsidRPr="00911B68">
              <w:rPr>
                <w:rFonts w:eastAsia="Calibri"/>
                <w:sz w:val="20"/>
                <w:lang w:val="sr-Cyrl-RS"/>
              </w:rPr>
              <w:t>координаторке пројекта А.А.Шајрер</w:t>
            </w:r>
          </w:p>
          <w:p w:rsidR="00455F19" w:rsidRPr="00911B68" w:rsidRDefault="00455F19" w:rsidP="00E455AB">
            <w:pPr>
              <w:spacing w:after="0" w:line="240" w:lineRule="auto"/>
              <w:jc w:val="left"/>
              <w:rPr>
                <w:rFonts w:eastAsia="Calibri"/>
                <w:sz w:val="20"/>
                <w:lang w:val="sr-Cyrl-RS"/>
              </w:rPr>
            </w:pPr>
            <w:r w:rsidRPr="00911B68">
              <w:rPr>
                <w:rFonts w:eastAsia="Calibri"/>
                <w:sz w:val="20"/>
                <w:lang w:val="sr-Cyrl-RS"/>
              </w:rPr>
              <w:t>и Д.Дамјан, ученици смш</w:t>
            </w:r>
          </w:p>
        </w:tc>
        <w:tc>
          <w:tcPr>
            <w:tcW w:w="911" w:type="pct"/>
          </w:tcPr>
          <w:p w:rsidR="00455F19" w:rsidRPr="00911B68" w:rsidRDefault="00455F19" w:rsidP="00E455AB">
            <w:pPr>
              <w:spacing w:after="0" w:line="240" w:lineRule="auto"/>
              <w:jc w:val="left"/>
              <w:rPr>
                <w:rFonts w:eastAsia="Calibri"/>
                <w:sz w:val="20"/>
                <w:lang w:val="sr-Cyrl-RS"/>
              </w:rPr>
            </w:pPr>
          </w:p>
          <w:p w:rsidR="00455F19" w:rsidRPr="00911B68" w:rsidRDefault="00455F19" w:rsidP="00E455AB">
            <w:pPr>
              <w:spacing w:after="0" w:line="240" w:lineRule="auto"/>
              <w:jc w:val="left"/>
              <w:rPr>
                <w:rFonts w:eastAsia="Calibri"/>
                <w:sz w:val="20"/>
                <w:lang w:val="sr-Cyrl-RS"/>
              </w:rPr>
            </w:pPr>
            <w:r w:rsidRPr="00911B68">
              <w:rPr>
                <w:rFonts w:eastAsia="Calibri"/>
                <w:sz w:val="20"/>
                <w:lang w:val="sr-Cyrl-RS"/>
              </w:rPr>
              <w:t>Културни центар, Свечана сала школе</w:t>
            </w:r>
          </w:p>
        </w:tc>
        <w:tc>
          <w:tcPr>
            <w:tcW w:w="769" w:type="pct"/>
          </w:tcPr>
          <w:p w:rsidR="00455F19" w:rsidRPr="00911B68" w:rsidRDefault="00455F19" w:rsidP="00E455AB">
            <w:pPr>
              <w:spacing w:after="0" w:line="240" w:lineRule="auto"/>
              <w:jc w:val="left"/>
              <w:rPr>
                <w:rFonts w:eastAsia="Calibri"/>
                <w:sz w:val="20"/>
                <w:lang w:val="sr-Cyrl-RS"/>
              </w:rPr>
            </w:pPr>
          </w:p>
          <w:p w:rsidR="009C1640" w:rsidRPr="00911B68" w:rsidRDefault="009C1640" w:rsidP="00E455AB">
            <w:pPr>
              <w:spacing w:after="0" w:line="240" w:lineRule="auto"/>
              <w:jc w:val="left"/>
              <w:rPr>
                <w:rFonts w:eastAsia="Calibri"/>
                <w:sz w:val="20"/>
                <w:lang w:val="sr-Cyrl-RS"/>
              </w:rPr>
            </w:pPr>
            <w:r w:rsidRPr="00911B68">
              <w:rPr>
                <w:rFonts w:eastAsia="Calibri"/>
                <w:sz w:val="20"/>
                <w:lang w:val="sr-Cyrl-RS"/>
              </w:rPr>
              <w:t>сајт и друштвене мреже школе</w:t>
            </w:r>
          </w:p>
        </w:tc>
        <w:tc>
          <w:tcPr>
            <w:tcW w:w="864" w:type="pct"/>
          </w:tcPr>
          <w:p w:rsidR="00455F19" w:rsidRPr="00911B68" w:rsidRDefault="00455F19" w:rsidP="00E455AB">
            <w:pPr>
              <w:spacing w:after="0" w:line="240" w:lineRule="auto"/>
              <w:jc w:val="left"/>
              <w:rPr>
                <w:rFonts w:eastAsia="Calibri"/>
                <w:sz w:val="20"/>
                <w:lang w:val="sr-Cyrl-RS"/>
              </w:rPr>
            </w:pPr>
          </w:p>
          <w:p w:rsidR="009C1640" w:rsidRPr="00911B68" w:rsidRDefault="009C1640" w:rsidP="00E455AB">
            <w:pPr>
              <w:spacing w:after="0" w:line="240" w:lineRule="auto"/>
              <w:jc w:val="left"/>
              <w:rPr>
                <w:rFonts w:eastAsia="Calibri"/>
                <w:sz w:val="20"/>
                <w:lang w:val="sr-Cyrl-RS"/>
              </w:rPr>
            </w:pPr>
            <w:r w:rsidRPr="00911B68">
              <w:rPr>
                <w:rFonts w:eastAsia="Calibri"/>
                <w:sz w:val="20"/>
                <w:lang w:val="sr-Cyrl-RS"/>
              </w:rPr>
              <w:t>реализовано</w:t>
            </w:r>
          </w:p>
        </w:tc>
      </w:tr>
      <w:tr w:rsidR="00911B68" w:rsidRPr="00911B68" w:rsidTr="00C40E65">
        <w:tc>
          <w:tcPr>
            <w:tcW w:w="915"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Учешће ученика на такмичењима и смотрама у организацији МНПТР</w:t>
            </w:r>
          </w:p>
        </w:tc>
        <w:tc>
          <w:tcPr>
            <w:tcW w:w="779" w:type="pct"/>
          </w:tcPr>
          <w:p w:rsidR="00B918C6" w:rsidRPr="00911B68" w:rsidRDefault="008F0BE6" w:rsidP="00E455AB">
            <w:pPr>
              <w:spacing w:after="0" w:line="240" w:lineRule="auto"/>
              <w:jc w:val="left"/>
              <w:rPr>
                <w:rFonts w:eastAsia="Calibri"/>
                <w:sz w:val="20"/>
                <w:lang w:val="sr-Cyrl-RS"/>
              </w:rPr>
            </w:pPr>
            <w:r w:rsidRPr="00911B68">
              <w:rPr>
                <w:rFonts w:eastAsia="Calibri"/>
                <w:sz w:val="20"/>
                <w:lang w:val="sr-Cyrl-RS"/>
              </w:rPr>
              <w:t>од новембра 2024. до јуна 2025</w:t>
            </w:r>
            <w:r w:rsidR="00B918C6" w:rsidRPr="00911B68">
              <w:rPr>
                <w:rFonts w:eastAsia="Calibri"/>
                <w:sz w:val="20"/>
                <w:lang w:val="sr-Cyrl-RS"/>
              </w:rPr>
              <w:t>.</w:t>
            </w:r>
          </w:p>
        </w:tc>
        <w:tc>
          <w:tcPr>
            <w:tcW w:w="762"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наставници инструмента и соло певања, ученици</w:t>
            </w:r>
          </w:p>
        </w:tc>
        <w:tc>
          <w:tcPr>
            <w:tcW w:w="911" w:type="pct"/>
          </w:tcPr>
          <w:p w:rsidR="00B918C6" w:rsidRPr="00911B68" w:rsidRDefault="00177F86" w:rsidP="00E455AB">
            <w:pPr>
              <w:spacing w:after="0" w:line="240" w:lineRule="auto"/>
              <w:jc w:val="left"/>
              <w:rPr>
                <w:rFonts w:eastAsia="Calibri"/>
                <w:sz w:val="20"/>
                <w:lang w:val="sr-Cyrl-RS"/>
              </w:rPr>
            </w:pPr>
            <w:r w:rsidRPr="00911B68">
              <w:rPr>
                <w:rFonts w:eastAsia="Calibri"/>
                <w:sz w:val="20"/>
                <w:lang w:val="sr-Cyrl-RS"/>
              </w:rPr>
              <w:t>Београд, Нови Сад и други градови у земљи и иностранству</w:t>
            </w:r>
          </w:p>
        </w:tc>
        <w:tc>
          <w:tcPr>
            <w:tcW w:w="769" w:type="pct"/>
          </w:tcPr>
          <w:p w:rsidR="00B918C6" w:rsidRPr="00911B68" w:rsidRDefault="00177F86" w:rsidP="00E455AB">
            <w:pPr>
              <w:spacing w:after="0" w:line="240" w:lineRule="auto"/>
              <w:jc w:val="left"/>
              <w:rPr>
                <w:rFonts w:eastAsia="Calibri"/>
                <w:sz w:val="20"/>
                <w:lang w:val="sr-Cyrl-RS"/>
              </w:rPr>
            </w:pPr>
            <w:r w:rsidRPr="00911B68">
              <w:rPr>
                <w:rFonts w:eastAsia="Calibri"/>
                <w:sz w:val="20"/>
                <w:lang w:val="sr-Cyrl-RS"/>
              </w:rPr>
              <w:t>признања,</w:t>
            </w:r>
            <w:r w:rsidR="00B918C6" w:rsidRPr="00911B68">
              <w:rPr>
                <w:rFonts w:eastAsia="Calibri"/>
                <w:sz w:val="20"/>
                <w:lang w:val="sr-Cyrl-RS"/>
              </w:rPr>
              <w:t>дипломе, фотографије, видео и аудио записи, школски сајт</w:t>
            </w:r>
            <w:r w:rsidR="00D94493" w:rsidRPr="00911B68">
              <w:rPr>
                <w:rFonts w:eastAsia="Calibri"/>
                <w:sz w:val="20"/>
                <w:lang w:val="sr-Cyrl-RS"/>
              </w:rPr>
              <w:t>, Извештај о учешћу ученика на такмичењима и смотрама у шк.-</w:t>
            </w:r>
            <w:r w:rsidR="00D94493" w:rsidRPr="00911B68">
              <w:rPr>
                <w:rFonts w:eastAsia="Calibri"/>
                <w:sz w:val="20"/>
                <w:lang w:val="sr-Cyrl-RS"/>
              </w:rPr>
              <w:lastRenderedPageBreak/>
              <w:t>24/25.</w:t>
            </w:r>
          </w:p>
        </w:tc>
        <w:tc>
          <w:tcPr>
            <w:tcW w:w="864" w:type="pct"/>
          </w:tcPr>
          <w:p w:rsidR="00B918C6" w:rsidRPr="00911B68" w:rsidRDefault="008F0BE6" w:rsidP="00E455AB">
            <w:pPr>
              <w:spacing w:after="0" w:line="240" w:lineRule="auto"/>
              <w:jc w:val="left"/>
              <w:rPr>
                <w:rFonts w:eastAsia="Calibri"/>
                <w:sz w:val="20"/>
                <w:lang w:val="sr-Cyrl-RS"/>
              </w:rPr>
            </w:pPr>
            <w:r w:rsidRPr="00911B68">
              <w:rPr>
                <w:rFonts w:eastAsia="Calibri"/>
                <w:sz w:val="20"/>
                <w:lang w:val="sr-Cyrl-RS"/>
              </w:rPr>
              <w:lastRenderedPageBreak/>
              <w:t xml:space="preserve">редуковано због прекида наставе у школама током јануара, фебруара и </w:t>
            </w:r>
            <w:r w:rsidRPr="00911B68">
              <w:rPr>
                <w:rFonts w:eastAsia="Calibri"/>
                <w:sz w:val="20"/>
                <w:lang w:val="sr-Cyrl-RS"/>
              </w:rPr>
              <w:lastRenderedPageBreak/>
              <w:t>марта</w:t>
            </w:r>
          </w:p>
        </w:tc>
      </w:tr>
      <w:tr w:rsidR="00911B68" w:rsidRPr="00911B68" w:rsidTr="00C40E65">
        <w:tc>
          <w:tcPr>
            <w:tcW w:w="915" w:type="pct"/>
          </w:tcPr>
          <w:p w:rsidR="009C1640" w:rsidRPr="00911B68" w:rsidRDefault="009C1640" w:rsidP="00E455AB">
            <w:pPr>
              <w:spacing w:after="0" w:line="240" w:lineRule="auto"/>
              <w:jc w:val="left"/>
              <w:rPr>
                <w:rFonts w:eastAsia="Calibri"/>
                <w:sz w:val="20"/>
                <w:lang w:val="sr-Cyrl-RS"/>
              </w:rPr>
            </w:pPr>
            <w:r w:rsidRPr="00911B68">
              <w:rPr>
                <w:rFonts w:eastAsia="Calibri"/>
                <w:sz w:val="20"/>
                <w:lang w:val="sr-Cyrl-RS"/>
              </w:rPr>
              <w:lastRenderedPageBreak/>
              <w:t>Промотивни концерт оркестра виолина и других инструмената</w:t>
            </w:r>
          </w:p>
        </w:tc>
        <w:tc>
          <w:tcPr>
            <w:tcW w:w="779" w:type="pct"/>
          </w:tcPr>
          <w:p w:rsidR="009C1640" w:rsidRPr="00911B68" w:rsidRDefault="009C1640" w:rsidP="00E455AB">
            <w:pPr>
              <w:spacing w:after="0" w:line="240" w:lineRule="auto"/>
              <w:jc w:val="left"/>
              <w:rPr>
                <w:rFonts w:eastAsia="Calibri"/>
                <w:sz w:val="20"/>
                <w:lang w:val="sr-Cyrl-RS"/>
              </w:rPr>
            </w:pPr>
            <w:r w:rsidRPr="00911B68">
              <w:rPr>
                <w:rFonts w:eastAsia="Calibri"/>
                <w:sz w:val="20"/>
                <w:lang w:val="sr-Cyrl-RS"/>
              </w:rPr>
              <w:t>почетак јуна 2025.</w:t>
            </w:r>
          </w:p>
        </w:tc>
        <w:tc>
          <w:tcPr>
            <w:tcW w:w="762" w:type="pct"/>
          </w:tcPr>
          <w:p w:rsidR="009C1640" w:rsidRPr="00911B68" w:rsidRDefault="009C1640" w:rsidP="00E455AB">
            <w:pPr>
              <w:spacing w:after="0" w:line="240" w:lineRule="auto"/>
              <w:jc w:val="left"/>
              <w:rPr>
                <w:rFonts w:eastAsia="Calibri"/>
                <w:sz w:val="20"/>
                <w:lang w:val="sr-Cyrl-RS"/>
              </w:rPr>
            </w:pPr>
            <w:r w:rsidRPr="00911B68">
              <w:rPr>
                <w:rFonts w:eastAsia="Calibri"/>
                <w:sz w:val="20"/>
                <w:lang w:val="sr-Cyrl-RS"/>
              </w:rPr>
              <w:t>наставница  виолине и оркестра Весна Немчев</w:t>
            </w:r>
          </w:p>
        </w:tc>
        <w:tc>
          <w:tcPr>
            <w:tcW w:w="911" w:type="pct"/>
          </w:tcPr>
          <w:p w:rsidR="009C1640" w:rsidRPr="00911B68" w:rsidRDefault="009C1640" w:rsidP="00E455AB">
            <w:pPr>
              <w:spacing w:after="0" w:line="240" w:lineRule="auto"/>
              <w:jc w:val="left"/>
              <w:rPr>
                <w:rFonts w:eastAsia="Calibri"/>
                <w:sz w:val="20"/>
                <w:lang w:val="sr-Cyrl-RS"/>
              </w:rPr>
            </w:pPr>
            <w:r w:rsidRPr="00911B68">
              <w:rPr>
                <w:rFonts w:eastAsia="Calibri"/>
                <w:sz w:val="20"/>
                <w:lang w:val="sr-Cyrl-RS"/>
              </w:rPr>
              <w:t>Плато испред Народне библиотеке Зрењанин</w:t>
            </w:r>
          </w:p>
        </w:tc>
        <w:tc>
          <w:tcPr>
            <w:tcW w:w="769" w:type="pct"/>
          </w:tcPr>
          <w:p w:rsidR="009C1640" w:rsidRPr="00911B68" w:rsidRDefault="009C1640" w:rsidP="00E455AB">
            <w:pPr>
              <w:spacing w:after="0" w:line="240" w:lineRule="auto"/>
              <w:jc w:val="left"/>
              <w:rPr>
                <w:rFonts w:eastAsia="Calibri"/>
                <w:sz w:val="20"/>
                <w:lang w:val="sr-Cyrl-RS"/>
              </w:rPr>
            </w:pPr>
            <w:r w:rsidRPr="00911B68">
              <w:rPr>
                <w:rFonts w:eastAsia="Calibri"/>
                <w:sz w:val="20"/>
                <w:lang w:val="sr-Cyrl-RS"/>
              </w:rPr>
              <w:t>школске друштвене мреже</w:t>
            </w:r>
          </w:p>
        </w:tc>
        <w:tc>
          <w:tcPr>
            <w:tcW w:w="864" w:type="pct"/>
          </w:tcPr>
          <w:p w:rsidR="009C1640" w:rsidRPr="00911B68" w:rsidRDefault="009C1640" w:rsidP="00E455AB">
            <w:pPr>
              <w:spacing w:after="0" w:line="240" w:lineRule="auto"/>
              <w:jc w:val="left"/>
              <w:rPr>
                <w:rFonts w:eastAsia="Calibri"/>
                <w:sz w:val="20"/>
                <w:lang w:val="sr-Cyrl-RS"/>
              </w:rPr>
            </w:pPr>
            <w:r w:rsidRPr="00911B68">
              <w:rPr>
                <w:rFonts w:eastAsia="Calibri"/>
                <w:sz w:val="20"/>
                <w:lang w:val="sr-Cyrl-RS"/>
              </w:rPr>
              <w:t>реализовано</w:t>
            </w:r>
          </w:p>
        </w:tc>
      </w:tr>
      <w:tr w:rsidR="00911B68" w:rsidRPr="00911B68" w:rsidTr="00C40E65">
        <w:tc>
          <w:tcPr>
            <w:tcW w:w="915" w:type="pct"/>
          </w:tcPr>
          <w:p w:rsidR="00B918C6" w:rsidRPr="00911B68" w:rsidRDefault="00B918C6" w:rsidP="008F0BE6">
            <w:pPr>
              <w:spacing w:after="0" w:line="240" w:lineRule="auto"/>
              <w:jc w:val="left"/>
              <w:rPr>
                <w:rFonts w:eastAsia="Calibri"/>
                <w:sz w:val="20"/>
                <w:lang w:val="sr-Cyrl-RS"/>
              </w:rPr>
            </w:pPr>
            <w:r w:rsidRPr="00911B68">
              <w:rPr>
                <w:rFonts w:eastAsia="Calibri"/>
                <w:sz w:val="20"/>
                <w:lang w:val="sr-Cyrl-RS"/>
              </w:rPr>
              <w:t>Организовање и учешће на градским манифестацијама и музичким догађајима –</w:t>
            </w:r>
            <w:r w:rsidR="008F0BE6" w:rsidRPr="00911B68">
              <w:rPr>
                <w:rFonts w:eastAsia="Calibri"/>
                <w:sz w:val="20"/>
                <w:lang w:val="sr-Cyrl-RS"/>
              </w:rPr>
              <w:t xml:space="preserve">, сусрети дувачких </w:t>
            </w:r>
            <w:r w:rsidRPr="00911B68">
              <w:rPr>
                <w:rFonts w:eastAsia="Calibri"/>
                <w:sz w:val="20"/>
                <w:lang w:val="sr-Cyrl-RS"/>
              </w:rPr>
              <w:t>ор</w:t>
            </w:r>
            <w:r w:rsidR="00177F86" w:rsidRPr="00911B68">
              <w:rPr>
                <w:rFonts w:eastAsia="Calibri"/>
                <w:sz w:val="20"/>
                <w:lang w:val="sr-Cyrl-RS"/>
              </w:rPr>
              <w:t>кестара, лето у градској башти</w:t>
            </w:r>
            <w:r w:rsidR="008F0BE6" w:rsidRPr="00911B68">
              <w:rPr>
                <w:rFonts w:eastAsia="Calibri"/>
                <w:sz w:val="20"/>
                <w:lang w:val="sr-Cyrl-RS"/>
              </w:rPr>
              <w:t>, наступи филхармоније</w:t>
            </w:r>
          </w:p>
        </w:tc>
        <w:tc>
          <w:tcPr>
            <w:tcW w:w="779" w:type="pct"/>
          </w:tcPr>
          <w:p w:rsidR="00B918C6" w:rsidRPr="00911B68" w:rsidRDefault="008F0BE6" w:rsidP="00E455AB">
            <w:pPr>
              <w:spacing w:after="0" w:line="240" w:lineRule="auto"/>
              <w:jc w:val="left"/>
              <w:rPr>
                <w:rFonts w:eastAsia="Calibri"/>
                <w:sz w:val="20"/>
                <w:lang w:val="sr-Cyrl-RS"/>
              </w:rPr>
            </w:pPr>
            <w:r w:rsidRPr="00911B68">
              <w:rPr>
                <w:rFonts w:eastAsia="Calibri"/>
                <w:sz w:val="20"/>
                <w:lang w:val="sr-Cyrl-RS"/>
              </w:rPr>
              <w:t>лето 2025</w:t>
            </w:r>
            <w:r w:rsidR="00B918C6" w:rsidRPr="00911B68">
              <w:rPr>
                <w:rFonts w:eastAsia="Calibri"/>
                <w:sz w:val="20"/>
                <w:lang w:val="sr-Cyrl-RS"/>
              </w:rPr>
              <w:t>.</w:t>
            </w:r>
          </w:p>
          <w:p w:rsidR="00B918C6" w:rsidRPr="00911B68" w:rsidRDefault="00B918C6" w:rsidP="00E455AB">
            <w:pPr>
              <w:spacing w:after="0" w:line="240" w:lineRule="auto"/>
              <w:jc w:val="left"/>
              <w:rPr>
                <w:rFonts w:eastAsia="Calibri"/>
                <w:sz w:val="20"/>
                <w:lang w:val="sr-Cyrl-RS"/>
              </w:rPr>
            </w:pPr>
          </w:p>
          <w:p w:rsidR="00B918C6" w:rsidRPr="00911B68" w:rsidRDefault="00B918C6" w:rsidP="00E455AB">
            <w:pPr>
              <w:spacing w:after="0" w:line="240" w:lineRule="auto"/>
              <w:jc w:val="left"/>
              <w:rPr>
                <w:rFonts w:eastAsia="Calibri"/>
                <w:sz w:val="20"/>
                <w:lang w:val="sr-Cyrl-RS"/>
              </w:rPr>
            </w:pPr>
          </w:p>
          <w:p w:rsidR="00B918C6" w:rsidRPr="00911B68" w:rsidRDefault="00B918C6" w:rsidP="00E455AB">
            <w:pPr>
              <w:spacing w:after="0" w:line="240" w:lineRule="auto"/>
              <w:jc w:val="left"/>
              <w:rPr>
                <w:rFonts w:eastAsia="Calibri"/>
                <w:sz w:val="20"/>
                <w:lang w:val="sr-Cyrl-RS"/>
              </w:rPr>
            </w:pPr>
          </w:p>
          <w:p w:rsidR="00B918C6" w:rsidRPr="00911B68" w:rsidRDefault="00B918C6" w:rsidP="00E455AB">
            <w:pPr>
              <w:spacing w:after="0" w:line="240" w:lineRule="auto"/>
              <w:jc w:val="left"/>
              <w:rPr>
                <w:rFonts w:eastAsia="Calibri"/>
                <w:sz w:val="20"/>
                <w:lang w:val="sr-Cyrl-RS"/>
              </w:rPr>
            </w:pPr>
          </w:p>
          <w:p w:rsidR="00B918C6" w:rsidRPr="00911B68" w:rsidRDefault="00B918C6" w:rsidP="00E455AB">
            <w:pPr>
              <w:spacing w:after="0" w:line="240" w:lineRule="auto"/>
              <w:jc w:val="left"/>
              <w:rPr>
                <w:rFonts w:eastAsia="Calibri"/>
                <w:sz w:val="20"/>
                <w:lang w:val="sr-Cyrl-RS"/>
              </w:rPr>
            </w:pPr>
          </w:p>
          <w:p w:rsidR="00B918C6" w:rsidRPr="00911B68" w:rsidRDefault="00B918C6" w:rsidP="00E455AB">
            <w:pPr>
              <w:spacing w:after="0" w:line="240" w:lineRule="auto"/>
              <w:jc w:val="left"/>
              <w:rPr>
                <w:rFonts w:eastAsia="Calibri"/>
                <w:sz w:val="20"/>
                <w:lang w:val="sr-Cyrl-RS"/>
              </w:rPr>
            </w:pPr>
          </w:p>
          <w:p w:rsidR="00B918C6" w:rsidRPr="00911B68" w:rsidRDefault="00B918C6" w:rsidP="00E455AB">
            <w:pPr>
              <w:spacing w:after="0" w:line="240" w:lineRule="auto"/>
              <w:jc w:val="left"/>
              <w:rPr>
                <w:rFonts w:eastAsia="Calibri"/>
                <w:sz w:val="20"/>
                <w:lang w:val="sr-Cyrl-RS"/>
              </w:rPr>
            </w:pPr>
          </w:p>
          <w:p w:rsidR="00B918C6" w:rsidRPr="00911B68" w:rsidRDefault="00B918C6" w:rsidP="00E455AB">
            <w:pPr>
              <w:spacing w:after="0" w:line="240" w:lineRule="auto"/>
              <w:jc w:val="left"/>
              <w:rPr>
                <w:rFonts w:eastAsia="Calibri"/>
                <w:sz w:val="20"/>
                <w:lang w:val="sr-Cyrl-RS"/>
              </w:rPr>
            </w:pPr>
          </w:p>
          <w:p w:rsidR="00B918C6" w:rsidRPr="00911B68" w:rsidRDefault="00B918C6" w:rsidP="00E455AB">
            <w:pPr>
              <w:spacing w:after="0" w:line="240" w:lineRule="auto"/>
              <w:jc w:val="left"/>
              <w:rPr>
                <w:rFonts w:eastAsia="Calibri"/>
                <w:sz w:val="20"/>
                <w:lang w:val="sr-Cyrl-RS"/>
              </w:rPr>
            </w:pPr>
          </w:p>
          <w:p w:rsidR="00B918C6" w:rsidRPr="00911B68" w:rsidRDefault="00B918C6" w:rsidP="00E455AB">
            <w:pPr>
              <w:spacing w:after="0" w:line="240" w:lineRule="auto"/>
              <w:jc w:val="left"/>
              <w:rPr>
                <w:rFonts w:eastAsia="Calibri"/>
                <w:sz w:val="20"/>
                <w:lang w:val="sr-Cyrl-RS"/>
              </w:rPr>
            </w:pPr>
          </w:p>
          <w:p w:rsidR="00B918C6" w:rsidRPr="00911B68" w:rsidRDefault="00B918C6" w:rsidP="00E455AB">
            <w:pPr>
              <w:spacing w:after="0" w:line="240" w:lineRule="auto"/>
              <w:jc w:val="left"/>
              <w:rPr>
                <w:rFonts w:eastAsia="Calibri"/>
                <w:sz w:val="20"/>
                <w:lang w:val="sr-Cyrl-RS"/>
              </w:rPr>
            </w:pPr>
          </w:p>
        </w:tc>
        <w:tc>
          <w:tcPr>
            <w:tcW w:w="762"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директор, помоћници директора, задужени наставници, ученици</w:t>
            </w:r>
          </w:p>
        </w:tc>
        <w:tc>
          <w:tcPr>
            <w:tcW w:w="911"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улице, трг, градска башта, Културни центар Зрењанин</w:t>
            </w:r>
          </w:p>
          <w:p w:rsidR="00177F86" w:rsidRPr="00911B68" w:rsidRDefault="00177F86" w:rsidP="00E455AB">
            <w:pPr>
              <w:spacing w:after="0" w:line="240" w:lineRule="auto"/>
              <w:jc w:val="left"/>
              <w:rPr>
                <w:rFonts w:eastAsia="Calibri"/>
                <w:sz w:val="20"/>
                <w:lang w:val="sr-Cyrl-RS"/>
              </w:rPr>
            </w:pPr>
            <w:r w:rsidRPr="00911B68">
              <w:rPr>
                <w:rFonts w:eastAsia="Calibri"/>
                <w:sz w:val="20"/>
                <w:lang w:val="sr-Cyrl-RS"/>
              </w:rPr>
              <w:t>наступи са Зрењанинском филхармонијом</w:t>
            </w:r>
          </w:p>
        </w:tc>
        <w:tc>
          <w:tcPr>
            <w:tcW w:w="76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Сајт школе, флајери, банери, плакати</w:t>
            </w:r>
          </w:p>
        </w:tc>
        <w:tc>
          <w:tcPr>
            <w:tcW w:w="864" w:type="pct"/>
          </w:tcPr>
          <w:p w:rsidR="00B918C6" w:rsidRPr="00911B68" w:rsidRDefault="00177F86" w:rsidP="008F0BE6">
            <w:pPr>
              <w:spacing w:after="0" w:line="240" w:lineRule="auto"/>
              <w:jc w:val="left"/>
              <w:rPr>
                <w:rFonts w:eastAsia="Calibri"/>
                <w:sz w:val="20"/>
                <w:lang w:val="sr-Cyrl-RS"/>
              </w:rPr>
            </w:pPr>
            <w:r w:rsidRPr="00911B68">
              <w:rPr>
                <w:rFonts w:eastAsia="Calibri"/>
                <w:sz w:val="20"/>
                <w:lang w:val="sr-Cyrl-RS"/>
              </w:rPr>
              <w:t xml:space="preserve">реализовано </w:t>
            </w:r>
          </w:p>
        </w:tc>
      </w:tr>
      <w:tr w:rsidR="00911B68" w:rsidRPr="00911B68" w:rsidTr="00C40E65">
        <w:tc>
          <w:tcPr>
            <w:tcW w:w="915" w:type="pct"/>
          </w:tcPr>
          <w:p w:rsidR="00B918C6" w:rsidRPr="00911B68" w:rsidRDefault="00342542" w:rsidP="00E455AB">
            <w:pPr>
              <w:spacing w:after="0" w:line="240" w:lineRule="auto"/>
              <w:jc w:val="left"/>
              <w:rPr>
                <w:rFonts w:eastAsia="Calibri"/>
                <w:sz w:val="20"/>
                <w:lang w:val="sr-Cyrl-RS"/>
              </w:rPr>
            </w:pPr>
            <w:r w:rsidRPr="00911B68">
              <w:rPr>
                <w:rFonts w:eastAsia="Calibri"/>
                <w:sz w:val="20"/>
                <w:lang w:val="sr-Cyrl-RS"/>
              </w:rPr>
              <w:t>Гостовања</w:t>
            </w:r>
            <w:r w:rsidR="00B918C6" w:rsidRPr="00911B68">
              <w:rPr>
                <w:rFonts w:eastAsia="Calibri"/>
                <w:sz w:val="20"/>
                <w:lang w:val="sr-Cyrl-RS"/>
              </w:rPr>
              <w:t xml:space="preserve"> ученика и наставника на међународним смотрама, такмичењима, скуповима</w:t>
            </w:r>
          </w:p>
        </w:tc>
        <w:tc>
          <w:tcPr>
            <w:tcW w:w="77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током шк. године према индивидуланим плановима</w:t>
            </w:r>
          </w:p>
        </w:tc>
        <w:tc>
          <w:tcPr>
            <w:tcW w:w="762"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директор, помоћници директора, задужени наставници, ученици</w:t>
            </w:r>
          </w:p>
        </w:tc>
        <w:tc>
          <w:tcPr>
            <w:tcW w:w="911" w:type="pct"/>
          </w:tcPr>
          <w:p w:rsidR="00B918C6" w:rsidRPr="00911B68" w:rsidRDefault="00342542" w:rsidP="00E455AB">
            <w:pPr>
              <w:spacing w:after="0" w:line="240" w:lineRule="auto"/>
              <w:jc w:val="left"/>
              <w:rPr>
                <w:rFonts w:eastAsia="Calibri"/>
                <w:sz w:val="20"/>
                <w:lang w:val="sr-Cyrl-RS"/>
              </w:rPr>
            </w:pPr>
            <w:r w:rsidRPr="00911B68">
              <w:rPr>
                <w:rFonts w:eastAsia="Calibri"/>
                <w:sz w:val="20"/>
                <w:lang w:val="sr-Cyrl-RS"/>
              </w:rPr>
              <w:t>више места</w:t>
            </w:r>
          </w:p>
        </w:tc>
        <w:tc>
          <w:tcPr>
            <w:tcW w:w="76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фотографије, видео и аудио записи, дипломе и признања, школски сајт</w:t>
            </w:r>
          </w:p>
        </w:tc>
        <w:tc>
          <w:tcPr>
            <w:tcW w:w="864" w:type="pct"/>
          </w:tcPr>
          <w:p w:rsidR="00B918C6" w:rsidRPr="00911B68" w:rsidRDefault="00B918C6" w:rsidP="008F0BE6">
            <w:pPr>
              <w:spacing w:after="0" w:line="240" w:lineRule="auto"/>
              <w:jc w:val="left"/>
              <w:rPr>
                <w:rFonts w:eastAsia="Calibri"/>
                <w:sz w:val="20"/>
                <w:lang w:val="sr-Cyrl-RS"/>
              </w:rPr>
            </w:pPr>
            <w:r w:rsidRPr="00911B68">
              <w:rPr>
                <w:rFonts w:eastAsia="Calibri"/>
                <w:sz w:val="20"/>
                <w:lang w:val="sr-Cyrl-RS"/>
              </w:rPr>
              <w:t xml:space="preserve">Реализовано </w:t>
            </w:r>
            <w:r w:rsidR="008F0BE6" w:rsidRPr="00911B68">
              <w:rPr>
                <w:rFonts w:eastAsia="Calibri"/>
                <w:sz w:val="20"/>
                <w:lang w:val="sr-Cyrl-RS"/>
              </w:rPr>
              <w:t xml:space="preserve"> делимично због прекида наставе од јануара до марта</w:t>
            </w:r>
          </w:p>
        </w:tc>
      </w:tr>
      <w:tr w:rsidR="00911B68" w:rsidRPr="00911B68" w:rsidTr="00C40E65">
        <w:tc>
          <w:tcPr>
            <w:tcW w:w="915"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 xml:space="preserve">Наступи ученика солиста и хорова </w:t>
            </w:r>
          </w:p>
        </w:tc>
        <w:tc>
          <w:tcPr>
            <w:tcW w:w="779" w:type="pct"/>
          </w:tcPr>
          <w:p w:rsidR="00B918C6" w:rsidRPr="00911B68" w:rsidRDefault="00D94493" w:rsidP="00E455AB">
            <w:pPr>
              <w:spacing w:after="0" w:line="240" w:lineRule="auto"/>
              <w:jc w:val="left"/>
              <w:rPr>
                <w:rFonts w:eastAsia="Calibri"/>
                <w:sz w:val="20"/>
                <w:lang w:val="sr-Cyrl-RS"/>
              </w:rPr>
            </w:pPr>
            <w:r w:rsidRPr="00911B68">
              <w:rPr>
                <w:rFonts w:eastAsia="Calibri"/>
                <w:sz w:val="20"/>
                <w:lang w:val="sr-Cyrl-RS"/>
              </w:rPr>
              <w:t>октобар 2024</w:t>
            </w:r>
            <w:r w:rsidR="00B918C6" w:rsidRPr="00911B68">
              <w:rPr>
                <w:rFonts w:eastAsia="Calibri"/>
                <w:sz w:val="20"/>
                <w:lang w:val="sr-Cyrl-RS"/>
              </w:rPr>
              <w:t>.</w:t>
            </w:r>
          </w:p>
        </w:tc>
        <w:tc>
          <w:tcPr>
            <w:tcW w:w="762"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директор, помоћници директора, задужени наставници, ученици</w:t>
            </w:r>
          </w:p>
        </w:tc>
        <w:tc>
          <w:tcPr>
            <w:tcW w:w="911"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Наступи наших ученика у Београду, на манифестацији Радост Европе</w:t>
            </w:r>
          </w:p>
        </w:tc>
        <w:tc>
          <w:tcPr>
            <w:tcW w:w="76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фотографије, видео и аудио записи, школски сајт, локални медији</w:t>
            </w:r>
          </w:p>
        </w:tc>
        <w:tc>
          <w:tcPr>
            <w:tcW w:w="864"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Реализовано у потпуности</w:t>
            </w:r>
          </w:p>
          <w:p w:rsidR="00B918C6" w:rsidRPr="00911B68" w:rsidRDefault="00B918C6" w:rsidP="00E455AB">
            <w:pPr>
              <w:spacing w:after="0" w:line="240" w:lineRule="auto"/>
              <w:jc w:val="left"/>
              <w:rPr>
                <w:rFonts w:eastAsia="Calibri"/>
                <w:sz w:val="20"/>
                <w:lang w:val="sr-Cyrl-RS"/>
              </w:rPr>
            </w:pPr>
          </w:p>
        </w:tc>
      </w:tr>
      <w:tr w:rsidR="00911B68" w:rsidRPr="00911B68" w:rsidTr="00C40E65">
        <w:tc>
          <w:tcPr>
            <w:tcW w:w="915"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Промоција музичке школе у предшколским установама и основним школама у граду</w:t>
            </w:r>
          </w:p>
        </w:tc>
        <w:tc>
          <w:tcPr>
            <w:tcW w:w="77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током шк. године</w:t>
            </w:r>
          </w:p>
          <w:p w:rsidR="00B918C6" w:rsidRPr="00911B68" w:rsidRDefault="00B918C6" w:rsidP="00E455AB">
            <w:pPr>
              <w:spacing w:after="0" w:line="240" w:lineRule="auto"/>
              <w:jc w:val="left"/>
              <w:rPr>
                <w:rFonts w:eastAsia="Calibri"/>
                <w:sz w:val="20"/>
                <w:lang w:val="sr-Cyrl-RS"/>
              </w:rPr>
            </w:pPr>
          </w:p>
        </w:tc>
        <w:tc>
          <w:tcPr>
            <w:tcW w:w="762"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директор, помоћници директора, задужени наставници, пепси служба, ученици,</w:t>
            </w:r>
          </w:p>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чланови Тима за промоцију школе</w:t>
            </w:r>
          </w:p>
        </w:tc>
        <w:tc>
          <w:tcPr>
            <w:tcW w:w="911"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 xml:space="preserve"> На јавним местима, у вртићима и школама у Зрењанину, у нашој школи</w:t>
            </w:r>
          </w:p>
        </w:tc>
        <w:tc>
          <w:tcPr>
            <w:tcW w:w="76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видео и аудио записи, школски сајт,</w:t>
            </w:r>
          </w:p>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записник Тима за промоцију школе</w:t>
            </w:r>
          </w:p>
        </w:tc>
        <w:tc>
          <w:tcPr>
            <w:tcW w:w="864"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 xml:space="preserve">Промоција је </w:t>
            </w:r>
            <w:r w:rsidR="00D94493" w:rsidRPr="00911B68">
              <w:rPr>
                <w:rFonts w:eastAsia="Calibri"/>
                <w:sz w:val="20"/>
                <w:lang w:val="sr-Cyrl-RS"/>
              </w:rPr>
              <w:t xml:space="preserve">делимично </w:t>
            </w:r>
            <w:r w:rsidRPr="00911B68">
              <w:rPr>
                <w:rFonts w:eastAsia="Calibri"/>
                <w:sz w:val="20"/>
                <w:lang w:val="sr-Cyrl-RS"/>
              </w:rPr>
              <w:t>реализована</w:t>
            </w:r>
            <w:r w:rsidR="00D94493" w:rsidRPr="00911B68">
              <w:rPr>
                <w:rFonts w:eastAsia="Calibri"/>
                <w:sz w:val="20"/>
                <w:lang w:val="sr-Cyrl-RS"/>
              </w:rPr>
              <w:t xml:space="preserve"> због прекида наставе 20.1.-24.3.2025.</w:t>
            </w:r>
          </w:p>
        </w:tc>
      </w:tr>
      <w:tr w:rsidR="00911B68" w:rsidRPr="00911B68" w:rsidTr="00C40E65">
        <w:tc>
          <w:tcPr>
            <w:tcW w:w="915"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Наступи ученика на прославама других школа и институција у граду</w:t>
            </w:r>
          </w:p>
          <w:p w:rsidR="00B918C6" w:rsidRPr="00911B68" w:rsidRDefault="00B918C6" w:rsidP="00E455AB">
            <w:pPr>
              <w:spacing w:after="0" w:line="240" w:lineRule="auto"/>
              <w:jc w:val="left"/>
              <w:rPr>
                <w:rFonts w:eastAsia="Calibri"/>
                <w:sz w:val="20"/>
                <w:lang w:val="sr-Cyrl-RS"/>
              </w:rPr>
            </w:pPr>
          </w:p>
        </w:tc>
        <w:tc>
          <w:tcPr>
            <w:tcW w:w="77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током шк. године</w:t>
            </w:r>
          </w:p>
          <w:p w:rsidR="00B918C6" w:rsidRPr="00911B68" w:rsidRDefault="00B918C6" w:rsidP="00E455AB">
            <w:pPr>
              <w:spacing w:after="0" w:line="240" w:lineRule="auto"/>
              <w:jc w:val="left"/>
              <w:rPr>
                <w:rFonts w:eastAsia="Calibri"/>
                <w:sz w:val="20"/>
                <w:lang w:val="sr-Cyrl-RS"/>
              </w:rPr>
            </w:pPr>
          </w:p>
        </w:tc>
        <w:tc>
          <w:tcPr>
            <w:tcW w:w="762"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директор, помоћници директора, задужени наставници, ученици</w:t>
            </w:r>
          </w:p>
        </w:tc>
        <w:tc>
          <w:tcPr>
            <w:tcW w:w="911"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разно</w:t>
            </w:r>
          </w:p>
        </w:tc>
        <w:tc>
          <w:tcPr>
            <w:tcW w:w="769" w:type="pct"/>
          </w:tcPr>
          <w:p w:rsidR="00B918C6" w:rsidRPr="00911B68" w:rsidRDefault="00B918C6" w:rsidP="00E455AB">
            <w:pPr>
              <w:spacing w:after="0" w:line="240" w:lineRule="auto"/>
              <w:jc w:val="left"/>
              <w:rPr>
                <w:rFonts w:eastAsia="Calibri"/>
                <w:sz w:val="20"/>
                <w:lang w:val="sr-Cyrl-RS"/>
              </w:rPr>
            </w:pPr>
            <w:r w:rsidRPr="00911B68">
              <w:rPr>
                <w:rFonts w:eastAsia="Calibri"/>
                <w:sz w:val="20"/>
                <w:lang w:val="sr-Cyrl-RS"/>
              </w:rPr>
              <w:t>Извештај Тима за промоцију школе</w:t>
            </w:r>
          </w:p>
        </w:tc>
        <w:tc>
          <w:tcPr>
            <w:tcW w:w="864" w:type="pct"/>
          </w:tcPr>
          <w:p w:rsidR="00B918C6" w:rsidRPr="00911B68" w:rsidRDefault="00D94493" w:rsidP="00E455AB">
            <w:pPr>
              <w:spacing w:after="0" w:line="240" w:lineRule="auto"/>
              <w:jc w:val="left"/>
              <w:rPr>
                <w:rFonts w:eastAsia="Calibri"/>
                <w:sz w:val="20"/>
                <w:lang w:val="sr-Cyrl-RS"/>
              </w:rPr>
            </w:pPr>
            <w:r w:rsidRPr="00911B68">
              <w:rPr>
                <w:rFonts w:eastAsia="Calibri"/>
                <w:sz w:val="20"/>
                <w:lang w:val="sr-Cyrl-RS"/>
              </w:rPr>
              <w:t xml:space="preserve">делимично </w:t>
            </w:r>
            <w:r w:rsidR="00B918C6" w:rsidRPr="00911B68">
              <w:rPr>
                <w:rFonts w:eastAsia="Calibri"/>
                <w:sz w:val="20"/>
                <w:lang w:val="sr-Cyrl-RS"/>
              </w:rPr>
              <w:t>реализовано</w:t>
            </w:r>
          </w:p>
        </w:tc>
      </w:tr>
    </w:tbl>
    <w:p w:rsidR="00B918C6" w:rsidRPr="00911B68" w:rsidRDefault="00B918C6" w:rsidP="00B918C6">
      <w:pPr>
        <w:rPr>
          <w:lang w:val="sr-Cyrl-RS"/>
        </w:rPr>
      </w:pPr>
      <w:r w:rsidRPr="00911B68">
        <w:t xml:space="preserve">                                                 </w:t>
      </w:r>
      <w:r w:rsidRPr="00911B68">
        <w:rPr>
          <w:lang w:val="sr-Cyrl-RS"/>
        </w:rPr>
        <w:t xml:space="preserve">                                       </w:t>
      </w:r>
    </w:p>
    <w:p w:rsidR="00B918C6" w:rsidRPr="00911B68" w:rsidRDefault="00B918C6" w:rsidP="00C40E65">
      <w:pPr>
        <w:jc w:val="right"/>
        <w:rPr>
          <w:sz w:val="20"/>
          <w:szCs w:val="20"/>
          <w:lang w:val="sr-Cyrl-RS"/>
        </w:rPr>
      </w:pPr>
      <w:r w:rsidRPr="00911B68">
        <w:rPr>
          <w:lang w:val="sr-Cyrl-RS"/>
        </w:rPr>
        <w:t xml:space="preserve">                                                                                                                                                                                                 </w:t>
      </w:r>
      <w:r w:rsidR="00C40E65" w:rsidRPr="00911B68">
        <w:rPr>
          <w:lang w:val="sr-Cyrl-RS"/>
        </w:rPr>
        <w:t xml:space="preserve">                     </w:t>
      </w:r>
      <w:r w:rsidR="00F3616F" w:rsidRPr="00911B68">
        <w:rPr>
          <w:sz w:val="20"/>
          <w:szCs w:val="20"/>
          <w:lang w:val="sr-Cyrl-RS"/>
        </w:rPr>
        <w:t>Славица Стојанов, педагог школе</w:t>
      </w:r>
    </w:p>
    <w:p w:rsidR="00097442" w:rsidRPr="00911B68" w:rsidRDefault="00097442">
      <w:pPr>
        <w:rPr>
          <w:lang w:val="sr-Cyrl-RS"/>
        </w:rPr>
        <w:sectPr w:rsidR="00097442" w:rsidRPr="00911B68" w:rsidSect="00DC0EEB">
          <w:pgSz w:w="11906" w:h="16838" w:code="9"/>
          <w:pgMar w:top="1440" w:right="1440" w:bottom="1440" w:left="1440" w:header="720" w:footer="720" w:gutter="0"/>
          <w:cols w:space="720"/>
          <w:docGrid w:linePitch="360"/>
        </w:sectPr>
      </w:pPr>
    </w:p>
    <w:p w:rsidR="00097442" w:rsidRPr="00911B68" w:rsidRDefault="006347F2" w:rsidP="00C40E65">
      <w:pPr>
        <w:pStyle w:val="Heading2"/>
      </w:pPr>
      <w:bookmarkStart w:id="1299" w:name="_Toc16780797"/>
      <w:bookmarkStart w:id="1300" w:name="_Toc16781714"/>
      <w:bookmarkStart w:id="1301" w:name="_Toc50450228"/>
      <w:bookmarkEnd w:id="1299"/>
      <w:bookmarkEnd w:id="1300"/>
      <w:r w:rsidRPr="00911B68">
        <w:rPr>
          <w:lang w:val="sr-Cyrl-RS"/>
        </w:rPr>
        <w:lastRenderedPageBreak/>
        <w:t xml:space="preserve"> </w:t>
      </w:r>
      <w:bookmarkStart w:id="1302" w:name="_Toc209020396"/>
      <w:bookmarkEnd w:id="1301"/>
      <w:r w:rsidR="00E97521" w:rsidRPr="00911B68">
        <w:rPr>
          <w:lang w:val="sr-Cyrl-RS"/>
        </w:rPr>
        <w:t>ИЗВЕШТА</w:t>
      </w:r>
      <w:r w:rsidR="00381D62" w:rsidRPr="00911B68">
        <w:rPr>
          <w:lang w:val="sr-Cyrl-RS"/>
        </w:rPr>
        <w:t>Ј О РАДУ ШКОЛСКОГ ПСИХОЛОГА 202</w:t>
      </w:r>
      <w:r w:rsidR="00381D62" w:rsidRPr="00911B68">
        <w:t>4</w:t>
      </w:r>
      <w:r w:rsidR="00E97521" w:rsidRPr="00911B68">
        <w:rPr>
          <w:lang w:val="sr-Cyrl-RS"/>
        </w:rPr>
        <w:t>/202</w:t>
      </w:r>
      <w:r w:rsidR="00381D62" w:rsidRPr="00911B68">
        <w:t>5</w:t>
      </w:r>
      <w:bookmarkEnd w:id="1302"/>
    </w:p>
    <w:p w:rsidR="00E97521" w:rsidRPr="00911B68" w:rsidRDefault="00E97521" w:rsidP="00E97521">
      <w:pPr>
        <w:rPr>
          <w:lang w:val="sr-Cyrl-RS"/>
        </w:rPr>
      </w:pPr>
    </w:p>
    <w:p w:rsidR="00E97521" w:rsidRPr="00911B68" w:rsidRDefault="00E97521" w:rsidP="00E97521">
      <w:pPr>
        <w:rPr>
          <w:lang w:val="sr-Cyrl-RS"/>
        </w:rPr>
      </w:pPr>
      <w:r w:rsidRPr="00911B68">
        <w:rPr>
          <w:lang w:val="sr-Cyrl-RS"/>
        </w:rPr>
        <w:t>Психолог установе применом теоријских и практичних сазнања психологије као науке доприноси остваривању и унапређивању образовно-васпитног рада у установи у складу са циљевима и принципима образовања и васпитања и стандардима постигнућа ученика дефинисаних Законом о основама система образовања васпитања, као и посебним законима.</w:t>
      </w:r>
    </w:p>
    <w:p w:rsidR="00E97521" w:rsidRPr="00911B68" w:rsidRDefault="00E97521" w:rsidP="00E97521">
      <w:pPr>
        <w:rPr>
          <w:lang w:val="sr-Cyrl-RS"/>
        </w:rPr>
      </w:pPr>
      <w:r w:rsidRPr="00911B68">
        <w:rPr>
          <w:lang w:val="sr-Cyrl-RS"/>
        </w:rPr>
        <w:t>Задаци школског психолога су:</w:t>
      </w:r>
    </w:p>
    <w:p w:rsidR="00E97521" w:rsidRPr="00911B68" w:rsidRDefault="00E97521" w:rsidP="00E97521">
      <w:pPr>
        <w:rPr>
          <w:lang w:val="sr-Cyrl-RS"/>
        </w:rPr>
      </w:pPr>
      <w:r w:rsidRPr="00911B68">
        <w:rPr>
          <w:lang w:val="sr-Cyrl-RS"/>
        </w:rPr>
        <w:t>Стварање оптималних услова за развој деце и остваривање васпитно-образовног рада,</w:t>
      </w:r>
    </w:p>
    <w:p w:rsidR="00E97521" w:rsidRPr="00911B68" w:rsidRDefault="00E97521" w:rsidP="006B3568">
      <w:pPr>
        <w:pStyle w:val="ListParagraph"/>
        <w:numPr>
          <w:ilvl w:val="0"/>
          <w:numId w:val="50"/>
        </w:numPr>
        <w:rPr>
          <w:lang w:val="sr-Cyrl-RS"/>
        </w:rPr>
      </w:pPr>
      <w:r w:rsidRPr="00911B68">
        <w:rPr>
          <w:lang w:val="sr-Cyrl-RS"/>
        </w:rPr>
        <w:t>Учествовање у праћењу и подстицању развоја детета, односно ученика,</w:t>
      </w:r>
    </w:p>
    <w:p w:rsidR="00E97521" w:rsidRPr="00911B68" w:rsidRDefault="00E97521" w:rsidP="006B3568">
      <w:pPr>
        <w:pStyle w:val="ListParagraph"/>
        <w:numPr>
          <w:ilvl w:val="0"/>
          <w:numId w:val="50"/>
        </w:numPr>
        <w:rPr>
          <w:lang w:val="sr-Cyrl-RS"/>
        </w:rPr>
      </w:pPr>
      <w:r w:rsidRPr="00911B68">
        <w:rPr>
          <w:lang w:val="sr-Cyrl-RS"/>
        </w:rPr>
        <w:t>Подршка јачању наставничких компетенција и њиховог професионалног развоја,</w:t>
      </w:r>
    </w:p>
    <w:p w:rsidR="00E97521" w:rsidRPr="00911B68" w:rsidRDefault="00E97521" w:rsidP="006B3568">
      <w:pPr>
        <w:pStyle w:val="ListParagraph"/>
        <w:numPr>
          <w:ilvl w:val="0"/>
          <w:numId w:val="50"/>
        </w:numPr>
        <w:rPr>
          <w:lang w:val="sr-Cyrl-RS"/>
        </w:rPr>
      </w:pPr>
      <w:r w:rsidRPr="00911B68">
        <w:rPr>
          <w:lang w:val="sr-Cyrl-RS"/>
        </w:rPr>
        <w:t>Учествовање у праћењу и вредновању образовно-васпитног рада и предлагање мера које доприносе обезбеђивању ефикасности, економичности и флексибилности рада установе,</w:t>
      </w:r>
    </w:p>
    <w:p w:rsidR="00E97521" w:rsidRPr="00911B68" w:rsidRDefault="00E97521" w:rsidP="006B3568">
      <w:pPr>
        <w:pStyle w:val="ListParagraph"/>
        <w:numPr>
          <w:ilvl w:val="0"/>
          <w:numId w:val="50"/>
        </w:numPr>
        <w:rPr>
          <w:lang w:val="sr-Cyrl-RS"/>
        </w:rPr>
      </w:pPr>
      <w:r w:rsidRPr="00911B68">
        <w:rPr>
          <w:lang w:val="sr-Cyrl-RS"/>
        </w:rPr>
        <w:t>Учествовање у праћењу и вредновању остварености општих и посебних стандарда постигнућа ученика и предлагање мера за унапређивање,</w:t>
      </w:r>
    </w:p>
    <w:p w:rsidR="00E97521" w:rsidRPr="00911B68" w:rsidRDefault="00E97521" w:rsidP="006B3568">
      <w:pPr>
        <w:pStyle w:val="ListParagraph"/>
        <w:numPr>
          <w:ilvl w:val="0"/>
          <w:numId w:val="50"/>
        </w:numPr>
        <w:rPr>
          <w:lang w:val="sr-Cyrl-RS"/>
        </w:rPr>
      </w:pPr>
      <w:r w:rsidRPr="00911B68">
        <w:rPr>
          <w:lang w:val="sr-Cyrl-RS"/>
        </w:rPr>
        <w:t>Подршка отворености установе према педагошким иновацијама,</w:t>
      </w:r>
    </w:p>
    <w:p w:rsidR="00E97521" w:rsidRPr="00911B68" w:rsidRDefault="00E97521" w:rsidP="006B3568">
      <w:pPr>
        <w:pStyle w:val="ListParagraph"/>
        <w:numPr>
          <w:ilvl w:val="0"/>
          <w:numId w:val="50"/>
        </w:numPr>
        <w:rPr>
          <w:lang w:val="sr-Cyrl-RS"/>
        </w:rPr>
      </w:pPr>
      <w:r w:rsidRPr="00911B68">
        <w:rPr>
          <w:lang w:val="sr-Cyrl-RS"/>
        </w:rPr>
        <w:t>Развијање сарадње установе са породицом и подршка васпитним компетенцијама родитеља, односно других законских заступника,</w:t>
      </w:r>
    </w:p>
    <w:p w:rsidR="00E97521" w:rsidRPr="00911B68" w:rsidRDefault="00E97521" w:rsidP="006B3568">
      <w:pPr>
        <w:pStyle w:val="ListParagraph"/>
        <w:numPr>
          <w:ilvl w:val="0"/>
          <w:numId w:val="50"/>
        </w:numPr>
        <w:rPr>
          <w:lang w:val="sr-Cyrl-RS"/>
        </w:rPr>
      </w:pPr>
      <w:r w:rsidRPr="00911B68">
        <w:rPr>
          <w:lang w:val="sr-Cyrl-RS"/>
        </w:rPr>
        <w:t>Сарадња са другим институцијама, локалном заједницом, стручним и струковним организацијама од значаја за установу,</w:t>
      </w:r>
    </w:p>
    <w:p w:rsidR="00E97521" w:rsidRPr="00911B68" w:rsidRDefault="00E97521" w:rsidP="006B3568">
      <w:pPr>
        <w:pStyle w:val="ListParagraph"/>
        <w:numPr>
          <w:ilvl w:val="0"/>
          <w:numId w:val="50"/>
        </w:numPr>
        <w:rPr>
          <w:lang w:val="sr-Cyrl-RS"/>
        </w:rPr>
      </w:pPr>
      <w:r w:rsidRPr="00911B68">
        <w:rPr>
          <w:lang w:val="sr-Cyrl-RS"/>
        </w:rPr>
        <w:t>Стално стручно усавршавање и праћење развоја психолошке науке и праксе.</w:t>
      </w:r>
    </w:p>
    <w:tbl>
      <w:tblPr>
        <w:tblStyle w:val="TableGrid1"/>
        <w:tblW w:w="5000" w:type="pct"/>
        <w:tblLook w:val="04A0" w:firstRow="1" w:lastRow="0" w:firstColumn="1" w:lastColumn="0" w:noHBand="0" w:noVBand="1"/>
      </w:tblPr>
      <w:tblGrid>
        <w:gridCol w:w="1962"/>
        <w:gridCol w:w="1694"/>
        <w:gridCol w:w="1513"/>
        <w:gridCol w:w="1503"/>
        <w:gridCol w:w="1228"/>
        <w:gridCol w:w="1342"/>
      </w:tblGrid>
      <w:tr w:rsidR="00911B68" w:rsidRPr="00911B68" w:rsidTr="00C40E65">
        <w:tc>
          <w:tcPr>
            <w:tcW w:w="1345" w:type="pct"/>
          </w:tcPr>
          <w:p w:rsidR="00E97521" w:rsidRPr="00911B68" w:rsidRDefault="00E97521" w:rsidP="00A87366">
            <w:pPr>
              <w:spacing w:after="0" w:line="240" w:lineRule="auto"/>
              <w:jc w:val="center"/>
              <w:rPr>
                <w:rFonts w:eastAsia="Calibri"/>
                <w:b/>
                <w:sz w:val="20"/>
                <w:lang w:val="sr-Cyrl-RS"/>
              </w:rPr>
            </w:pPr>
            <w:r w:rsidRPr="00911B68">
              <w:rPr>
                <w:rFonts w:eastAsia="Calibri"/>
                <w:b/>
                <w:sz w:val="20"/>
                <w:lang w:val="sr-Cyrl-RS"/>
              </w:rPr>
              <w:t>ОБЛАСТ РАДА</w:t>
            </w:r>
          </w:p>
        </w:tc>
        <w:tc>
          <w:tcPr>
            <w:tcW w:w="864" w:type="pct"/>
          </w:tcPr>
          <w:p w:rsidR="00E97521" w:rsidRPr="00911B68" w:rsidRDefault="00E97521" w:rsidP="00A87366">
            <w:pPr>
              <w:spacing w:after="0" w:line="240" w:lineRule="auto"/>
              <w:jc w:val="center"/>
              <w:rPr>
                <w:rFonts w:eastAsia="Calibri"/>
                <w:b/>
                <w:sz w:val="20"/>
                <w:lang w:val="sr-Cyrl-RS"/>
              </w:rPr>
            </w:pPr>
            <w:r w:rsidRPr="00911B68">
              <w:rPr>
                <w:rFonts w:eastAsia="Calibri"/>
                <w:b/>
                <w:sz w:val="20"/>
                <w:lang w:val="sr-Cyrl-RS"/>
              </w:rPr>
              <w:t>ВРЕМЕ РЕАЛИЗАЦИЈЕ</w:t>
            </w:r>
          </w:p>
        </w:tc>
        <w:tc>
          <w:tcPr>
            <w:tcW w:w="762" w:type="pct"/>
          </w:tcPr>
          <w:p w:rsidR="00E97521" w:rsidRPr="00911B68" w:rsidRDefault="00E97521" w:rsidP="00A87366">
            <w:pPr>
              <w:spacing w:after="0" w:line="240" w:lineRule="auto"/>
              <w:jc w:val="center"/>
              <w:rPr>
                <w:rFonts w:eastAsia="Calibri"/>
                <w:b/>
                <w:sz w:val="20"/>
                <w:lang w:val="sr-Cyrl-RS"/>
              </w:rPr>
            </w:pPr>
            <w:r w:rsidRPr="00911B68">
              <w:rPr>
                <w:rFonts w:eastAsia="Calibri"/>
                <w:b/>
                <w:sz w:val="20"/>
                <w:lang w:val="sr-Cyrl-RS"/>
              </w:rPr>
              <w:t>САРАДНИЦИ</w:t>
            </w:r>
          </w:p>
        </w:tc>
        <w:tc>
          <w:tcPr>
            <w:tcW w:w="756" w:type="pct"/>
          </w:tcPr>
          <w:p w:rsidR="00E97521" w:rsidRPr="00911B68" w:rsidRDefault="00E97521" w:rsidP="00A87366">
            <w:pPr>
              <w:spacing w:after="0" w:line="240" w:lineRule="auto"/>
              <w:jc w:val="center"/>
              <w:rPr>
                <w:rFonts w:eastAsia="Calibri"/>
                <w:b/>
                <w:sz w:val="20"/>
                <w:lang w:val="sr-Cyrl-RS"/>
              </w:rPr>
            </w:pPr>
            <w:r w:rsidRPr="00911B68">
              <w:rPr>
                <w:rFonts w:eastAsia="Calibri"/>
                <w:b/>
                <w:sz w:val="20"/>
                <w:lang w:val="sr-Cyrl-RS"/>
              </w:rPr>
              <w:t>НАЧИН ПРАЋЕЊА</w:t>
            </w:r>
          </w:p>
        </w:tc>
        <w:tc>
          <w:tcPr>
            <w:tcW w:w="602" w:type="pct"/>
          </w:tcPr>
          <w:p w:rsidR="00E97521" w:rsidRPr="00911B68" w:rsidRDefault="00E97521" w:rsidP="00A87366">
            <w:pPr>
              <w:spacing w:after="0" w:line="240" w:lineRule="auto"/>
              <w:jc w:val="center"/>
              <w:rPr>
                <w:rFonts w:eastAsia="Calibri"/>
                <w:b/>
                <w:sz w:val="20"/>
                <w:lang w:val="sr-Cyrl-RS"/>
              </w:rPr>
            </w:pPr>
            <w:r w:rsidRPr="00911B68">
              <w:rPr>
                <w:rFonts w:eastAsia="Calibri"/>
                <w:b/>
                <w:sz w:val="20"/>
                <w:lang w:val="sr-Cyrl-RS"/>
              </w:rPr>
              <w:t>НАЧИН РАДА</w:t>
            </w:r>
          </w:p>
        </w:tc>
        <w:tc>
          <w:tcPr>
            <w:tcW w:w="671" w:type="pct"/>
          </w:tcPr>
          <w:p w:rsidR="00E97521" w:rsidRPr="00911B68" w:rsidRDefault="00E97521" w:rsidP="00A87366">
            <w:pPr>
              <w:spacing w:after="0" w:line="240" w:lineRule="auto"/>
              <w:jc w:val="center"/>
              <w:rPr>
                <w:rFonts w:eastAsia="Calibri"/>
                <w:b/>
                <w:sz w:val="20"/>
                <w:lang w:val="sr-Cyrl-RS"/>
              </w:rPr>
            </w:pPr>
            <w:r w:rsidRPr="00911B68">
              <w:rPr>
                <w:rFonts w:eastAsia="Calibri"/>
                <w:b/>
                <w:sz w:val="20"/>
                <w:lang w:val="sr-Cyrl-RS"/>
              </w:rPr>
              <w:t>ИСХОД</w:t>
            </w:r>
          </w:p>
        </w:tc>
      </w:tr>
      <w:tr w:rsidR="00911B68" w:rsidRPr="00911B68" w:rsidTr="00C40E65">
        <w:tc>
          <w:tcPr>
            <w:tcW w:w="5000" w:type="pct"/>
            <w:gridSpan w:val="6"/>
          </w:tcPr>
          <w:p w:rsidR="00E97521" w:rsidRPr="00911B68" w:rsidRDefault="00E97521" w:rsidP="00A87366">
            <w:pPr>
              <w:spacing w:after="0" w:line="240" w:lineRule="auto"/>
              <w:contextualSpacing/>
              <w:jc w:val="left"/>
              <w:rPr>
                <w:rFonts w:eastAsia="Calibri"/>
                <w:b/>
                <w:sz w:val="20"/>
                <w:lang w:val="sr-Cyrl-RS"/>
              </w:rPr>
            </w:pPr>
            <w:r w:rsidRPr="00911B68">
              <w:rPr>
                <w:rFonts w:eastAsia="Calibri"/>
                <w:b/>
                <w:sz w:val="20"/>
                <w:lang w:val="sr-Cyrl-RS"/>
              </w:rPr>
              <w:t>ПЛАНИРАЊЕ И ПРОГРАМИРАЊЕ ОБРАЗОВНО-ВАСПИТНОГ РАДА</w:t>
            </w:r>
          </w:p>
        </w:tc>
      </w:tr>
      <w:tr w:rsidR="00911B68" w:rsidRPr="00911B68" w:rsidTr="00C40E65">
        <w:tc>
          <w:tcPr>
            <w:tcW w:w="1345"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Учествовање у изради годишњег извештаја о раду школе.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Учествовање у изради годишњег плана рада школе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Припремање годишњег плана рада психолога.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Припремање месечног плана рада психолога.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Припремање плана сопственог стручног усавршавања и професионалног </w:t>
            </w:r>
            <w:r w:rsidRPr="00911B68">
              <w:rPr>
                <w:rFonts w:eastAsia="Calibri"/>
                <w:sz w:val="20"/>
                <w:lang w:val="sr-Cyrl-RS"/>
              </w:rPr>
              <w:lastRenderedPageBreak/>
              <w:t>развоја.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Учешће у изради програма рада појединих</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Тимова у школи.</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Припремање плана посете часовима.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Пружање помоћи наставницима у планирању и припремању часова, вођењу педагошке</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документације и евиденције </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Израда плана дежурства наставника у школи .</w:t>
            </w:r>
          </w:p>
        </w:tc>
        <w:tc>
          <w:tcPr>
            <w:tcW w:w="864"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август-септембар</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август-септембар</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септембар</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септембар</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током школске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школске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tc>
        <w:tc>
          <w:tcPr>
            <w:tcW w:w="76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директор, помоћници директора, педагог, психолог, наставници</w:t>
            </w:r>
          </w:p>
        </w:tc>
        <w:tc>
          <w:tcPr>
            <w:tcW w:w="756"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ГИРШ</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ГПРШ</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планови и извештаји</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план посете часовима</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дневник рада психолога</w:t>
            </w:r>
          </w:p>
        </w:tc>
        <w:tc>
          <w:tcPr>
            <w:tcW w:w="60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Посредно</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Непосредно</w:t>
            </w:r>
          </w:p>
        </w:tc>
        <w:tc>
          <w:tcPr>
            <w:tcW w:w="671"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Све активности ове области рада су у потуности реализоване</w:t>
            </w:r>
          </w:p>
        </w:tc>
      </w:tr>
      <w:tr w:rsidR="00911B68" w:rsidRPr="00911B68" w:rsidTr="00C40E65">
        <w:tc>
          <w:tcPr>
            <w:tcW w:w="5000" w:type="pct"/>
            <w:gridSpan w:val="6"/>
          </w:tcPr>
          <w:p w:rsidR="00E97521" w:rsidRPr="00911B68" w:rsidRDefault="00E97521" w:rsidP="00A87366">
            <w:pPr>
              <w:spacing w:after="0" w:line="240" w:lineRule="auto"/>
              <w:contextualSpacing/>
              <w:rPr>
                <w:rFonts w:eastAsia="Calibri"/>
                <w:b/>
                <w:sz w:val="20"/>
                <w:lang w:val="sr-Cyrl-RS"/>
              </w:rPr>
            </w:pPr>
            <w:r w:rsidRPr="00911B68">
              <w:rPr>
                <w:rFonts w:eastAsia="Calibri"/>
                <w:b/>
                <w:sz w:val="20"/>
                <w:lang w:val="sr-Cyrl-RS"/>
              </w:rPr>
              <w:lastRenderedPageBreak/>
              <w:t>ПРАЋЕЊЕ И ВРЕДНОВАЊЕ ОБРАЗОВНО-ВАСПИТНОГ РАДА</w:t>
            </w:r>
          </w:p>
        </w:tc>
      </w:tr>
      <w:tr w:rsidR="00911B68" w:rsidRPr="00911B68" w:rsidTr="00C40E65">
        <w:tc>
          <w:tcPr>
            <w:tcW w:w="1345"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Праћење реализације образовно-васпитног рада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Праћење и вредновање остварености општих и посебних стандарда постигнућа ученика и информисање свих заинтересованих страна о резултатима анализа и препорукама за унапређење постигнућа.</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Праћење и вредновање примене мера индивидуализације и ИОП-а.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Праћење увођења иновација и њихових ефеката.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Учествовање у истраживањима која се спроводе у оквиру самовредновања рада школе.</w:t>
            </w:r>
          </w:p>
          <w:p w:rsidR="00E97521" w:rsidRPr="00911B68" w:rsidRDefault="00E97521" w:rsidP="00A87366">
            <w:pPr>
              <w:spacing w:after="0" w:line="240" w:lineRule="auto"/>
              <w:jc w:val="left"/>
              <w:rPr>
                <w:rFonts w:eastAsia="Calibri"/>
                <w:sz w:val="20"/>
                <w:lang w:val="sr-Cyrl-RS"/>
              </w:rPr>
            </w:pPr>
          </w:p>
        </w:tc>
        <w:tc>
          <w:tcPr>
            <w:tcW w:w="864"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tc>
        <w:tc>
          <w:tcPr>
            <w:tcW w:w="76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директор, помоћници директора, педагог, психолог, наставници</w:t>
            </w:r>
          </w:p>
        </w:tc>
        <w:tc>
          <w:tcPr>
            <w:tcW w:w="756"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дневник рада психолога, извештаји и анализе </w:t>
            </w:r>
          </w:p>
        </w:tc>
        <w:tc>
          <w:tcPr>
            <w:tcW w:w="60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Посредно</w:t>
            </w:r>
          </w:p>
        </w:tc>
        <w:tc>
          <w:tcPr>
            <w:tcW w:w="671" w:type="pct"/>
          </w:tcPr>
          <w:p w:rsidR="00E97521" w:rsidRPr="00911B68" w:rsidRDefault="00E97521" w:rsidP="00A87366">
            <w:pPr>
              <w:spacing w:after="0" w:line="240" w:lineRule="auto"/>
              <w:jc w:val="left"/>
              <w:rPr>
                <w:rFonts w:eastAsia="Calibri"/>
                <w:sz w:val="20"/>
                <w:lang w:val="sr-Cyrl-RS"/>
              </w:rPr>
            </w:pPr>
          </w:p>
        </w:tc>
      </w:tr>
      <w:tr w:rsidR="00911B68" w:rsidRPr="00911B68" w:rsidTr="00C40E65">
        <w:tc>
          <w:tcPr>
            <w:tcW w:w="5000" w:type="pct"/>
            <w:gridSpan w:val="6"/>
          </w:tcPr>
          <w:p w:rsidR="00E97521" w:rsidRPr="00911B68" w:rsidRDefault="00E97521" w:rsidP="00A87366">
            <w:pPr>
              <w:spacing w:after="0" w:line="240" w:lineRule="auto"/>
              <w:contextualSpacing/>
              <w:rPr>
                <w:rFonts w:eastAsia="Calibri"/>
                <w:b/>
                <w:sz w:val="20"/>
                <w:lang w:val="sr-Cyrl-RS"/>
              </w:rPr>
            </w:pPr>
            <w:r w:rsidRPr="00911B68">
              <w:rPr>
                <w:rFonts w:eastAsia="Calibri"/>
                <w:b/>
                <w:sz w:val="20"/>
                <w:lang w:val="sr-Cyrl-RS"/>
              </w:rPr>
              <w:lastRenderedPageBreak/>
              <w:t>САРАДЊА СА НАСТАВНИЦИМА</w:t>
            </w:r>
          </w:p>
        </w:tc>
      </w:tr>
      <w:tr w:rsidR="00911B68" w:rsidRPr="00911B68" w:rsidTr="00C40E65">
        <w:tc>
          <w:tcPr>
            <w:tcW w:w="1345"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Пружање подршке наставницима у планирању и реализацији непосредног образовно-васпитног рада са ученицима са акцентом на прилагођавање рада потребама ученика, избора адекватних метода и техника рада, праћења напредовања и вредновања постигнућа ученика.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Пружање подршке јачању наставничких компетенција у областима: комуникација и сарадња, конструктивно решавање сукоба и проблема, подршка развоју личности детета, односно ученика, подучавање и учење, рганизација средине и дидактичког материјала.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Пружање подршке наставницима за рад са ученицима којима је потребна додатна подршка.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Оснаживање наставника за рад са ученицима изузетних способности.</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Оснаживање наставника за рад са ученицима из</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осетљивих друштвених група.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Оснаживање наставника да </w:t>
            </w:r>
            <w:r w:rsidRPr="00911B68">
              <w:rPr>
                <w:rFonts w:eastAsia="Calibri"/>
                <w:sz w:val="20"/>
                <w:lang w:val="sr-Cyrl-RS"/>
              </w:rPr>
              <w:lastRenderedPageBreak/>
              <w:t>препознају способности, интересовања и склоности ученика које су у функцији развоја професионалне каријере ученика.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Пружање подршке наставницима у раду са родитељима, односно другим законским заступницима.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Посета часовима (повратна информација о посећеном часу-анализа и сугестије).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Пружање подршке наставницима у примени различитих техника и поступака самоевалуације.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Усмеравање наставника у креирању плана стручног усавршавања и њиховог професионалног развоја.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rPr>
            </w:pPr>
            <w:r w:rsidRPr="00911B68">
              <w:rPr>
                <w:rFonts w:eastAsia="Calibri"/>
                <w:sz w:val="20"/>
                <w:lang w:val="sr-Cyrl-RS"/>
              </w:rPr>
              <w:t>Очување и унапређење менталног здравља наставника.</w:t>
            </w:r>
          </w:p>
          <w:p w:rsidR="00E97521" w:rsidRPr="00911B68" w:rsidRDefault="00E97521" w:rsidP="00A87366">
            <w:pPr>
              <w:spacing w:after="0" w:line="240" w:lineRule="auto"/>
              <w:jc w:val="left"/>
              <w:rPr>
                <w:rFonts w:eastAsia="Calibri"/>
                <w:sz w:val="20"/>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Прављење листе дежурства наставника на недељном нивоу, ради превенције и контроле насилног понашања у школи</w:t>
            </w:r>
          </w:p>
          <w:p w:rsidR="00E97521" w:rsidRPr="00911B68" w:rsidRDefault="00E97521" w:rsidP="00A87366">
            <w:pPr>
              <w:spacing w:after="0" w:line="240" w:lineRule="auto"/>
              <w:jc w:val="left"/>
              <w:rPr>
                <w:rFonts w:eastAsia="Calibri"/>
                <w:sz w:val="20"/>
                <w:lang w:val="sr-Cyrl-RS"/>
              </w:rPr>
            </w:pPr>
          </w:p>
        </w:tc>
        <w:tc>
          <w:tcPr>
            <w:tcW w:w="864"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tc>
        <w:tc>
          <w:tcPr>
            <w:tcW w:w="76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педагог, психолог, наставници</w:t>
            </w:r>
          </w:p>
        </w:tc>
        <w:tc>
          <w:tcPr>
            <w:tcW w:w="756"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дневник рада психолога, планови и извештаји, анализе</w:t>
            </w:r>
          </w:p>
        </w:tc>
        <w:tc>
          <w:tcPr>
            <w:tcW w:w="60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Непосредно</w:t>
            </w:r>
          </w:p>
        </w:tc>
        <w:tc>
          <w:tcPr>
            <w:tcW w:w="671"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Све активности ове области рада су у поптуности реализоване</w:t>
            </w:r>
          </w:p>
        </w:tc>
      </w:tr>
      <w:tr w:rsidR="00911B68" w:rsidRPr="00911B68" w:rsidTr="00C40E65">
        <w:tc>
          <w:tcPr>
            <w:tcW w:w="5000" w:type="pct"/>
            <w:gridSpan w:val="6"/>
          </w:tcPr>
          <w:p w:rsidR="00E97521" w:rsidRPr="00911B68" w:rsidRDefault="00E97521" w:rsidP="00A87366">
            <w:pPr>
              <w:spacing w:after="0" w:line="240" w:lineRule="auto"/>
              <w:contextualSpacing/>
              <w:rPr>
                <w:rFonts w:eastAsia="Calibri"/>
                <w:b/>
                <w:sz w:val="20"/>
                <w:lang w:val="sr-Cyrl-RS"/>
              </w:rPr>
            </w:pPr>
            <w:r w:rsidRPr="00911B68">
              <w:rPr>
                <w:rFonts w:eastAsia="Calibri"/>
                <w:b/>
                <w:sz w:val="20"/>
                <w:lang w:val="sr-Cyrl-RS"/>
              </w:rPr>
              <w:lastRenderedPageBreak/>
              <w:t>РАД СА УЧЕНИЦИМА</w:t>
            </w:r>
          </w:p>
        </w:tc>
      </w:tr>
      <w:tr w:rsidR="00911B68" w:rsidRPr="00911B68" w:rsidTr="00C40E65">
        <w:tc>
          <w:tcPr>
            <w:tcW w:w="1345"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Праћење процеса адаптације ученика I разреда ОМО и СМШ и подршка у превазилажењу</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тешкоћа у </w:t>
            </w:r>
            <w:r w:rsidRPr="00911B68">
              <w:rPr>
                <w:rFonts w:eastAsia="Calibri"/>
                <w:sz w:val="20"/>
                <w:lang w:val="sr-Cyrl-RS"/>
              </w:rPr>
              <w:lastRenderedPageBreak/>
              <w:t>адаптацији.</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Испитивање општих и посебних способности, особина личности, мотивације, професионалних опредељења, вредносних оријентација и ставова, психолошких чинилаца успеха и напредовања и сл. применом стандардизованих психолошких мерних инструмената и процедура, као и других мерних инструменада ради добијања релевантних подака за реализацију непосредног рада са ученицима и других послова у раду са наставницима, родитељима, институцијама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Рад са ученицима на унапређењу компетенција, ставова и вредности потребних за живот у</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савременом друштву: стратегије учења и мотивација за учење, вештине самосталног учења, концепт целоживотног учења, социјалне вештине, здрави стилови живота, вештине</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доношења одлука и сл.</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Учествовање у одређивању разлике испита које ученици 2 статуса треба да полажу, подношење записника школи.</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Саветодавни рад са ученицима који имају тешкоће у учењу, развојне, емоционалне и</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социјалне тешкоће, проблеме у прилагођавању и проблеме понашања.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Учешће у тимском идентификовању ученика којима је потебна додатна подршка у учењу и осмишљавање и праћење реализације индивидуализованог приступа у раду са ученицима.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Пружање подршке ученицима који се школују по индивидуализираној настави или по ИОП-у.</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Подршка развоју професионалне каријере ученика каријерним вођењем и саветовањем.</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Учествовање у појачаном васпитном раду за ученике који врше повреду правила понашања у</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школи.</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  </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Осмишљавање и реализација радионица за ученике средње школе, ради превенције насилног понашања, бољег упознавања и прихватања себе и других, рад на менталој хигијени .</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Пружање </w:t>
            </w:r>
            <w:r w:rsidRPr="00911B68">
              <w:rPr>
                <w:rFonts w:eastAsia="Calibri"/>
                <w:sz w:val="20"/>
                <w:lang w:val="sr-Cyrl-RS"/>
              </w:rPr>
              <w:lastRenderedPageBreak/>
              <w:t>психолошке помоћи ученику или одељењу у акцидентним кризама.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Организовање и спровођење психолошких радионица, предавања и трибина за ученике средње школе за различите теме развоја личности, менталног здравља, толеранције, прихватања различитости и упознавања себе.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BA"/>
              </w:rPr>
            </w:pPr>
            <w:r w:rsidRPr="00911B68">
              <w:rPr>
                <w:rFonts w:eastAsia="Calibri"/>
                <w:sz w:val="20"/>
                <w:lang w:val="sr-Cyrl-RS"/>
              </w:rPr>
              <w:t>Учествовање у реализацији радионица за завршне разреде основне пколе, ради  професионалне оријентације  и помоћи ученицима при одабиру средње школе.</w:t>
            </w:r>
            <w:r w:rsidR="008D5190" w:rsidRPr="00911B68">
              <w:rPr>
                <w:rFonts w:eastAsia="Calibri"/>
                <w:sz w:val="20"/>
                <w:lang w:val="sr-Cyrl-BA"/>
              </w:rPr>
              <w:t>( немогућност реализовања због недостатка времене, због надокнаде часова изазвано постојећом ситуацијом).</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Пружање подршке ученичком активизму и партиципацију у школском животу.</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tc>
        <w:tc>
          <w:tcPr>
            <w:tcW w:w="864"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септембар-октобар</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током шк. </w:t>
            </w:r>
            <w:r w:rsidRPr="00911B68">
              <w:rPr>
                <w:rFonts w:eastAsia="Calibri"/>
                <w:sz w:val="20"/>
                <w:lang w:val="sr-Cyrl-RS"/>
              </w:rPr>
              <w:lastRenderedPageBreak/>
              <w:t>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 </w:t>
            </w:r>
          </w:p>
          <w:p w:rsidR="00E97521" w:rsidRPr="00911B68" w:rsidRDefault="00E97521" w:rsidP="00A87366">
            <w:pPr>
              <w:spacing w:after="0" w:line="240" w:lineRule="auto"/>
              <w:jc w:val="left"/>
              <w:rPr>
                <w:rFonts w:eastAsia="Calibri"/>
                <w:sz w:val="20"/>
                <w:lang w:val="sr-Cyrl-RS"/>
              </w:rPr>
            </w:pPr>
          </w:p>
        </w:tc>
        <w:tc>
          <w:tcPr>
            <w:tcW w:w="76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педагог, психолог, ОС</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педагог, психолог</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педагог, психолог</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педагог, психолог, ОС, родитељи</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педагог, психолог. наставници</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психолог</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педагог</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психолог</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педагог</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психолог</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педагог</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tc>
        <w:tc>
          <w:tcPr>
            <w:tcW w:w="756"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дневник рада психолога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посебна евиденција, дневник рада психолога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посебна евиденција, дневник рада психолога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посебна евиденција, дневник рада психолога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посебна евиденција, дневник рада психолога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посебна евиденција, дневник рада психолога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посебна евиденција, дневник рада психолога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Latn-RS"/>
              </w:rPr>
            </w:pPr>
          </w:p>
        </w:tc>
        <w:tc>
          <w:tcPr>
            <w:tcW w:w="60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Непосредно</w:t>
            </w:r>
          </w:p>
        </w:tc>
        <w:tc>
          <w:tcPr>
            <w:tcW w:w="671"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Активности из ове области рада су у највећој мери реализоване.</w:t>
            </w:r>
            <w:r w:rsidRPr="00911B68">
              <w:rPr>
                <w:rFonts w:eastAsia="Calibri"/>
                <w:sz w:val="20"/>
                <w:lang w:val="sr-Cyrl-RS"/>
              </w:rPr>
              <w:lastRenderedPageBreak/>
              <w:t>.</w:t>
            </w:r>
          </w:p>
        </w:tc>
      </w:tr>
      <w:tr w:rsidR="00911B68" w:rsidRPr="00911B68" w:rsidTr="00C40E65">
        <w:tc>
          <w:tcPr>
            <w:tcW w:w="5000" w:type="pct"/>
            <w:gridSpan w:val="6"/>
          </w:tcPr>
          <w:p w:rsidR="00E97521" w:rsidRPr="00911B68" w:rsidRDefault="00E97521" w:rsidP="00A87366">
            <w:pPr>
              <w:spacing w:after="0" w:line="240" w:lineRule="auto"/>
              <w:contextualSpacing/>
              <w:rPr>
                <w:rFonts w:eastAsia="Calibri"/>
                <w:b/>
                <w:sz w:val="20"/>
                <w:lang w:val="sr-Cyrl-RS"/>
              </w:rPr>
            </w:pPr>
            <w:r w:rsidRPr="00911B68">
              <w:rPr>
                <w:rFonts w:eastAsia="Calibri"/>
                <w:b/>
                <w:sz w:val="20"/>
                <w:lang w:val="sr-Cyrl-RS"/>
              </w:rPr>
              <w:lastRenderedPageBreak/>
              <w:t>РАД СА РОДИТЕЉИМА, ОДНОСНО ДРУГИМ ЗАКОНСКИМ ЗАСТУПНИЦИМА</w:t>
            </w:r>
          </w:p>
        </w:tc>
      </w:tr>
      <w:tr w:rsidR="00911B68" w:rsidRPr="00911B68" w:rsidTr="00C40E65">
        <w:tc>
          <w:tcPr>
            <w:tcW w:w="1345"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Прикупљање података од родитеља који су од значаја за упознавање ученика и</w:t>
            </w:r>
            <w:r w:rsidRPr="00911B68">
              <w:rPr>
                <w:rFonts w:eastAsia="Calibri"/>
                <w:sz w:val="20"/>
                <w:lang w:val="sr-Latn-RS"/>
              </w:rPr>
              <w:t xml:space="preserve"> </w:t>
            </w:r>
            <w:r w:rsidRPr="00911B68">
              <w:rPr>
                <w:rFonts w:eastAsia="Calibri"/>
                <w:sz w:val="20"/>
                <w:lang w:val="sr-Cyrl-RS"/>
              </w:rPr>
              <w:t>праћење његовог развоја.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Саветодавни рад са родитељима ученика који имају различите тешкоће у развоју, учењу и </w:t>
            </w:r>
            <w:r w:rsidRPr="00911B68">
              <w:rPr>
                <w:rFonts w:eastAsia="Calibri"/>
                <w:sz w:val="20"/>
                <w:lang w:val="sr-Cyrl-RS"/>
              </w:rPr>
              <w:lastRenderedPageBreak/>
              <w:t>понашању.</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Подршка јачању родитељских васпитних компетенција информисањем о психолошким</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карактеристикама њихове деце у оквиру индивидуалних консултација или групног</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психолошког образовања родитеља.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Саветодавни рад и усмеравање родитеља чија деца врше повреду правила</w:t>
            </w:r>
            <w:r w:rsidRPr="00911B68">
              <w:rPr>
                <w:rFonts w:eastAsia="Calibri"/>
                <w:sz w:val="20"/>
                <w:lang w:val="sr-Latn-RS"/>
              </w:rPr>
              <w:t xml:space="preserve"> </w:t>
            </w:r>
            <w:r w:rsidRPr="00911B68">
              <w:rPr>
                <w:rFonts w:eastAsia="Calibri"/>
                <w:sz w:val="20"/>
                <w:lang w:val="sr-Cyrl-RS"/>
              </w:rPr>
              <w:t>понашања у школи и којима је одређен појачан васпитни рад.</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Сарадња са родитељима на пружању подршке ученицима који се школују по</w:t>
            </w:r>
            <w:r w:rsidRPr="00911B68">
              <w:rPr>
                <w:rFonts w:eastAsia="Calibri"/>
                <w:sz w:val="20"/>
                <w:lang w:val="sr-Latn-RS"/>
              </w:rPr>
              <w:t xml:space="preserve"> </w:t>
            </w:r>
            <w:r w:rsidRPr="00911B68">
              <w:rPr>
                <w:rFonts w:eastAsia="Calibri"/>
                <w:sz w:val="20"/>
                <w:lang w:val="sr-Cyrl-RS"/>
              </w:rPr>
              <w:t>индивидуалном образовном плану.</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Учествовање у реализацији програма сарадње установе са родитељима, односно старатељима деце, односно ученика (општи и групни, односно одељењски родитељски састанци и друго).</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Учествовање у реализавији и вођење  састанака Савета родитеља, упознавање са Правилницима и Законима који се тичу школе као и сарадња са саветом родитеља, информисањем </w:t>
            </w:r>
            <w:r w:rsidRPr="00911B68">
              <w:rPr>
                <w:rFonts w:eastAsia="Calibri"/>
                <w:sz w:val="20"/>
                <w:lang w:val="sr-Cyrl-RS"/>
              </w:rPr>
              <w:lastRenderedPageBreak/>
              <w:t>родитеља и давање предлога по</w:t>
            </w:r>
            <w:r w:rsidRPr="00911B68">
              <w:rPr>
                <w:rFonts w:eastAsia="Calibri"/>
                <w:sz w:val="20"/>
                <w:lang w:val="sr-Latn-RS"/>
              </w:rPr>
              <w:t xml:space="preserve"> </w:t>
            </w:r>
            <w:r w:rsidRPr="00911B68">
              <w:rPr>
                <w:rFonts w:eastAsia="Calibri"/>
                <w:sz w:val="20"/>
                <w:lang w:val="sr-Cyrl-RS"/>
              </w:rPr>
              <w:t>питањима која се разматрају на савету.</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 Учествовање у реализацији и вођење родитељских састанака , сарадња са установим и вођење записника са родитењских састанака.</w:t>
            </w:r>
            <w:r w:rsidR="008D5190" w:rsidRPr="00911B68">
              <w:rPr>
                <w:rFonts w:eastAsia="Calibri"/>
                <w:sz w:val="20"/>
                <w:lang w:val="sr-Cyrl-RS"/>
              </w:rPr>
              <w:t>(није реализовано, није било потребе).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Пружање психолошке помоћи родитељима чија су деца у акцидентној</w:t>
            </w:r>
            <w:r w:rsidRPr="00911B68">
              <w:rPr>
                <w:rFonts w:eastAsia="Calibri"/>
                <w:sz w:val="20"/>
                <w:lang w:val="sr-Latn-RS"/>
              </w:rPr>
              <w:t xml:space="preserve"> </w:t>
            </w:r>
            <w:r w:rsidRPr="00911B68">
              <w:rPr>
                <w:rFonts w:eastAsia="Calibri"/>
                <w:sz w:val="20"/>
                <w:lang w:val="sr-Cyrl-RS"/>
              </w:rPr>
              <w:t>кризи.</w:t>
            </w:r>
          </w:p>
          <w:p w:rsidR="00E97521" w:rsidRPr="00911B68" w:rsidRDefault="00E97521" w:rsidP="00A87366">
            <w:pPr>
              <w:spacing w:after="0" w:line="240" w:lineRule="auto"/>
              <w:jc w:val="left"/>
              <w:rPr>
                <w:rFonts w:eastAsia="Calibri"/>
                <w:sz w:val="20"/>
                <w:lang w:val="sr-Cyrl-RS"/>
              </w:rPr>
            </w:pPr>
          </w:p>
        </w:tc>
        <w:tc>
          <w:tcPr>
            <w:tcW w:w="864"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септембар-октобар</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по потреби 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tc>
        <w:tc>
          <w:tcPr>
            <w:tcW w:w="76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педагог, психолог, директор, ОС, родитељи</w:t>
            </w:r>
          </w:p>
        </w:tc>
        <w:tc>
          <w:tcPr>
            <w:tcW w:w="756"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посебна евиденција, дневник рада психолога</w:t>
            </w:r>
          </w:p>
        </w:tc>
        <w:tc>
          <w:tcPr>
            <w:tcW w:w="60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Непосредно</w:t>
            </w:r>
          </w:p>
        </w:tc>
        <w:tc>
          <w:tcPr>
            <w:tcW w:w="671"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Све активности ове области рада су у поптуности реализоване</w:t>
            </w:r>
          </w:p>
        </w:tc>
      </w:tr>
      <w:tr w:rsidR="00911B68" w:rsidRPr="00911B68" w:rsidTr="00C40E65">
        <w:tc>
          <w:tcPr>
            <w:tcW w:w="5000" w:type="pct"/>
            <w:gridSpan w:val="6"/>
          </w:tcPr>
          <w:p w:rsidR="00E97521" w:rsidRPr="00911B68" w:rsidRDefault="00E97521" w:rsidP="00A87366">
            <w:pPr>
              <w:spacing w:after="0" w:line="240" w:lineRule="auto"/>
              <w:contextualSpacing/>
              <w:jc w:val="left"/>
              <w:rPr>
                <w:rFonts w:eastAsia="Calibri"/>
                <w:b/>
                <w:sz w:val="20"/>
                <w:lang w:val="sr-Cyrl-RS"/>
              </w:rPr>
            </w:pPr>
            <w:r w:rsidRPr="00911B68">
              <w:rPr>
                <w:rFonts w:eastAsia="Calibri"/>
                <w:b/>
                <w:sz w:val="20"/>
                <w:lang w:val="sr-Cyrl-RS"/>
              </w:rPr>
              <w:lastRenderedPageBreak/>
              <w:t>РАД СА ДИРЕКТОРОМ, СТРУЧНИМ САРАДНИЦИМА, ПЕДАГОШКИМ АСИСТЕНТОМ И ПРАТИОЦЕМ УЧЕНИКА</w:t>
            </w:r>
          </w:p>
        </w:tc>
      </w:tr>
      <w:tr w:rsidR="00911B68" w:rsidRPr="00911B68" w:rsidTr="00C40E65">
        <w:tc>
          <w:tcPr>
            <w:tcW w:w="1345"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Сарадња са директором и стручним сарадницима на пословима који се тичу обезбеђивања ефикасности, економчности и флексибилности образовно-васпитног рада установе, а нарочито у вези са поделом одељенског старешинства.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Предлагање нових организационих решења образовно-васпитног рада.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Сарадња са директором и стручним сарадницима на припреми докумената установе, прегледа, извештаја и анализа.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Сарадња са директором и сртучним сарадницима у организовању предавања и радионица .</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Редовна размена, планирање и усаглашавање заједничних послова са другим стручним</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сарадницима у установи.</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Сарадња са директором и другим стручним сарадницима по питању приговора и жалби</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ученика и његових родитеља на оцену из предмета и владања.</w:t>
            </w:r>
          </w:p>
          <w:p w:rsidR="00E97521" w:rsidRPr="00911B68" w:rsidRDefault="00E97521" w:rsidP="00A87366">
            <w:pPr>
              <w:spacing w:after="0" w:line="240" w:lineRule="auto"/>
              <w:jc w:val="left"/>
              <w:rPr>
                <w:rFonts w:eastAsia="Calibri"/>
                <w:sz w:val="20"/>
                <w:lang w:val="sr-Cyrl-RS"/>
              </w:rPr>
            </w:pPr>
          </w:p>
        </w:tc>
        <w:tc>
          <w:tcPr>
            <w:tcW w:w="864"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током шк. године</w:t>
            </w:r>
          </w:p>
        </w:tc>
        <w:tc>
          <w:tcPr>
            <w:tcW w:w="76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педагог, психолог, директор, помоћници директора</w:t>
            </w:r>
          </w:p>
        </w:tc>
        <w:tc>
          <w:tcPr>
            <w:tcW w:w="756"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дневник рада психолога, планови и извештаји, анализе, педагошка документација, посебна евиденција</w:t>
            </w:r>
          </w:p>
        </w:tc>
        <w:tc>
          <w:tcPr>
            <w:tcW w:w="60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Непосредно</w:t>
            </w:r>
          </w:p>
        </w:tc>
        <w:tc>
          <w:tcPr>
            <w:tcW w:w="671"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Све активности ове области рада су у поптуности реализоване</w:t>
            </w:r>
          </w:p>
        </w:tc>
      </w:tr>
      <w:tr w:rsidR="00911B68" w:rsidRPr="00911B68" w:rsidTr="00C40E65">
        <w:tc>
          <w:tcPr>
            <w:tcW w:w="5000" w:type="pct"/>
            <w:gridSpan w:val="6"/>
          </w:tcPr>
          <w:p w:rsidR="00E97521" w:rsidRPr="00911B68" w:rsidRDefault="00E97521" w:rsidP="00A87366">
            <w:pPr>
              <w:spacing w:after="0" w:line="240" w:lineRule="auto"/>
              <w:contextualSpacing/>
              <w:jc w:val="left"/>
              <w:rPr>
                <w:rFonts w:eastAsia="Calibri"/>
                <w:b/>
                <w:sz w:val="20"/>
                <w:lang w:val="sr-Cyrl-RS"/>
              </w:rPr>
            </w:pPr>
            <w:r w:rsidRPr="00911B68">
              <w:rPr>
                <w:rFonts w:eastAsia="Calibri"/>
                <w:b/>
                <w:sz w:val="20"/>
                <w:lang w:val="sr-Cyrl-RS"/>
              </w:rPr>
              <w:lastRenderedPageBreak/>
              <w:t>РАД У СТРУЧНИМ ОРГАНИМА И ТИМОВИМА</w:t>
            </w:r>
          </w:p>
        </w:tc>
      </w:tr>
      <w:tr w:rsidR="00911B68" w:rsidRPr="00911B68" w:rsidTr="00C40E65">
        <w:tc>
          <w:tcPr>
            <w:tcW w:w="1345"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Учествовање у раду наставничког већа и</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Педагошк</w:t>
            </w:r>
            <w:r w:rsidR="00A01843" w:rsidRPr="00911B68">
              <w:rPr>
                <w:rFonts w:eastAsia="Calibri"/>
                <w:sz w:val="20"/>
                <w:lang w:val="sr-Cyrl-RS"/>
              </w:rPr>
              <w:t>ог колегијума, као и писање записника за Педагош</w:t>
            </w:r>
            <w:r w:rsidRPr="00911B68">
              <w:rPr>
                <w:rFonts w:eastAsia="Calibri"/>
                <w:sz w:val="20"/>
                <w:lang w:val="sr-Cyrl-RS"/>
              </w:rPr>
              <w:t xml:space="preserve">ки колегијум. </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Координирање радом</w:t>
            </w:r>
            <w:r w:rsidR="00A01843" w:rsidRPr="00911B68">
              <w:rPr>
                <w:rFonts w:eastAsia="Calibri"/>
                <w:sz w:val="20"/>
                <w:lang w:val="sr-Cyrl-RS"/>
              </w:rPr>
              <w:t xml:space="preserve">  Тима за заштиту  Тимом  за унапређење менталног здравња ученика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BA"/>
              </w:rPr>
            </w:pPr>
            <w:r w:rsidRPr="00911B68">
              <w:rPr>
                <w:rFonts w:eastAsia="Calibri"/>
                <w:sz w:val="20"/>
                <w:lang w:val="sr-Cyrl-RS"/>
              </w:rPr>
              <w:t>Учешће у раду тимова за: професионалну оријентацију и каријерн</w:t>
            </w:r>
            <w:r w:rsidR="00A01843" w:rsidRPr="00911B68">
              <w:rPr>
                <w:rFonts w:eastAsia="Calibri"/>
                <w:sz w:val="20"/>
                <w:lang w:val="sr-Cyrl-RS"/>
              </w:rPr>
              <w:t>о вођење, инкулзивно образовање</w:t>
            </w:r>
          </w:p>
          <w:p w:rsidR="00E97521" w:rsidRPr="00911B68" w:rsidRDefault="00E97521" w:rsidP="00A87366">
            <w:pPr>
              <w:spacing w:after="0" w:line="240" w:lineRule="auto"/>
              <w:jc w:val="left"/>
              <w:rPr>
                <w:rFonts w:eastAsia="Calibri"/>
                <w:sz w:val="20"/>
                <w:lang w:val="sr-Latn-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Latn-RS"/>
              </w:rPr>
            </w:pPr>
            <w:r w:rsidRPr="00911B68">
              <w:rPr>
                <w:rFonts w:eastAsia="Calibri"/>
                <w:sz w:val="20"/>
                <w:lang w:val="sr-Cyrl-RS"/>
              </w:rPr>
              <w:t>Рад у тимовима за пружање додатне подршке.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Сарадња са активима за </w:t>
            </w:r>
            <w:r w:rsidRPr="00911B68">
              <w:rPr>
                <w:rFonts w:eastAsia="Calibri"/>
                <w:sz w:val="20"/>
                <w:lang w:val="sr-Cyrl-RS"/>
              </w:rPr>
              <w:lastRenderedPageBreak/>
              <w:t>развојно планирање и развој школског програма.</w:t>
            </w:r>
          </w:p>
          <w:p w:rsidR="00E97521" w:rsidRPr="00911B68" w:rsidRDefault="00E97521" w:rsidP="00A87366">
            <w:pPr>
              <w:spacing w:after="0" w:line="240" w:lineRule="auto"/>
              <w:jc w:val="left"/>
              <w:rPr>
                <w:rFonts w:eastAsia="Calibri"/>
                <w:sz w:val="20"/>
                <w:lang w:val="sr-Cyrl-RS"/>
              </w:rPr>
            </w:pPr>
          </w:p>
        </w:tc>
        <w:tc>
          <w:tcPr>
            <w:tcW w:w="864"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tc>
        <w:tc>
          <w:tcPr>
            <w:tcW w:w="76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психолог, педагог, директор,</w:t>
            </w:r>
          </w:p>
        </w:tc>
        <w:tc>
          <w:tcPr>
            <w:tcW w:w="756"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дневник рада психолога, записници са састанака, планови и извешаји о стручних органа и тимова</w:t>
            </w:r>
          </w:p>
        </w:tc>
        <w:tc>
          <w:tcPr>
            <w:tcW w:w="60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Непосредно</w:t>
            </w:r>
          </w:p>
        </w:tc>
        <w:tc>
          <w:tcPr>
            <w:tcW w:w="671"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Све активности ове области рада су у поптуности реализоване</w:t>
            </w:r>
          </w:p>
        </w:tc>
      </w:tr>
      <w:tr w:rsidR="00911B68" w:rsidRPr="00911B68" w:rsidTr="00C40E65">
        <w:tc>
          <w:tcPr>
            <w:tcW w:w="5000" w:type="pct"/>
            <w:gridSpan w:val="6"/>
          </w:tcPr>
          <w:p w:rsidR="00E97521" w:rsidRPr="00911B68" w:rsidRDefault="00E97521" w:rsidP="00A87366">
            <w:pPr>
              <w:spacing w:after="0" w:line="240" w:lineRule="auto"/>
              <w:contextualSpacing/>
              <w:jc w:val="left"/>
              <w:rPr>
                <w:rFonts w:eastAsia="Calibri"/>
                <w:b/>
                <w:sz w:val="20"/>
                <w:lang w:val="sr-Cyrl-RS"/>
              </w:rPr>
            </w:pPr>
            <w:r w:rsidRPr="00911B68">
              <w:rPr>
                <w:rFonts w:eastAsia="Calibri"/>
                <w:b/>
                <w:sz w:val="20"/>
                <w:lang w:val="sr-Cyrl-RS"/>
              </w:rPr>
              <w:lastRenderedPageBreak/>
              <w:t>САРАДЊА СА НАДЛЕЖНИМ УСТАНОВАМА, ОРГАНИЗАЦИЈАМА, УДРУЖЕЊИМА И ЈЕДИНИЦОМ ЛОКАЛНЕ САМОУПРАВЕ</w:t>
            </w:r>
          </w:p>
        </w:tc>
      </w:tr>
      <w:tr w:rsidR="00911B68" w:rsidRPr="00911B68" w:rsidTr="00C40E65">
        <w:tc>
          <w:tcPr>
            <w:tcW w:w="1345"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Сарадња са образовним, здравственим, социјалним и другим институцијама значајним за остваривање циљева образовно-васпитног рада и добробити ученика.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Сарадња са локалном заједницом и широм друштвеном средином за остваривање циљева образовно-васпитног рада и добробити ученика.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Учествовање у раду стручних удружења, њихових органа, комисија, одбора.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Сарадња са психолозима који раде у другим установама, институцијама, организацијама,</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удружењима од значаја за остваривање образовно-васпитног рада и добробити ученика.</w:t>
            </w:r>
          </w:p>
          <w:p w:rsidR="00E97521" w:rsidRPr="00911B68" w:rsidRDefault="00E97521" w:rsidP="00A87366">
            <w:pPr>
              <w:spacing w:after="0" w:line="240" w:lineRule="auto"/>
              <w:jc w:val="left"/>
              <w:rPr>
                <w:rFonts w:eastAsia="Calibri"/>
                <w:sz w:val="20"/>
                <w:lang w:val="sr-Cyrl-RS"/>
              </w:rPr>
            </w:pPr>
          </w:p>
        </w:tc>
        <w:tc>
          <w:tcPr>
            <w:tcW w:w="864"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tc>
        <w:tc>
          <w:tcPr>
            <w:tcW w:w="76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педагог, психолог, директор,</w:t>
            </w:r>
          </w:p>
        </w:tc>
        <w:tc>
          <w:tcPr>
            <w:tcW w:w="756"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дневник рада психолога, планови и извештаји</w:t>
            </w:r>
          </w:p>
        </w:tc>
        <w:tc>
          <w:tcPr>
            <w:tcW w:w="60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Непосредно</w:t>
            </w:r>
          </w:p>
        </w:tc>
        <w:tc>
          <w:tcPr>
            <w:tcW w:w="671"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Све активности ове области рада су у поптуности реализоване</w:t>
            </w:r>
          </w:p>
        </w:tc>
      </w:tr>
      <w:tr w:rsidR="00911B68" w:rsidRPr="00911B68" w:rsidTr="00C40E65">
        <w:tc>
          <w:tcPr>
            <w:tcW w:w="5000" w:type="pct"/>
            <w:gridSpan w:val="6"/>
          </w:tcPr>
          <w:p w:rsidR="00E97521" w:rsidRPr="00911B68" w:rsidRDefault="00E97521" w:rsidP="00A87366">
            <w:pPr>
              <w:spacing w:after="0" w:line="240" w:lineRule="auto"/>
              <w:contextualSpacing/>
              <w:jc w:val="left"/>
              <w:rPr>
                <w:rFonts w:eastAsia="Calibri"/>
                <w:b/>
                <w:sz w:val="20"/>
                <w:lang w:val="sr-Cyrl-RS"/>
              </w:rPr>
            </w:pPr>
            <w:r w:rsidRPr="00911B68">
              <w:rPr>
                <w:rFonts w:eastAsia="Calibri"/>
                <w:b/>
                <w:sz w:val="20"/>
                <w:lang w:val="sr-Cyrl-RS"/>
              </w:rPr>
              <w:t>ВОЂЕЊЕ ДОКУМЕНТАЦИЈЕ, ПРИПРЕМА ЗА РАД И СТРУЧНО УСАВРШАВАЊЕ</w:t>
            </w:r>
          </w:p>
        </w:tc>
      </w:tr>
      <w:tr w:rsidR="00A01843" w:rsidRPr="00911B68" w:rsidTr="00C40E65">
        <w:tc>
          <w:tcPr>
            <w:tcW w:w="1345"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Вођење евиденције о сопственом раду у следећој документацији:</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дневник рада психолога</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досије (картон) ученика</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индивидуални разговори са родитељима.</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Вођење евиденције о извршеним анализама, истраживањима, психолошким тестирањима, посећеним активностима, односно часовима и др.</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Стручно усавршавање, упућивање на стручну литературу и читање струче и додатне литературе,све у циљу бољег разумевањања деце и родитеља, похађање акредитованих семинара и осталих семинара који се тичу менталног здравља младих, похађање конгреса и других стручних скупова, као и континуирана сарадња  </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 xml:space="preserve">са другиим колегама. </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Припрема за све послове предвиђене годишњим програмом и оперативним плановима рада</w:t>
            </w: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психолога.</w:t>
            </w:r>
          </w:p>
        </w:tc>
        <w:tc>
          <w:tcPr>
            <w:tcW w:w="864"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p>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током шк. године</w:t>
            </w:r>
          </w:p>
        </w:tc>
        <w:tc>
          <w:tcPr>
            <w:tcW w:w="76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lastRenderedPageBreak/>
              <w:t>-</w:t>
            </w:r>
          </w:p>
        </w:tc>
        <w:tc>
          <w:tcPr>
            <w:tcW w:w="756"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дневник рада психолога, посебне евиденције, ЛППР, извештај о стручном усавршавању, портфолио</w:t>
            </w:r>
          </w:p>
        </w:tc>
        <w:tc>
          <w:tcPr>
            <w:tcW w:w="602"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Посредно</w:t>
            </w:r>
          </w:p>
        </w:tc>
        <w:tc>
          <w:tcPr>
            <w:tcW w:w="671" w:type="pct"/>
          </w:tcPr>
          <w:p w:rsidR="00E97521" w:rsidRPr="00911B68" w:rsidRDefault="00E97521" w:rsidP="00A87366">
            <w:pPr>
              <w:spacing w:after="0" w:line="240" w:lineRule="auto"/>
              <w:jc w:val="left"/>
              <w:rPr>
                <w:rFonts w:eastAsia="Calibri"/>
                <w:sz w:val="20"/>
                <w:lang w:val="sr-Cyrl-RS"/>
              </w:rPr>
            </w:pPr>
            <w:r w:rsidRPr="00911B68">
              <w:rPr>
                <w:rFonts w:eastAsia="Calibri"/>
                <w:sz w:val="20"/>
                <w:lang w:val="sr-Cyrl-RS"/>
              </w:rPr>
              <w:t>Све активности ове области рада су у поптуности реализоване</w:t>
            </w:r>
          </w:p>
        </w:tc>
      </w:tr>
    </w:tbl>
    <w:p w:rsidR="00E97521" w:rsidRPr="00911B68" w:rsidRDefault="00E97521" w:rsidP="00E97521">
      <w:pPr>
        <w:spacing w:after="0"/>
        <w:jc w:val="right"/>
        <w:rPr>
          <w:lang w:val="sr-Cyrl-RS"/>
        </w:rPr>
      </w:pPr>
    </w:p>
    <w:p w:rsidR="00E97521" w:rsidRPr="00911B68" w:rsidRDefault="00E97521" w:rsidP="00E97521">
      <w:pPr>
        <w:spacing w:after="0"/>
        <w:jc w:val="right"/>
        <w:rPr>
          <w:lang w:val="sr-Cyrl-RS"/>
        </w:rPr>
      </w:pPr>
      <w:r w:rsidRPr="00911B68">
        <w:rPr>
          <w:lang w:val="sr-Cyrl-RS"/>
        </w:rPr>
        <w:t>Стручни сарадник - психолог:</w:t>
      </w:r>
    </w:p>
    <w:p w:rsidR="00E97521" w:rsidRPr="00911B68" w:rsidRDefault="00E97521" w:rsidP="00E97521">
      <w:pPr>
        <w:spacing w:after="0"/>
        <w:jc w:val="right"/>
        <w:rPr>
          <w:lang w:val="sr-Cyrl-RS"/>
        </w:rPr>
      </w:pPr>
      <w:r w:rsidRPr="00911B68">
        <w:rPr>
          <w:lang w:val="sr-Cyrl-RS"/>
        </w:rPr>
        <w:t xml:space="preserve">                                                                                                                         /Марија Савић/</w:t>
      </w:r>
    </w:p>
    <w:p w:rsidR="00E97521" w:rsidRPr="00911B68" w:rsidRDefault="00E97521">
      <w:pPr>
        <w:keepNext/>
        <w:keepLines/>
        <w:spacing w:before="40" w:after="0"/>
        <w:jc w:val="left"/>
        <w:outlineLvl w:val="1"/>
        <w:rPr>
          <w:rFonts w:eastAsia="Times New Roman" w:cs="Times New Roman"/>
          <w:szCs w:val="26"/>
          <w:lang w:val="sr-Cyrl-RS"/>
        </w:rPr>
      </w:pPr>
      <w:bookmarkStart w:id="1303" w:name="_Toc18596119"/>
    </w:p>
    <w:p w:rsidR="006E0DAA" w:rsidRPr="00911B68" w:rsidRDefault="006E0DAA" w:rsidP="00FD68FC">
      <w:pPr>
        <w:pStyle w:val="Heading2"/>
        <w:rPr>
          <w:rFonts w:eastAsiaTheme="minorHAnsi" w:cstheme="minorBidi"/>
          <w:szCs w:val="22"/>
        </w:rPr>
      </w:pPr>
      <w:bookmarkStart w:id="1304" w:name="_Toc209020397"/>
      <w:bookmarkEnd w:id="1303"/>
      <w:r w:rsidRPr="00911B68">
        <w:t xml:space="preserve">ИЗВЕШТАЈ О РАДУ </w:t>
      </w:r>
      <w:r w:rsidRPr="00911B68">
        <w:rPr>
          <w:lang w:val="sr-Cyrl-RS"/>
        </w:rPr>
        <w:t>СТРУЧНОГ САРАДНИКА-</w:t>
      </w:r>
      <w:r w:rsidRPr="00911B68">
        <w:t xml:space="preserve"> ПСИХОЛОГА</w:t>
      </w:r>
      <w:bookmarkEnd w:id="1304"/>
    </w:p>
    <w:p w:rsidR="006E0DAA" w:rsidRPr="00911B68" w:rsidRDefault="006E0DAA" w:rsidP="006E0DAA">
      <w:pPr>
        <w:keepNext/>
        <w:keepLines/>
        <w:spacing w:before="40" w:after="0"/>
        <w:jc w:val="center"/>
        <w:outlineLvl w:val="1"/>
        <w:rPr>
          <w:rFonts w:eastAsia="Times New Roman" w:cs="Times New Roman"/>
          <w:szCs w:val="26"/>
        </w:rPr>
      </w:pPr>
      <w:bookmarkStart w:id="1305" w:name="_Toc209020398"/>
      <w:r w:rsidRPr="00911B68">
        <w:rPr>
          <w:rFonts w:eastAsia="Times New Roman" w:cs="Times New Roman"/>
          <w:szCs w:val="26"/>
        </w:rPr>
        <w:t>ЗА ШКОЛСКУ 202</w:t>
      </w:r>
      <w:r w:rsidR="00462944" w:rsidRPr="00911B68">
        <w:rPr>
          <w:rFonts w:eastAsia="Times New Roman" w:cs="Times New Roman"/>
          <w:szCs w:val="26"/>
          <w:lang w:val="sr-Cyrl-RS"/>
        </w:rPr>
        <w:t>4</w:t>
      </w:r>
      <w:r w:rsidRPr="00911B68">
        <w:rPr>
          <w:rFonts w:eastAsia="Times New Roman" w:cs="Times New Roman"/>
          <w:szCs w:val="26"/>
        </w:rPr>
        <w:t>/2</w:t>
      </w:r>
      <w:r w:rsidR="00462944" w:rsidRPr="00911B68">
        <w:rPr>
          <w:rFonts w:eastAsia="Times New Roman" w:cs="Times New Roman"/>
          <w:szCs w:val="26"/>
          <w:lang w:val="sr-Cyrl-RS"/>
        </w:rPr>
        <w:t>5</w:t>
      </w:r>
      <w:r w:rsidRPr="00911B68">
        <w:rPr>
          <w:rFonts w:eastAsia="Times New Roman" w:cs="Times New Roman"/>
          <w:szCs w:val="26"/>
        </w:rPr>
        <w:t>. ГОДИНУ</w:t>
      </w:r>
      <w:bookmarkEnd w:id="1305"/>
    </w:p>
    <w:p w:rsidR="006E0DAA" w:rsidRPr="00911B68" w:rsidRDefault="006E0DAA" w:rsidP="006E0DAA">
      <w:pPr>
        <w:rPr>
          <w:rFonts w:eastAsia="Calibri" w:cs="Times New Roman"/>
        </w:rPr>
      </w:pPr>
    </w:p>
    <w:p w:rsidR="006E0DAA" w:rsidRPr="00911B68" w:rsidRDefault="006E0DAA" w:rsidP="006E0DAA">
      <w:pPr>
        <w:rPr>
          <w:rFonts w:eastAsia="Calibri" w:cs="Times New Roman"/>
        </w:rPr>
      </w:pPr>
      <w:r w:rsidRPr="00911B68">
        <w:rPr>
          <w:rFonts w:eastAsia="Calibri" w:cs="Times New Roman"/>
        </w:rPr>
        <w:t>Психолог установе применом теоријских и практичних сазнања психологије као науке доприноси остваривању и унапређивању образовно-васпитног рада у установи у складу са циљевима и принципима образовања и васпитања и стандардима постигнућа ученика дефинисаних Законом о основама система образовања васпитања, као и посебним законима.</w:t>
      </w:r>
    </w:p>
    <w:p w:rsidR="006E0DAA" w:rsidRPr="00911B68" w:rsidRDefault="006E0DAA" w:rsidP="006E0DAA">
      <w:pPr>
        <w:rPr>
          <w:rFonts w:eastAsia="Calibri" w:cs="Times New Roman"/>
        </w:rPr>
      </w:pPr>
      <w:r w:rsidRPr="00911B68">
        <w:rPr>
          <w:rFonts w:eastAsia="Calibri" w:cs="Times New Roman"/>
        </w:rPr>
        <w:lastRenderedPageBreak/>
        <w:t>Задаци школског психолога су:</w:t>
      </w:r>
    </w:p>
    <w:p w:rsidR="006E0DAA" w:rsidRPr="00911B68" w:rsidRDefault="006E0DAA" w:rsidP="006E0DAA">
      <w:pPr>
        <w:rPr>
          <w:rFonts w:eastAsia="Calibri" w:cs="Times New Roman"/>
        </w:rPr>
      </w:pPr>
      <w:r w:rsidRPr="00911B68">
        <w:rPr>
          <w:rFonts w:eastAsia="Calibri" w:cs="Times New Roman"/>
        </w:rPr>
        <w:t>Стварање оптималних услова за развој деце и остваривање васпитно-образовног рада,</w:t>
      </w:r>
    </w:p>
    <w:p w:rsidR="006E0DAA" w:rsidRPr="00911B68" w:rsidRDefault="006E0DAA" w:rsidP="006B3568">
      <w:pPr>
        <w:numPr>
          <w:ilvl w:val="0"/>
          <w:numId w:val="50"/>
        </w:numPr>
        <w:contextualSpacing/>
        <w:rPr>
          <w:rFonts w:eastAsia="Calibri" w:cs="Times New Roman"/>
        </w:rPr>
      </w:pPr>
      <w:r w:rsidRPr="00911B68">
        <w:rPr>
          <w:rFonts w:eastAsia="Calibri" w:cs="Times New Roman"/>
        </w:rPr>
        <w:t>Учествовање у праћењу и подстицању развоја детета, односно ученика,</w:t>
      </w:r>
    </w:p>
    <w:p w:rsidR="006E0DAA" w:rsidRPr="00911B68" w:rsidRDefault="006E0DAA" w:rsidP="006B3568">
      <w:pPr>
        <w:numPr>
          <w:ilvl w:val="0"/>
          <w:numId w:val="50"/>
        </w:numPr>
        <w:contextualSpacing/>
        <w:rPr>
          <w:rFonts w:eastAsia="Calibri" w:cs="Times New Roman"/>
        </w:rPr>
      </w:pPr>
      <w:r w:rsidRPr="00911B68">
        <w:rPr>
          <w:rFonts w:eastAsia="Calibri" w:cs="Times New Roman"/>
        </w:rPr>
        <w:t>Подршка јачању васпитачких, односно наставничких компетенција и њиховог професионалног развоја,</w:t>
      </w:r>
    </w:p>
    <w:p w:rsidR="006E0DAA" w:rsidRPr="00911B68" w:rsidRDefault="006E0DAA" w:rsidP="006B3568">
      <w:pPr>
        <w:numPr>
          <w:ilvl w:val="0"/>
          <w:numId w:val="50"/>
        </w:numPr>
        <w:contextualSpacing/>
        <w:rPr>
          <w:rFonts w:eastAsia="Calibri" w:cs="Times New Roman"/>
        </w:rPr>
      </w:pPr>
      <w:r w:rsidRPr="00911B68">
        <w:rPr>
          <w:rFonts w:eastAsia="Calibri" w:cs="Times New Roman"/>
        </w:rPr>
        <w:t>Учествовање у праћењу и вредновању образовно-васпитног рада и предлагање мера које доприносе обезбеђивању ефикасности, економичности и флексибилности рада установе,</w:t>
      </w:r>
    </w:p>
    <w:p w:rsidR="006E0DAA" w:rsidRPr="00911B68" w:rsidRDefault="006E0DAA" w:rsidP="006B3568">
      <w:pPr>
        <w:numPr>
          <w:ilvl w:val="0"/>
          <w:numId w:val="50"/>
        </w:numPr>
        <w:contextualSpacing/>
        <w:rPr>
          <w:rFonts w:eastAsia="Calibri" w:cs="Times New Roman"/>
        </w:rPr>
      </w:pPr>
      <w:r w:rsidRPr="00911B68">
        <w:rPr>
          <w:rFonts w:eastAsia="Calibri" w:cs="Times New Roman"/>
        </w:rPr>
        <w:t>Учествовање у праћењу и вредновању остварености општих и посебних стандарда постигнућа ученика и предлагање мера за унапређивање,</w:t>
      </w:r>
    </w:p>
    <w:p w:rsidR="006E0DAA" w:rsidRPr="00911B68" w:rsidRDefault="006E0DAA" w:rsidP="006B3568">
      <w:pPr>
        <w:numPr>
          <w:ilvl w:val="0"/>
          <w:numId w:val="50"/>
        </w:numPr>
        <w:contextualSpacing/>
        <w:rPr>
          <w:rFonts w:eastAsia="Calibri" w:cs="Times New Roman"/>
        </w:rPr>
      </w:pPr>
      <w:r w:rsidRPr="00911B68">
        <w:rPr>
          <w:rFonts w:eastAsia="Calibri" w:cs="Times New Roman"/>
        </w:rPr>
        <w:t>Подршка отворености установе према педагошким иновацијама,</w:t>
      </w:r>
    </w:p>
    <w:p w:rsidR="006E0DAA" w:rsidRPr="00911B68" w:rsidRDefault="006E0DAA" w:rsidP="006B3568">
      <w:pPr>
        <w:numPr>
          <w:ilvl w:val="0"/>
          <w:numId w:val="50"/>
        </w:numPr>
        <w:contextualSpacing/>
        <w:rPr>
          <w:rFonts w:eastAsia="Calibri" w:cs="Times New Roman"/>
        </w:rPr>
      </w:pPr>
      <w:r w:rsidRPr="00911B68">
        <w:rPr>
          <w:rFonts w:eastAsia="Calibri" w:cs="Times New Roman"/>
        </w:rPr>
        <w:t>Развијање сарадње установе са породицом и подршка васпитним компетенцијама родитеља, односно других законских заступника,</w:t>
      </w:r>
    </w:p>
    <w:p w:rsidR="006E0DAA" w:rsidRPr="00911B68" w:rsidRDefault="006E0DAA" w:rsidP="006B3568">
      <w:pPr>
        <w:numPr>
          <w:ilvl w:val="0"/>
          <w:numId w:val="50"/>
        </w:numPr>
        <w:contextualSpacing/>
        <w:rPr>
          <w:rFonts w:eastAsia="Calibri" w:cs="Times New Roman"/>
        </w:rPr>
      </w:pPr>
      <w:r w:rsidRPr="00911B68">
        <w:rPr>
          <w:rFonts w:eastAsia="Calibri" w:cs="Times New Roman"/>
        </w:rPr>
        <w:t>Сарадња са другим институцијама, локалном заједницом, стручним и струковним организацијама од значаја за установу,</w:t>
      </w:r>
    </w:p>
    <w:p w:rsidR="006E0DAA" w:rsidRPr="00911B68" w:rsidRDefault="006E0DAA" w:rsidP="006B3568">
      <w:pPr>
        <w:numPr>
          <w:ilvl w:val="0"/>
          <w:numId w:val="50"/>
        </w:numPr>
        <w:contextualSpacing/>
        <w:rPr>
          <w:rFonts w:eastAsia="Calibri" w:cs="Times New Roman"/>
        </w:rPr>
      </w:pPr>
      <w:r w:rsidRPr="00911B68">
        <w:rPr>
          <w:rFonts w:eastAsia="Calibri" w:cs="Times New Roman"/>
        </w:rPr>
        <w:t>Стално стручно усавршавање и праћење развоја психолошке науке и праксе.</w:t>
      </w:r>
    </w:p>
    <w:p w:rsidR="006E0DAA" w:rsidRPr="00911B68" w:rsidRDefault="006E0DAA" w:rsidP="006E0DAA">
      <w:pPr>
        <w:rPr>
          <w:rFonts w:eastAsia="Calibri" w:cs="Times New Roman"/>
        </w:rPr>
      </w:pPr>
    </w:p>
    <w:p w:rsidR="006E0DAA" w:rsidRPr="00911B68" w:rsidRDefault="006E0DAA" w:rsidP="006E0DAA">
      <w:pPr>
        <w:rPr>
          <w:bCs/>
          <w:lang w:val="sr-Cyrl-RS"/>
        </w:rPr>
      </w:pPr>
      <w:r w:rsidRPr="00911B68">
        <w:rPr>
          <w:rFonts w:eastAsia="Calibri" w:cs="Times New Roman"/>
          <w:lang w:val="sr-Cyrl-RS"/>
        </w:rPr>
        <w:t>Напомена: У овој школи сам запослена са</w:t>
      </w:r>
      <w:r w:rsidRPr="00911B68">
        <w:rPr>
          <w:bCs/>
        </w:rPr>
        <w:t xml:space="preserve"> 50% ангажовања, </w:t>
      </w:r>
      <w:r w:rsidRPr="00911B68">
        <w:rPr>
          <w:bCs/>
          <w:lang w:val="sr-Cyrl-RS"/>
        </w:rPr>
        <w:t xml:space="preserve">те је </w:t>
      </w:r>
      <w:r w:rsidRPr="00911B68">
        <w:rPr>
          <w:bCs/>
        </w:rPr>
        <w:t>моје учешће у планирању</w:t>
      </w:r>
      <w:r w:rsidRPr="00911B68">
        <w:rPr>
          <w:bCs/>
          <w:lang w:val="sr-Cyrl-RS"/>
        </w:rPr>
        <w:t xml:space="preserve"> и реализацији</w:t>
      </w:r>
      <w:r w:rsidRPr="00911B68">
        <w:rPr>
          <w:bCs/>
        </w:rPr>
        <w:t xml:space="preserve"> одређених активности </w:t>
      </w:r>
      <w:r w:rsidRPr="00911B68">
        <w:rPr>
          <w:bCs/>
          <w:lang w:val="sr-Cyrl-RS"/>
        </w:rPr>
        <w:t>усклађено са тим.</w:t>
      </w:r>
      <w:r w:rsidR="00061B5D" w:rsidRPr="00911B68">
        <w:rPr>
          <w:bCs/>
          <w:lang w:val="sr-Cyrl-RS"/>
        </w:rPr>
        <w:t xml:space="preserve"> Треба нагласити да је у нашој школи у периоду од 20.01. до 24.03.2025. била на снази готово потпуна обустава рада услед нарушене безбедности и опште друштвене ситуације у читавој земљи.</w:t>
      </w:r>
    </w:p>
    <w:tbl>
      <w:tblPr>
        <w:tblStyle w:val="TableGrid49"/>
        <w:tblW w:w="5000" w:type="pct"/>
        <w:tblCellMar>
          <w:left w:w="29" w:type="dxa"/>
          <w:right w:w="29" w:type="dxa"/>
        </w:tblCellMar>
        <w:tblLook w:val="04A0" w:firstRow="1" w:lastRow="0" w:firstColumn="1" w:lastColumn="0" w:noHBand="0" w:noVBand="1"/>
      </w:tblPr>
      <w:tblGrid>
        <w:gridCol w:w="2483"/>
        <w:gridCol w:w="1559"/>
        <w:gridCol w:w="1374"/>
        <w:gridCol w:w="1364"/>
        <w:gridCol w:w="1085"/>
        <w:gridCol w:w="1219"/>
      </w:tblGrid>
      <w:tr w:rsidR="00911B68" w:rsidRPr="00911B68" w:rsidTr="00897B21">
        <w:tc>
          <w:tcPr>
            <w:tcW w:w="1367" w:type="pct"/>
            <w:shd w:val="clear" w:color="auto" w:fill="76923C"/>
            <w:vAlign w:val="center"/>
          </w:tcPr>
          <w:p w:rsidR="00061B5D" w:rsidRPr="00911B68" w:rsidRDefault="00061B5D" w:rsidP="00061B5D">
            <w:pPr>
              <w:spacing w:after="0" w:line="240" w:lineRule="auto"/>
              <w:jc w:val="center"/>
              <w:rPr>
                <w:rFonts w:eastAsia="Calibri" w:cs="Times New Roman"/>
                <w:b/>
                <w:sz w:val="20"/>
                <w:szCs w:val="20"/>
              </w:rPr>
            </w:pPr>
            <w:r w:rsidRPr="00911B68">
              <w:rPr>
                <w:rFonts w:eastAsia="Calibri" w:cs="Times New Roman"/>
                <w:b/>
                <w:sz w:val="20"/>
                <w:szCs w:val="20"/>
              </w:rPr>
              <w:t>ОБЛАСТ РАДА</w:t>
            </w:r>
          </w:p>
        </w:tc>
        <w:tc>
          <w:tcPr>
            <w:tcW w:w="858" w:type="pct"/>
            <w:shd w:val="clear" w:color="auto" w:fill="76923C"/>
            <w:vAlign w:val="center"/>
          </w:tcPr>
          <w:p w:rsidR="00061B5D" w:rsidRPr="00911B68" w:rsidRDefault="00061B5D" w:rsidP="00061B5D">
            <w:pPr>
              <w:spacing w:after="0" w:line="240" w:lineRule="auto"/>
              <w:jc w:val="center"/>
              <w:rPr>
                <w:rFonts w:eastAsia="Calibri" w:cs="Times New Roman"/>
                <w:b/>
                <w:sz w:val="20"/>
                <w:szCs w:val="20"/>
              </w:rPr>
            </w:pPr>
            <w:r w:rsidRPr="00911B68">
              <w:rPr>
                <w:rFonts w:eastAsia="Calibri" w:cs="Times New Roman"/>
                <w:b/>
                <w:sz w:val="20"/>
                <w:szCs w:val="20"/>
              </w:rPr>
              <w:t>ВРЕМЕ РЕАЛИЗАЦИЈЕ</w:t>
            </w:r>
          </w:p>
        </w:tc>
        <w:tc>
          <w:tcPr>
            <w:tcW w:w="756" w:type="pct"/>
            <w:shd w:val="clear" w:color="auto" w:fill="76923C"/>
            <w:vAlign w:val="center"/>
          </w:tcPr>
          <w:p w:rsidR="00061B5D" w:rsidRPr="00911B68" w:rsidRDefault="00061B5D" w:rsidP="00061B5D">
            <w:pPr>
              <w:spacing w:after="0" w:line="240" w:lineRule="auto"/>
              <w:jc w:val="center"/>
              <w:rPr>
                <w:rFonts w:eastAsia="Calibri" w:cs="Times New Roman"/>
                <w:b/>
                <w:sz w:val="20"/>
                <w:szCs w:val="20"/>
              </w:rPr>
            </w:pPr>
            <w:r w:rsidRPr="00911B68">
              <w:rPr>
                <w:rFonts w:eastAsia="Calibri" w:cs="Times New Roman"/>
                <w:b/>
                <w:sz w:val="20"/>
                <w:szCs w:val="20"/>
              </w:rPr>
              <w:t>САРАДНИЦИ</w:t>
            </w:r>
          </w:p>
        </w:tc>
        <w:tc>
          <w:tcPr>
            <w:tcW w:w="751" w:type="pct"/>
            <w:shd w:val="clear" w:color="auto" w:fill="76923C"/>
            <w:vAlign w:val="center"/>
          </w:tcPr>
          <w:p w:rsidR="00061B5D" w:rsidRPr="00911B68" w:rsidRDefault="00061B5D" w:rsidP="00061B5D">
            <w:pPr>
              <w:spacing w:after="0" w:line="240" w:lineRule="auto"/>
              <w:jc w:val="center"/>
              <w:rPr>
                <w:rFonts w:eastAsia="Calibri" w:cs="Times New Roman"/>
                <w:b/>
                <w:sz w:val="20"/>
                <w:szCs w:val="20"/>
              </w:rPr>
            </w:pPr>
            <w:r w:rsidRPr="00911B68">
              <w:rPr>
                <w:rFonts w:eastAsia="Calibri" w:cs="Times New Roman"/>
                <w:b/>
                <w:sz w:val="20"/>
                <w:szCs w:val="20"/>
              </w:rPr>
              <w:t>НАЧИН ПРАЋЕЊА</w:t>
            </w:r>
          </w:p>
        </w:tc>
        <w:tc>
          <w:tcPr>
            <w:tcW w:w="597" w:type="pct"/>
            <w:shd w:val="clear" w:color="auto" w:fill="76923C"/>
            <w:vAlign w:val="center"/>
          </w:tcPr>
          <w:p w:rsidR="00061B5D" w:rsidRPr="00911B68" w:rsidRDefault="00061B5D" w:rsidP="00061B5D">
            <w:pPr>
              <w:spacing w:after="0" w:line="240" w:lineRule="auto"/>
              <w:jc w:val="center"/>
              <w:rPr>
                <w:rFonts w:eastAsia="Calibri" w:cs="Times New Roman"/>
                <w:b/>
                <w:sz w:val="20"/>
                <w:szCs w:val="20"/>
              </w:rPr>
            </w:pPr>
            <w:r w:rsidRPr="00911B68">
              <w:rPr>
                <w:rFonts w:eastAsia="Calibri" w:cs="Times New Roman"/>
                <w:b/>
                <w:sz w:val="20"/>
                <w:szCs w:val="20"/>
              </w:rPr>
              <w:t>НАЧИН РАДА</w:t>
            </w:r>
          </w:p>
        </w:tc>
        <w:tc>
          <w:tcPr>
            <w:tcW w:w="672" w:type="pct"/>
            <w:shd w:val="clear" w:color="auto" w:fill="76923C"/>
            <w:vAlign w:val="center"/>
          </w:tcPr>
          <w:p w:rsidR="00061B5D" w:rsidRPr="00911B68" w:rsidRDefault="00061B5D" w:rsidP="00061B5D">
            <w:pPr>
              <w:spacing w:after="0" w:line="240" w:lineRule="auto"/>
              <w:jc w:val="center"/>
              <w:rPr>
                <w:rFonts w:eastAsia="Calibri" w:cs="Times New Roman"/>
                <w:b/>
                <w:sz w:val="20"/>
                <w:szCs w:val="20"/>
              </w:rPr>
            </w:pPr>
            <w:r w:rsidRPr="00911B68">
              <w:rPr>
                <w:rFonts w:eastAsia="Calibri" w:cs="Times New Roman"/>
                <w:b/>
                <w:sz w:val="20"/>
                <w:szCs w:val="20"/>
              </w:rPr>
              <w:t>ИСХОД</w:t>
            </w:r>
          </w:p>
        </w:tc>
      </w:tr>
      <w:tr w:rsidR="00911B68" w:rsidRPr="00911B68" w:rsidTr="00897B21">
        <w:tc>
          <w:tcPr>
            <w:tcW w:w="5000" w:type="pct"/>
            <w:gridSpan w:val="6"/>
            <w:shd w:val="clear" w:color="auto" w:fill="C2D69B"/>
          </w:tcPr>
          <w:p w:rsidR="00061B5D" w:rsidRPr="00911B68" w:rsidRDefault="00061B5D" w:rsidP="00061B5D">
            <w:pPr>
              <w:spacing w:after="0" w:line="240" w:lineRule="auto"/>
              <w:contextualSpacing/>
              <w:jc w:val="left"/>
              <w:rPr>
                <w:rFonts w:eastAsia="Calibri" w:cs="Times New Roman"/>
                <w:b/>
                <w:sz w:val="20"/>
                <w:szCs w:val="20"/>
              </w:rPr>
            </w:pPr>
            <w:r w:rsidRPr="00911B68">
              <w:rPr>
                <w:rFonts w:eastAsia="Calibri" w:cs="Times New Roman"/>
                <w:b/>
                <w:sz w:val="20"/>
                <w:szCs w:val="20"/>
              </w:rPr>
              <w:t>ПЛАНИРАЊЕ И ПРОГРАМИРАЊЕ ОБРАЗОВНО-ВАСПИТНОГ РАДА</w:t>
            </w:r>
          </w:p>
        </w:tc>
      </w:tr>
      <w:tr w:rsidR="00911B68" w:rsidRPr="00911B68" w:rsidTr="00897B21">
        <w:tc>
          <w:tcPr>
            <w:tcW w:w="1367" w:type="pct"/>
          </w:tcPr>
          <w:p w:rsidR="00061B5D" w:rsidRPr="00911B68" w:rsidRDefault="00061B5D" w:rsidP="00061B5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Учествовање у изради годишњег извештаја о раду школе</w:t>
            </w:r>
          </w:p>
          <w:p w:rsidR="00061B5D" w:rsidRPr="00911B68" w:rsidRDefault="00061B5D" w:rsidP="00061B5D">
            <w:pPr>
              <w:spacing w:after="0" w:line="240" w:lineRule="auto"/>
              <w:jc w:val="left"/>
              <w:rPr>
                <w:rFonts w:eastAsia="Calibri" w:cs="Times New Roman"/>
                <w:sz w:val="20"/>
                <w:szCs w:val="20"/>
                <w:lang w:val="sr-Cyrl-RS"/>
              </w:rPr>
            </w:pPr>
          </w:p>
          <w:p w:rsidR="00061B5D" w:rsidRPr="00911B68" w:rsidRDefault="00061B5D" w:rsidP="00061B5D">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Учествовање у изради годишњег плана рада школе</w:t>
            </w:r>
          </w:p>
          <w:p w:rsidR="00061B5D" w:rsidRPr="00911B68" w:rsidRDefault="00061B5D" w:rsidP="00061B5D">
            <w:pPr>
              <w:spacing w:after="0" w:line="240" w:lineRule="auto"/>
              <w:jc w:val="left"/>
              <w:rPr>
                <w:rFonts w:eastAsia="Calibri" w:cs="Times New Roman"/>
                <w:sz w:val="20"/>
                <w:szCs w:val="20"/>
                <w:lang w:val="sr-Cyrl-RS"/>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Припремање годишњег плана рада психолога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Припремање месечног плана рада психолога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Припремање плана сопственог стручног усавршавања и професионалног развоја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Учешће у изради програма рада појединих</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Тимова у школи</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Припремање плана посете часовима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Пружање помоћи наставницима у планирању и припремању часова, вођењу педагошке</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 xml:space="preserve">документације и евиденције </w:t>
            </w:r>
          </w:p>
        </w:tc>
        <w:tc>
          <w:tcPr>
            <w:tcW w:w="858"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август-септембар</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август-септембар</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септембар</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септембар</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август-септембар</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rPr>
                <w:rFonts w:eastAsia="Calibri" w:cs="Times New Roman"/>
                <w:sz w:val="20"/>
                <w:szCs w:val="20"/>
              </w:rPr>
            </w:pPr>
          </w:p>
          <w:p w:rsidR="00061B5D" w:rsidRPr="00911B68" w:rsidRDefault="00061B5D" w:rsidP="00061B5D">
            <w:pPr>
              <w:spacing w:after="0" w:line="240" w:lineRule="auto"/>
              <w:rPr>
                <w:rFonts w:eastAsia="Calibri" w:cs="Times New Roman"/>
                <w:sz w:val="20"/>
                <w:szCs w:val="20"/>
              </w:rPr>
            </w:pPr>
            <w:r w:rsidRPr="00911B68">
              <w:rPr>
                <w:rFonts w:eastAsia="Calibri" w:cs="Times New Roman"/>
                <w:sz w:val="20"/>
                <w:szCs w:val="20"/>
              </w:rPr>
              <w:t>август-септембар</w:t>
            </w:r>
          </w:p>
          <w:p w:rsidR="00061B5D" w:rsidRPr="00911B68" w:rsidRDefault="00061B5D" w:rsidP="00061B5D">
            <w:pPr>
              <w:spacing w:after="0" w:line="240" w:lineRule="auto"/>
              <w:rPr>
                <w:rFonts w:eastAsia="Calibri" w:cs="Times New Roman"/>
                <w:sz w:val="20"/>
                <w:szCs w:val="20"/>
              </w:rPr>
            </w:pPr>
          </w:p>
          <w:p w:rsidR="00061B5D" w:rsidRPr="00911B68" w:rsidRDefault="00061B5D" w:rsidP="00061B5D">
            <w:pPr>
              <w:spacing w:after="0" w:line="240" w:lineRule="auto"/>
              <w:rPr>
                <w:rFonts w:eastAsia="Calibri" w:cs="Times New Roman"/>
                <w:sz w:val="20"/>
                <w:szCs w:val="20"/>
              </w:rPr>
            </w:pPr>
          </w:p>
          <w:p w:rsidR="00061B5D" w:rsidRPr="00911B68" w:rsidRDefault="00061B5D" w:rsidP="00061B5D">
            <w:pPr>
              <w:spacing w:after="0" w:line="240" w:lineRule="auto"/>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септембар/јануар</w:t>
            </w:r>
          </w:p>
          <w:p w:rsidR="00061B5D" w:rsidRPr="00911B68" w:rsidRDefault="00061B5D" w:rsidP="00061B5D">
            <w:pPr>
              <w:spacing w:after="0" w:line="240" w:lineRule="auto"/>
              <w:rPr>
                <w:rFonts w:eastAsia="Calibri" w:cs="Times New Roman"/>
                <w:sz w:val="20"/>
                <w:szCs w:val="20"/>
              </w:rPr>
            </w:pPr>
          </w:p>
          <w:p w:rsidR="00061B5D" w:rsidRPr="00911B68" w:rsidRDefault="00061B5D" w:rsidP="00061B5D">
            <w:pPr>
              <w:spacing w:after="0" w:line="240" w:lineRule="auto"/>
              <w:rPr>
                <w:rFonts w:eastAsia="Calibri" w:cs="Times New Roman"/>
                <w:sz w:val="20"/>
                <w:szCs w:val="20"/>
              </w:rPr>
            </w:pPr>
          </w:p>
          <w:p w:rsidR="00061B5D" w:rsidRPr="00911B68" w:rsidRDefault="00061B5D" w:rsidP="00061B5D">
            <w:pPr>
              <w:spacing w:after="0" w:line="240" w:lineRule="auto"/>
              <w:rPr>
                <w:rFonts w:eastAsia="Calibri" w:cs="Times New Roman"/>
                <w:sz w:val="20"/>
                <w:szCs w:val="20"/>
              </w:rPr>
            </w:pPr>
            <w:r w:rsidRPr="00911B68">
              <w:rPr>
                <w:rFonts w:eastAsia="Calibri" w:cs="Times New Roman"/>
                <w:sz w:val="20"/>
                <w:szCs w:val="20"/>
              </w:rPr>
              <w:lastRenderedPageBreak/>
              <w:t>током године</w:t>
            </w:r>
          </w:p>
        </w:tc>
        <w:tc>
          <w:tcPr>
            <w:tcW w:w="756"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директор, помоћници директора, педагог, психолог, наставници</w:t>
            </w:r>
          </w:p>
        </w:tc>
        <w:tc>
          <w:tcPr>
            <w:tcW w:w="751"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ГИРШ</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ГПРШ</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планови и извештаји</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план посете часовима</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дневник рада психолога</w:t>
            </w:r>
          </w:p>
        </w:tc>
        <w:tc>
          <w:tcPr>
            <w:tcW w:w="59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посредно</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непосредно</w:t>
            </w:r>
          </w:p>
        </w:tc>
        <w:tc>
          <w:tcPr>
            <w:tcW w:w="672"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 xml:space="preserve">активности ове области рада су </w:t>
            </w:r>
            <w:r w:rsidRPr="00911B68">
              <w:rPr>
                <w:rFonts w:eastAsia="Calibri" w:cs="Times New Roman"/>
                <w:sz w:val="20"/>
                <w:szCs w:val="20"/>
                <w:lang w:val="sr-Cyrl-RS"/>
              </w:rPr>
              <w:t xml:space="preserve">делимично </w:t>
            </w:r>
            <w:r w:rsidRPr="00911B68">
              <w:rPr>
                <w:rFonts w:eastAsia="Calibri" w:cs="Times New Roman"/>
                <w:sz w:val="20"/>
                <w:szCs w:val="20"/>
              </w:rPr>
              <w:t>реализоване</w:t>
            </w:r>
          </w:p>
        </w:tc>
      </w:tr>
      <w:tr w:rsidR="00911B68" w:rsidRPr="00911B68" w:rsidTr="00897B21">
        <w:tc>
          <w:tcPr>
            <w:tcW w:w="5000" w:type="pct"/>
            <w:gridSpan w:val="6"/>
            <w:shd w:val="clear" w:color="auto" w:fill="C2D69B"/>
          </w:tcPr>
          <w:p w:rsidR="00061B5D" w:rsidRPr="00911B68" w:rsidRDefault="00061B5D" w:rsidP="00061B5D">
            <w:pPr>
              <w:spacing w:after="0" w:line="240" w:lineRule="auto"/>
              <w:contextualSpacing/>
              <w:rPr>
                <w:rFonts w:eastAsia="Calibri" w:cs="Times New Roman"/>
                <w:b/>
                <w:sz w:val="20"/>
                <w:szCs w:val="20"/>
              </w:rPr>
            </w:pPr>
            <w:r w:rsidRPr="00911B68">
              <w:rPr>
                <w:rFonts w:eastAsia="Calibri" w:cs="Times New Roman"/>
                <w:b/>
                <w:sz w:val="20"/>
                <w:szCs w:val="20"/>
              </w:rPr>
              <w:lastRenderedPageBreak/>
              <w:t>ПРАЋЕЊЕ И ВРЕДНОВАЊЕ ОБРАЗОВНО-ВАСПИТНОГ РАДА</w:t>
            </w:r>
          </w:p>
        </w:tc>
      </w:tr>
      <w:tr w:rsidR="00911B68" w:rsidRPr="00911B68" w:rsidTr="00897B21">
        <w:tc>
          <w:tcPr>
            <w:tcW w:w="136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Праћење реализације образовно-васпитног рада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Праћење и вредновање остварености општих и посебних стандарда постигнућа ученика и информисање свих заинтересованих страна о резултатима анализа и препорукама за унапређење постигнућа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Праћење и вредновање примене мера индивидуализације и ИОП-а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Праћење увођења иновација и њихових ефеката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Учествовање у истраживањима која се спроводе у оквиру самовредновања рада школе</w:t>
            </w:r>
          </w:p>
          <w:p w:rsidR="00061B5D" w:rsidRPr="00911B68" w:rsidRDefault="00061B5D" w:rsidP="00061B5D">
            <w:pPr>
              <w:spacing w:after="0" w:line="240" w:lineRule="auto"/>
              <w:jc w:val="left"/>
              <w:rPr>
                <w:rFonts w:eastAsia="Calibri" w:cs="Times New Roman"/>
                <w:sz w:val="20"/>
                <w:szCs w:val="20"/>
                <w:lang w:val="sr-Cyrl-RS"/>
              </w:rPr>
            </w:pPr>
          </w:p>
        </w:tc>
        <w:tc>
          <w:tcPr>
            <w:tcW w:w="858"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lang w:val="sr-Cyrl-RS"/>
              </w:rPr>
            </w:pPr>
          </w:p>
        </w:tc>
        <w:tc>
          <w:tcPr>
            <w:tcW w:w="756"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директор, помоћници директора, педагог, психолог, наставници</w:t>
            </w:r>
          </w:p>
        </w:tc>
        <w:tc>
          <w:tcPr>
            <w:tcW w:w="751"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 xml:space="preserve">дневник рада психолога, извештаји и анализе </w:t>
            </w:r>
          </w:p>
        </w:tc>
        <w:tc>
          <w:tcPr>
            <w:tcW w:w="59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Посредно</w:t>
            </w:r>
          </w:p>
        </w:tc>
        <w:tc>
          <w:tcPr>
            <w:tcW w:w="672"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 xml:space="preserve">активности ове области рада су </w:t>
            </w:r>
            <w:r w:rsidRPr="00911B68">
              <w:rPr>
                <w:rFonts w:eastAsia="Calibri" w:cs="Times New Roman"/>
                <w:sz w:val="20"/>
                <w:szCs w:val="20"/>
                <w:lang w:val="sr-Cyrl-RS"/>
              </w:rPr>
              <w:t xml:space="preserve">делимично </w:t>
            </w:r>
            <w:r w:rsidRPr="00911B68">
              <w:rPr>
                <w:rFonts w:eastAsia="Calibri" w:cs="Times New Roman"/>
                <w:sz w:val="20"/>
                <w:szCs w:val="20"/>
              </w:rPr>
              <w:t>реализоване</w:t>
            </w:r>
          </w:p>
        </w:tc>
      </w:tr>
      <w:tr w:rsidR="00911B68" w:rsidRPr="00911B68" w:rsidTr="00897B21">
        <w:tc>
          <w:tcPr>
            <w:tcW w:w="5000" w:type="pct"/>
            <w:gridSpan w:val="6"/>
            <w:shd w:val="clear" w:color="auto" w:fill="C2D69B"/>
          </w:tcPr>
          <w:p w:rsidR="00061B5D" w:rsidRPr="00911B68" w:rsidRDefault="00061B5D" w:rsidP="00061B5D">
            <w:pPr>
              <w:spacing w:after="0" w:line="240" w:lineRule="auto"/>
              <w:contextualSpacing/>
              <w:rPr>
                <w:rFonts w:eastAsia="Calibri" w:cs="Times New Roman"/>
                <w:b/>
                <w:sz w:val="20"/>
                <w:szCs w:val="20"/>
              </w:rPr>
            </w:pPr>
            <w:r w:rsidRPr="00911B68">
              <w:rPr>
                <w:rFonts w:eastAsia="Calibri" w:cs="Times New Roman"/>
                <w:b/>
                <w:sz w:val="20"/>
                <w:szCs w:val="20"/>
              </w:rPr>
              <w:t>САРАДЊА СА НАСТАВНИЦИМА</w:t>
            </w:r>
          </w:p>
        </w:tc>
      </w:tr>
      <w:tr w:rsidR="00911B68" w:rsidRPr="00911B68" w:rsidTr="00897B21">
        <w:tc>
          <w:tcPr>
            <w:tcW w:w="136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Пружање подршке наставницима у планирању и реализацији непосредног образовно-васпитног рада са ученицима са акцентом на прилагођавање рада потребама ученика, избора адекватних метода и техника рада, праћења напредовања и вредновања постигнућа ученика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Пружање подршке јачању наставничких компетенција у областима: комуникација и сарадња, конструктивно решавање сукоба и проблема, подршка развоју личности детета, односно ученика, подучавање и учење, рганизација средине и дидактичког материјала (од марта месеца посебан акценат стављен на остваривање наставе на даљину)</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Пружање подршке наставницима за рад са ученицима којима је потребна додатна подршка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Оснаживање наставника за рад са ученицима изузетних способности</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Оснаживање наставника за рад са ученицима из</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осетљивих друштвених група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Оснаживање наставника да препознају способности, интересовања и склоности ученика које су у функцији развоја професионалне каријере ученика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Пружање подршке наставницима у раду са родитељима, односно другим законским заступницима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Посета часовима (повратна информација о посећеном часу-анализа и сугестије)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Пружање подршке наставницима у примени различитих техника и поступака самоевалуације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Усмеравање наставника у креирању плана стручног усавршавања и њиховог професионалног развоја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Очување и унапређење менталног здравља наставника</w:t>
            </w:r>
          </w:p>
        </w:tc>
        <w:tc>
          <w:tcPr>
            <w:tcW w:w="858"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током шк. године</w:t>
            </w:r>
          </w:p>
        </w:tc>
        <w:tc>
          <w:tcPr>
            <w:tcW w:w="756"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педагог, психолог, наставници</w:t>
            </w:r>
          </w:p>
        </w:tc>
        <w:tc>
          <w:tcPr>
            <w:tcW w:w="751"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дневник рада психолога, планови и извештаји, анализе</w:t>
            </w:r>
          </w:p>
        </w:tc>
        <w:tc>
          <w:tcPr>
            <w:tcW w:w="59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Непосредно</w:t>
            </w:r>
          </w:p>
        </w:tc>
        <w:tc>
          <w:tcPr>
            <w:tcW w:w="672"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 xml:space="preserve">активности ове области рада су </w:t>
            </w:r>
            <w:r w:rsidRPr="00911B68">
              <w:rPr>
                <w:rFonts w:eastAsia="Calibri" w:cs="Times New Roman"/>
                <w:sz w:val="20"/>
                <w:szCs w:val="20"/>
                <w:lang w:val="sr-Cyrl-RS"/>
              </w:rPr>
              <w:t xml:space="preserve">делимично </w:t>
            </w:r>
            <w:r w:rsidRPr="00911B68">
              <w:rPr>
                <w:rFonts w:eastAsia="Calibri" w:cs="Times New Roman"/>
                <w:sz w:val="20"/>
                <w:szCs w:val="20"/>
              </w:rPr>
              <w:t>реализоване</w:t>
            </w:r>
          </w:p>
        </w:tc>
      </w:tr>
      <w:tr w:rsidR="00911B68" w:rsidRPr="00911B68" w:rsidTr="00897B21">
        <w:tc>
          <w:tcPr>
            <w:tcW w:w="5000" w:type="pct"/>
            <w:gridSpan w:val="6"/>
            <w:shd w:val="clear" w:color="auto" w:fill="C2D69B"/>
          </w:tcPr>
          <w:p w:rsidR="00061B5D" w:rsidRPr="00911B68" w:rsidRDefault="00061B5D" w:rsidP="00061B5D">
            <w:pPr>
              <w:spacing w:after="0" w:line="240" w:lineRule="auto"/>
              <w:contextualSpacing/>
              <w:rPr>
                <w:rFonts w:eastAsia="Calibri" w:cs="Times New Roman"/>
                <w:b/>
                <w:sz w:val="20"/>
                <w:szCs w:val="20"/>
              </w:rPr>
            </w:pPr>
            <w:r w:rsidRPr="00911B68">
              <w:rPr>
                <w:rFonts w:eastAsia="Calibri" w:cs="Times New Roman"/>
                <w:b/>
                <w:sz w:val="20"/>
                <w:szCs w:val="20"/>
              </w:rPr>
              <w:lastRenderedPageBreak/>
              <w:t>РАД СА УЧЕНИЦИМА</w:t>
            </w:r>
          </w:p>
        </w:tc>
      </w:tr>
      <w:tr w:rsidR="00911B68" w:rsidRPr="00911B68" w:rsidTr="00897B21">
        <w:tc>
          <w:tcPr>
            <w:tcW w:w="136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Праћење процеса адаптације ученика I разреда ОМО и СМШ и подршка у превазилажењу</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тешкоћа у адаптацији</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 xml:space="preserve">Испитивање општих и посебних способности, особина личности, мотивације, професионалних опредељења, вредносних оријентација и ставова, </w:t>
            </w:r>
            <w:r w:rsidRPr="00911B68">
              <w:rPr>
                <w:rFonts w:eastAsia="Calibri" w:cs="Times New Roman"/>
                <w:sz w:val="20"/>
                <w:szCs w:val="20"/>
              </w:rPr>
              <w:lastRenderedPageBreak/>
              <w:t>психолошких чинилаца успеха и напредовања и сл. применом стандардизованих психолошких мерних инструмената и процедура, као и других мерних инструменада ради добијања релевантних подака за реализацију непосредног рада са ученицима и других послова у раду са наставницима, родитељима, институцијама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Рад са ученицима на унапређењу компетенција, ставова и вредности потребних за живот у</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савременом друштву: стратегије учења и мотивација за учење, вештине самосталног учења, концепт целоживотног учења, социјалне вештине, здрави стилови живота, вештине</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доношења одлука и сл.</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Саветодавни рад са ученицима који имају тешкоће у учењу, развојне, емоционалне и</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социјалне тешкоће, проблеме у прилагођавању и проблеме понашања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Учешће у тимском идентификовању ученика којима је потебна додатна подршка у учењу и осмишљавање и праћење реализације индивидуализованог приступа у раду са ученицима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Пружање подршке ученицима који се школују по индивидуализираној настави или по ИОП-у</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Идентификовање ученика са изузетним способностима и пружање подршке таквим</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ученицима за њихов даљи развој</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Подршка развоју професионалне каријере ученика каријерним вођењем и саветовањем</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Учествовање у појачаном васпитном раду за ученике који врше повреду правила понашања у</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школи</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Пружање подршке ученичком активизму и партиципацију у школском животу</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Организовање и реализовање предавања, трибина и других активности за ученике из области менталног здравља, педагошке, развојне и социјалне психологије</w:t>
            </w:r>
          </w:p>
          <w:p w:rsidR="00061B5D" w:rsidRPr="00911B68" w:rsidRDefault="00061B5D" w:rsidP="00061B5D">
            <w:pPr>
              <w:spacing w:after="0" w:line="240" w:lineRule="auto"/>
              <w:jc w:val="left"/>
              <w:rPr>
                <w:rFonts w:eastAsia="Calibri" w:cs="Times New Roman"/>
                <w:sz w:val="20"/>
                <w:szCs w:val="20"/>
              </w:rPr>
            </w:pPr>
          </w:p>
        </w:tc>
        <w:tc>
          <w:tcPr>
            <w:tcW w:w="858"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септембар-октобар</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по потреби</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lang w:val="sr-Cyrl-RS"/>
              </w:rPr>
            </w:pPr>
          </w:p>
        </w:tc>
        <w:tc>
          <w:tcPr>
            <w:tcW w:w="756"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педагог, психолог, ОС</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lang w:val="sr-Cyrl-RS"/>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педагог, психолог</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педагог, психолог</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педагог, психолог, ОС, родитељи</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педагог, психолог. наставници</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педагог, психолог</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педагог, психолог</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педагог, психолог</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педагог, психолог</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педагог, психолог</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педагог, психолог</w:t>
            </w:r>
          </w:p>
          <w:p w:rsidR="00061B5D" w:rsidRPr="00911B68" w:rsidRDefault="00061B5D" w:rsidP="00061B5D">
            <w:pPr>
              <w:spacing w:after="0" w:line="240" w:lineRule="auto"/>
              <w:jc w:val="left"/>
              <w:rPr>
                <w:rFonts w:eastAsia="Calibri" w:cs="Times New Roman"/>
                <w:sz w:val="20"/>
                <w:szCs w:val="20"/>
                <w:lang w:val="sr-Cyrl-RS"/>
              </w:rPr>
            </w:pPr>
          </w:p>
        </w:tc>
        <w:tc>
          <w:tcPr>
            <w:tcW w:w="751"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дневник рада психолога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lang w:val="sr-Cyrl-RS"/>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 xml:space="preserve">посебна евиденција, дневник рада </w:t>
            </w:r>
            <w:r w:rsidRPr="00911B68">
              <w:rPr>
                <w:rFonts w:eastAsia="Calibri" w:cs="Times New Roman"/>
                <w:sz w:val="20"/>
                <w:szCs w:val="20"/>
              </w:rPr>
              <w:lastRenderedPageBreak/>
              <w:t>психолога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посебна евиденција, дневник рада психолога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посебна евиденција, дневник рада психолога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посебна евиденција, дневник рада психолога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посебна евиденција, дневник рада психолога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посебна евиденција, дневник рада психолога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посебна евиденција, дневник рада психолога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посебна евиденција, дневник рада психолога</w:t>
            </w:r>
          </w:p>
          <w:p w:rsidR="00061B5D" w:rsidRPr="00911B68" w:rsidRDefault="00061B5D" w:rsidP="00061B5D">
            <w:pPr>
              <w:spacing w:after="0" w:line="240" w:lineRule="auto"/>
              <w:jc w:val="left"/>
              <w:rPr>
                <w:rFonts w:eastAsia="Calibri" w:cs="Times New Roman"/>
                <w:sz w:val="20"/>
                <w:szCs w:val="20"/>
              </w:rPr>
            </w:pPr>
          </w:p>
        </w:tc>
        <w:tc>
          <w:tcPr>
            <w:tcW w:w="59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Непосредно</w:t>
            </w:r>
          </w:p>
        </w:tc>
        <w:tc>
          <w:tcPr>
            <w:tcW w:w="672" w:type="pct"/>
          </w:tcPr>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 xml:space="preserve">активности ове области рада су </w:t>
            </w:r>
            <w:r w:rsidRPr="00911B68">
              <w:rPr>
                <w:rFonts w:eastAsia="Calibri" w:cs="Times New Roman"/>
                <w:sz w:val="20"/>
                <w:szCs w:val="20"/>
                <w:lang w:val="sr-Cyrl-RS"/>
              </w:rPr>
              <w:t xml:space="preserve">делимично </w:t>
            </w:r>
            <w:r w:rsidRPr="00911B68">
              <w:rPr>
                <w:rFonts w:eastAsia="Calibri" w:cs="Times New Roman"/>
                <w:sz w:val="20"/>
                <w:szCs w:val="20"/>
              </w:rPr>
              <w:t>реализоване</w:t>
            </w:r>
          </w:p>
        </w:tc>
      </w:tr>
      <w:tr w:rsidR="00911B68" w:rsidRPr="00911B68" w:rsidTr="00897B21">
        <w:tc>
          <w:tcPr>
            <w:tcW w:w="5000" w:type="pct"/>
            <w:gridSpan w:val="6"/>
            <w:shd w:val="clear" w:color="auto" w:fill="C2D69B"/>
          </w:tcPr>
          <w:p w:rsidR="00061B5D" w:rsidRPr="00911B68" w:rsidRDefault="00061B5D" w:rsidP="00061B5D">
            <w:pPr>
              <w:spacing w:after="0" w:line="240" w:lineRule="auto"/>
              <w:contextualSpacing/>
              <w:rPr>
                <w:rFonts w:eastAsia="Calibri" w:cs="Times New Roman"/>
                <w:b/>
                <w:sz w:val="20"/>
                <w:szCs w:val="20"/>
              </w:rPr>
            </w:pPr>
            <w:r w:rsidRPr="00911B68">
              <w:rPr>
                <w:rFonts w:eastAsia="Calibri" w:cs="Times New Roman"/>
                <w:b/>
                <w:sz w:val="20"/>
                <w:szCs w:val="20"/>
              </w:rPr>
              <w:lastRenderedPageBreak/>
              <w:t>РАД СА РОДИТЕЉИМА, ОДНОСНО ДРУГИМ ЗАКОНСКИМ ЗАСТУПНИЦИМА</w:t>
            </w:r>
          </w:p>
        </w:tc>
      </w:tr>
      <w:tr w:rsidR="00911B68" w:rsidRPr="00911B68" w:rsidTr="00897B21">
        <w:tc>
          <w:tcPr>
            <w:tcW w:w="136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Прикупљање података од родитеља који су од значаја за упознавање ученика ипраћење његовог развоја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Саветодавни рад са родитељима ученика који имају различите тешкоће у развоју, учењу и понашању</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Подршка јачању родитељских васпитних компетенција информисањем о психолошким</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карактеристикама њихове деце у оквиру индивидуалних консултација или групног</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психолошког образовања родитеља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Саветодавни рад и усмеравање родитеља чија деца врше повреду правилапонашања у школи и којима је одређен појачан васпитни рад</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 xml:space="preserve">Сарадња са родитељима на </w:t>
            </w:r>
            <w:r w:rsidRPr="00911B68">
              <w:rPr>
                <w:rFonts w:eastAsia="Calibri" w:cs="Times New Roman"/>
                <w:sz w:val="20"/>
                <w:szCs w:val="20"/>
              </w:rPr>
              <w:lastRenderedPageBreak/>
              <w:t>пружању подршке ученицима који се школују поиндивидуалном образовном плану</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Оснаживање родитеља да препознају карактеристике своје деце које указују на њихове изузетне способности и сарадња на пружању подршке у проналажењу различитих могућности подстицања и усмеравања њиховог општег и професионалног развоја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Учествовање у реализацији програма сарадње установе са родитељима, односно старатељима деце, односно ученика (општи и групни, односно одељењски родитељски састанци и друго)</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Сарадња са саветом родитеља, информисањем родитеља и давање предлога попитањима која се разматрају на савету</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Пружање психолошке помоћи родитељима чија су деца у акцидентној</w:t>
            </w:r>
            <w:r w:rsidRPr="00911B68">
              <w:rPr>
                <w:rFonts w:eastAsia="Calibri" w:cs="Times New Roman"/>
                <w:sz w:val="20"/>
                <w:szCs w:val="20"/>
                <w:lang w:val="sr-Cyrl-RS"/>
              </w:rPr>
              <w:t xml:space="preserve"> </w:t>
            </w:r>
            <w:r w:rsidRPr="00911B68">
              <w:rPr>
                <w:rFonts w:eastAsia="Calibri" w:cs="Times New Roman"/>
                <w:sz w:val="20"/>
                <w:szCs w:val="20"/>
              </w:rPr>
              <w:t>кризи.</w:t>
            </w:r>
          </w:p>
          <w:p w:rsidR="00061B5D" w:rsidRPr="00911B68" w:rsidRDefault="00061B5D" w:rsidP="00061B5D">
            <w:pPr>
              <w:spacing w:after="0" w:line="240" w:lineRule="auto"/>
              <w:jc w:val="left"/>
              <w:rPr>
                <w:rFonts w:eastAsia="Calibri" w:cs="Times New Roman"/>
                <w:sz w:val="20"/>
                <w:szCs w:val="20"/>
              </w:rPr>
            </w:pPr>
          </w:p>
        </w:tc>
        <w:tc>
          <w:tcPr>
            <w:tcW w:w="858"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септембар-октобар</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tc>
        <w:tc>
          <w:tcPr>
            <w:tcW w:w="756"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педагог, психолог, директор, ОС, родитељи</w:t>
            </w:r>
          </w:p>
        </w:tc>
        <w:tc>
          <w:tcPr>
            <w:tcW w:w="751"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посебна евиденција, дневник рада психолога</w:t>
            </w:r>
          </w:p>
        </w:tc>
        <w:tc>
          <w:tcPr>
            <w:tcW w:w="59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Непосредно</w:t>
            </w:r>
          </w:p>
        </w:tc>
        <w:tc>
          <w:tcPr>
            <w:tcW w:w="672"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 xml:space="preserve">активности ове области рада су </w:t>
            </w:r>
            <w:r w:rsidRPr="00911B68">
              <w:rPr>
                <w:rFonts w:eastAsia="Calibri" w:cs="Times New Roman"/>
                <w:sz w:val="20"/>
                <w:szCs w:val="20"/>
                <w:lang w:val="sr-Cyrl-RS"/>
              </w:rPr>
              <w:t xml:space="preserve">делимично </w:t>
            </w:r>
            <w:r w:rsidRPr="00911B68">
              <w:rPr>
                <w:rFonts w:eastAsia="Calibri" w:cs="Times New Roman"/>
                <w:sz w:val="20"/>
                <w:szCs w:val="20"/>
              </w:rPr>
              <w:t>реализоване</w:t>
            </w:r>
          </w:p>
        </w:tc>
      </w:tr>
      <w:tr w:rsidR="00911B68" w:rsidRPr="00911B68" w:rsidTr="00897B21">
        <w:tc>
          <w:tcPr>
            <w:tcW w:w="5000" w:type="pct"/>
            <w:gridSpan w:val="6"/>
            <w:shd w:val="clear" w:color="auto" w:fill="C2D69B"/>
          </w:tcPr>
          <w:p w:rsidR="00061B5D" w:rsidRPr="00911B68" w:rsidRDefault="00061B5D" w:rsidP="00061B5D">
            <w:pPr>
              <w:spacing w:after="0" w:line="240" w:lineRule="auto"/>
              <w:contextualSpacing/>
              <w:jc w:val="left"/>
              <w:rPr>
                <w:rFonts w:eastAsia="Calibri" w:cs="Times New Roman"/>
                <w:b/>
                <w:sz w:val="20"/>
                <w:szCs w:val="20"/>
              </w:rPr>
            </w:pPr>
            <w:r w:rsidRPr="00911B68">
              <w:rPr>
                <w:rFonts w:eastAsia="Calibri" w:cs="Times New Roman"/>
                <w:b/>
                <w:sz w:val="20"/>
                <w:szCs w:val="20"/>
              </w:rPr>
              <w:lastRenderedPageBreak/>
              <w:t>РАД СА ДИРЕКТОРОМ, СТРУЧНИМ САРАДНИЦИМА, ПЕДАГОШКИМ АСИСТЕНТОМ И ПРАТИОЦЕМ УЧЕНИКА</w:t>
            </w:r>
          </w:p>
        </w:tc>
      </w:tr>
      <w:tr w:rsidR="00911B68" w:rsidRPr="00911B68" w:rsidTr="00897B21">
        <w:tc>
          <w:tcPr>
            <w:tcW w:w="136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Сарадња са директором и стручним сарадницима на пословима који се тичу обезбеђивања ефикасности, економчности и флексибилности образовно-васпитног рада установе, а нарочито у вези са поделом одељенског старешинства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Предлагање нових организационих решења образовно-васпитног рада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Сарадња са директором и стручним сарадницима на припреми докумената установе, прегледа, извештаја и анализа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 xml:space="preserve">Сарадња са директором и стручним сарадницима у </w:t>
            </w:r>
            <w:r w:rsidRPr="00911B68">
              <w:rPr>
                <w:rFonts w:eastAsia="Calibri" w:cs="Times New Roman"/>
                <w:sz w:val="20"/>
                <w:szCs w:val="20"/>
              </w:rPr>
              <w:lastRenderedPageBreak/>
              <w:t>организовању трибина, предавања, радионица за ученике, запослене, родитеље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Сарадња са другим стручним сарадницима на припреми и реализацији разних облика</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стручног усавршавања за наставнике у оквиру установе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Редовна размена, планирање и усаглашавање заједничних послова са другим стручним</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сарадницима у установи</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Сарадња са директором и другим стручним сарадницима по питању приговора и жалби</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ученика и његових родитеља на оцену из предмета и владања</w:t>
            </w:r>
          </w:p>
          <w:p w:rsidR="00061B5D" w:rsidRPr="00911B68" w:rsidRDefault="00061B5D" w:rsidP="00061B5D">
            <w:pPr>
              <w:spacing w:after="0" w:line="240" w:lineRule="auto"/>
              <w:jc w:val="left"/>
              <w:rPr>
                <w:rFonts w:eastAsia="Calibri" w:cs="Times New Roman"/>
                <w:sz w:val="20"/>
                <w:szCs w:val="20"/>
              </w:rPr>
            </w:pPr>
          </w:p>
        </w:tc>
        <w:tc>
          <w:tcPr>
            <w:tcW w:w="858"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током шк. године</w:t>
            </w:r>
          </w:p>
        </w:tc>
        <w:tc>
          <w:tcPr>
            <w:tcW w:w="756"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педагог, психолог, директор, помоћници директора</w:t>
            </w:r>
          </w:p>
        </w:tc>
        <w:tc>
          <w:tcPr>
            <w:tcW w:w="751"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дневник рада психолога, планови и извештаји, анализе, педагошка документација, посебна евиденција</w:t>
            </w:r>
          </w:p>
        </w:tc>
        <w:tc>
          <w:tcPr>
            <w:tcW w:w="59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Непосредно</w:t>
            </w:r>
          </w:p>
        </w:tc>
        <w:tc>
          <w:tcPr>
            <w:tcW w:w="672"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 xml:space="preserve">активности ове области рада су </w:t>
            </w:r>
            <w:r w:rsidRPr="00911B68">
              <w:rPr>
                <w:rFonts w:eastAsia="Calibri" w:cs="Times New Roman"/>
                <w:sz w:val="20"/>
                <w:szCs w:val="20"/>
                <w:lang w:val="sr-Cyrl-RS"/>
              </w:rPr>
              <w:t xml:space="preserve">делимично </w:t>
            </w:r>
            <w:r w:rsidRPr="00911B68">
              <w:rPr>
                <w:rFonts w:eastAsia="Calibri" w:cs="Times New Roman"/>
                <w:sz w:val="20"/>
                <w:szCs w:val="20"/>
              </w:rPr>
              <w:t>реализоване</w:t>
            </w:r>
          </w:p>
        </w:tc>
      </w:tr>
      <w:tr w:rsidR="00911B68" w:rsidRPr="00911B68" w:rsidTr="00897B21">
        <w:tc>
          <w:tcPr>
            <w:tcW w:w="5000" w:type="pct"/>
            <w:gridSpan w:val="6"/>
            <w:shd w:val="clear" w:color="auto" w:fill="C2D69B"/>
          </w:tcPr>
          <w:p w:rsidR="00061B5D" w:rsidRPr="00911B68" w:rsidRDefault="00061B5D" w:rsidP="00061B5D">
            <w:pPr>
              <w:spacing w:after="0" w:line="240" w:lineRule="auto"/>
              <w:contextualSpacing/>
              <w:jc w:val="left"/>
              <w:rPr>
                <w:rFonts w:eastAsia="Calibri" w:cs="Times New Roman"/>
                <w:b/>
                <w:sz w:val="20"/>
                <w:szCs w:val="20"/>
              </w:rPr>
            </w:pPr>
            <w:r w:rsidRPr="00911B68">
              <w:rPr>
                <w:rFonts w:eastAsia="Calibri" w:cs="Times New Roman"/>
                <w:b/>
                <w:sz w:val="20"/>
                <w:szCs w:val="20"/>
              </w:rPr>
              <w:lastRenderedPageBreak/>
              <w:t>РАД У СТРУЧНИМ ОРГАНИМА И ТИМОВИМА</w:t>
            </w:r>
          </w:p>
        </w:tc>
      </w:tr>
      <w:tr w:rsidR="00911B68" w:rsidRPr="00911B68" w:rsidTr="00897B21">
        <w:tc>
          <w:tcPr>
            <w:tcW w:w="136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Учествовање у раду наставничког већа и</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педагошког колегијума (давањем саопштења,</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информисањем о резултатима обављених</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анализа, прегледа, истраживања и других</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активности од значаја за образовно-васпитни</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рад и јачање васпитачких, односно</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наставничких компетенција)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Координирање радом Тима за ИО,  Рад у ИОП тимовима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Учешће у раду тимова за Професионални развој и тима за Професионалну орјентацију, каријерно вођење и саветовање</w:t>
            </w:r>
          </w:p>
          <w:p w:rsidR="00061B5D" w:rsidRPr="00911B68" w:rsidRDefault="00061B5D" w:rsidP="00061B5D">
            <w:pPr>
              <w:spacing w:after="0" w:line="240" w:lineRule="auto"/>
              <w:jc w:val="left"/>
              <w:rPr>
                <w:rFonts w:eastAsia="Calibri" w:cs="Times New Roman"/>
                <w:sz w:val="20"/>
                <w:szCs w:val="20"/>
              </w:rPr>
            </w:pPr>
          </w:p>
        </w:tc>
        <w:tc>
          <w:tcPr>
            <w:tcW w:w="858"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tc>
        <w:tc>
          <w:tcPr>
            <w:tcW w:w="756"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педагог, психолог, директор,</w:t>
            </w:r>
          </w:p>
        </w:tc>
        <w:tc>
          <w:tcPr>
            <w:tcW w:w="751"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дневник рада психолога, записници са састанака, планови и извешаји о раду тимова</w:t>
            </w:r>
          </w:p>
        </w:tc>
        <w:tc>
          <w:tcPr>
            <w:tcW w:w="59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Непосредно</w:t>
            </w:r>
          </w:p>
        </w:tc>
        <w:tc>
          <w:tcPr>
            <w:tcW w:w="672"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Све активности ове области рада су у поптуности реализоване</w:t>
            </w:r>
          </w:p>
          <w:p w:rsidR="00061B5D" w:rsidRPr="00911B68" w:rsidRDefault="00061B5D" w:rsidP="00061B5D">
            <w:pPr>
              <w:spacing w:after="0" w:line="240" w:lineRule="auto"/>
              <w:jc w:val="left"/>
              <w:rPr>
                <w:rFonts w:eastAsia="Calibri" w:cs="Times New Roman"/>
                <w:sz w:val="20"/>
                <w:szCs w:val="20"/>
              </w:rPr>
            </w:pPr>
          </w:p>
        </w:tc>
      </w:tr>
      <w:tr w:rsidR="00911B68" w:rsidRPr="00911B68" w:rsidTr="00897B21">
        <w:tc>
          <w:tcPr>
            <w:tcW w:w="5000" w:type="pct"/>
            <w:gridSpan w:val="6"/>
            <w:shd w:val="clear" w:color="auto" w:fill="C2D69B"/>
          </w:tcPr>
          <w:p w:rsidR="00061B5D" w:rsidRPr="00911B68" w:rsidRDefault="00061B5D" w:rsidP="00061B5D">
            <w:pPr>
              <w:spacing w:after="0" w:line="240" w:lineRule="auto"/>
              <w:contextualSpacing/>
              <w:jc w:val="left"/>
              <w:rPr>
                <w:rFonts w:eastAsia="Calibri" w:cs="Times New Roman"/>
                <w:b/>
                <w:sz w:val="20"/>
                <w:szCs w:val="20"/>
              </w:rPr>
            </w:pPr>
            <w:r w:rsidRPr="00911B68">
              <w:rPr>
                <w:rFonts w:eastAsia="Calibri" w:cs="Times New Roman"/>
                <w:b/>
                <w:sz w:val="20"/>
                <w:szCs w:val="20"/>
              </w:rPr>
              <w:t>САРАДЊА СА НАДЛЕЖНИМ УСТАНОВАМА, ОРГАНИЗАЦИЈАМА, УДРУЖЕЊИМА И ЈЕДИНИЦОМ ЛОКАЛНЕ САМОУПРАВЕ</w:t>
            </w:r>
          </w:p>
        </w:tc>
      </w:tr>
      <w:tr w:rsidR="00911B68" w:rsidRPr="00911B68" w:rsidTr="00897B21">
        <w:tc>
          <w:tcPr>
            <w:tcW w:w="136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Сарадња са образовним, здравственим, социјалним и другим институцијама значајним за остваривање циљева образовно-</w:t>
            </w:r>
            <w:r w:rsidRPr="00911B68">
              <w:rPr>
                <w:rFonts w:eastAsia="Calibri" w:cs="Times New Roman"/>
                <w:sz w:val="20"/>
                <w:szCs w:val="20"/>
              </w:rPr>
              <w:lastRenderedPageBreak/>
              <w:t>васпитног рада и добробити ученика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Сарадња са локалном заједницом и широм друштвеном средином за остваривање циљева образовно-васпитног рада и добробити ученика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Учествовање у раду стручних удружења, њихових органа, комисија, одбора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Сарадња са психолозима који раде у другим установама, институцијама, организацијама,</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удружењима од значаја за остваривање образовно-васпитног рада и добробити ученика</w:t>
            </w:r>
          </w:p>
          <w:p w:rsidR="00061B5D" w:rsidRPr="00911B68" w:rsidRDefault="00061B5D" w:rsidP="00061B5D">
            <w:pPr>
              <w:spacing w:after="0" w:line="240" w:lineRule="auto"/>
              <w:jc w:val="left"/>
              <w:rPr>
                <w:rFonts w:eastAsia="Calibri" w:cs="Times New Roman"/>
                <w:sz w:val="20"/>
                <w:szCs w:val="20"/>
              </w:rPr>
            </w:pPr>
          </w:p>
        </w:tc>
        <w:tc>
          <w:tcPr>
            <w:tcW w:w="858"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lastRenderedPageBreak/>
              <w:t>током шк. године</w:t>
            </w:r>
          </w:p>
        </w:tc>
        <w:tc>
          <w:tcPr>
            <w:tcW w:w="756"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педагог, психолог, директор,</w:t>
            </w:r>
          </w:p>
        </w:tc>
        <w:tc>
          <w:tcPr>
            <w:tcW w:w="751"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дневник рада психолога, планови и извештаји</w:t>
            </w:r>
          </w:p>
        </w:tc>
        <w:tc>
          <w:tcPr>
            <w:tcW w:w="59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Непосредно</w:t>
            </w:r>
          </w:p>
        </w:tc>
        <w:tc>
          <w:tcPr>
            <w:tcW w:w="672"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 xml:space="preserve">активности ове области рада су </w:t>
            </w:r>
            <w:r w:rsidRPr="00911B68">
              <w:rPr>
                <w:rFonts w:eastAsia="Calibri" w:cs="Times New Roman"/>
                <w:sz w:val="20"/>
                <w:szCs w:val="20"/>
                <w:lang w:val="sr-Cyrl-RS"/>
              </w:rPr>
              <w:t xml:space="preserve">делимично </w:t>
            </w:r>
            <w:r w:rsidRPr="00911B68">
              <w:rPr>
                <w:rFonts w:eastAsia="Calibri" w:cs="Times New Roman"/>
                <w:sz w:val="20"/>
                <w:szCs w:val="20"/>
              </w:rPr>
              <w:t>реализоване</w:t>
            </w:r>
          </w:p>
        </w:tc>
      </w:tr>
      <w:tr w:rsidR="00911B68" w:rsidRPr="00911B68" w:rsidTr="00897B21">
        <w:tc>
          <w:tcPr>
            <w:tcW w:w="5000" w:type="pct"/>
            <w:gridSpan w:val="6"/>
            <w:shd w:val="clear" w:color="auto" w:fill="C2D69B"/>
          </w:tcPr>
          <w:p w:rsidR="00061B5D" w:rsidRPr="00911B68" w:rsidRDefault="00061B5D" w:rsidP="00061B5D">
            <w:pPr>
              <w:spacing w:after="0" w:line="240" w:lineRule="auto"/>
              <w:contextualSpacing/>
              <w:jc w:val="left"/>
              <w:rPr>
                <w:rFonts w:eastAsia="Calibri" w:cs="Times New Roman"/>
                <w:b/>
                <w:sz w:val="20"/>
                <w:szCs w:val="20"/>
              </w:rPr>
            </w:pPr>
            <w:r w:rsidRPr="00911B68">
              <w:rPr>
                <w:rFonts w:eastAsia="Calibri" w:cs="Times New Roman"/>
                <w:b/>
                <w:sz w:val="20"/>
                <w:szCs w:val="20"/>
              </w:rPr>
              <w:lastRenderedPageBreak/>
              <w:t>ВОЂЕЊЕ ДОКУМЕНТАЦИЈЕ, ПРИПРЕМА ЗА РАД И СТРУЧНО УСАВРШАВАЊЕ</w:t>
            </w:r>
          </w:p>
        </w:tc>
      </w:tr>
      <w:tr w:rsidR="00061B5D" w:rsidRPr="00911B68" w:rsidTr="00897B21">
        <w:tc>
          <w:tcPr>
            <w:tcW w:w="136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Вођење евиденције о сопственом раду у следећој документацији:</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дневник рада психолога</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досије (картон) ученика</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индивидуални разговори са родитељима</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Вођење евиденције о извршеним анализама, истраживањима, психолошким тестирањима, посећеним активностима, односно часовима и др.</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Стручно се усавршава праћењем стручне литературе и периодике, учествовањем у активностима струковног удружења, похађањем акредитованих семинара, похађањем симпозијума, конгреса и других стручних скупова, разменом искуства и сарадњом са другим психолозима у образовању.</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Припрема за све послове предвиђене годишњим програмом и оперативним плановима рада</w:t>
            </w: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психолога</w:t>
            </w:r>
          </w:p>
          <w:p w:rsidR="00061B5D" w:rsidRPr="00911B68" w:rsidRDefault="00061B5D" w:rsidP="00061B5D">
            <w:pPr>
              <w:spacing w:after="0" w:line="240" w:lineRule="auto"/>
              <w:jc w:val="left"/>
              <w:rPr>
                <w:rFonts w:eastAsia="Calibri" w:cs="Times New Roman"/>
                <w:sz w:val="20"/>
                <w:szCs w:val="20"/>
              </w:rPr>
            </w:pPr>
          </w:p>
        </w:tc>
        <w:tc>
          <w:tcPr>
            <w:tcW w:w="858"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p>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током шк. године</w:t>
            </w:r>
          </w:p>
        </w:tc>
        <w:tc>
          <w:tcPr>
            <w:tcW w:w="756"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w:t>
            </w:r>
          </w:p>
        </w:tc>
        <w:tc>
          <w:tcPr>
            <w:tcW w:w="751"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дневник рада психолога, посебне евиденције, ЛППР, извештај о стручном усавршавању, портфолио</w:t>
            </w:r>
          </w:p>
        </w:tc>
        <w:tc>
          <w:tcPr>
            <w:tcW w:w="597"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Посредно</w:t>
            </w:r>
          </w:p>
        </w:tc>
        <w:tc>
          <w:tcPr>
            <w:tcW w:w="672" w:type="pct"/>
          </w:tcPr>
          <w:p w:rsidR="00061B5D" w:rsidRPr="00911B68" w:rsidRDefault="00061B5D" w:rsidP="00061B5D">
            <w:pPr>
              <w:spacing w:after="0" w:line="240" w:lineRule="auto"/>
              <w:jc w:val="left"/>
              <w:rPr>
                <w:rFonts w:eastAsia="Calibri" w:cs="Times New Roman"/>
                <w:sz w:val="20"/>
                <w:szCs w:val="20"/>
              </w:rPr>
            </w:pPr>
            <w:r w:rsidRPr="00911B68">
              <w:rPr>
                <w:rFonts w:eastAsia="Calibri" w:cs="Times New Roman"/>
                <w:sz w:val="20"/>
                <w:szCs w:val="20"/>
              </w:rPr>
              <w:t xml:space="preserve">активности ове области рада су </w:t>
            </w:r>
            <w:r w:rsidRPr="00911B68">
              <w:rPr>
                <w:rFonts w:eastAsia="Calibri" w:cs="Times New Roman"/>
                <w:sz w:val="20"/>
                <w:szCs w:val="20"/>
                <w:lang w:val="sr-Cyrl-RS"/>
              </w:rPr>
              <w:t xml:space="preserve">делимично </w:t>
            </w:r>
            <w:r w:rsidRPr="00911B68">
              <w:rPr>
                <w:rFonts w:eastAsia="Calibri" w:cs="Times New Roman"/>
                <w:sz w:val="20"/>
                <w:szCs w:val="20"/>
              </w:rPr>
              <w:t>реализоване</w:t>
            </w:r>
          </w:p>
        </w:tc>
      </w:tr>
    </w:tbl>
    <w:p w:rsidR="00061B5D" w:rsidRPr="00911B68" w:rsidRDefault="00061B5D" w:rsidP="006E0DAA">
      <w:pPr>
        <w:rPr>
          <w:rFonts w:eastAsia="Calibri" w:cs="Times New Roman"/>
          <w:lang w:val="sr-Cyrl-RS"/>
        </w:rPr>
      </w:pPr>
    </w:p>
    <w:p w:rsidR="006E0DAA" w:rsidRPr="00911B68" w:rsidRDefault="006E0DAA" w:rsidP="006E0DAA">
      <w:pPr>
        <w:rPr>
          <w:rFonts w:eastAsia="Calibri" w:cs="Times New Roman"/>
          <w:lang w:val="sr-Cyrl-RS"/>
        </w:rPr>
      </w:pPr>
    </w:p>
    <w:p w:rsidR="006E0DAA" w:rsidRPr="00911B68" w:rsidRDefault="006E0DAA" w:rsidP="006E0DAA">
      <w:pPr>
        <w:rPr>
          <w:rFonts w:eastAsia="Calibri" w:cs="Times New Roman"/>
          <w:lang w:val="sr-Cyrl-RS"/>
        </w:rPr>
      </w:pPr>
    </w:p>
    <w:p w:rsidR="006E0DAA" w:rsidRPr="00911B68" w:rsidRDefault="006E0DAA" w:rsidP="006E0DAA">
      <w:pPr>
        <w:spacing w:after="0"/>
        <w:jc w:val="right"/>
        <w:rPr>
          <w:rFonts w:eastAsia="Calibri" w:cs="Times New Roman"/>
        </w:rPr>
      </w:pPr>
      <w:r w:rsidRPr="00911B68">
        <w:rPr>
          <w:rFonts w:eastAsia="Calibri" w:cs="Times New Roman"/>
          <w:lang w:val="sr-Cyrl-RS"/>
        </w:rPr>
        <w:t>Стручни сарадник-</w:t>
      </w:r>
      <w:r w:rsidRPr="00911B68">
        <w:rPr>
          <w:rFonts w:eastAsia="Calibri" w:cs="Times New Roman"/>
        </w:rPr>
        <w:t>психолог:</w:t>
      </w:r>
    </w:p>
    <w:p w:rsidR="006E0DAA" w:rsidRPr="00911B68" w:rsidRDefault="006E0DAA" w:rsidP="006E0DAA">
      <w:pPr>
        <w:spacing w:after="0"/>
        <w:jc w:val="right"/>
        <w:rPr>
          <w:rFonts w:eastAsia="Calibri" w:cs="Times New Roman"/>
        </w:rPr>
      </w:pPr>
      <w:r w:rsidRPr="00911B68">
        <w:rPr>
          <w:rFonts w:eastAsia="Calibri" w:cs="Times New Roman"/>
        </w:rPr>
        <w:t>________________________</w:t>
      </w:r>
    </w:p>
    <w:p w:rsidR="006E0DAA" w:rsidRPr="00911B68" w:rsidRDefault="006E0DAA" w:rsidP="006E0DAA">
      <w:pPr>
        <w:spacing w:after="0"/>
        <w:jc w:val="right"/>
        <w:rPr>
          <w:rFonts w:eastAsia="Calibri" w:cs="Times New Roman"/>
        </w:rPr>
      </w:pPr>
      <w:r w:rsidRPr="00911B68">
        <w:rPr>
          <w:rFonts w:eastAsia="Calibri" w:cs="Times New Roman"/>
        </w:rPr>
        <w:t>/Бранка Пуцаревић/</w:t>
      </w:r>
    </w:p>
    <w:p w:rsidR="006E0DAA" w:rsidRPr="00911B68" w:rsidRDefault="006E0DAA" w:rsidP="006E0DAA">
      <w:pPr>
        <w:spacing w:after="0"/>
        <w:jc w:val="right"/>
        <w:rPr>
          <w:rFonts w:eastAsia="Calibri" w:cs="Times New Roman"/>
        </w:rPr>
      </w:pPr>
    </w:p>
    <w:p w:rsidR="00D83B75" w:rsidRPr="00911B68" w:rsidRDefault="00D83B75" w:rsidP="00CC3378">
      <w:pPr>
        <w:pStyle w:val="Heading2"/>
        <w:jc w:val="center"/>
        <w:rPr>
          <w:lang w:val="sr-Cyrl-RS"/>
        </w:rPr>
      </w:pPr>
      <w:bookmarkStart w:id="1306" w:name="_Toc50653693"/>
      <w:bookmarkStart w:id="1307" w:name="_Toc209020399"/>
      <w:r w:rsidRPr="00911B68">
        <w:rPr>
          <w:lang w:val="sr-Cyrl-RS"/>
        </w:rPr>
        <w:t>ИЗВЕШТАЈ О  РАДУ  ПЕДАГОГА</w:t>
      </w:r>
      <w:bookmarkEnd w:id="1306"/>
      <w:bookmarkEnd w:id="1307"/>
    </w:p>
    <w:p w:rsidR="00926A0F" w:rsidRPr="00911B68" w:rsidRDefault="00926A0F" w:rsidP="00D83B75">
      <w:pPr>
        <w:ind w:firstLine="360"/>
        <w:rPr>
          <w:rFonts w:eastAsia="Times New Roman" w:cs="Times New Roman"/>
          <w:szCs w:val="24"/>
          <w:lang w:val="sr-Cyrl-RS"/>
        </w:rPr>
      </w:pPr>
    </w:p>
    <w:p w:rsidR="00D83B75" w:rsidRPr="00911B68" w:rsidRDefault="00D83B75" w:rsidP="00D83B75">
      <w:pPr>
        <w:ind w:firstLine="360"/>
        <w:rPr>
          <w:rFonts w:eastAsia="Times New Roman" w:cs="Times New Roman"/>
          <w:szCs w:val="24"/>
          <w:lang w:val="sr-Cyrl-RS"/>
        </w:rPr>
      </w:pPr>
      <w:r w:rsidRPr="00911B68">
        <w:rPr>
          <w:rFonts w:eastAsia="Times New Roman" w:cs="Times New Roman"/>
          <w:szCs w:val="24"/>
          <w:lang w:val="sr-Cyrl-RS"/>
        </w:rPr>
        <w:t>Напомена: школски педагог је запослена у Музичкој школи „Јосиф Маринковић“ у Зрењанину од 20.9.2016. године са 50% радног времена, док осталих 50% ради у ОШ „Никола Тесла“ у Банатском Карађорђеву.</w:t>
      </w:r>
    </w:p>
    <w:tbl>
      <w:tblPr>
        <w:tblStyle w:val="Style113"/>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47"/>
        <w:gridCol w:w="1886"/>
        <w:gridCol w:w="1756"/>
        <w:gridCol w:w="2085"/>
      </w:tblGrid>
      <w:tr w:rsidR="00911B68" w:rsidRPr="00911B68" w:rsidTr="00A87366">
        <w:tc>
          <w:tcPr>
            <w:tcW w:w="3347" w:type="dxa"/>
            <w:tcBorders>
              <w:top w:val="single" w:sz="4" w:space="0" w:color="000000"/>
              <w:left w:val="single" w:sz="4" w:space="0" w:color="000000"/>
              <w:bottom w:val="single" w:sz="4" w:space="0" w:color="000000"/>
              <w:right w:val="single" w:sz="4" w:space="0" w:color="000000"/>
            </w:tcBorders>
            <w:shd w:val="clear" w:color="auto" w:fill="76923C"/>
            <w:vAlign w:val="center"/>
          </w:tcPr>
          <w:p w:rsidR="00D83B75" w:rsidRPr="00911B68" w:rsidRDefault="00D83B75" w:rsidP="00A87366">
            <w:pPr>
              <w:jc w:val="center"/>
              <w:rPr>
                <w:b/>
                <w:sz w:val="22"/>
                <w:lang w:val="sr-Cyrl-RS"/>
              </w:rPr>
            </w:pPr>
            <w:r w:rsidRPr="00911B68">
              <w:rPr>
                <w:b/>
                <w:sz w:val="22"/>
                <w:lang w:val="sr-Cyrl-RS"/>
              </w:rPr>
              <w:t>САДРЖАЈ РАДА</w:t>
            </w:r>
          </w:p>
        </w:tc>
        <w:tc>
          <w:tcPr>
            <w:tcW w:w="1886" w:type="dxa"/>
            <w:tcBorders>
              <w:top w:val="single" w:sz="4" w:space="0" w:color="000000"/>
              <w:left w:val="single" w:sz="4" w:space="0" w:color="000000"/>
              <w:bottom w:val="single" w:sz="4" w:space="0" w:color="000000"/>
              <w:right w:val="single" w:sz="4" w:space="0" w:color="000000"/>
            </w:tcBorders>
            <w:shd w:val="clear" w:color="auto" w:fill="76923C"/>
            <w:vAlign w:val="center"/>
          </w:tcPr>
          <w:p w:rsidR="00D83B75" w:rsidRPr="00911B68" w:rsidRDefault="00D83B75" w:rsidP="00A87366">
            <w:pPr>
              <w:jc w:val="center"/>
              <w:rPr>
                <w:b/>
                <w:sz w:val="22"/>
                <w:lang w:val="sr-Cyrl-RS"/>
              </w:rPr>
            </w:pPr>
            <w:r w:rsidRPr="00911B68">
              <w:rPr>
                <w:b/>
                <w:sz w:val="22"/>
                <w:lang w:val="sr-Cyrl-RS"/>
              </w:rPr>
              <w:t>ВРЕМЕ РЕАЛИЗАЦИЈЕ</w:t>
            </w:r>
          </w:p>
        </w:tc>
        <w:tc>
          <w:tcPr>
            <w:tcW w:w="1756" w:type="dxa"/>
            <w:tcBorders>
              <w:top w:val="single" w:sz="4" w:space="0" w:color="000000"/>
              <w:left w:val="single" w:sz="4" w:space="0" w:color="000000"/>
              <w:bottom w:val="single" w:sz="4" w:space="0" w:color="000000"/>
              <w:right w:val="single" w:sz="4" w:space="0" w:color="000000"/>
            </w:tcBorders>
            <w:shd w:val="clear" w:color="auto" w:fill="76923C"/>
            <w:vAlign w:val="center"/>
          </w:tcPr>
          <w:p w:rsidR="00D83B75" w:rsidRPr="00911B68" w:rsidRDefault="00D83B75" w:rsidP="00A87366">
            <w:pPr>
              <w:jc w:val="center"/>
              <w:rPr>
                <w:b/>
                <w:sz w:val="22"/>
                <w:lang w:val="sr-Cyrl-RS"/>
              </w:rPr>
            </w:pPr>
            <w:r w:rsidRPr="00911B68">
              <w:rPr>
                <w:b/>
                <w:sz w:val="22"/>
                <w:lang w:val="sr-Cyrl-RS"/>
              </w:rPr>
              <w:t>САРАДНИЦИ</w:t>
            </w:r>
          </w:p>
        </w:tc>
        <w:tc>
          <w:tcPr>
            <w:tcW w:w="2085" w:type="dxa"/>
            <w:tcBorders>
              <w:top w:val="single" w:sz="4" w:space="0" w:color="000000"/>
              <w:left w:val="single" w:sz="4" w:space="0" w:color="000000"/>
              <w:bottom w:val="single" w:sz="4" w:space="0" w:color="000000"/>
              <w:right w:val="single" w:sz="4" w:space="0" w:color="000000"/>
            </w:tcBorders>
            <w:shd w:val="clear" w:color="auto" w:fill="76923C"/>
            <w:vAlign w:val="center"/>
          </w:tcPr>
          <w:p w:rsidR="00D83B75" w:rsidRPr="00911B68" w:rsidRDefault="00D83B75" w:rsidP="00A87366">
            <w:pPr>
              <w:jc w:val="center"/>
              <w:rPr>
                <w:b/>
                <w:sz w:val="22"/>
                <w:lang w:val="sr-Cyrl-RS"/>
              </w:rPr>
            </w:pPr>
            <w:r w:rsidRPr="00911B68">
              <w:rPr>
                <w:b/>
                <w:sz w:val="22"/>
                <w:lang w:val="sr-Cyrl-RS"/>
              </w:rPr>
              <w:t>НАЧИН ПРАЋЕЊА</w:t>
            </w:r>
          </w:p>
        </w:tc>
      </w:tr>
      <w:tr w:rsidR="00911B68" w:rsidRPr="00911B68" w:rsidTr="00A87366">
        <w:tc>
          <w:tcPr>
            <w:tcW w:w="9074" w:type="dxa"/>
            <w:gridSpan w:val="4"/>
            <w:tcBorders>
              <w:top w:val="single" w:sz="4" w:space="0" w:color="000000"/>
              <w:left w:val="single" w:sz="4" w:space="0" w:color="000000"/>
              <w:bottom w:val="single" w:sz="4" w:space="0" w:color="000000"/>
              <w:right w:val="single" w:sz="4" w:space="0" w:color="000000"/>
            </w:tcBorders>
            <w:shd w:val="clear" w:color="auto" w:fill="C2D69B"/>
          </w:tcPr>
          <w:p w:rsidR="00D83B75" w:rsidRPr="00911B68" w:rsidRDefault="00D83B75" w:rsidP="00A87366">
            <w:pPr>
              <w:rPr>
                <w:sz w:val="22"/>
                <w:lang w:val="sr-Cyrl-RS"/>
              </w:rPr>
            </w:pPr>
            <w:r w:rsidRPr="00911B68">
              <w:rPr>
                <w:sz w:val="22"/>
                <w:lang w:val="sr-Cyrl-RS"/>
              </w:rPr>
              <w:t>1</w:t>
            </w:r>
            <w:r w:rsidRPr="00911B68">
              <w:rPr>
                <w:b/>
                <w:sz w:val="22"/>
                <w:lang w:val="sr-Cyrl-RS"/>
              </w:rPr>
              <w:t>.</w:t>
            </w:r>
            <w:r w:rsidRPr="00911B68">
              <w:rPr>
                <w:b/>
                <w:i/>
                <w:sz w:val="22"/>
                <w:lang w:val="sr-Cyrl-RS"/>
              </w:rPr>
              <w:t>Планирање и    програмирање</w:t>
            </w:r>
          </w:p>
        </w:tc>
      </w:tr>
      <w:tr w:rsidR="00911B68" w:rsidRPr="00911B68" w:rsidTr="00A87366">
        <w:tc>
          <w:tcPr>
            <w:tcW w:w="3347"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t>-планирање и израда Програма рада педагога</w:t>
            </w:r>
          </w:p>
          <w:p w:rsidR="00D83B75" w:rsidRPr="00911B68" w:rsidRDefault="00D83B75" w:rsidP="00A87366">
            <w:pPr>
              <w:rPr>
                <w:sz w:val="22"/>
                <w:lang w:val="sr-Cyrl-RS"/>
              </w:rPr>
            </w:pPr>
            <w:r w:rsidRPr="00911B68">
              <w:rPr>
                <w:sz w:val="22"/>
                <w:lang w:val="sr-Cyrl-RS"/>
              </w:rPr>
              <w:t>-израда извештаја о раду педагога у претходној школској години</w:t>
            </w:r>
          </w:p>
          <w:p w:rsidR="00D83B75" w:rsidRPr="00911B68" w:rsidRDefault="00D83B75" w:rsidP="00A87366">
            <w:pPr>
              <w:rPr>
                <w:sz w:val="22"/>
                <w:lang w:val="sr-Cyrl-RS"/>
              </w:rPr>
            </w:pPr>
            <w:r w:rsidRPr="00911B68">
              <w:rPr>
                <w:sz w:val="22"/>
                <w:lang w:val="sr-Cyrl-RS"/>
              </w:rPr>
              <w:t>-израда извештаја и планова рада Стручног актива за развој школског програма</w:t>
            </w:r>
          </w:p>
          <w:p w:rsidR="00D83B75" w:rsidRPr="00911B68" w:rsidRDefault="00D83B75" w:rsidP="00A87366">
            <w:pPr>
              <w:rPr>
                <w:sz w:val="22"/>
                <w:lang w:val="sr-Cyrl-RS"/>
              </w:rPr>
            </w:pPr>
            <w:r w:rsidRPr="00911B68">
              <w:rPr>
                <w:sz w:val="22"/>
                <w:lang w:val="sr-Cyrl-RS"/>
              </w:rPr>
              <w:t>-израда извештаја о раду и планирање и програмирање рада са Ученичким парламентом</w:t>
            </w:r>
          </w:p>
          <w:p w:rsidR="00D83B75" w:rsidRPr="00911B68" w:rsidRDefault="00D83B75" w:rsidP="00A87366">
            <w:pPr>
              <w:rPr>
                <w:sz w:val="22"/>
                <w:lang w:val="sr-Cyrl-RS"/>
              </w:rPr>
            </w:pPr>
            <w:r w:rsidRPr="00911B68">
              <w:rPr>
                <w:sz w:val="22"/>
                <w:lang w:val="sr-Cyrl-RS"/>
              </w:rPr>
              <w:t>-израда посебних програма и извештаја у оквиру ГИРШ и ГПРШ</w:t>
            </w:r>
          </w:p>
          <w:p w:rsidR="00D83B75" w:rsidRPr="00911B68" w:rsidRDefault="00D83B75" w:rsidP="00A87366">
            <w:pPr>
              <w:rPr>
                <w:sz w:val="22"/>
                <w:lang w:val="sr-Cyrl-RS"/>
              </w:rPr>
            </w:pPr>
            <w:r w:rsidRPr="00911B68">
              <w:rPr>
                <w:sz w:val="22"/>
                <w:lang w:val="sr-Cyrl-RS"/>
              </w:rPr>
              <w:t>- израда Програма васпитног рада школе у складу са Смерницама МП</w:t>
            </w:r>
          </w:p>
          <w:p w:rsidR="00D83B75" w:rsidRPr="00911B68" w:rsidRDefault="00D83B75" w:rsidP="00A87366">
            <w:pPr>
              <w:rPr>
                <w:sz w:val="22"/>
                <w:lang w:val="sr-Cyrl-RS"/>
              </w:rPr>
            </w:pPr>
            <w:r w:rsidRPr="00911B68">
              <w:rPr>
                <w:sz w:val="22"/>
                <w:lang w:val="sr-Cyrl-RS"/>
              </w:rPr>
              <w:t>- израда плана рада школе током септембра месеца и наредних месеци – у складу са смерницама МП</w:t>
            </w:r>
          </w:p>
          <w:p w:rsidR="00D83B75" w:rsidRPr="00911B68" w:rsidRDefault="00D83B75" w:rsidP="00A87366">
            <w:pPr>
              <w:rPr>
                <w:sz w:val="22"/>
                <w:lang w:val="sr-Cyrl-RS"/>
              </w:rPr>
            </w:pPr>
            <w:r w:rsidRPr="00911B68">
              <w:rPr>
                <w:sz w:val="22"/>
                <w:lang w:val="sr-Cyrl-RS"/>
              </w:rPr>
              <w:t xml:space="preserve">-сарадња са колегама на планирању активности у оквиру тимова чији сам члан у овој школи (Тим за инклузију, Тим за заштиту од насиља, Тим за развој међупредметних компетенција и предузетништво, </w:t>
            </w:r>
            <w:r w:rsidRPr="00911B68">
              <w:rPr>
                <w:sz w:val="22"/>
                <w:lang w:val="sr-Cyrl-RS"/>
              </w:rPr>
              <w:lastRenderedPageBreak/>
              <w:t>Тим за развојно планирање), учешће у планирању активности самовредновања школе у складу са Смерницама МП – Подршка ученицима и Етос</w:t>
            </w:r>
          </w:p>
          <w:p w:rsidR="00D83B75" w:rsidRPr="00911B68" w:rsidRDefault="00D83B75" w:rsidP="00A87366">
            <w:pPr>
              <w:rPr>
                <w:sz w:val="22"/>
                <w:lang w:val="sr-Cyrl-RS"/>
              </w:rPr>
            </w:pPr>
            <w:r w:rsidRPr="00911B68">
              <w:rPr>
                <w:sz w:val="22"/>
                <w:lang w:val="sr-Cyrl-RS"/>
              </w:rPr>
              <w:t>- пружање помоћи наставницима у планирању и припремању часова наставе оријентисане на циљеве и исходе, вођењу педагошке документације и евиденције и -учешће у изради планова припреме испита за лиценцу-приправници</w:t>
            </w:r>
          </w:p>
          <w:p w:rsidR="00D83B75" w:rsidRPr="00911B68" w:rsidRDefault="00D83B75" w:rsidP="00A87366">
            <w:pPr>
              <w:rPr>
                <w:sz w:val="22"/>
                <w:lang w:val="sr-Cyrl-RS"/>
              </w:rPr>
            </w:pPr>
            <w:r w:rsidRPr="00911B68">
              <w:rPr>
                <w:sz w:val="22"/>
                <w:lang w:val="sr-Cyrl-RS"/>
              </w:rPr>
              <w:t>-пружање помоћи руководиоцима стручних већа и тимова у изради извештаја и програма рада</w:t>
            </w:r>
          </w:p>
          <w:p w:rsidR="00D83B75" w:rsidRPr="00911B68" w:rsidRDefault="00D83B75" w:rsidP="00A87366">
            <w:pPr>
              <w:rPr>
                <w:sz w:val="22"/>
                <w:lang w:val="sr-Cyrl-RS"/>
              </w:rPr>
            </w:pPr>
            <w:r w:rsidRPr="00911B68">
              <w:rPr>
                <w:sz w:val="22"/>
                <w:lang w:val="sr-Cyrl-RS"/>
              </w:rPr>
              <w:t>-планирање посета часовима у циљу праћења квалитета и  унапређивања наставе – у складу са Развојним планом и планом самовредновања</w:t>
            </w:r>
          </w:p>
          <w:p w:rsidR="00D83B75" w:rsidRPr="00911B68" w:rsidRDefault="00D83B75" w:rsidP="00A87366">
            <w:pPr>
              <w:rPr>
                <w:sz w:val="22"/>
                <w:lang w:val="sr-Cyrl-RS"/>
              </w:rPr>
            </w:pPr>
            <w:r w:rsidRPr="00911B68">
              <w:rPr>
                <w:sz w:val="22"/>
                <w:lang w:val="sr-Cyrl-RS"/>
              </w:rPr>
              <w:t xml:space="preserve">Учешће у </w:t>
            </w:r>
            <w:r w:rsidR="00453D83" w:rsidRPr="00911B68">
              <w:rPr>
                <w:sz w:val="22"/>
                <w:lang w:val="sr-Cyrl-RS"/>
              </w:rPr>
              <w:t>планирању активности предвиђених развојним планом</w:t>
            </w:r>
            <w:r w:rsidRPr="00911B68">
              <w:rPr>
                <w:sz w:val="22"/>
                <w:lang w:val="sr-Cyrl-RS"/>
              </w:rPr>
              <w:t xml:space="preserve"> 2023-2027.</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-израда Личног плана про</w:t>
            </w:r>
            <w:r w:rsidR="00453D83" w:rsidRPr="00911B68">
              <w:rPr>
                <w:sz w:val="22"/>
                <w:lang w:val="sr-Cyrl-RS"/>
              </w:rPr>
              <w:t>ф.развоја за 2024/2025</w:t>
            </w:r>
            <w:r w:rsidRPr="00911B68">
              <w:rPr>
                <w:sz w:val="22"/>
                <w:lang w:val="sr-Cyrl-RS"/>
              </w:rPr>
              <w:t>.год.</w:t>
            </w:r>
          </w:p>
          <w:p w:rsidR="00D83B75" w:rsidRPr="00911B68" w:rsidRDefault="00D83B75" w:rsidP="00A87366">
            <w:pPr>
              <w:rPr>
                <w:sz w:val="22"/>
                <w:lang w:val="sr-Cyrl-RS"/>
              </w:rPr>
            </w:pPr>
            <w:r w:rsidRPr="00911B68">
              <w:rPr>
                <w:sz w:val="22"/>
                <w:lang w:val="sr-Cyrl-RS"/>
              </w:rPr>
              <w:t xml:space="preserve"> </w:t>
            </w:r>
          </w:p>
        </w:tc>
        <w:tc>
          <w:tcPr>
            <w:tcW w:w="188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lastRenderedPageBreak/>
              <w:t>август,</w:t>
            </w:r>
          </w:p>
          <w:p w:rsidR="00D83B75" w:rsidRPr="00911B68" w:rsidRDefault="00453D83" w:rsidP="00A87366">
            <w:pPr>
              <w:rPr>
                <w:sz w:val="22"/>
                <w:lang w:val="sr-Cyrl-RS"/>
              </w:rPr>
            </w:pPr>
            <w:r w:rsidRPr="00911B68">
              <w:rPr>
                <w:sz w:val="22"/>
                <w:lang w:val="sr-Cyrl-RS"/>
              </w:rPr>
              <w:t>септембар 2024</w:t>
            </w:r>
            <w:r w:rsidR="00D83B75" w:rsidRPr="00911B68">
              <w:rPr>
                <w:sz w:val="22"/>
                <w:lang w:val="sr-Cyrl-RS"/>
              </w:rPr>
              <w:t>.</w:t>
            </w:r>
          </w:p>
          <w:p w:rsidR="00D83B75" w:rsidRPr="00911B68" w:rsidRDefault="00D83B75" w:rsidP="00A87366">
            <w:pPr>
              <w:rPr>
                <w:sz w:val="22"/>
                <w:lang w:val="sr-Cyrl-RS"/>
              </w:rPr>
            </w:pPr>
          </w:p>
          <w:p w:rsidR="00D83B75" w:rsidRPr="00911B68" w:rsidRDefault="00D83B75" w:rsidP="00A87366">
            <w:pPr>
              <w:rPr>
                <w:sz w:val="22"/>
              </w:rPr>
            </w:pPr>
            <w:r w:rsidRPr="00911B68">
              <w:rPr>
                <w:sz w:val="22"/>
                <w:lang w:val="sr-Cyrl-RS"/>
              </w:rPr>
              <w:t>Август</w:t>
            </w:r>
            <w:r w:rsidRPr="00911B68">
              <w:rPr>
                <w:sz w:val="22"/>
              </w:rPr>
              <w:t xml:space="preserve"> 202</w:t>
            </w:r>
            <w:r w:rsidR="00453D83" w:rsidRPr="00911B68">
              <w:rPr>
                <w:sz w:val="22"/>
                <w:lang w:val="sr-Cyrl-RS"/>
              </w:rPr>
              <w:t>4</w:t>
            </w:r>
            <w:r w:rsidRPr="00911B68">
              <w:rPr>
                <w:sz w:val="22"/>
              </w:rPr>
              <w:t>.</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август,</w:t>
            </w:r>
          </w:p>
          <w:p w:rsidR="00D83B75" w:rsidRPr="00911B68" w:rsidRDefault="00D83B75" w:rsidP="00A87366">
            <w:pPr>
              <w:rPr>
                <w:sz w:val="22"/>
                <w:lang w:val="sr-Cyrl-RS"/>
              </w:rPr>
            </w:pPr>
            <w:r w:rsidRPr="00911B68">
              <w:rPr>
                <w:sz w:val="22"/>
                <w:lang w:val="sr-Cyrl-RS"/>
              </w:rPr>
              <w:t>септембар</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август,</w:t>
            </w:r>
          </w:p>
          <w:p w:rsidR="00D83B75" w:rsidRPr="00911B68" w:rsidRDefault="00D83B75" w:rsidP="00A87366">
            <w:pPr>
              <w:rPr>
                <w:sz w:val="22"/>
                <w:lang w:val="sr-Cyrl-RS"/>
              </w:rPr>
            </w:pPr>
            <w:r w:rsidRPr="00911B68">
              <w:rPr>
                <w:sz w:val="22"/>
                <w:lang w:val="sr-Cyrl-RS"/>
              </w:rPr>
              <w:t>септембар</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септембар</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453D83" w:rsidP="00A87366">
            <w:pPr>
              <w:rPr>
                <w:sz w:val="22"/>
                <w:lang w:val="sr-Cyrl-RS"/>
              </w:rPr>
            </w:pPr>
            <w:r w:rsidRPr="00911B68">
              <w:rPr>
                <w:sz w:val="22"/>
                <w:lang w:val="sr-Cyrl-RS"/>
              </w:rPr>
              <w:t>септембар 2024</w:t>
            </w:r>
            <w:r w:rsidR="00D83B75" w:rsidRPr="00911B68">
              <w:rPr>
                <w:sz w:val="22"/>
                <w:lang w:val="sr-Cyrl-RS"/>
              </w:rPr>
              <w:t>.</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август,септембар</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август, септембар</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септембар-октобар</w:t>
            </w:r>
          </w:p>
          <w:p w:rsidR="00D83B75" w:rsidRPr="00911B68" w:rsidRDefault="00D83B75" w:rsidP="00A87366">
            <w:pPr>
              <w:rPr>
                <w:sz w:val="22"/>
                <w:lang w:val="sr-Cyrl-RS"/>
              </w:rPr>
            </w:pPr>
            <w:r w:rsidRPr="00911B68">
              <w:rPr>
                <w:sz w:val="22"/>
                <w:lang w:val="sr-Cyrl-RS"/>
              </w:rPr>
              <w:t>и фебруар-април</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453D83" w:rsidP="00A87366">
            <w:pPr>
              <w:rPr>
                <w:sz w:val="22"/>
                <w:lang w:val="sr-Cyrl-RS"/>
              </w:rPr>
            </w:pPr>
            <w:r w:rsidRPr="00911B68">
              <w:rPr>
                <w:sz w:val="22"/>
                <w:lang w:val="sr-Cyrl-RS"/>
              </w:rPr>
              <w:t>септембар 2024</w:t>
            </w:r>
            <w:r w:rsidR="00D83B75" w:rsidRPr="00911B68">
              <w:rPr>
                <w:sz w:val="22"/>
                <w:lang w:val="sr-Cyrl-RS"/>
              </w:rPr>
              <w:t>.</w:t>
            </w:r>
          </w:p>
          <w:p w:rsidR="00D83B75" w:rsidRPr="00911B68" w:rsidRDefault="00D83B75" w:rsidP="00A87366">
            <w:pPr>
              <w:rPr>
                <w:sz w:val="22"/>
                <w:lang w:val="sr-Cyrl-RS"/>
              </w:rPr>
            </w:pPr>
          </w:p>
          <w:p w:rsidR="00453D83" w:rsidRPr="00911B68" w:rsidRDefault="00453D83" w:rsidP="00A87366">
            <w:pPr>
              <w:rPr>
                <w:sz w:val="22"/>
                <w:lang w:val="sr-Cyrl-RS"/>
              </w:rPr>
            </w:pPr>
          </w:p>
          <w:p w:rsidR="00D83B75" w:rsidRPr="00911B68" w:rsidRDefault="00D83B75" w:rsidP="00A87366">
            <w:pPr>
              <w:rPr>
                <w:sz w:val="22"/>
                <w:lang w:val="sr-Cyrl-RS"/>
              </w:rPr>
            </w:pPr>
            <w:r w:rsidRPr="00911B68">
              <w:rPr>
                <w:sz w:val="22"/>
                <w:lang w:val="sr-Cyrl-RS"/>
              </w:rPr>
              <w:t>1. полугодиште</w:t>
            </w:r>
          </w:p>
        </w:tc>
        <w:tc>
          <w:tcPr>
            <w:tcW w:w="175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чланови Актива</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председник УП</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стручни сарадници,директор</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директор,</w:t>
            </w:r>
          </w:p>
          <w:p w:rsidR="00D83B75" w:rsidRPr="00911B68" w:rsidRDefault="00D83B75" w:rsidP="00A87366">
            <w:pPr>
              <w:rPr>
                <w:sz w:val="22"/>
                <w:lang w:val="sr-Cyrl-RS"/>
              </w:rPr>
            </w:pPr>
            <w:r w:rsidRPr="00911B68">
              <w:rPr>
                <w:sz w:val="22"/>
                <w:lang w:val="sr-Cyrl-RS"/>
              </w:rPr>
              <w:t>одељенске старешине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руководиоци стручних већа</w:t>
            </w:r>
          </w:p>
          <w:p w:rsidR="00D83B75" w:rsidRPr="00911B68" w:rsidRDefault="00D83B75" w:rsidP="00A87366">
            <w:pPr>
              <w:rPr>
                <w:sz w:val="22"/>
                <w:lang w:val="sr-Cyrl-RS"/>
              </w:rPr>
            </w:pPr>
            <w:r w:rsidRPr="00911B68">
              <w:rPr>
                <w:sz w:val="22"/>
                <w:lang w:val="sr-Cyrl-RS"/>
              </w:rPr>
              <w:t xml:space="preserve">стручни </w:t>
            </w:r>
            <w:r w:rsidRPr="00911B68">
              <w:rPr>
                <w:sz w:val="22"/>
                <w:lang w:val="sr-Cyrl-RS"/>
              </w:rPr>
              <w:lastRenderedPageBreak/>
              <w:t xml:space="preserve">сарадници и </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стручни сарадници,помоћници директора</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-директор школе, стручни сарадници</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наставници-приправници</w:t>
            </w:r>
          </w:p>
          <w:p w:rsidR="00D83B75" w:rsidRPr="00911B68" w:rsidRDefault="00D83B75" w:rsidP="00A87366">
            <w:pPr>
              <w:rPr>
                <w:sz w:val="22"/>
                <w:lang w:val="sr-Cyrl-RS"/>
              </w:rPr>
            </w:pPr>
          </w:p>
          <w:p w:rsidR="00453D83" w:rsidRPr="00911B68" w:rsidRDefault="00453D83" w:rsidP="00A87366">
            <w:pPr>
              <w:rPr>
                <w:sz w:val="22"/>
                <w:lang w:val="sr-Cyrl-RS"/>
              </w:rPr>
            </w:pPr>
          </w:p>
          <w:p w:rsidR="00453D83" w:rsidRPr="00911B68" w:rsidRDefault="00453D83" w:rsidP="00A87366">
            <w:pPr>
              <w:rPr>
                <w:sz w:val="22"/>
                <w:lang w:val="sr-Cyrl-RS"/>
              </w:rPr>
            </w:pPr>
          </w:p>
          <w:p w:rsidR="00D83B75" w:rsidRPr="00911B68" w:rsidRDefault="00D83B75" w:rsidP="00A87366">
            <w:pPr>
              <w:rPr>
                <w:sz w:val="22"/>
                <w:lang w:val="sr-Cyrl-RS"/>
              </w:rPr>
            </w:pPr>
            <w:r w:rsidRPr="00911B68">
              <w:rPr>
                <w:sz w:val="22"/>
                <w:lang w:val="sr-Cyrl-RS"/>
              </w:rPr>
              <w:t>директор школе, Сантина Цвејић-координатор тима за РП</w:t>
            </w:r>
          </w:p>
        </w:tc>
        <w:tc>
          <w:tcPr>
            <w:tcW w:w="2085"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lastRenderedPageBreak/>
              <w:t>Програм рада педагога,</w:t>
            </w:r>
          </w:p>
          <w:p w:rsidR="00D83B75" w:rsidRPr="00911B68" w:rsidRDefault="00D83B75" w:rsidP="00A87366">
            <w:pPr>
              <w:rPr>
                <w:sz w:val="22"/>
                <w:lang w:val="sr-Cyrl-RS"/>
              </w:rPr>
            </w:pPr>
            <w:r w:rsidRPr="00911B68">
              <w:rPr>
                <w:sz w:val="22"/>
                <w:lang w:val="sr-Cyrl-RS"/>
              </w:rPr>
              <w:t>ГПРШ,</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ГИРШ</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-записници са састанака</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ГПРШ</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дневници рада одељења</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lastRenderedPageBreak/>
              <w:t>глобални и оперативни планови наставника</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План самовредновања</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портфолија наставника-приправника и рад у оквиру комисије за проверу савладаности програма увођења у посао</w:t>
            </w:r>
          </w:p>
          <w:p w:rsidR="00D83B75" w:rsidRPr="00911B68" w:rsidRDefault="00D83B75" w:rsidP="00A87366">
            <w:pPr>
              <w:rPr>
                <w:i/>
                <w:sz w:val="22"/>
                <w:lang w:val="sr-Cyrl-RS"/>
              </w:rPr>
            </w:pPr>
            <w:r w:rsidRPr="00911B68">
              <w:rPr>
                <w:sz w:val="22"/>
                <w:lang w:val="sr-Cyrl-RS"/>
              </w:rPr>
              <w:t xml:space="preserve">извештаји о посећеним часовима </w:t>
            </w:r>
          </w:p>
          <w:p w:rsidR="00D83B75" w:rsidRPr="00911B68" w:rsidRDefault="00D83B75" w:rsidP="00A87366">
            <w:pPr>
              <w:rPr>
                <w:i/>
                <w:sz w:val="22"/>
                <w:lang w:val="sr-Cyrl-RS"/>
              </w:rPr>
            </w:pPr>
          </w:p>
          <w:p w:rsidR="00D83B75" w:rsidRPr="00911B68" w:rsidRDefault="00D83B75" w:rsidP="00A87366">
            <w:pPr>
              <w:rPr>
                <w:i/>
                <w:sz w:val="22"/>
                <w:lang w:val="sr-Cyrl-RS"/>
              </w:rPr>
            </w:pPr>
            <w:r w:rsidRPr="00911B68">
              <w:rPr>
                <w:i/>
                <w:sz w:val="22"/>
                <w:lang w:val="sr-Cyrl-RS"/>
              </w:rPr>
              <w:t>Развојни план</w:t>
            </w:r>
          </w:p>
          <w:p w:rsidR="00D83B75" w:rsidRPr="00911B68" w:rsidRDefault="00D83B75" w:rsidP="00A87366">
            <w:pPr>
              <w:rPr>
                <w:i/>
                <w:sz w:val="22"/>
                <w:lang w:val="sr-Cyrl-RS"/>
              </w:rPr>
            </w:pPr>
          </w:p>
          <w:p w:rsidR="00453D83" w:rsidRPr="00911B68" w:rsidRDefault="00453D83" w:rsidP="00A87366">
            <w:pPr>
              <w:rPr>
                <w:i/>
                <w:sz w:val="22"/>
                <w:lang w:val="sr-Cyrl-RS"/>
              </w:rPr>
            </w:pPr>
          </w:p>
          <w:p w:rsidR="00453D83" w:rsidRPr="00911B68" w:rsidRDefault="00453D83" w:rsidP="00A87366">
            <w:pPr>
              <w:rPr>
                <w:i/>
                <w:sz w:val="22"/>
                <w:lang w:val="sr-Cyrl-RS"/>
              </w:rPr>
            </w:pPr>
          </w:p>
          <w:p w:rsidR="00D83B75" w:rsidRPr="00911B68" w:rsidRDefault="00453D83" w:rsidP="00A87366">
            <w:pPr>
              <w:rPr>
                <w:i/>
                <w:sz w:val="22"/>
                <w:lang w:val="sr-Cyrl-RS"/>
              </w:rPr>
            </w:pPr>
            <w:r w:rsidRPr="00911B68">
              <w:rPr>
                <w:i/>
                <w:sz w:val="22"/>
                <w:lang w:val="sr-Cyrl-RS"/>
              </w:rPr>
              <w:t>ЛППР за шк.2024/25</w:t>
            </w:r>
          </w:p>
          <w:p w:rsidR="00D83B75" w:rsidRPr="00911B68" w:rsidRDefault="00D83B75" w:rsidP="00A87366">
            <w:pPr>
              <w:rPr>
                <w:i/>
                <w:sz w:val="22"/>
                <w:lang w:val="sr-Cyrl-RS"/>
              </w:rPr>
            </w:pPr>
          </w:p>
        </w:tc>
      </w:tr>
      <w:tr w:rsidR="00911B68" w:rsidRPr="00911B68" w:rsidTr="00A87366">
        <w:tc>
          <w:tcPr>
            <w:tcW w:w="9074" w:type="dxa"/>
            <w:gridSpan w:val="4"/>
            <w:tcBorders>
              <w:top w:val="single" w:sz="4" w:space="0" w:color="000000"/>
              <w:left w:val="single" w:sz="4" w:space="0" w:color="000000"/>
              <w:bottom w:val="single" w:sz="4" w:space="0" w:color="000000"/>
              <w:right w:val="single" w:sz="4" w:space="0" w:color="000000"/>
            </w:tcBorders>
            <w:shd w:val="clear" w:color="auto" w:fill="C2D69B"/>
          </w:tcPr>
          <w:p w:rsidR="00D83B75" w:rsidRPr="00911B68" w:rsidRDefault="00D83B75" w:rsidP="00A87366">
            <w:pPr>
              <w:rPr>
                <w:sz w:val="22"/>
                <w:lang w:val="sr-Cyrl-RS"/>
              </w:rPr>
            </w:pPr>
            <w:r w:rsidRPr="00911B68">
              <w:rPr>
                <w:sz w:val="22"/>
                <w:lang w:val="sr-Cyrl-RS"/>
              </w:rPr>
              <w:lastRenderedPageBreak/>
              <w:t>2.</w:t>
            </w:r>
            <w:r w:rsidRPr="00911B68">
              <w:rPr>
                <w:b/>
                <w:i/>
                <w:sz w:val="22"/>
                <w:lang w:val="sr-Cyrl-RS"/>
              </w:rPr>
              <w:t>Организација, реализација , праћење и унапређивање обр.-васп. Рада –сарадња са наставницима</w:t>
            </w:r>
          </w:p>
        </w:tc>
      </w:tr>
      <w:tr w:rsidR="00911B68" w:rsidRPr="00911B68" w:rsidTr="00A87366">
        <w:tc>
          <w:tcPr>
            <w:tcW w:w="3347"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t>-сарадња са одељенским старешинама 1.р. на праћењу адаптације ученика, решавању проблема појединих ученика и одељења, помоћ у реализацији појединих тема из области васпитног рада и професионалне оријентације</w:t>
            </w:r>
          </w:p>
          <w:p w:rsidR="00D83B75" w:rsidRPr="00911B68" w:rsidRDefault="00D83B75" w:rsidP="00A87366">
            <w:pPr>
              <w:rPr>
                <w:sz w:val="22"/>
                <w:lang w:val="sr-Cyrl-RS"/>
              </w:rPr>
            </w:pPr>
            <w:r w:rsidRPr="00911B68">
              <w:rPr>
                <w:sz w:val="22"/>
                <w:lang w:val="sr-Cyrl-RS"/>
              </w:rPr>
              <w:t xml:space="preserve">-спровођење активности Развојног плана -посете часовима наставника-приправника, у циљу пружања педагошко-инструктивне </w:t>
            </w:r>
            <w:r w:rsidRPr="00911B68">
              <w:rPr>
                <w:sz w:val="22"/>
                <w:lang w:val="sr-Cyrl-RS"/>
              </w:rPr>
              <w:lastRenderedPageBreak/>
              <w:t>помоћи</w:t>
            </w:r>
          </w:p>
          <w:p w:rsidR="00D83B75" w:rsidRPr="00911B68" w:rsidRDefault="00D83B75" w:rsidP="00A87366">
            <w:pPr>
              <w:rPr>
                <w:sz w:val="22"/>
                <w:lang w:val="sr-Cyrl-RS"/>
              </w:rPr>
            </w:pPr>
            <w:r w:rsidRPr="00911B68">
              <w:rPr>
                <w:sz w:val="22"/>
                <w:lang w:val="sr-Cyrl-RS"/>
              </w:rPr>
              <w:t>- рад у комисијама  – припрема за полагање испита за лиценцу (помоћ у изради припрема за часове и реализација), саветодавни рад</w:t>
            </w:r>
          </w:p>
          <w:p w:rsidR="00D83B75" w:rsidRPr="00911B68" w:rsidRDefault="00D83B75" w:rsidP="00A87366">
            <w:pPr>
              <w:rPr>
                <w:sz w:val="22"/>
                <w:lang w:val="sr-Cyrl-RS"/>
              </w:rPr>
            </w:pPr>
            <w:r w:rsidRPr="00911B68">
              <w:rPr>
                <w:sz w:val="22"/>
                <w:lang w:val="sr-Cyrl-RS"/>
              </w:rPr>
              <w:t>-праћење вођења педагошке евиденције  и документације- периодични прегледи ес дневника мешовитих група, као и матичних књига смш</w:t>
            </w:r>
          </w:p>
          <w:p w:rsidR="00D83B75" w:rsidRPr="00911B68" w:rsidRDefault="00D83B75" w:rsidP="00A87366">
            <w:pPr>
              <w:rPr>
                <w:sz w:val="22"/>
                <w:lang w:val="sr-Cyrl-RS"/>
              </w:rPr>
            </w:pPr>
            <w:r w:rsidRPr="00911B68">
              <w:rPr>
                <w:sz w:val="22"/>
                <w:lang w:val="sr-Cyrl-RS"/>
              </w:rPr>
              <w:t>-пружање помоћи наставницима у изради личних планова п</w:t>
            </w:r>
            <w:r w:rsidR="005956C9" w:rsidRPr="00911B68">
              <w:rPr>
                <w:sz w:val="22"/>
                <w:lang w:val="sr-Cyrl-RS"/>
              </w:rPr>
              <w:t>роф.развоја и портфолија</w:t>
            </w:r>
          </w:p>
          <w:p w:rsidR="00D83B75" w:rsidRPr="00911B68" w:rsidRDefault="00D83B75" w:rsidP="00A87366">
            <w:pPr>
              <w:rPr>
                <w:sz w:val="22"/>
                <w:lang w:val="sr-Cyrl-RS"/>
              </w:rPr>
            </w:pPr>
            <w:r w:rsidRPr="00911B68">
              <w:rPr>
                <w:sz w:val="22"/>
                <w:lang w:val="sr-Cyrl-RS"/>
              </w:rPr>
              <w:t xml:space="preserve">-посете часовима редовне наставе у матичној школи </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-сарадња са наставницима у оквиру рада Педагошког колегијума и тимова чији сам члан- учешће у раду тимова (у Тиму за инклузију, Тиму за заштиту од насиља, у Стручном активу за развојно планирање, Тиму за проф. развој запослених, Тиму за развој међупредметних компетенција и предузетништва</w:t>
            </w:r>
          </w:p>
          <w:p w:rsidR="00D83B75" w:rsidRPr="00911B68" w:rsidRDefault="00D83B75" w:rsidP="00A87366">
            <w:pPr>
              <w:rPr>
                <w:sz w:val="22"/>
                <w:lang w:val="sr-Cyrl-RS"/>
              </w:rPr>
            </w:pPr>
            <w:r w:rsidRPr="00911B68">
              <w:rPr>
                <w:sz w:val="22"/>
                <w:lang w:val="sr-Cyrl-RS"/>
              </w:rPr>
              <w:t>-руковођење Стручним активном за развој школског програма</w:t>
            </w:r>
          </w:p>
          <w:p w:rsidR="00D83B75" w:rsidRPr="00911B68" w:rsidRDefault="00D83B75" w:rsidP="00A87366">
            <w:pPr>
              <w:rPr>
                <w:sz w:val="22"/>
                <w:lang w:val="sr-Cyrl-RS"/>
              </w:rPr>
            </w:pPr>
            <w:r w:rsidRPr="00911B68">
              <w:rPr>
                <w:sz w:val="22"/>
                <w:lang w:val="sr-Cyrl-RS"/>
              </w:rPr>
              <w:t>Рад  на унапређењу наставе – тематски дани, тематски часови, тимски часови у смш-васпитне теме, дискусије и радионице са ученицима у циљу промовисања истинских људских вредности –емпатије, солидарности, хуманости, другарства и заједништва;</w:t>
            </w:r>
          </w:p>
          <w:p w:rsidR="00D83B75" w:rsidRPr="00911B68" w:rsidRDefault="00D83B75" w:rsidP="00A87366">
            <w:pPr>
              <w:rPr>
                <w:sz w:val="22"/>
                <w:lang w:val="sr-Cyrl-RS"/>
              </w:rPr>
            </w:pPr>
            <w:r w:rsidRPr="00911B68">
              <w:rPr>
                <w:sz w:val="22"/>
                <w:lang w:val="sr-Cyrl-RS"/>
              </w:rPr>
              <w:t>-унапређење наставе у циљу развијања међупредметних компетенција ученика</w:t>
            </w:r>
            <w:r w:rsidR="00CF2C2E" w:rsidRPr="00911B68">
              <w:rPr>
                <w:sz w:val="22"/>
                <w:lang w:val="sr-Cyrl-RS"/>
              </w:rPr>
              <w:t>-обележавање значајних датума, посете</w:t>
            </w:r>
          </w:p>
          <w:p w:rsidR="00D83B75" w:rsidRPr="00911B68" w:rsidRDefault="00D83B75" w:rsidP="00A87366">
            <w:pPr>
              <w:rPr>
                <w:sz w:val="22"/>
                <w:lang w:val="sr-Cyrl-RS"/>
              </w:rPr>
            </w:pPr>
            <w:r w:rsidRPr="00911B68">
              <w:rPr>
                <w:sz w:val="22"/>
                <w:lang w:val="sr-Cyrl-RS"/>
              </w:rPr>
              <w:lastRenderedPageBreak/>
              <w:t>-реализовање активности Развојног плана планираних за ову школску годину</w:t>
            </w:r>
          </w:p>
        </w:tc>
        <w:tc>
          <w:tcPr>
            <w:tcW w:w="188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lastRenderedPageBreak/>
              <w:t>Октобар,</w:t>
            </w:r>
          </w:p>
          <w:p w:rsidR="00D83B75" w:rsidRPr="00911B68" w:rsidRDefault="00D83B75" w:rsidP="00A87366">
            <w:pPr>
              <w:rPr>
                <w:sz w:val="22"/>
                <w:lang w:val="sr-Cyrl-RS"/>
              </w:rPr>
            </w:pPr>
            <w:r w:rsidRPr="00911B68">
              <w:rPr>
                <w:sz w:val="22"/>
                <w:lang w:val="sr-Cyrl-RS"/>
              </w:rPr>
              <w:t>новембар,током године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Током школске године</w:t>
            </w:r>
          </w:p>
          <w:p w:rsidR="00D83B75" w:rsidRPr="00911B68" w:rsidRDefault="00D83B75" w:rsidP="00A87366">
            <w:pPr>
              <w:rPr>
                <w:sz w:val="22"/>
                <w:lang w:val="sr-Cyrl-RS"/>
              </w:rPr>
            </w:pPr>
          </w:p>
          <w:p w:rsidR="00D83B75" w:rsidRPr="00911B68" w:rsidRDefault="005956C9" w:rsidP="00A87366">
            <w:pPr>
              <w:rPr>
                <w:sz w:val="22"/>
                <w:lang w:val="sr-Cyrl-RS"/>
              </w:rPr>
            </w:pPr>
            <w:r w:rsidRPr="00911B68">
              <w:rPr>
                <w:sz w:val="22"/>
                <w:lang w:val="sr-Cyrl-RS"/>
              </w:rPr>
              <w:lastRenderedPageBreak/>
              <w:t>октобар,новембар, децембар</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Од новембра</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периодично, до 4 пута годишње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5956C9" w:rsidP="00A87366">
            <w:pPr>
              <w:rPr>
                <w:sz w:val="22"/>
                <w:lang w:val="sr-Cyrl-RS"/>
              </w:rPr>
            </w:pPr>
            <w:r w:rsidRPr="00911B68">
              <w:rPr>
                <w:sz w:val="22"/>
                <w:lang w:val="sr-Cyrl-RS"/>
              </w:rPr>
              <w:t>током шко</w:t>
            </w:r>
            <w:r w:rsidR="00D83B75" w:rsidRPr="00911B68">
              <w:rPr>
                <w:sz w:val="22"/>
                <w:lang w:val="sr-Cyrl-RS"/>
              </w:rPr>
              <w:t>лске године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5956C9" w:rsidP="00A87366">
            <w:pPr>
              <w:rPr>
                <w:sz w:val="22"/>
                <w:lang w:val="sr-Cyrl-RS"/>
              </w:rPr>
            </w:pPr>
            <w:r w:rsidRPr="00911B68">
              <w:rPr>
                <w:sz w:val="22"/>
                <w:lang w:val="sr-Cyrl-RS"/>
              </w:rPr>
              <w:t>током школске године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5956C9" w:rsidRPr="00911B68" w:rsidRDefault="005956C9" w:rsidP="00A87366">
            <w:pPr>
              <w:rPr>
                <w:sz w:val="22"/>
                <w:lang w:val="sr-Cyrl-RS"/>
              </w:rPr>
            </w:pPr>
          </w:p>
          <w:p w:rsidR="00D83B75" w:rsidRPr="00911B68" w:rsidRDefault="005956C9" w:rsidP="00A87366">
            <w:pPr>
              <w:rPr>
                <w:sz w:val="22"/>
                <w:lang w:val="sr-Cyrl-RS"/>
              </w:rPr>
            </w:pPr>
            <w:r w:rsidRPr="00911B68">
              <w:rPr>
                <w:sz w:val="22"/>
                <w:lang w:val="sr-Cyrl-RS"/>
              </w:rPr>
              <w:t>одржана су 3 саста</w:t>
            </w:r>
            <w:r w:rsidR="00CF2C2E" w:rsidRPr="00911B68">
              <w:rPr>
                <w:sz w:val="22"/>
                <w:lang w:val="sr-Cyrl-RS"/>
              </w:rPr>
              <w:t>нка</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током школске године</w:t>
            </w:r>
          </w:p>
          <w:p w:rsidR="00D83B75" w:rsidRPr="00911B68" w:rsidRDefault="00D83B75" w:rsidP="00A87366">
            <w:pPr>
              <w:rPr>
                <w:sz w:val="22"/>
                <w:lang w:val="sr-Cyrl-RS"/>
              </w:rPr>
            </w:pPr>
          </w:p>
          <w:p w:rsidR="00CF2C2E" w:rsidRPr="00911B68" w:rsidRDefault="00CF2C2E" w:rsidP="00A87366">
            <w:pPr>
              <w:rPr>
                <w:sz w:val="22"/>
                <w:lang w:val="sr-Cyrl-RS"/>
              </w:rPr>
            </w:pPr>
          </w:p>
          <w:p w:rsidR="00CF2C2E" w:rsidRPr="00911B68" w:rsidRDefault="00CF2C2E" w:rsidP="00A87366">
            <w:pPr>
              <w:rPr>
                <w:sz w:val="22"/>
                <w:lang w:val="sr-Cyrl-RS"/>
              </w:rPr>
            </w:pPr>
          </w:p>
          <w:p w:rsidR="00CF2C2E" w:rsidRPr="00911B68" w:rsidRDefault="00CF2C2E" w:rsidP="00A87366">
            <w:pPr>
              <w:rPr>
                <w:sz w:val="22"/>
                <w:lang w:val="sr-Cyrl-RS"/>
              </w:rPr>
            </w:pPr>
          </w:p>
          <w:p w:rsidR="00D83B75" w:rsidRPr="00911B68" w:rsidRDefault="00D83B75" w:rsidP="00A87366">
            <w:pPr>
              <w:rPr>
                <w:sz w:val="22"/>
                <w:lang w:val="sr-Cyrl-RS"/>
              </w:rPr>
            </w:pPr>
            <w:r w:rsidRPr="00911B68">
              <w:rPr>
                <w:sz w:val="22"/>
                <w:lang w:val="sr-Cyrl-RS"/>
              </w:rPr>
              <w:t>током школске године</w:t>
            </w:r>
          </w:p>
        </w:tc>
        <w:tc>
          <w:tcPr>
            <w:tcW w:w="175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lastRenderedPageBreak/>
              <w:t>одељ.старешине</w:t>
            </w:r>
          </w:p>
          <w:p w:rsidR="00D83B75" w:rsidRPr="00911B68" w:rsidRDefault="00D83B75" w:rsidP="00A87366">
            <w:pPr>
              <w:rPr>
                <w:sz w:val="22"/>
                <w:lang w:val="sr-Cyrl-RS"/>
              </w:rPr>
            </w:pPr>
            <w:r w:rsidRPr="00911B68">
              <w:rPr>
                <w:sz w:val="22"/>
                <w:lang w:val="sr-Cyrl-RS"/>
              </w:rPr>
              <w:t>посебно 1.</w:t>
            </w:r>
          </w:p>
          <w:p w:rsidR="00D83B75" w:rsidRPr="00911B68" w:rsidRDefault="00D83B75" w:rsidP="00A87366">
            <w:pPr>
              <w:rPr>
                <w:sz w:val="22"/>
                <w:lang w:val="sr-Cyrl-RS"/>
              </w:rPr>
            </w:pPr>
            <w:r w:rsidRPr="00911B68">
              <w:rPr>
                <w:sz w:val="22"/>
                <w:lang w:val="sr-Cyrl-RS"/>
              </w:rPr>
              <w:t>Разреда</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Психолози,наставници, наставници-</w:t>
            </w:r>
            <w:r w:rsidRPr="00911B68">
              <w:rPr>
                <w:sz w:val="22"/>
                <w:lang w:val="sr-Cyrl-RS"/>
              </w:rPr>
              <w:lastRenderedPageBreak/>
              <w:t xml:space="preserve">приправници </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директор,</w:t>
            </w:r>
          </w:p>
          <w:p w:rsidR="00D83B75" w:rsidRPr="00911B68" w:rsidRDefault="00D83B75" w:rsidP="00A87366">
            <w:pPr>
              <w:rPr>
                <w:sz w:val="22"/>
                <w:lang w:val="sr-Cyrl-RS"/>
              </w:rPr>
            </w:pPr>
            <w:r w:rsidRPr="00911B68">
              <w:rPr>
                <w:sz w:val="22"/>
                <w:lang w:val="sr-Cyrl-RS"/>
              </w:rPr>
              <w:t>психолози</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5956C9" w:rsidP="00A87366">
            <w:pPr>
              <w:rPr>
                <w:sz w:val="22"/>
                <w:lang w:val="sr-Cyrl-RS"/>
              </w:rPr>
            </w:pPr>
            <w:r w:rsidRPr="00911B68">
              <w:rPr>
                <w:sz w:val="22"/>
                <w:lang w:val="sr-Cyrl-RS"/>
              </w:rPr>
              <w:t>чланови актива</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 xml:space="preserve">психолози, директор школе, помоћници директора </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CF2C2E" w:rsidRPr="00911B68" w:rsidRDefault="00CF2C2E" w:rsidP="00A87366">
            <w:pPr>
              <w:rPr>
                <w:sz w:val="22"/>
                <w:lang w:val="sr-Cyrl-RS"/>
              </w:rPr>
            </w:pPr>
          </w:p>
          <w:p w:rsidR="00D83B75" w:rsidRPr="00911B68" w:rsidRDefault="00D83B75" w:rsidP="00A87366">
            <w:pPr>
              <w:rPr>
                <w:sz w:val="22"/>
                <w:lang w:val="sr-Cyrl-RS"/>
              </w:rPr>
            </w:pPr>
            <w:r w:rsidRPr="00911B68">
              <w:rPr>
                <w:sz w:val="22"/>
                <w:lang w:val="sr-Cyrl-RS"/>
              </w:rPr>
              <w:t>чланови</w:t>
            </w:r>
            <w:r w:rsidR="00CF2C2E" w:rsidRPr="00911B68">
              <w:rPr>
                <w:sz w:val="22"/>
                <w:lang w:val="sr-Cyrl-RS"/>
              </w:rPr>
              <w:t xml:space="preserve"> актива</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CF2C2E" w:rsidP="00A87366">
            <w:pPr>
              <w:rPr>
                <w:sz w:val="22"/>
                <w:lang w:val="sr-Cyrl-RS"/>
              </w:rPr>
            </w:pPr>
            <w:r w:rsidRPr="00911B68">
              <w:rPr>
                <w:sz w:val="22"/>
                <w:lang w:val="sr-Cyrl-RS"/>
              </w:rPr>
              <w:t>одељенске старешине, ученици</w:t>
            </w:r>
          </w:p>
          <w:p w:rsidR="00D83B75" w:rsidRPr="00911B68" w:rsidRDefault="00D83B75" w:rsidP="00A87366">
            <w:pPr>
              <w:rPr>
                <w:sz w:val="22"/>
                <w:lang w:val="sr-Cyrl-RS"/>
              </w:rPr>
            </w:pPr>
          </w:p>
          <w:p w:rsidR="00D83B75" w:rsidRPr="00911B68" w:rsidRDefault="00D83B75" w:rsidP="00A87366">
            <w:pPr>
              <w:rPr>
                <w:sz w:val="22"/>
                <w:lang w:val="sr-Cyrl-RS"/>
              </w:rPr>
            </w:pPr>
          </w:p>
          <w:p w:rsidR="00CF2C2E" w:rsidRPr="00911B68" w:rsidRDefault="00D83B75" w:rsidP="00A87366">
            <w:pPr>
              <w:rPr>
                <w:sz w:val="22"/>
                <w:lang w:val="sr-Cyrl-RS"/>
              </w:rPr>
            </w:pPr>
            <w:r w:rsidRPr="00911B68">
              <w:rPr>
                <w:sz w:val="22"/>
                <w:lang w:val="sr-Cyrl-RS"/>
              </w:rPr>
              <w:t xml:space="preserve"> </w:t>
            </w:r>
          </w:p>
          <w:p w:rsidR="00D83B75" w:rsidRPr="00911B68" w:rsidRDefault="00D83B75" w:rsidP="00A87366">
            <w:pPr>
              <w:rPr>
                <w:sz w:val="22"/>
                <w:lang w:val="sr-Cyrl-RS"/>
              </w:rPr>
            </w:pPr>
            <w:r w:rsidRPr="00911B68">
              <w:rPr>
                <w:sz w:val="22"/>
                <w:lang w:val="sr-Cyrl-RS"/>
              </w:rPr>
              <w:t>одељенске старешин</w:t>
            </w:r>
            <w:r w:rsidR="00CF2C2E" w:rsidRPr="00911B68">
              <w:rPr>
                <w:sz w:val="22"/>
                <w:lang w:val="sr-Cyrl-RS"/>
              </w:rPr>
              <w:t>е, ученици</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чланови тима за развој међупредметних компетенција</w:t>
            </w:r>
          </w:p>
          <w:p w:rsidR="00D83B75" w:rsidRPr="00911B68" w:rsidRDefault="00D83B75" w:rsidP="00A87366">
            <w:pPr>
              <w:rPr>
                <w:sz w:val="22"/>
                <w:lang w:val="sr-Cyrl-RS"/>
              </w:rPr>
            </w:pPr>
            <w:r w:rsidRPr="00911B68">
              <w:rPr>
                <w:sz w:val="22"/>
                <w:lang w:val="sr-Cyrl-RS"/>
              </w:rPr>
              <w:t>чланови стручног актива за развојно планирање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tc>
        <w:tc>
          <w:tcPr>
            <w:tcW w:w="2085"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Дневник рада</w:t>
            </w:r>
          </w:p>
          <w:p w:rsidR="00D83B75" w:rsidRPr="00911B68" w:rsidRDefault="00D83B75" w:rsidP="00A87366">
            <w:pPr>
              <w:rPr>
                <w:sz w:val="22"/>
                <w:lang w:val="sr-Cyrl-RS"/>
              </w:rPr>
            </w:pPr>
            <w:r w:rsidRPr="00911B68">
              <w:rPr>
                <w:sz w:val="22"/>
                <w:lang w:val="sr-Cyrl-RS"/>
              </w:rPr>
              <w:t>педагога</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5956C9" w:rsidP="00A87366">
            <w:pPr>
              <w:rPr>
                <w:sz w:val="22"/>
                <w:lang w:val="sr-Cyrl-RS"/>
              </w:rPr>
            </w:pPr>
            <w:r w:rsidRPr="00911B68">
              <w:rPr>
                <w:sz w:val="22"/>
                <w:lang w:val="sr-Cyrl-RS"/>
              </w:rPr>
              <w:t>Извештај о самовредновању –</w:t>
            </w:r>
            <w:r w:rsidRPr="00911B68">
              <w:rPr>
                <w:sz w:val="22"/>
                <w:lang w:val="sr-Cyrl-RS"/>
              </w:rPr>
              <w:lastRenderedPageBreak/>
              <w:t>настава и учење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5956C9" w:rsidP="00A87366">
            <w:pPr>
              <w:rPr>
                <w:sz w:val="22"/>
                <w:lang w:val="sr-Cyrl-RS"/>
              </w:rPr>
            </w:pPr>
            <w:r w:rsidRPr="00911B68">
              <w:rPr>
                <w:sz w:val="22"/>
                <w:lang w:val="sr-Cyrl-RS"/>
              </w:rPr>
              <w:t>записници са седница Педагошког колегијума и тимова</w:t>
            </w:r>
          </w:p>
          <w:p w:rsidR="00D83B75" w:rsidRPr="00911B68" w:rsidRDefault="00D83B75" w:rsidP="00A87366">
            <w:pPr>
              <w:rPr>
                <w:sz w:val="22"/>
                <w:lang w:val="sr-Cyrl-RS"/>
              </w:rPr>
            </w:pPr>
            <w:r w:rsidRPr="00911B68">
              <w:rPr>
                <w:sz w:val="22"/>
                <w:lang w:val="sr-Cyrl-RS"/>
              </w:rPr>
              <w:t>извештаји</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5956C9" w:rsidP="00A87366">
            <w:pPr>
              <w:rPr>
                <w:sz w:val="22"/>
                <w:lang w:val="sr-Cyrl-RS"/>
              </w:rPr>
            </w:pPr>
            <w:r w:rsidRPr="00911B68">
              <w:rPr>
                <w:sz w:val="22"/>
                <w:lang w:val="sr-Cyrl-RS"/>
              </w:rPr>
              <w:t>записници са састанака</w:t>
            </w:r>
          </w:p>
          <w:p w:rsidR="00D83B75" w:rsidRPr="00911B68" w:rsidRDefault="00D83B75" w:rsidP="00A87366">
            <w:pPr>
              <w:rPr>
                <w:sz w:val="22"/>
                <w:lang w:val="sr-Cyrl-RS"/>
              </w:rPr>
            </w:pPr>
          </w:p>
          <w:p w:rsidR="00D83B75" w:rsidRPr="00911B68" w:rsidRDefault="00CF2C2E" w:rsidP="00A87366">
            <w:pPr>
              <w:rPr>
                <w:sz w:val="22"/>
                <w:lang w:val="sr-Cyrl-RS"/>
              </w:rPr>
            </w:pPr>
            <w:r w:rsidRPr="00911B68">
              <w:rPr>
                <w:sz w:val="22"/>
                <w:lang w:val="sr-Cyrl-RS"/>
              </w:rPr>
              <w:t>делимично реализовано</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CF2C2E" w:rsidP="00A87366">
            <w:pPr>
              <w:rPr>
                <w:sz w:val="22"/>
                <w:lang w:val="sr-Cyrl-RS"/>
              </w:rPr>
            </w:pPr>
            <w:r w:rsidRPr="00911B68">
              <w:rPr>
                <w:sz w:val="22"/>
                <w:lang w:val="sr-Cyrl-RS"/>
              </w:rPr>
              <w:t>делимично реализовано</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Извештај о раду стручног актива за развој школског програма</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ес дневници, извештаји, фејсбук и инстаграм профил школе, локални медији</w:t>
            </w:r>
          </w:p>
        </w:tc>
      </w:tr>
      <w:tr w:rsidR="00911B68" w:rsidRPr="00911B68" w:rsidTr="00A87366">
        <w:tc>
          <w:tcPr>
            <w:tcW w:w="9074" w:type="dxa"/>
            <w:gridSpan w:val="4"/>
            <w:tcBorders>
              <w:top w:val="single" w:sz="4" w:space="0" w:color="000000"/>
              <w:left w:val="single" w:sz="4" w:space="0" w:color="000000"/>
              <w:bottom w:val="single" w:sz="4" w:space="0" w:color="000000"/>
              <w:right w:val="single" w:sz="4" w:space="0" w:color="000000"/>
            </w:tcBorders>
            <w:shd w:val="clear" w:color="auto" w:fill="C2D69B"/>
          </w:tcPr>
          <w:p w:rsidR="00D83B75" w:rsidRPr="00911B68" w:rsidRDefault="00D83B75" w:rsidP="00A87366">
            <w:pPr>
              <w:rPr>
                <w:sz w:val="22"/>
                <w:lang w:val="sr-Cyrl-RS"/>
              </w:rPr>
            </w:pPr>
            <w:r w:rsidRPr="00911B68">
              <w:rPr>
                <w:sz w:val="22"/>
                <w:lang w:val="sr-Cyrl-RS"/>
              </w:rPr>
              <w:lastRenderedPageBreak/>
              <w:t xml:space="preserve">3. </w:t>
            </w:r>
            <w:r w:rsidRPr="00911B68">
              <w:rPr>
                <w:b/>
                <w:i/>
                <w:sz w:val="22"/>
                <w:lang w:val="sr-Cyrl-RS"/>
              </w:rPr>
              <w:t>Рад са ученицима</w:t>
            </w:r>
          </w:p>
        </w:tc>
      </w:tr>
      <w:tr w:rsidR="00911B68" w:rsidRPr="00911B68" w:rsidTr="00A87366">
        <w:trPr>
          <w:trHeight w:val="984"/>
        </w:trPr>
        <w:tc>
          <w:tcPr>
            <w:tcW w:w="3347"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t>-индивидуални и групни саветодавни разговори са уч. који имају развојних проблема, проблема у учењу, проблема у понашању, породичних проблема , и др.; рад са ученицима који имају већи број неоправданих изостанака, праћење напредовања ученика који похађају наставу по ИОП</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 спровођењеПлана самовредновања– у области подршке ученицима  у похађању наставе,смањењу изостанака,спречавању осипања и подизању квалитета наставе и учења, укљученост ученика у ваннаставне активности, васпитног рада са ученицима и спровођења посебних програма рада са ученицима- спровођење програма васпитног рада са ученицима у складу са Смерницама МП</w:t>
            </w:r>
          </w:p>
          <w:p w:rsidR="00D83B75" w:rsidRPr="00911B68" w:rsidRDefault="00D83B75" w:rsidP="00A87366">
            <w:pPr>
              <w:rPr>
                <w:sz w:val="22"/>
                <w:lang w:val="sr-Cyrl-RS"/>
              </w:rPr>
            </w:pPr>
            <w:r w:rsidRPr="00911B68">
              <w:rPr>
                <w:sz w:val="22"/>
                <w:lang w:val="sr-Cyrl-RS"/>
              </w:rPr>
              <w:t xml:space="preserve"> -праћење понашања и саветодавни рад са ученицима којима су изречене васпитне </w:t>
            </w:r>
            <w:r w:rsidRPr="00911B68">
              <w:rPr>
                <w:sz w:val="22"/>
                <w:lang w:val="sr-Cyrl-RS"/>
              </w:rPr>
              <w:lastRenderedPageBreak/>
              <w:t>мере (корективни рад, појачан васпитни рад)</w:t>
            </w:r>
          </w:p>
          <w:p w:rsidR="00976302" w:rsidRPr="00911B68" w:rsidRDefault="00D83B75" w:rsidP="00A87366">
            <w:pPr>
              <w:rPr>
                <w:sz w:val="22"/>
                <w:lang w:val="sr-Cyrl-RS"/>
              </w:rPr>
            </w:pPr>
            <w:r w:rsidRPr="00911B68">
              <w:rPr>
                <w:sz w:val="22"/>
                <w:lang w:val="sr-Cyrl-RS"/>
              </w:rPr>
              <w:t xml:space="preserve">-предавања и презентације за ученике ОМШ и СМШ – здравствено-превентивне активности, еколошке активности, посете, излети, сарадња са Канцеларијом за младе и Црвеним крстом, као и са Саветовалиштем за младе у оквиру Дома здравља </w:t>
            </w:r>
          </w:p>
          <w:p w:rsidR="00D83B75" w:rsidRPr="00911B68" w:rsidRDefault="00D83B75" w:rsidP="00A87366">
            <w:pPr>
              <w:rPr>
                <w:sz w:val="22"/>
                <w:lang w:val="sr-Cyrl-RS"/>
              </w:rPr>
            </w:pPr>
            <w:r w:rsidRPr="00911B68">
              <w:rPr>
                <w:sz w:val="22"/>
                <w:lang w:val="sr-Cyrl-RS"/>
              </w:rPr>
              <w:t>-активности везане за проф.оријентацију и каријерно вођење и саветовање ученика</w:t>
            </w:r>
          </w:p>
          <w:p w:rsidR="00D83B75" w:rsidRPr="00911B68" w:rsidRDefault="00D83B75" w:rsidP="006B3568">
            <w:pPr>
              <w:numPr>
                <w:ilvl w:val="0"/>
                <w:numId w:val="97"/>
              </w:numPr>
              <w:spacing w:after="0" w:line="240" w:lineRule="auto"/>
              <w:ind w:left="360"/>
              <w:rPr>
                <w:sz w:val="22"/>
                <w:lang w:val="sr-Cyrl-RS"/>
              </w:rPr>
            </w:pPr>
            <w:r w:rsidRPr="00911B68">
              <w:rPr>
                <w:sz w:val="22"/>
                <w:lang w:val="sr-Cyrl-RS"/>
              </w:rPr>
              <w:t xml:space="preserve">организовање презентација факултета </w:t>
            </w:r>
          </w:p>
          <w:p w:rsidR="00D83B75" w:rsidRPr="00911B68" w:rsidRDefault="00D83B75" w:rsidP="006B3568">
            <w:pPr>
              <w:numPr>
                <w:ilvl w:val="0"/>
                <w:numId w:val="97"/>
              </w:numPr>
              <w:spacing w:after="0" w:line="240" w:lineRule="auto"/>
              <w:ind w:left="360"/>
              <w:rPr>
                <w:sz w:val="22"/>
                <w:lang w:val="sr-Cyrl-RS"/>
              </w:rPr>
            </w:pPr>
            <w:r w:rsidRPr="00911B68">
              <w:rPr>
                <w:sz w:val="22"/>
                <w:lang w:val="sr-Cyrl-RS"/>
              </w:rPr>
              <w:t>извођење радионица за ученике завршних разреда омш и смш у циљу ПО</w:t>
            </w:r>
          </w:p>
          <w:p w:rsidR="00D83B75" w:rsidRPr="00911B68" w:rsidRDefault="00D83B75" w:rsidP="006B3568">
            <w:pPr>
              <w:numPr>
                <w:ilvl w:val="0"/>
                <w:numId w:val="97"/>
              </w:numPr>
              <w:spacing w:after="0" w:line="240" w:lineRule="auto"/>
              <w:contextualSpacing/>
              <w:rPr>
                <w:sz w:val="22"/>
                <w:lang w:val="sr-Cyrl-RS"/>
              </w:rPr>
            </w:pPr>
            <w:r w:rsidRPr="00911B68">
              <w:rPr>
                <w:sz w:val="22"/>
                <w:lang w:val="sr-Cyrl-RS"/>
              </w:rPr>
              <w:t>координисање рада Ученичког парламента и редовно одржавање састанака и спровођење планираних активности</w:t>
            </w:r>
          </w:p>
          <w:p w:rsidR="00D83B75" w:rsidRPr="00911B68" w:rsidRDefault="00D83B75" w:rsidP="006B3568">
            <w:pPr>
              <w:numPr>
                <w:ilvl w:val="0"/>
                <w:numId w:val="97"/>
              </w:numPr>
              <w:spacing w:after="0" w:line="240" w:lineRule="auto"/>
              <w:contextualSpacing/>
              <w:rPr>
                <w:sz w:val="22"/>
                <w:lang w:val="sr-Cyrl-RS"/>
              </w:rPr>
            </w:pPr>
            <w:r w:rsidRPr="00911B68">
              <w:rPr>
                <w:sz w:val="22"/>
                <w:lang w:val="sr-Cyrl-RS"/>
              </w:rPr>
              <w:t>организовање ваннаставних активности Ученичког парламента- организовање концерата, еколошке активност</w:t>
            </w:r>
            <w:r w:rsidR="007B5FC7" w:rsidRPr="00911B68">
              <w:rPr>
                <w:sz w:val="22"/>
                <w:lang w:val="sr-Cyrl-RS"/>
              </w:rPr>
              <w:t>и, здравствена едукација, посета Црвеном крсту</w:t>
            </w:r>
            <w:r w:rsidRPr="00911B68">
              <w:rPr>
                <w:sz w:val="22"/>
                <w:lang w:val="sr-Cyrl-RS"/>
              </w:rPr>
              <w:t>, Недеља сећања и заједништва, групне радионице и дискусије са ученицима омш и смш- на часовима солфеђа и ЧОС</w:t>
            </w:r>
          </w:p>
          <w:p w:rsidR="007B5FC7" w:rsidRPr="00911B68" w:rsidRDefault="007B5FC7" w:rsidP="006B3568">
            <w:pPr>
              <w:numPr>
                <w:ilvl w:val="0"/>
                <w:numId w:val="97"/>
              </w:numPr>
              <w:spacing w:after="0" w:line="240" w:lineRule="auto"/>
              <w:contextualSpacing/>
              <w:rPr>
                <w:sz w:val="22"/>
                <w:lang w:val="sr-Cyrl-RS"/>
              </w:rPr>
            </w:pPr>
            <w:r w:rsidRPr="00911B68">
              <w:rPr>
                <w:sz w:val="22"/>
                <w:lang w:val="sr-Cyrl-RS"/>
              </w:rPr>
              <w:t>рад са ученицима-члановима Ученичког парламента- обучавање за писање пројеката, учешће на пројектима;</w:t>
            </w:r>
          </w:p>
          <w:p w:rsidR="007B5FC7" w:rsidRPr="00911B68" w:rsidRDefault="007B5FC7" w:rsidP="006B3568">
            <w:pPr>
              <w:numPr>
                <w:ilvl w:val="0"/>
                <w:numId w:val="97"/>
              </w:numPr>
              <w:spacing w:after="0" w:line="240" w:lineRule="auto"/>
              <w:contextualSpacing/>
              <w:rPr>
                <w:sz w:val="22"/>
                <w:lang w:val="sr-Cyrl-RS"/>
              </w:rPr>
            </w:pPr>
            <w:r w:rsidRPr="00911B68">
              <w:rPr>
                <w:sz w:val="22"/>
                <w:lang w:val="sr-Cyrl-RS"/>
              </w:rPr>
              <w:t>организовање обнове чланства у УНСС и учешће 2 наше чланице УП на њиховој тродневној конференцији у Београду</w:t>
            </w:r>
          </w:p>
          <w:p w:rsidR="007B5FC7" w:rsidRPr="00911B68" w:rsidRDefault="007B5FC7" w:rsidP="006B3568">
            <w:pPr>
              <w:numPr>
                <w:ilvl w:val="0"/>
                <w:numId w:val="97"/>
              </w:numPr>
              <w:spacing w:after="0" w:line="240" w:lineRule="auto"/>
              <w:contextualSpacing/>
              <w:rPr>
                <w:sz w:val="22"/>
                <w:lang w:val="sr-Cyrl-RS"/>
              </w:rPr>
            </w:pPr>
            <w:r w:rsidRPr="00911B68">
              <w:rPr>
                <w:sz w:val="22"/>
                <w:lang w:val="sr-Cyrl-RS"/>
              </w:rPr>
              <w:t>аплицирање на пројекте- УНСС</w:t>
            </w:r>
            <w:r w:rsidR="0065232B" w:rsidRPr="00911B68">
              <w:rPr>
                <w:sz w:val="22"/>
                <w:lang w:val="sr-Cyrl-RS"/>
              </w:rPr>
              <w:t xml:space="preserve"> пројекат реализован, спроведен у сарадњи са УП </w:t>
            </w:r>
            <w:r w:rsidR="0065232B" w:rsidRPr="00911B68">
              <w:rPr>
                <w:sz w:val="22"/>
                <w:lang w:val="sr-Cyrl-RS"/>
              </w:rPr>
              <w:lastRenderedPageBreak/>
              <w:t>Зрењанинске гимназије, израда наративног и финансијског извештаја</w:t>
            </w:r>
          </w:p>
        </w:tc>
        <w:tc>
          <w:tcPr>
            <w:tcW w:w="188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током школске године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током године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током школске године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976302" w:rsidP="00A87366">
            <w:pPr>
              <w:rPr>
                <w:sz w:val="22"/>
                <w:lang w:val="sr-Cyrl-RS"/>
              </w:rPr>
            </w:pPr>
            <w:r w:rsidRPr="00911B68">
              <w:rPr>
                <w:sz w:val="22"/>
                <w:lang w:val="sr-Cyrl-RS"/>
              </w:rPr>
              <w:t>током године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током године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976302" w:rsidP="00A87366">
            <w:pPr>
              <w:rPr>
                <w:sz w:val="22"/>
                <w:lang w:val="sr-Cyrl-RS"/>
              </w:rPr>
            </w:pPr>
            <w:r w:rsidRPr="00911B68">
              <w:rPr>
                <w:sz w:val="22"/>
                <w:lang w:val="sr-Cyrl-RS"/>
              </w:rPr>
              <w:t>децембар</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децембар, јануар, фебруар</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7B5FC7" w:rsidP="00A87366">
            <w:pPr>
              <w:rPr>
                <w:sz w:val="22"/>
                <w:lang w:val="sr-Cyrl-RS"/>
              </w:rPr>
            </w:pPr>
            <w:r w:rsidRPr="00911B68">
              <w:rPr>
                <w:sz w:val="22"/>
                <w:lang w:val="sr-Cyrl-RS"/>
              </w:rPr>
              <w:t>током школске године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током целе године</w:t>
            </w:r>
          </w:p>
          <w:p w:rsidR="007B5FC7" w:rsidRPr="00911B68" w:rsidRDefault="007B5FC7" w:rsidP="00A87366">
            <w:pPr>
              <w:rPr>
                <w:sz w:val="22"/>
                <w:lang w:val="sr-Cyrl-RS"/>
              </w:rPr>
            </w:pPr>
          </w:p>
          <w:p w:rsidR="007B5FC7" w:rsidRPr="00911B68" w:rsidRDefault="007B5FC7" w:rsidP="00A87366">
            <w:pPr>
              <w:rPr>
                <w:sz w:val="22"/>
                <w:lang w:val="sr-Cyrl-RS"/>
              </w:rPr>
            </w:pPr>
          </w:p>
          <w:p w:rsidR="007B5FC7" w:rsidRPr="00911B68" w:rsidRDefault="007B5FC7" w:rsidP="00A87366">
            <w:pPr>
              <w:rPr>
                <w:sz w:val="22"/>
                <w:lang w:val="sr-Cyrl-RS"/>
              </w:rPr>
            </w:pPr>
            <w:r w:rsidRPr="00911B68">
              <w:rPr>
                <w:sz w:val="22"/>
                <w:lang w:val="sr-Cyrl-RS"/>
              </w:rPr>
              <w:t>октобар, новембар</w:t>
            </w:r>
          </w:p>
          <w:p w:rsidR="007B5FC7" w:rsidRPr="00911B68" w:rsidRDefault="007B5FC7" w:rsidP="00A87366">
            <w:pPr>
              <w:rPr>
                <w:sz w:val="22"/>
                <w:lang w:val="sr-Cyrl-RS"/>
              </w:rPr>
            </w:pPr>
          </w:p>
          <w:p w:rsidR="007B5FC7" w:rsidRPr="00911B68" w:rsidRDefault="007B5FC7" w:rsidP="00A87366">
            <w:pPr>
              <w:rPr>
                <w:sz w:val="22"/>
                <w:lang w:val="sr-Cyrl-RS"/>
              </w:rPr>
            </w:pPr>
          </w:p>
          <w:p w:rsidR="007B5FC7" w:rsidRPr="00911B68" w:rsidRDefault="007B5FC7" w:rsidP="00A87366">
            <w:pPr>
              <w:rPr>
                <w:sz w:val="22"/>
                <w:lang w:val="sr-Cyrl-RS"/>
              </w:rPr>
            </w:pPr>
            <w:r w:rsidRPr="00911B68">
              <w:rPr>
                <w:sz w:val="22"/>
                <w:lang w:val="sr-Cyrl-RS"/>
              </w:rPr>
              <w:t>октобар-новембар</w:t>
            </w:r>
          </w:p>
          <w:p w:rsidR="0065232B" w:rsidRPr="00911B68" w:rsidRDefault="0065232B" w:rsidP="00A87366">
            <w:pPr>
              <w:rPr>
                <w:sz w:val="22"/>
                <w:lang w:val="sr-Cyrl-RS"/>
              </w:rPr>
            </w:pPr>
          </w:p>
          <w:p w:rsidR="0065232B" w:rsidRPr="00911B68" w:rsidRDefault="0065232B" w:rsidP="00A87366">
            <w:pPr>
              <w:rPr>
                <w:sz w:val="22"/>
                <w:lang w:val="sr-Cyrl-RS"/>
              </w:rPr>
            </w:pPr>
            <w:r w:rsidRPr="00911B68">
              <w:rPr>
                <w:sz w:val="22"/>
                <w:lang w:val="sr-Cyrl-RS"/>
              </w:rPr>
              <w:t>децембар, јануар 2025.</w:t>
            </w:r>
          </w:p>
        </w:tc>
        <w:tc>
          <w:tcPr>
            <w:tcW w:w="175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lastRenderedPageBreak/>
              <w:t>Одељ.стар.</w:t>
            </w:r>
          </w:p>
          <w:p w:rsidR="00D83B75" w:rsidRPr="00911B68" w:rsidRDefault="00D83B75" w:rsidP="00A87366">
            <w:pPr>
              <w:rPr>
                <w:sz w:val="22"/>
                <w:lang w:val="sr-Cyrl-RS"/>
              </w:rPr>
            </w:pPr>
            <w:r w:rsidRPr="00911B68">
              <w:rPr>
                <w:sz w:val="22"/>
                <w:lang w:val="sr-Cyrl-RS"/>
              </w:rPr>
              <w:t>Психолози</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Одељ.стар.</w:t>
            </w:r>
          </w:p>
          <w:p w:rsidR="00D83B75" w:rsidRPr="00911B68" w:rsidRDefault="00D83B75" w:rsidP="00A87366">
            <w:pPr>
              <w:rPr>
                <w:sz w:val="22"/>
                <w:lang w:val="sr-Cyrl-RS"/>
              </w:rPr>
            </w:pPr>
            <w:r w:rsidRPr="00911B68">
              <w:rPr>
                <w:sz w:val="22"/>
                <w:lang w:val="sr-Cyrl-RS"/>
              </w:rPr>
              <w:t>Наставници</w:t>
            </w:r>
          </w:p>
          <w:p w:rsidR="00D83B75" w:rsidRPr="00911B68" w:rsidRDefault="00D83B75" w:rsidP="00A87366">
            <w:pPr>
              <w:rPr>
                <w:sz w:val="22"/>
                <w:lang w:val="sr-Cyrl-RS"/>
              </w:rPr>
            </w:pPr>
            <w:r w:rsidRPr="00911B68">
              <w:rPr>
                <w:sz w:val="22"/>
                <w:lang w:val="sr-Cyrl-RS"/>
              </w:rPr>
              <w:t>Чланови тима за инклузију</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Психолози,одељенске старешине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lastRenderedPageBreak/>
              <w:t>Одељенске старешине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976302" w:rsidP="00A87366">
            <w:pPr>
              <w:rPr>
                <w:sz w:val="22"/>
                <w:lang w:val="sr-Cyrl-RS"/>
              </w:rPr>
            </w:pPr>
            <w:r w:rsidRPr="00911B68">
              <w:rPr>
                <w:sz w:val="22"/>
                <w:lang w:val="sr-Cyrl-RS"/>
              </w:rPr>
              <w:t>педагог, психолози,одељенске старешине</w:t>
            </w:r>
          </w:p>
          <w:p w:rsidR="00D83B75" w:rsidRPr="00911B68" w:rsidRDefault="00976302" w:rsidP="00A87366">
            <w:pPr>
              <w:rPr>
                <w:sz w:val="22"/>
                <w:lang w:val="sr-Cyrl-RS"/>
              </w:rPr>
            </w:pPr>
            <w:r w:rsidRPr="00911B68">
              <w:rPr>
                <w:sz w:val="22"/>
                <w:lang w:val="sr-Cyrl-RS"/>
              </w:rPr>
              <w:t>педагог, психолози, тима за квис</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Оливера Будошан, координатор тима за квис и задужени наставници</w:t>
            </w:r>
          </w:p>
          <w:p w:rsidR="00D83B75" w:rsidRPr="00911B68" w:rsidRDefault="00D83B75" w:rsidP="00A87366">
            <w:pPr>
              <w:rPr>
                <w:sz w:val="22"/>
                <w:lang w:val="sr-Cyrl-RS"/>
              </w:rPr>
            </w:pPr>
          </w:p>
          <w:p w:rsidR="00D83B75" w:rsidRPr="00911B68" w:rsidRDefault="007B5FC7" w:rsidP="00A87366">
            <w:pPr>
              <w:rPr>
                <w:sz w:val="22"/>
                <w:lang w:val="sr-Cyrl-RS"/>
              </w:rPr>
            </w:pPr>
            <w:r w:rsidRPr="00911B68">
              <w:rPr>
                <w:sz w:val="22"/>
                <w:lang w:val="sr-Cyrl-RS"/>
              </w:rPr>
              <w:t>наставници, одељенске старешине,Ученички парламент</w:t>
            </w:r>
          </w:p>
          <w:p w:rsidR="00D83B75" w:rsidRPr="00911B68" w:rsidRDefault="00D83B75" w:rsidP="00A87366">
            <w:pPr>
              <w:rPr>
                <w:sz w:val="22"/>
                <w:lang w:val="sr-Cyrl-RS"/>
              </w:rPr>
            </w:pPr>
            <w:r w:rsidRPr="00911B68">
              <w:rPr>
                <w:sz w:val="22"/>
                <w:lang w:val="sr-Cyrl-RS"/>
              </w:rPr>
              <w:t>УП</w:t>
            </w:r>
          </w:p>
          <w:p w:rsidR="0065232B" w:rsidRPr="00911B68" w:rsidRDefault="0065232B" w:rsidP="00A87366">
            <w:pPr>
              <w:rPr>
                <w:sz w:val="22"/>
                <w:lang w:val="sr-Cyrl-RS"/>
              </w:rPr>
            </w:pPr>
          </w:p>
          <w:p w:rsidR="0065232B" w:rsidRPr="00911B68" w:rsidRDefault="0065232B" w:rsidP="00A87366">
            <w:pPr>
              <w:rPr>
                <w:sz w:val="22"/>
                <w:lang w:val="sr-Cyrl-RS"/>
              </w:rPr>
            </w:pPr>
          </w:p>
          <w:p w:rsidR="0065232B" w:rsidRPr="00911B68" w:rsidRDefault="0065232B" w:rsidP="00A87366">
            <w:pPr>
              <w:rPr>
                <w:sz w:val="22"/>
                <w:lang w:val="sr-Cyrl-RS"/>
              </w:rPr>
            </w:pPr>
          </w:p>
          <w:p w:rsidR="0065232B" w:rsidRPr="00911B68" w:rsidRDefault="0065232B" w:rsidP="00A87366">
            <w:pPr>
              <w:rPr>
                <w:sz w:val="22"/>
                <w:lang w:val="sr-Cyrl-RS"/>
              </w:rPr>
            </w:pPr>
            <w:r w:rsidRPr="00911B68">
              <w:rPr>
                <w:sz w:val="22"/>
                <w:lang w:val="sr-Cyrl-RS"/>
              </w:rPr>
              <w:t>председник и чланови УП</w:t>
            </w:r>
          </w:p>
          <w:p w:rsidR="0065232B" w:rsidRPr="00911B68" w:rsidRDefault="0065232B" w:rsidP="00A87366">
            <w:pPr>
              <w:rPr>
                <w:sz w:val="22"/>
                <w:lang w:val="sr-Cyrl-RS"/>
              </w:rPr>
            </w:pPr>
          </w:p>
          <w:p w:rsidR="0065232B" w:rsidRPr="00911B68" w:rsidRDefault="0065232B" w:rsidP="00A87366">
            <w:pPr>
              <w:rPr>
                <w:sz w:val="22"/>
                <w:lang w:val="sr-Cyrl-RS"/>
              </w:rPr>
            </w:pPr>
          </w:p>
          <w:p w:rsidR="0065232B" w:rsidRPr="00911B68" w:rsidRDefault="0065232B" w:rsidP="00A87366">
            <w:pPr>
              <w:rPr>
                <w:sz w:val="22"/>
                <w:lang w:val="sr-Cyrl-RS"/>
              </w:rPr>
            </w:pPr>
          </w:p>
          <w:p w:rsidR="0065232B" w:rsidRPr="00911B68" w:rsidRDefault="0065232B" w:rsidP="00A87366">
            <w:pPr>
              <w:rPr>
                <w:sz w:val="22"/>
                <w:lang w:val="sr-Cyrl-RS"/>
              </w:rPr>
            </w:pPr>
          </w:p>
          <w:p w:rsidR="0065232B" w:rsidRPr="00911B68" w:rsidRDefault="0065232B" w:rsidP="00A87366">
            <w:pPr>
              <w:rPr>
                <w:sz w:val="22"/>
                <w:lang w:val="sr-Cyrl-RS"/>
              </w:rPr>
            </w:pPr>
            <w:r w:rsidRPr="00911B68">
              <w:rPr>
                <w:sz w:val="22"/>
                <w:lang w:val="sr-Cyrl-RS"/>
              </w:rPr>
              <w:t>Ленка Лазички, Калина Кекењ-чланице УП</w:t>
            </w:r>
          </w:p>
          <w:p w:rsidR="00D83B75" w:rsidRPr="00911B68" w:rsidRDefault="00D83B75" w:rsidP="00A87366">
            <w:pPr>
              <w:rPr>
                <w:sz w:val="22"/>
                <w:lang w:val="sr-Cyrl-RS"/>
              </w:rPr>
            </w:pPr>
          </w:p>
        </w:tc>
        <w:tc>
          <w:tcPr>
            <w:tcW w:w="2085"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lastRenderedPageBreak/>
              <w:t>Дневник рада педагога</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посебна евиденција о разговорима са ученицима</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 xml:space="preserve">ИОП-и ученик </w:t>
            </w:r>
          </w:p>
          <w:p w:rsidR="00D83B75" w:rsidRPr="00911B68" w:rsidRDefault="00D83B75" w:rsidP="00A87366">
            <w:pPr>
              <w:rPr>
                <w:sz w:val="22"/>
                <w:lang w:val="sr-Cyrl-RS"/>
              </w:rPr>
            </w:pPr>
            <w:r w:rsidRPr="00911B68">
              <w:rPr>
                <w:sz w:val="22"/>
                <w:lang w:val="sr-Cyrl-RS"/>
              </w:rPr>
              <w:t>.</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Посебна евиденција</w:t>
            </w:r>
          </w:p>
          <w:p w:rsidR="00D83B75" w:rsidRPr="00911B68" w:rsidRDefault="00D83B75" w:rsidP="00A87366">
            <w:pPr>
              <w:rPr>
                <w:sz w:val="22"/>
                <w:lang w:val="sr-Cyrl-RS"/>
              </w:rPr>
            </w:pPr>
          </w:p>
          <w:p w:rsidR="00D83B75" w:rsidRPr="00911B68" w:rsidRDefault="00CF2C2E" w:rsidP="00A87366">
            <w:pPr>
              <w:rPr>
                <w:sz w:val="22"/>
                <w:lang w:val="sr-Cyrl-RS"/>
              </w:rPr>
            </w:pPr>
            <w:r w:rsidRPr="00911B68">
              <w:rPr>
                <w:sz w:val="22"/>
                <w:lang w:val="sr-Cyrl-RS"/>
              </w:rPr>
              <w:t>делимично реализовано због дужег прекида наставе у 2. полугодишту</w:t>
            </w:r>
          </w:p>
          <w:p w:rsidR="00D83B75" w:rsidRPr="00911B68" w:rsidRDefault="00D83B75" w:rsidP="00A87366">
            <w:pPr>
              <w:rPr>
                <w:sz w:val="22"/>
                <w:lang w:val="sr-Cyrl-RS"/>
              </w:rPr>
            </w:pPr>
            <w:r w:rsidRPr="00911B68">
              <w:rPr>
                <w:sz w:val="22"/>
                <w:lang w:val="sr-Cyrl-RS"/>
              </w:rPr>
              <w:t>извештај о самовредновање</w:t>
            </w:r>
          </w:p>
          <w:p w:rsidR="00D83B75" w:rsidRPr="00911B68" w:rsidRDefault="00D83B75" w:rsidP="00A87366">
            <w:pPr>
              <w:rPr>
                <w:sz w:val="22"/>
                <w:lang w:val="sr-Cyrl-RS"/>
              </w:rPr>
            </w:pPr>
          </w:p>
          <w:p w:rsidR="00D83B75" w:rsidRPr="00911B68" w:rsidRDefault="00976302" w:rsidP="00A87366">
            <w:pPr>
              <w:rPr>
                <w:sz w:val="22"/>
                <w:lang w:val="sr-Cyrl-RS"/>
              </w:rPr>
            </w:pPr>
            <w:r w:rsidRPr="00911B68">
              <w:rPr>
                <w:sz w:val="22"/>
                <w:lang w:val="sr-Cyrl-RS"/>
              </w:rPr>
              <w:lastRenderedPageBreak/>
              <w:t>посебна евиденција</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976302" w:rsidP="00A87366">
            <w:pPr>
              <w:rPr>
                <w:sz w:val="22"/>
                <w:lang w:val="sr-Cyrl-RS"/>
              </w:rPr>
            </w:pPr>
            <w:r w:rsidRPr="00911B68">
              <w:rPr>
                <w:sz w:val="22"/>
                <w:lang w:val="sr-Cyrl-RS"/>
              </w:rPr>
              <w:t>реализовано-сајт школе, инстаграм и фејсбук странице школе</w:t>
            </w:r>
          </w:p>
          <w:p w:rsidR="00D83B75" w:rsidRPr="00911B68" w:rsidRDefault="00D83B75" w:rsidP="00A87366">
            <w:pPr>
              <w:rPr>
                <w:sz w:val="22"/>
                <w:lang w:val="sr-Cyrl-RS"/>
              </w:rPr>
            </w:pPr>
          </w:p>
          <w:p w:rsidR="00D83B75" w:rsidRPr="00911B68" w:rsidRDefault="00976302" w:rsidP="00A87366">
            <w:pPr>
              <w:rPr>
                <w:sz w:val="22"/>
                <w:lang w:val="sr-Cyrl-RS"/>
              </w:rPr>
            </w:pPr>
            <w:r w:rsidRPr="00911B68">
              <w:rPr>
                <w:sz w:val="22"/>
                <w:lang w:val="sr-Cyrl-RS"/>
              </w:rPr>
              <w:t>делимично реализовано због прекида наставе у 2. полугодишту Извештај тима за квис</w:t>
            </w:r>
          </w:p>
          <w:p w:rsidR="00D83B75" w:rsidRPr="00911B68" w:rsidRDefault="00D83B75" w:rsidP="00A87366">
            <w:pPr>
              <w:rPr>
                <w:sz w:val="22"/>
                <w:lang w:val="sr-Cyrl-RS"/>
              </w:rPr>
            </w:pPr>
            <w:r w:rsidRPr="00911B68">
              <w:rPr>
                <w:sz w:val="22"/>
                <w:lang w:val="sr-Cyrl-RS"/>
              </w:rPr>
              <w:t>Извештај Тима за квис, Извештај о упису ученика у 1. разреда СМШ</w:t>
            </w:r>
            <w:r w:rsidR="00976302" w:rsidRPr="00911B68">
              <w:rPr>
                <w:sz w:val="22"/>
                <w:lang w:val="sr-Cyrl-RS"/>
              </w:rPr>
              <w:t>- уписан је довољан број ученика у 1. разред смш</w:t>
            </w:r>
          </w:p>
          <w:p w:rsidR="00D83B75" w:rsidRPr="00911B68" w:rsidRDefault="00D83B75" w:rsidP="00A87366">
            <w:pPr>
              <w:rPr>
                <w:sz w:val="22"/>
                <w:lang w:val="sr-Cyrl-RS"/>
              </w:rPr>
            </w:pPr>
            <w:r w:rsidRPr="00911B68">
              <w:rPr>
                <w:sz w:val="22"/>
                <w:lang w:val="sr-Cyrl-RS"/>
              </w:rPr>
              <w:t>пп презентације</w:t>
            </w:r>
          </w:p>
          <w:p w:rsidR="00D83B75" w:rsidRPr="00911B68" w:rsidRDefault="00D83B75" w:rsidP="00A87366">
            <w:pPr>
              <w:rPr>
                <w:sz w:val="22"/>
                <w:lang w:val="sr-Cyrl-RS"/>
              </w:rPr>
            </w:pPr>
            <w:r w:rsidRPr="00911B68">
              <w:rPr>
                <w:sz w:val="22"/>
                <w:lang w:val="sr-Cyrl-RS"/>
              </w:rPr>
              <w:t>флајери, плакати промо материјали</w:t>
            </w:r>
          </w:p>
          <w:p w:rsidR="00D83B75" w:rsidRPr="00911B68" w:rsidRDefault="00D83B75" w:rsidP="00A87366">
            <w:pPr>
              <w:rPr>
                <w:sz w:val="22"/>
                <w:lang w:val="sr-Cyrl-RS"/>
              </w:rPr>
            </w:pPr>
            <w:r w:rsidRPr="00911B68">
              <w:rPr>
                <w:sz w:val="22"/>
                <w:lang w:val="sr-Cyrl-RS"/>
              </w:rPr>
              <w:t xml:space="preserve">записници са састанака УП </w:t>
            </w:r>
            <w:r w:rsidR="007B5FC7" w:rsidRPr="00911B68">
              <w:rPr>
                <w:sz w:val="22"/>
                <w:lang w:val="sr-Cyrl-RS"/>
              </w:rPr>
              <w:t>- извештај о раду УП за шк.2024/25. годину,</w:t>
            </w:r>
            <w:r w:rsidRPr="00911B68">
              <w:rPr>
                <w:sz w:val="22"/>
                <w:lang w:val="sr-Cyrl-RS"/>
              </w:rPr>
              <w:t>Извештај о остваривању ваннаставних активности</w:t>
            </w:r>
          </w:p>
          <w:p w:rsidR="00D83B75" w:rsidRPr="00911B68" w:rsidRDefault="00D83B75" w:rsidP="00A87366">
            <w:pPr>
              <w:rPr>
                <w:sz w:val="22"/>
                <w:lang w:val="sr-Cyrl-RS"/>
              </w:rPr>
            </w:pPr>
            <w:r w:rsidRPr="00911B68">
              <w:rPr>
                <w:sz w:val="22"/>
                <w:lang w:val="sr-Cyrl-RS"/>
              </w:rPr>
              <w:t>фотографије, чланци у медијима и фејсбук и инстаграм страници школе</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сајт школе</w:t>
            </w:r>
          </w:p>
          <w:p w:rsidR="0065232B" w:rsidRPr="00911B68" w:rsidRDefault="0065232B" w:rsidP="00A87366">
            <w:pPr>
              <w:rPr>
                <w:sz w:val="22"/>
                <w:lang w:val="sr-Cyrl-RS"/>
              </w:rPr>
            </w:pPr>
            <w:r w:rsidRPr="00911B68">
              <w:rPr>
                <w:sz w:val="22"/>
                <w:lang w:val="sr-Cyrl-RS"/>
              </w:rPr>
              <w:t>локални медији,интервјуи</w:t>
            </w:r>
          </w:p>
          <w:p w:rsidR="00D83B75" w:rsidRPr="00911B68" w:rsidRDefault="00D83B75" w:rsidP="00A87366">
            <w:pPr>
              <w:rPr>
                <w:sz w:val="22"/>
                <w:lang w:val="sr-Cyrl-RS"/>
              </w:rPr>
            </w:pPr>
          </w:p>
        </w:tc>
      </w:tr>
      <w:tr w:rsidR="00911B68" w:rsidRPr="00911B68" w:rsidTr="00A87366">
        <w:trPr>
          <w:trHeight w:val="1264"/>
        </w:trPr>
        <w:tc>
          <w:tcPr>
            <w:tcW w:w="3347"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lastRenderedPageBreak/>
              <w:t>Сарадња са патронажном службом  и Саветовалиштем за младе Дома здравља Зрењанин,на реализацији планираних тема из области здравствене превенције за ученике средње школе</w:t>
            </w:r>
          </w:p>
          <w:p w:rsidR="00D83B75" w:rsidRPr="00911B68" w:rsidRDefault="00D83B75" w:rsidP="00A87366">
            <w:pPr>
              <w:rPr>
                <w:sz w:val="22"/>
                <w:lang w:val="sr-Cyrl-RS"/>
              </w:rPr>
            </w:pPr>
            <w:r w:rsidRPr="00911B68">
              <w:rPr>
                <w:sz w:val="22"/>
                <w:lang w:val="sr-Cyrl-RS"/>
              </w:rPr>
              <w:t xml:space="preserve">Сарадња са ОО Црвеним крстом – предавање за ученике смш на тему </w:t>
            </w:r>
            <w:r w:rsidR="0065232B" w:rsidRPr="00911B68">
              <w:rPr>
                <w:sz w:val="22"/>
                <w:lang w:val="sr-Cyrl-RS"/>
              </w:rPr>
              <w:t>Како указати прву помоћ- сви разреди смш</w:t>
            </w:r>
          </w:p>
          <w:p w:rsidR="00477695" w:rsidRPr="00911B68" w:rsidRDefault="00477695" w:rsidP="00A87366">
            <w:pPr>
              <w:rPr>
                <w:sz w:val="22"/>
                <w:lang w:val="sr-Cyrl-RS"/>
              </w:rPr>
            </w:pPr>
            <w:r w:rsidRPr="00911B68">
              <w:rPr>
                <w:sz w:val="22"/>
                <w:lang w:val="sr-Cyrl-RS"/>
              </w:rPr>
              <w:t xml:space="preserve">Сарадња са организацијом Напор и њеним вршњачким едукаторима –спроведене радионице о менталном здрављу </w:t>
            </w:r>
          </w:p>
          <w:p w:rsidR="00D83B75" w:rsidRPr="00911B68" w:rsidRDefault="00D83B75" w:rsidP="00A87366">
            <w:pPr>
              <w:ind w:left="405"/>
              <w:rPr>
                <w:sz w:val="22"/>
                <w:lang w:val="sr-Cyrl-RS"/>
              </w:rPr>
            </w:pPr>
          </w:p>
          <w:p w:rsidR="00D83B75" w:rsidRPr="00911B68" w:rsidRDefault="00D83B75" w:rsidP="00A87366">
            <w:pPr>
              <w:ind w:left="405"/>
              <w:rPr>
                <w:sz w:val="22"/>
                <w:lang w:val="sr-Cyrl-RS"/>
              </w:rPr>
            </w:pPr>
            <w:r w:rsidRPr="00911B68">
              <w:rPr>
                <w:sz w:val="22"/>
                <w:lang w:val="sr-Cyrl-RS"/>
              </w:rPr>
              <w:t>Индивидуални разговори са ученицима</w:t>
            </w:r>
            <w:r w:rsidR="0043571D" w:rsidRPr="00911B68">
              <w:rPr>
                <w:sz w:val="22"/>
                <w:lang w:val="sr-Cyrl-RS"/>
              </w:rPr>
              <w:t xml:space="preserve"> 3.разреда смш</w:t>
            </w:r>
            <w:r w:rsidRPr="00911B68">
              <w:rPr>
                <w:sz w:val="22"/>
                <w:lang w:val="sr-Cyrl-RS"/>
              </w:rPr>
              <w:t xml:space="preserve"> у циљу бољег упознавања са </w:t>
            </w:r>
            <w:r w:rsidR="0043571D" w:rsidRPr="00911B68">
              <w:rPr>
                <w:sz w:val="22"/>
                <w:lang w:val="sr-Cyrl-RS"/>
              </w:rPr>
              <w:t xml:space="preserve">њиховим потребама </w:t>
            </w:r>
            <w:r w:rsidRPr="00911B68">
              <w:rPr>
                <w:sz w:val="22"/>
                <w:lang w:val="sr-Cyrl-RS"/>
              </w:rPr>
              <w:t>и заштите њиховог менталног здравља</w:t>
            </w:r>
            <w:r w:rsidR="0043571D" w:rsidRPr="00911B68">
              <w:rPr>
                <w:sz w:val="22"/>
                <w:lang w:val="sr-Cyrl-RS"/>
              </w:rPr>
              <w:t xml:space="preserve">- превентивне активности </w:t>
            </w:r>
          </w:p>
          <w:p w:rsidR="00D83B75" w:rsidRPr="00911B68" w:rsidRDefault="00D83B75" w:rsidP="0065232B">
            <w:pPr>
              <w:ind w:left="405"/>
              <w:rPr>
                <w:sz w:val="22"/>
                <w:lang w:val="sr-Cyrl-RS"/>
              </w:rPr>
            </w:pPr>
            <w:r w:rsidRPr="00911B68">
              <w:rPr>
                <w:sz w:val="22"/>
                <w:lang w:val="sr-Cyrl-RS"/>
              </w:rPr>
              <w:t>Индивидуални разговори са ученицима омш према потреби-</w:t>
            </w:r>
          </w:p>
        </w:tc>
        <w:tc>
          <w:tcPr>
            <w:tcW w:w="188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t>Према календару ових служби</w:t>
            </w:r>
          </w:p>
          <w:p w:rsidR="00D83B75" w:rsidRPr="00911B68" w:rsidRDefault="00D83B75" w:rsidP="00A87366">
            <w:pPr>
              <w:rPr>
                <w:sz w:val="22"/>
                <w:lang w:val="sr-Cyrl-RS"/>
              </w:rPr>
            </w:pPr>
            <w:r w:rsidRPr="00911B68">
              <w:rPr>
                <w:sz w:val="22"/>
                <w:lang w:val="sr-Cyrl-RS"/>
              </w:rPr>
              <w:t>октобар, децембар, април и мај- одржане радионице и предавања за ученике смш</w:t>
            </w:r>
          </w:p>
          <w:p w:rsidR="00D83B75" w:rsidRPr="00911B68" w:rsidRDefault="0065232B" w:rsidP="00A87366">
            <w:pPr>
              <w:rPr>
                <w:sz w:val="22"/>
                <w:lang w:val="sr-Cyrl-RS"/>
              </w:rPr>
            </w:pPr>
            <w:r w:rsidRPr="00911B68">
              <w:rPr>
                <w:sz w:val="22"/>
                <w:lang w:val="sr-Cyrl-RS"/>
              </w:rPr>
              <w:t>април 2025.</w:t>
            </w:r>
          </w:p>
          <w:p w:rsidR="00D83B75" w:rsidRPr="00911B68" w:rsidRDefault="00D83B75" w:rsidP="00A87366">
            <w:pPr>
              <w:rPr>
                <w:sz w:val="22"/>
                <w:lang w:val="sr-Cyrl-RS"/>
              </w:rPr>
            </w:pPr>
          </w:p>
          <w:p w:rsidR="00D83B75" w:rsidRPr="00911B68" w:rsidRDefault="00477695" w:rsidP="00A87366">
            <w:pPr>
              <w:rPr>
                <w:sz w:val="22"/>
                <w:lang w:val="sr-Cyrl-RS"/>
              </w:rPr>
            </w:pPr>
            <w:r w:rsidRPr="00911B68">
              <w:rPr>
                <w:sz w:val="22"/>
                <w:lang w:val="sr-Cyrl-RS"/>
              </w:rPr>
              <w:t>октобар 2024.</w:t>
            </w:r>
          </w:p>
          <w:p w:rsidR="00477695" w:rsidRPr="00911B68" w:rsidRDefault="00477695" w:rsidP="00A87366">
            <w:pPr>
              <w:rPr>
                <w:sz w:val="22"/>
                <w:lang w:val="sr-Cyrl-RS"/>
              </w:rPr>
            </w:pPr>
          </w:p>
          <w:p w:rsidR="00477695" w:rsidRPr="00911B68" w:rsidRDefault="00477695" w:rsidP="00A87366">
            <w:pPr>
              <w:rPr>
                <w:sz w:val="22"/>
                <w:lang w:val="sr-Cyrl-RS"/>
              </w:rPr>
            </w:pPr>
          </w:p>
          <w:p w:rsidR="00477695" w:rsidRPr="00911B68" w:rsidRDefault="00477695" w:rsidP="00A87366">
            <w:pPr>
              <w:rPr>
                <w:sz w:val="22"/>
                <w:lang w:val="sr-Cyrl-RS"/>
              </w:rPr>
            </w:pPr>
          </w:p>
          <w:p w:rsidR="00D83B75" w:rsidRPr="00911B68" w:rsidRDefault="00D83B75" w:rsidP="00A87366">
            <w:pPr>
              <w:rPr>
                <w:sz w:val="22"/>
                <w:lang w:val="sr-Cyrl-RS"/>
              </w:rPr>
            </w:pPr>
            <w:r w:rsidRPr="00911B68">
              <w:rPr>
                <w:sz w:val="22"/>
                <w:lang w:val="sr-Cyrl-RS"/>
              </w:rPr>
              <w:t>током године</w:t>
            </w:r>
          </w:p>
        </w:tc>
        <w:tc>
          <w:tcPr>
            <w:tcW w:w="175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Предавачи Дома здравља, ученици, пп служба</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одељенске старешине 1-4. разреда смш</w:t>
            </w:r>
          </w:p>
          <w:p w:rsidR="00D83B75" w:rsidRPr="00911B68" w:rsidRDefault="00D83B75" w:rsidP="00A87366">
            <w:pPr>
              <w:rPr>
                <w:sz w:val="22"/>
                <w:lang w:val="sr-Cyrl-RS"/>
              </w:rPr>
            </w:pPr>
          </w:p>
          <w:p w:rsidR="00477695" w:rsidRPr="00911B68" w:rsidRDefault="00477695" w:rsidP="00A87366">
            <w:pPr>
              <w:rPr>
                <w:sz w:val="22"/>
                <w:lang w:val="sr-Cyrl-RS"/>
              </w:rPr>
            </w:pPr>
            <w:r w:rsidRPr="00911B68">
              <w:rPr>
                <w:sz w:val="22"/>
                <w:lang w:val="sr-Cyrl-RS"/>
              </w:rPr>
              <w:t>И.Бранковић,</w:t>
            </w:r>
          </w:p>
          <w:p w:rsidR="00D83B75" w:rsidRPr="00911B68" w:rsidRDefault="00477695" w:rsidP="00A87366">
            <w:pPr>
              <w:rPr>
                <w:sz w:val="22"/>
                <w:lang w:val="sr-Cyrl-RS"/>
              </w:rPr>
            </w:pPr>
            <w:r w:rsidRPr="00911B68">
              <w:rPr>
                <w:sz w:val="22"/>
                <w:lang w:val="sr-Cyrl-RS"/>
              </w:rPr>
              <w:t>ОС 1-4. разреда смш</w:t>
            </w:r>
          </w:p>
          <w:p w:rsidR="00D83B75" w:rsidRPr="00911B68" w:rsidRDefault="00D83B75" w:rsidP="00A87366">
            <w:pPr>
              <w:rPr>
                <w:sz w:val="22"/>
                <w:lang w:val="sr-Cyrl-RS"/>
              </w:rPr>
            </w:pPr>
          </w:p>
          <w:p w:rsidR="00477695" w:rsidRPr="00911B68" w:rsidRDefault="00477695" w:rsidP="00A87366">
            <w:pPr>
              <w:rPr>
                <w:sz w:val="22"/>
                <w:lang w:val="sr-Cyrl-RS"/>
              </w:rPr>
            </w:pPr>
          </w:p>
          <w:p w:rsidR="00477695" w:rsidRPr="00911B68" w:rsidRDefault="00477695" w:rsidP="00A87366">
            <w:pPr>
              <w:rPr>
                <w:sz w:val="22"/>
                <w:lang w:val="sr-Cyrl-RS"/>
              </w:rPr>
            </w:pPr>
          </w:p>
          <w:p w:rsidR="00D83B75" w:rsidRPr="00911B68" w:rsidRDefault="00D83B75" w:rsidP="00A87366">
            <w:pPr>
              <w:rPr>
                <w:sz w:val="22"/>
                <w:lang w:val="sr-Cyrl-RS"/>
              </w:rPr>
            </w:pPr>
            <w:r w:rsidRPr="00911B68">
              <w:rPr>
                <w:sz w:val="22"/>
                <w:lang w:val="sr-Cyrl-RS"/>
              </w:rPr>
              <w:t>одељенске старешине омш</w:t>
            </w:r>
          </w:p>
        </w:tc>
        <w:tc>
          <w:tcPr>
            <w:tcW w:w="2085"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t>Извештај о реализованој здравственој превенцији ученика</w:t>
            </w:r>
          </w:p>
          <w:p w:rsidR="0065232B" w:rsidRPr="00911B68" w:rsidRDefault="0065232B" w:rsidP="00A87366">
            <w:pPr>
              <w:rPr>
                <w:sz w:val="22"/>
                <w:lang w:val="sr-Cyrl-RS"/>
              </w:rPr>
            </w:pPr>
            <w:r w:rsidRPr="00911B68">
              <w:rPr>
                <w:sz w:val="22"/>
                <w:lang w:val="sr-Cyrl-RS"/>
              </w:rPr>
              <w:t>делимично реализовано</w:t>
            </w:r>
          </w:p>
          <w:p w:rsidR="00D83B75" w:rsidRPr="00911B68" w:rsidRDefault="0065232B" w:rsidP="00A87366">
            <w:pPr>
              <w:rPr>
                <w:sz w:val="22"/>
                <w:lang w:val="sr-Cyrl-RS"/>
              </w:rPr>
            </w:pPr>
            <w:r w:rsidRPr="00911B68">
              <w:rPr>
                <w:sz w:val="22"/>
                <w:lang w:val="sr-Cyrl-RS"/>
              </w:rPr>
              <w:t>инстаграм школе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477695" w:rsidP="0065232B">
            <w:pPr>
              <w:rPr>
                <w:sz w:val="22"/>
                <w:lang w:val="sr-Cyrl-RS"/>
              </w:rPr>
            </w:pPr>
            <w:r w:rsidRPr="00911B68">
              <w:rPr>
                <w:sz w:val="22"/>
                <w:lang w:val="sr-Cyrl-RS"/>
              </w:rPr>
              <w:t>чланак за сајт и друштвене мреже школе</w:t>
            </w:r>
          </w:p>
          <w:p w:rsidR="00477695" w:rsidRPr="00911B68" w:rsidRDefault="00477695" w:rsidP="0065232B">
            <w:pPr>
              <w:rPr>
                <w:sz w:val="22"/>
                <w:lang w:val="sr-Cyrl-RS"/>
              </w:rPr>
            </w:pPr>
          </w:p>
          <w:p w:rsidR="00477695" w:rsidRPr="00911B68" w:rsidRDefault="00477695" w:rsidP="0065232B">
            <w:pPr>
              <w:rPr>
                <w:sz w:val="22"/>
                <w:lang w:val="sr-Cyrl-RS"/>
              </w:rPr>
            </w:pPr>
          </w:p>
          <w:p w:rsidR="0065232B" w:rsidRPr="00911B68" w:rsidRDefault="0065232B" w:rsidP="0065232B">
            <w:pPr>
              <w:rPr>
                <w:sz w:val="22"/>
                <w:lang w:val="sr-Cyrl-RS"/>
              </w:rPr>
            </w:pPr>
            <w:r w:rsidRPr="00911B68">
              <w:rPr>
                <w:sz w:val="22"/>
                <w:lang w:val="sr-Cyrl-RS"/>
              </w:rPr>
              <w:t>реализовано 2 пута у току школске године</w:t>
            </w:r>
          </w:p>
          <w:p w:rsidR="0043571D" w:rsidRPr="00911B68" w:rsidRDefault="0043571D" w:rsidP="0065232B">
            <w:pPr>
              <w:rPr>
                <w:sz w:val="22"/>
                <w:lang w:val="sr-Cyrl-RS"/>
              </w:rPr>
            </w:pPr>
            <w:r w:rsidRPr="00911B68">
              <w:rPr>
                <w:sz w:val="22"/>
                <w:lang w:val="sr-Cyrl-RS"/>
              </w:rPr>
              <w:t>Извештај о реализацији програма здравствене превенције</w:t>
            </w:r>
          </w:p>
        </w:tc>
      </w:tr>
      <w:tr w:rsidR="00911B68" w:rsidRPr="00911B68" w:rsidTr="00A87366">
        <w:tc>
          <w:tcPr>
            <w:tcW w:w="9074" w:type="dxa"/>
            <w:gridSpan w:val="4"/>
            <w:tcBorders>
              <w:top w:val="single" w:sz="4" w:space="0" w:color="000000"/>
              <w:left w:val="single" w:sz="4" w:space="0" w:color="000000"/>
              <w:bottom w:val="single" w:sz="4" w:space="0" w:color="000000"/>
              <w:right w:val="single" w:sz="4" w:space="0" w:color="000000"/>
            </w:tcBorders>
            <w:shd w:val="clear" w:color="auto" w:fill="C2D69B"/>
          </w:tcPr>
          <w:p w:rsidR="00D83B75" w:rsidRPr="00911B68" w:rsidRDefault="00D83B75" w:rsidP="00A87366">
            <w:pPr>
              <w:rPr>
                <w:sz w:val="22"/>
                <w:lang w:val="sr-Cyrl-RS"/>
              </w:rPr>
            </w:pPr>
            <w:r w:rsidRPr="00911B68">
              <w:rPr>
                <w:sz w:val="22"/>
                <w:lang w:val="sr-Cyrl-RS"/>
              </w:rPr>
              <w:t xml:space="preserve">4. </w:t>
            </w:r>
            <w:r w:rsidRPr="00911B68">
              <w:rPr>
                <w:b/>
                <w:i/>
                <w:sz w:val="22"/>
                <w:lang w:val="sr-Cyrl-RS"/>
              </w:rPr>
              <w:t>Сарадња са родитељима</w:t>
            </w:r>
          </w:p>
        </w:tc>
      </w:tr>
      <w:tr w:rsidR="00911B68" w:rsidRPr="00911B68" w:rsidTr="00A87366">
        <w:trPr>
          <w:trHeight w:val="2117"/>
        </w:trPr>
        <w:tc>
          <w:tcPr>
            <w:tcW w:w="3347"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t>- индивидуални саветодавни рад са родитељима ученика који имају проблема у учењу или понашању (губитак мотивације за вежбање, преоптерећеност, трема на јавном наступу и сл)</w:t>
            </w:r>
          </w:p>
          <w:p w:rsidR="00D83B75" w:rsidRPr="00911B68" w:rsidRDefault="00D83B75" w:rsidP="00A87366">
            <w:pPr>
              <w:rPr>
                <w:sz w:val="22"/>
                <w:lang w:val="sr-Cyrl-RS"/>
              </w:rPr>
            </w:pPr>
            <w:r w:rsidRPr="00911B68">
              <w:rPr>
                <w:sz w:val="22"/>
                <w:lang w:val="sr-Cyrl-RS"/>
              </w:rPr>
              <w:t>-сарадња са родитељима ученика у циљу упознавања породичних прилика, климе у породици, стила васпитања и других релевантних података од значаја за пружање помоћи ученику, као и примена одговарајућих мера за кориговање понашања ученика</w:t>
            </w:r>
          </w:p>
          <w:p w:rsidR="00D83B75" w:rsidRPr="00911B68" w:rsidRDefault="00D83B75" w:rsidP="00A87366">
            <w:pPr>
              <w:rPr>
                <w:sz w:val="22"/>
                <w:lang w:val="sr-Cyrl-RS"/>
              </w:rPr>
            </w:pPr>
            <w:r w:rsidRPr="00911B68">
              <w:rPr>
                <w:sz w:val="22"/>
                <w:lang w:val="sr-Cyrl-RS"/>
              </w:rPr>
              <w:lastRenderedPageBreak/>
              <w:t>-сарадња са родитељима ученика у поступку појачаног васпитног рада-сарадња са родитељима ученика у инклузији-израда педагошких профила, ИОП и планова индивидуализације као подршка ученицима</w:t>
            </w:r>
          </w:p>
          <w:p w:rsidR="00D83B75" w:rsidRPr="00911B68" w:rsidRDefault="00D83B75" w:rsidP="00A87366">
            <w:pPr>
              <w:rPr>
                <w:sz w:val="22"/>
                <w:lang w:val="sr-Cyrl-RS"/>
              </w:rPr>
            </w:pPr>
            <w:r w:rsidRPr="00911B68">
              <w:rPr>
                <w:sz w:val="22"/>
                <w:lang w:val="sr-Cyrl-RS"/>
              </w:rPr>
              <w:t>- размена информација са родитељима у вези са спроведеним мерама и активностима ученика</w:t>
            </w:r>
          </w:p>
          <w:p w:rsidR="0043571D" w:rsidRPr="00911B68" w:rsidRDefault="0043571D" w:rsidP="00A87366">
            <w:pPr>
              <w:rPr>
                <w:sz w:val="22"/>
                <w:lang w:val="sr-Cyrl-RS"/>
              </w:rPr>
            </w:pPr>
            <w:r w:rsidRPr="00911B68">
              <w:rPr>
                <w:sz w:val="22"/>
                <w:lang w:val="sr-Cyrl-RS"/>
              </w:rPr>
              <w:t>-сарадња са родитељима ученика приликом аплицирања за награде, стипендије и сл</w:t>
            </w:r>
          </w:p>
        </w:tc>
        <w:tc>
          <w:tcPr>
            <w:tcW w:w="188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Током</w:t>
            </w:r>
          </w:p>
          <w:p w:rsidR="00D83B75" w:rsidRPr="00911B68" w:rsidRDefault="00D83B75" w:rsidP="00A87366">
            <w:pPr>
              <w:rPr>
                <w:sz w:val="22"/>
                <w:lang w:val="sr-Cyrl-RS"/>
              </w:rPr>
            </w:pPr>
            <w:r w:rsidRPr="00911B68">
              <w:rPr>
                <w:sz w:val="22"/>
                <w:lang w:val="sr-Cyrl-RS"/>
              </w:rPr>
              <w:t>Год.</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Током год.</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током</w:t>
            </w:r>
          </w:p>
          <w:p w:rsidR="00D83B75" w:rsidRPr="00911B68" w:rsidRDefault="00D83B75" w:rsidP="00A87366">
            <w:pPr>
              <w:rPr>
                <w:sz w:val="22"/>
                <w:lang w:val="sr-Cyrl-RS"/>
              </w:rPr>
            </w:pPr>
            <w:r w:rsidRPr="00911B68">
              <w:rPr>
                <w:sz w:val="22"/>
                <w:lang w:val="sr-Cyrl-RS"/>
              </w:rPr>
              <w:t>године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Током године</w:t>
            </w:r>
          </w:p>
          <w:p w:rsidR="00D83B75" w:rsidRPr="00911B68" w:rsidRDefault="00D83B75" w:rsidP="00A87366">
            <w:pPr>
              <w:rPr>
                <w:sz w:val="22"/>
                <w:lang w:val="sr-Cyrl-RS"/>
              </w:rPr>
            </w:pPr>
          </w:p>
        </w:tc>
        <w:tc>
          <w:tcPr>
            <w:tcW w:w="175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Одељ.старешине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 xml:space="preserve">одељенске </w:t>
            </w:r>
          </w:p>
          <w:p w:rsidR="00D83B75" w:rsidRPr="00911B68" w:rsidRDefault="00D83B75" w:rsidP="00A87366">
            <w:pPr>
              <w:rPr>
                <w:sz w:val="22"/>
                <w:lang w:val="sr-Cyrl-RS"/>
              </w:rPr>
            </w:pPr>
            <w:r w:rsidRPr="00911B68">
              <w:rPr>
                <w:sz w:val="22"/>
                <w:lang w:val="sr-Cyrl-RS"/>
              </w:rPr>
              <w:t>старешине, родитељи</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 xml:space="preserve">сарадња са ОС </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Тим за инклузију</w:t>
            </w:r>
          </w:p>
          <w:p w:rsidR="00D83B75" w:rsidRPr="00911B68" w:rsidRDefault="0043571D" w:rsidP="00A87366">
            <w:pPr>
              <w:rPr>
                <w:sz w:val="22"/>
                <w:lang w:val="sr-Cyrl-RS"/>
              </w:rPr>
            </w:pPr>
            <w:r w:rsidRPr="00911B68">
              <w:rPr>
                <w:sz w:val="22"/>
                <w:lang w:val="sr-Cyrl-RS"/>
              </w:rPr>
              <w:t>одељенске старешине, пп служба, представници МП, Покрајинског секретаријата за образовање и др.</w:t>
            </w:r>
          </w:p>
        </w:tc>
        <w:tc>
          <w:tcPr>
            <w:tcW w:w="2085"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lastRenderedPageBreak/>
              <w:t>.</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Дневник</w:t>
            </w:r>
          </w:p>
          <w:p w:rsidR="00D83B75" w:rsidRPr="00911B68" w:rsidRDefault="00D83B75" w:rsidP="00A87366">
            <w:pPr>
              <w:rPr>
                <w:sz w:val="22"/>
                <w:lang w:val="sr-Cyrl-RS"/>
              </w:rPr>
            </w:pPr>
            <w:r w:rsidRPr="00911B68">
              <w:rPr>
                <w:sz w:val="22"/>
                <w:lang w:val="sr-Cyrl-RS"/>
              </w:rPr>
              <w:t>Рада</w:t>
            </w:r>
          </w:p>
          <w:p w:rsidR="00D83B75" w:rsidRPr="00911B68" w:rsidRDefault="00D83B75" w:rsidP="00A87366">
            <w:pPr>
              <w:rPr>
                <w:sz w:val="22"/>
                <w:lang w:val="sr-Cyrl-RS"/>
              </w:rPr>
            </w:pPr>
            <w:r w:rsidRPr="00911B68">
              <w:rPr>
                <w:sz w:val="22"/>
                <w:lang w:val="sr-Cyrl-RS"/>
              </w:rPr>
              <w:t>педагога</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lastRenderedPageBreak/>
              <w:t>посебна евиденција</w:t>
            </w:r>
          </w:p>
          <w:p w:rsidR="00D83B75" w:rsidRPr="00911B68" w:rsidRDefault="00D83B75" w:rsidP="00A87366">
            <w:pPr>
              <w:rPr>
                <w:sz w:val="22"/>
                <w:lang w:val="sr-Cyrl-RS"/>
              </w:rPr>
            </w:pPr>
            <w:r w:rsidRPr="00911B68">
              <w:rPr>
                <w:sz w:val="22"/>
                <w:lang w:val="sr-Cyrl-RS"/>
              </w:rPr>
              <w:t>-ИОП 1 и 2,планови  индивиадуализације</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Евиденција ПВР</w:t>
            </w:r>
          </w:p>
          <w:p w:rsidR="00D83B75" w:rsidRPr="00911B68" w:rsidRDefault="00D83B75" w:rsidP="00A87366">
            <w:pPr>
              <w:rPr>
                <w:sz w:val="22"/>
                <w:lang w:val="sr-Cyrl-RS"/>
              </w:rPr>
            </w:pPr>
          </w:p>
          <w:p w:rsidR="0043571D" w:rsidRPr="00911B68" w:rsidRDefault="0043571D" w:rsidP="00A87366">
            <w:pPr>
              <w:rPr>
                <w:sz w:val="22"/>
                <w:lang w:val="sr-Cyrl-RS"/>
              </w:rPr>
            </w:pPr>
          </w:p>
          <w:p w:rsidR="0043571D" w:rsidRPr="00911B68" w:rsidRDefault="0043571D" w:rsidP="00A87366">
            <w:pPr>
              <w:rPr>
                <w:sz w:val="22"/>
                <w:lang w:val="sr-Cyrl-RS"/>
              </w:rPr>
            </w:pPr>
            <w:r w:rsidRPr="00911B68">
              <w:rPr>
                <w:sz w:val="22"/>
                <w:lang w:val="sr-Cyrl-RS"/>
              </w:rPr>
              <w:t>Стипендије за талентоване ученике, Стипендије МП, награде Таленти 2025., Доситеја и друге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tc>
      </w:tr>
      <w:tr w:rsidR="00911B68" w:rsidRPr="00911B68" w:rsidTr="00A87366">
        <w:tc>
          <w:tcPr>
            <w:tcW w:w="9074" w:type="dxa"/>
            <w:gridSpan w:val="4"/>
            <w:tcBorders>
              <w:top w:val="single" w:sz="4" w:space="0" w:color="000000"/>
              <w:left w:val="single" w:sz="4" w:space="0" w:color="000000"/>
              <w:bottom w:val="single" w:sz="4" w:space="0" w:color="000000"/>
              <w:right w:val="single" w:sz="4" w:space="0" w:color="000000"/>
            </w:tcBorders>
            <w:shd w:val="clear" w:color="auto" w:fill="C2D69B"/>
          </w:tcPr>
          <w:p w:rsidR="00D83B75" w:rsidRPr="00911B68" w:rsidRDefault="00D83B75" w:rsidP="00A87366">
            <w:pPr>
              <w:rPr>
                <w:sz w:val="22"/>
                <w:lang w:val="sr-Cyrl-RS"/>
              </w:rPr>
            </w:pPr>
            <w:r w:rsidRPr="00911B68">
              <w:rPr>
                <w:sz w:val="22"/>
                <w:lang w:val="sr-Cyrl-RS"/>
              </w:rPr>
              <w:lastRenderedPageBreak/>
              <w:t>5.</w:t>
            </w:r>
            <w:r w:rsidRPr="00911B68">
              <w:rPr>
                <w:b/>
                <w:i/>
                <w:sz w:val="22"/>
                <w:lang w:val="sr-Cyrl-RS"/>
              </w:rPr>
              <w:t>Аналитичко-истраживачки рад</w:t>
            </w:r>
          </w:p>
        </w:tc>
      </w:tr>
      <w:tr w:rsidR="00911B68" w:rsidRPr="00911B68" w:rsidTr="00A87366">
        <w:trPr>
          <w:trHeight w:val="70"/>
        </w:trPr>
        <w:tc>
          <w:tcPr>
            <w:tcW w:w="3347"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t>-израда извештаја и анализа за потребе школе- успех и владање ученика на крају класификационих периода</w:t>
            </w:r>
          </w:p>
          <w:p w:rsidR="00D83B75" w:rsidRPr="00911B68" w:rsidRDefault="00D83B75" w:rsidP="00A87366">
            <w:pPr>
              <w:rPr>
                <w:sz w:val="22"/>
                <w:lang w:val="sr-Cyrl-RS"/>
              </w:rPr>
            </w:pPr>
            <w:r w:rsidRPr="00911B68">
              <w:rPr>
                <w:sz w:val="22"/>
                <w:lang w:val="sr-Cyrl-RS"/>
              </w:rPr>
              <w:t>-учешће у изради извештаја и анализа у оквиру Тима за развојно планирање, Тима за самовредновање,за потребе Министарства просвете,  Школске управе, -израда табела, извештаја и анализа на крају класификационих периода (квартала, полугодишта, краја наставне године, након годишњих и матурских испита, на крају школске године)</w:t>
            </w:r>
          </w:p>
          <w:p w:rsidR="00D83B75" w:rsidRPr="00911B68" w:rsidRDefault="00D83B75" w:rsidP="00A87366">
            <w:pPr>
              <w:rPr>
                <w:sz w:val="22"/>
                <w:lang w:val="sr-Cyrl-RS"/>
              </w:rPr>
            </w:pPr>
            <w:r w:rsidRPr="00911B68">
              <w:rPr>
                <w:sz w:val="22"/>
                <w:lang w:val="sr-Cyrl-RS"/>
              </w:rPr>
              <w:t xml:space="preserve">-спровођење мини истраживања у школи у циљу самовредновања (испитивање задовољства ученика и наставника школом, испитивање проф.оријентације матураната смш, спровођење анкета за потребе других </w:t>
            </w:r>
            <w:r w:rsidRPr="00911B68">
              <w:rPr>
                <w:sz w:val="22"/>
                <w:lang w:val="sr-Cyrl-RS"/>
              </w:rPr>
              <w:lastRenderedPageBreak/>
              <w:t>организација...</w:t>
            </w:r>
          </w:p>
          <w:p w:rsidR="001A7A6F" w:rsidRPr="00911B68" w:rsidRDefault="001A7A6F" w:rsidP="001A7A6F">
            <w:pPr>
              <w:rPr>
                <w:sz w:val="22"/>
                <w:lang w:val="sr-Cyrl-RS"/>
              </w:rPr>
            </w:pPr>
          </w:p>
        </w:tc>
        <w:tc>
          <w:tcPr>
            <w:tcW w:w="188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lastRenderedPageBreak/>
              <w:t>Квартално и на крају 1.и 2. полугодишта</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 xml:space="preserve">Током </w:t>
            </w:r>
          </w:p>
          <w:p w:rsidR="00D83B75" w:rsidRPr="00911B68" w:rsidRDefault="00D83B75" w:rsidP="00A87366">
            <w:pPr>
              <w:rPr>
                <w:sz w:val="22"/>
                <w:lang w:val="sr-Cyrl-RS"/>
              </w:rPr>
            </w:pPr>
            <w:r w:rsidRPr="00911B68">
              <w:rPr>
                <w:sz w:val="22"/>
                <w:lang w:val="sr-Cyrl-RS"/>
              </w:rPr>
              <w:t>Године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1A7A6F" w:rsidRPr="00911B68" w:rsidRDefault="001A7A6F" w:rsidP="00A87366">
            <w:pPr>
              <w:rPr>
                <w:sz w:val="22"/>
                <w:lang w:val="sr-Cyrl-RS"/>
              </w:rPr>
            </w:pPr>
          </w:p>
          <w:p w:rsidR="00D83B75" w:rsidRPr="00911B68" w:rsidRDefault="00D83B75" w:rsidP="00A87366">
            <w:pPr>
              <w:rPr>
                <w:sz w:val="22"/>
                <w:lang w:val="sr-Cyrl-RS"/>
              </w:rPr>
            </w:pPr>
            <w:r w:rsidRPr="00911B68">
              <w:rPr>
                <w:sz w:val="22"/>
                <w:lang w:val="sr-Cyrl-RS"/>
              </w:rPr>
              <w:t>током године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tc>
        <w:tc>
          <w:tcPr>
            <w:tcW w:w="175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lastRenderedPageBreak/>
              <w:t>психолози,</w:t>
            </w:r>
          </w:p>
          <w:p w:rsidR="00D83B75" w:rsidRPr="00911B68" w:rsidRDefault="00D83B75" w:rsidP="00A87366">
            <w:pPr>
              <w:rPr>
                <w:sz w:val="22"/>
                <w:lang w:val="sr-Cyrl-RS"/>
              </w:rPr>
            </w:pPr>
            <w:r w:rsidRPr="00911B68">
              <w:rPr>
                <w:sz w:val="22"/>
                <w:lang w:val="sr-Cyrl-RS"/>
              </w:rPr>
              <w:t>Директор, помоћници директора,</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Психолози</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1A7A6F" w:rsidRPr="00911B68" w:rsidRDefault="001A7A6F" w:rsidP="00A87366">
            <w:pPr>
              <w:rPr>
                <w:sz w:val="22"/>
                <w:lang w:val="sr-Cyrl-RS"/>
              </w:rPr>
            </w:pPr>
          </w:p>
          <w:p w:rsidR="00D83B75" w:rsidRPr="00911B68" w:rsidRDefault="00D83B75" w:rsidP="00A87366">
            <w:pPr>
              <w:rPr>
                <w:sz w:val="22"/>
                <w:lang w:val="sr-Cyrl-RS"/>
              </w:rPr>
            </w:pPr>
            <w:r w:rsidRPr="00911B68">
              <w:rPr>
                <w:sz w:val="22"/>
                <w:lang w:val="sr-Cyrl-RS"/>
              </w:rPr>
              <w:t>психолози</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tc>
        <w:tc>
          <w:tcPr>
            <w:tcW w:w="2085"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Извештаји и анализе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табеле, анализе и извештаји</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1A7A6F">
            <w:pPr>
              <w:rPr>
                <w:sz w:val="22"/>
                <w:lang w:val="sr-Cyrl-RS"/>
              </w:rPr>
            </w:pPr>
          </w:p>
          <w:p w:rsidR="001A7A6F" w:rsidRPr="00911B68" w:rsidRDefault="001A7A6F" w:rsidP="001A7A6F">
            <w:pPr>
              <w:rPr>
                <w:sz w:val="22"/>
                <w:lang w:val="sr-Cyrl-RS"/>
              </w:rPr>
            </w:pPr>
            <w:r w:rsidRPr="00911B68">
              <w:rPr>
                <w:sz w:val="22"/>
                <w:lang w:val="sr-Cyrl-RS"/>
              </w:rPr>
              <w:t>није реализовано</w:t>
            </w:r>
          </w:p>
        </w:tc>
      </w:tr>
      <w:tr w:rsidR="00911B68" w:rsidRPr="00911B68" w:rsidTr="00A87366">
        <w:tc>
          <w:tcPr>
            <w:tcW w:w="9074" w:type="dxa"/>
            <w:gridSpan w:val="4"/>
            <w:tcBorders>
              <w:top w:val="single" w:sz="4" w:space="0" w:color="000000"/>
              <w:left w:val="single" w:sz="4" w:space="0" w:color="000000"/>
              <w:bottom w:val="single" w:sz="4" w:space="0" w:color="000000"/>
              <w:right w:val="single" w:sz="4" w:space="0" w:color="000000"/>
            </w:tcBorders>
            <w:shd w:val="clear" w:color="auto" w:fill="C2D69B"/>
          </w:tcPr>
          <w:p w:rsidR="00D83B75" w:rsidRPr="00911B68" w:rsidRDefault="00D83B75" w:rsidP="00A87366">
            <w:pPr>
              <w:rPr>
                <w:sz w:val="22"/>
                <w:lang w:val="sr-Cyrl-RS"/>
              </w:rPr>
            </w:pPr>
            <w:r w:rsidRPr="00911B68">
              <w:rPr>
                <w:sz w:val="22"/>
                <w:lang w:val="sr-Cyrl-RS"/>
              </w:rPr>
              <w:lastRenderedPageBreak/>
              <w:t xml:space="preserve">6. </w:t>
            </w:r>
            <w:r w:rsidRPr="00911B68">
              <w:rPr>
                <w:b/>
                <w:i/>
                <w:sz w:val="22"/>
                <w:lang w:val="sr-Cyrl-RS"/>
              </w:rPr>
              <w:t>Рад у стручним органима, сарадња са стручним институцијама и друштвеном средином и стручно усавршавање</w:t>
            </w:r>
          </w:p>
        </w:tc>
      </w:tr>
      <w:tr w:rsidR="00911B68" w:rsidRPr="00911B68" w:rsidTr="00A87366">
        <w:tc>
          <w:tcPr>
            <w:tcW w:w="3347"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t>-сарадња са директором и помоћницима директора школе</w:t>
            </w:r>
          </w:p>
          <w:p w:rsidR="00D83B75" w:rsidRPr="00911B68" w:rsidRDefault="00D83B75" w:rsidP="00A87366">
            <w:pPr>
              <w:rPr>
                <w:sz w:val="22"/>
                <w:lang w:val="sr-Cyrl-RS"/>
              </w:rPr>
            </w:pPr>
            <w:r w:rsidRPr="00911B68">
              <w:rPr>
                <w:sz w:val="22"/>
                <w:lang w:val="sr-Cyrl-RS"/>
              </w:rPr>
              <w:t>-учешће у раду Одељенских већа, Наставничког већа,</w:t>
            </w:r>
          </w:p>
          <w:p w:rsidR="00D83B75" w:rsidRPr="00911B68" w:rsidRDefault="00D83B75" w:rsidP="00A87366">
            <w:pPr>
              <w:rPr>
                <w:sz w:val="22"/>
                <w:lang w:val="sr-Cyrl-RS"/>
              </w:rPr>
            </w:pPr>
            <w:r w:rsidRPr="00911B68">
              <w:rPr>
                <w:sz w:val="22"/>
                <w:lang w:val="sr-Cyrl-RS"/>
              </w:rPr>
              <w:t>-учешће у раду Педагошког колегијума</w:t>
            </w:r>
          </w:p>
          <w:p w:rsidR="00D83B75" w:rsidRPr="00911B68" w:rsidRDefault="00D83B75" w:rsidP="00A87366">
            <w:pPr>
              <w:rPr>
                <w:sz w:val="22"/>
                <w:lang w:val="sr-Cyrl-RS"/>
              </w:rPr>
            </w:pPr>
            <w:r w:rsidRPr="00911B68">
              <w:rPr>
                <w:sz w:val="22"/>
                <w:lang w:val="sr-Cyrl-RS"/>
              </w:rPr>
              <w:t>-учешће у раду Стручних већа – повремено и по потреби</w:t>
            </w:r>
          </w:p>
          <w:p w:rsidR="00D83B75" w:rsidRPr="00911B68" w:rsidRDefault="00D83B75" w:rsidP="00A87366">
            <w:pPr>
              <w:rPr>
                <w:sz w:val="22"/>
                <w:lang w:val="sr-Cyrl-RS"/>
              </w:rPr>
            </w:pPr>
            <w:r w:rsidRPr="00911B68">
              <w:rPr>
                <w:sz w:val="22"/>
                <w:lang w:val="sr-Cyrl-RS"/>
              </w:rPr>
              <w:t>- координисање рада Тима за развој школског програма-праћење спровођења  школског програма; пружање помоћи наставницима у изради  глобалних и оперативних планова</w:t>
            </w:r>
          </w:p>
          <w:p w:rsidR="001A7A6F" w:rsidRPr="00911B68" w:rsidRDefault="001A7A6F" w:rsidP="00A87366">
            <w:pPr>
              <w:rPr>
                <w:sz w:val="22"/>
                <w:lang w:val="sr-Cyrl-RS"/>
              </w:rPr>
            </w:pPr>
            <w:r w:rsidRPr="00911B68">
              <w:rPr>
                <w:sz w:val="22"/>
                <w:lang w:val="sr-Cyrl-RS"/>
              </w:rPr>
              <w:t>Израда новог школског шрограма за период 25/26-28/29.</w:t>
            </w:r>
          </w:p>
          <w:p w:rsidR="00D83B75" w:rsidRPr="00911B68" w:rsidRDefault="00D83B75" w:rsidP="00A87366">
            <w:pPr>
              <w:rPr>
                <w:sz w:val="22"/>
                <w:lang w:val="sr-Cyrl-RS"/>
              </w:rPr>
            </w:pPr>
            <w:r w:rsidRPr="00911B68">
              <w:rPr>
                <w:sz w:val="22"/>
                <w:lang w:val="sr-Cyrl-RS"/>
              </w:rPr>
              <w:t xml:space="preserve"> -учешће у раду</w:t>
            </w:r>
            <w:r w:rsidR="001A7A6F" w:rsidRPr="00911B68">
              <w:rPr>
                <w:sz w:val="22"/>
                <w:lang w:val="sr-Cyrl-RS"/>
              </w:rPr>
              <w:t xml:space="preserve"> </w:t>
            </w:r>
            <w:r w:rsidRPr="00911B68">
              <w:rPr>
                <w:sz w:val="22"/>
                <w:lang w:val="sr-Cyrl-RS"/>
              </w:rPr>
              <w:t>Тима за ПО и каријерно вођење и саветовање, -сарадња са тимом за самовредновање и учешће у раду тима за развојно планирање-планирање и праћење реализације планираних активности</w:t>
            </w:r>
          </w:p>
          <w:p w:rsidR="00D83B75" w:rsidRPr="00911B68" w:rsidRDefault="00D83B75" w:rsidP="00A87366">
            <w:pPr>
              <w:rPr>
                <w:sz w:val="22"/>
                <w:lang w:val="sr-Cyrl-RS"/>
              </w:rPr>
            </w:pPr>
            <w:r w:rsidRPr="00911B68">
              <w:rPr>
                <w:sz w:val="22"/>
                <w:lang w:val="sr-Cyrl-RS"/>
              </w:rPr>
              <w:t>-учешће у раду тима за заштиту</w:t>
            </w:r>
          </w:p>
          <w:p w:rsidR="00D83B75" w:rsidRPr="00911B68" w:rsidRDefault="00D83B75" w:rsidP="00A87366">
            <w:pPr>
              <w:rPr>
                <w:sz w:val="22"/>
                <w:lang w:val="sr-Cyrl-RS"/>
              </w:rPr>
            </w:pPr>
            <w:r w:rsidRPr="00911B68">
              <w:rPr>
                <w:sz w:val="22"/>
                <w:lang w:val="sr-Cyrl-RS"/>
              </w:rPr>
              <w:t>- координисање рада Ученичког парламента школе,</w:t>
            </w:r>
          </w:p>
          <w:p w:rsidR="00D83B75" w:rsidRPr="00911B68" w:rsidRDefault="00D83B75" w:rsidP="00A87366">
            <w:pPr>
              <w:rPr>
                <w:sz w:val="22"/>
                <w:lang w:val="sr-Cyrl-RS"/>
              </w:rPr>
            </w:pPr>
            <w:r w:rsidRPr="00911B68">
              <w:rPr>
                <w:sz w:val="22"/>
                <w:lang w:val="sr-Cyrl-RS"/>
              </w:rPr>
              <w:t>-сарадња са секретаром школе –</w:t>
            </w:r>
            <w:r w:rsidR="00F377B8" w:rsidRPr="00911B68">
              <w:rPr>
                <w:sz w:val="22"/>
                <w:lang w:val="sr-Cyrl-RS"/>
              </w:rPr>
              <w:t>спровођење интерних правилника и примена новообјављених</w:t>
            </w:r>
          </w:p>
          <w:p w:rsidR="00D83B75" w:rsidRPr="00911B68" w:rsidRDefault="00D83B75" w:rsidP="00A87366">
            <w:pPr>
              <w:rPr>
                <w:sz w:val="22"/>
                <w:lang w:val="sr-Cyrl-RS"/>
              </w:rPr>
            </w:pPr>
            <w:r w:rsidRPr="00911B68">
              <w:rPr>
                <w:sz w:val="22"/>
                <w:lang w:val="sr-Cyrl-RS"/>
              </w:rPr>
              <w:t xml:space="preserve">-учешће у активностима школе у локалној заједници,- </w:t>
            </w:r>
            <w:r w:rsidRPr="00911B68">
              <w:rPr>
                <w:sz w:val="22"/>
                <w:lang w:val="sr-Cyrl-RS"/>
              </w:rPr>
              <w:lastRenderedPageBreak/>
              <w:t>организовање и учешће у хуманитарним акцијама –хуманитарни концерти уз добровољне прилоге, слаткише или играчкешколе), еколошка акција</w:t>
            </w:r>
            <w:r w:rsidR="00F377B8" w:rsidRPr="00911B68">
              <w:rPr>
                <w:sz w:val="22"/>
                <w:lang w:val="sr-Cyrl-RS"/>
              </w:rPr>
              <w:t>, сарадња са Канцеларијом за младе и Зрењанинском гимназијом</w:t>
            </w:r>
            <w:r w:rsidR="00477695" w:rsidRPr="00911B68">
              <w:rPr>
                <w:sz w:val="22"/>
                <w:lang w:val="sr-Cyrl-RS"/>
              </w:rPr>
              <w:t>, сарадња са организацијом Напор на спровођењу радионица о менталном здрављу у нашој школи-вршњачка едукација</w:t>
            </w:r>
          </w:p>
          <w:p w:rsidR="00477695" w:rsidRPr="00911B68" w:rsidRDefault="00477695" w:rsidP="00A87366">
            <w:pPr>
              <w:rPr>
                <w:sz w:val="22"/>
                <w:lang w:val="sr-Cyrl-RS"/>
              </w:rPr>
            </w:pPr>
          </w:p>
          <w:p w:rsidR="00D83B75" w:rsidRPr="00911B68" w:rsidRDefault="00D83B75" w:rsidP="00A87366">
            <w:pPr>
              <w:rPr>
                <w:sz w:val="22"/>
                <w:lang w:val="sr-Cyrl-RS"/>
              </w:rPr>
            </w:pPr>
            <w:r w:rsidRPr="00911B68">
              <w:rPr>
                <w:sz w:val="22"/>
                <w:lang w:val="sr-Cyrl-RS"/>
              </w:rPr>
              <w:t>-писање чланака и слање прилога за школске друштвене мреже инстаграм и фејсбук о значајним активностима у школи</w:t>
            </w:r>
          </w:p>
          <w:p w:rsidR="00D83B75" w:rsidRPr="00911B68" w:rsidRDefault="00D83B75" w:rsidP="00A87366">
            <w:pPr>
              <w:rPr>
                <w:sz w:val="22"/>
                <w:lang w:val="sr-Cyrl-RS"/>
              </w:rPr>
            </w:pPr>
            <w:r w:rsidRPr="00911B68">
              <w:rPr>
                <w:sz w:val="22"/>
                <w:lang w:val="sr-Cyrl-RS"/>
              </w:rPr>
              <w:t>-посете интерним и јавним часовима и ко</w:t>
            </w:r>
            <w:r w:rsidR="00F377B8" w:rsidRPr="00911B68">
              <w:rPr>
                <w:sz w:val="22"/>
                <w:lang w:val="sr-Cyrl-RS"/>
              </w:rPr>
              <w:t>нцертима које школа организује</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 xml:space="preserve">- рад на промоцији школе и сарадња са друштвеном средином- писање пројеката за добијање новчаних средстава за набавку нових инструмената и опреме – </w:t>
            </w:r>
            <w:r w:rsidRPr="00911B68">
              <w:rPr>
                <w:sz w:val="22"/>
              </w:rPr>
              <w:t xml:space="preserve">FIW association </w:t>
            </w:r>
            <w:r w:rsidRPr="00911B68">
              <w:rPr>
                <w:sz w:val="22"/>
                <w:lang w:val="sr-Cyrl-RS"/>
              </w:rPr>
              <w:t>из</w:t>
            </w:r>
            <w:r w:rsidRPr="00911B68">
              <w:rPr>
                <w:sz w:val="22"/>
              </w:rPr>
              <w:t xml:space="preserve"> Beograda  </w:t>
            </w:r>
            <w:r w:rsidRPr="00911B68">
              <w:rPr>
                <w:sz w:val="22"/>
                <w:lang w:val="sr-Cyrl-RS"/>
              </w:rPr>
              <w:t>и</w:t>
            </w:r>
            <w:r w:rsidRPr="00911B68">
              <w:rPr>
                <w:sz w:val="22"/>
              </w:rPr>
              <w:t xml:space="preserve"> Essex Furukawa </w:t>
            </w:r>
            <w:r w:rsidRPr="00911B68">
              <w:rPr>
                <w:sz w:val="22"/>
                <w:lang w:val="sr-Cyrl-RS"/>
              </w:rPr>
              <w:t>– представништво у Зрењанину</w:t>
            </w:r>
            <w:r w:rsidR="00F377B8" w:rsidRPr="00911B68">
              <w:rPr>
                <w:sz w:val="22"/>
                <w:lang w:val="sr-Cyrl-RS"/>
              </w:rPr>
              <w:t>, писање пројекта УНСС, као и пројекта „Љубазност“</w:t>
            </w:r>
          </w:p>
          <w:p w:rsidR="00D83B75" w:rsidRPr="00911B68" w:rsidRDefault="00D83B75" w:rsidP="00A87366">
            <w:pPr>
              <w:rPr>
                <w:sz w:val="22"/>
                <w:lang w:val="sr-Cyrl-RS"/>
              </w:rPr>
            </w:pPr>
          </w:p>
          <w:p w:rsidR="00B64AE5" w:rsidRPr="00911B68" w:rsidRDefault="00B64AE5" w:rsidP="00A87366">
            <w:pPr>
              <w:rPr>
                <w:sz w:val="22"/>
                <w:lang w:val="sr-Cyrl-RS"/>
              </w:rPr>
            </w:pPr>
          </w:p>
          <w:p w:rsidR="00B64AE5" w:rsidRPr="00911B68" w:rsidRDefault="00B64AE5" w:rsidP="00A87366">
            <w:pPr>
              <w:rPr>
                <w:sz w:val="22"/>
                <w:lang w:val="sr-Cyrl-RS"/>
              </w:rPr>
            </w:pPr>
          </w:p>
          <w:p w:rsidR="00B64AE5" w:rsidRPr="00911B68" w:rsidRDefault="00B64AE5" w:rsidP="00A87366">
            <w:pPr>
              <w:rPr>
                <w:sz w:val="22"/>
                <w:lang w:val="sr-Cyrl-RS"/>
              </w:rPr>
            </w:pPr>
          </w:p>
          <w:p w:rsidR="00B64AE5" w:rsidRPr="00911B68" w:rsidRDefault="00B64AE5" w:rsidP="00A87366">
            <w:pPr>
              <w:rPr>
                <w:sz w:val="22"/>
                <w:lang w:val="sr-Cyrl-RS"/>
              </w:rPr>
            </w:pPr>
          </w:p>
          <w:p w:rsidR="00B64AE5" w:rsidRPr="00911B68" w:rsidRDefault="00B64AE5" w:rsidP="00A87366">
            <w:pPr>
              <w:rPr>
                <w:sz w:val="22"/>
                <w:lang w:val="sr-Cyrl-RS"/>
              </w:rPr>
            </w:pPr>
          </w:p>
          <w:p w:rsidR="00D83B75" w:rsidRPr="00911B68" w:rsidRDefault="00D83B75" w:rsidP="00A87366">
            <w:pPr>
              <w:rPr>
                <w:sz w:val="22"/>
                <w:lang w:val="sr-Cyrl-RS"/>
              </w:rPr>
            </w:pPr>
            <w:r w:rsidRPr="00911B68">
              <w:rPr>
                <w:sz w:val="22"/>
                <w:lang w:val="sr-Cyrl-RS"/>
              </w:rPr>
              <w:t xml:space="preserve">-интерно стручно усавршавање- </w:t>
            </w:r>
          </w:p>
        </w:tc>
        <w:tc>
          <w:tcPr>
            <w:tcW w:w="188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Према потреби</w:t>
            </w:r>
          </w:p>
          <w:p w:rsidR="00D83B75" w:rsidRPr="00911B68" w:rsidRDefault="00D83B75" w:rsidP="00A87366">
            <w:pPr>
              <w:rPr>
                <w:sz w:val="22"/>
                <w:lang w:val="sr-Cyrl-RS"/>
              </w:rPr>
            </w:pPr>
            <w:r w:rsidRPr="00911B68">
              <w:rPr>
                <w:sz w:val="22"/>
                <w:lang w:val="sr-Cyrl-RS"/>
              </w:rPr>
              <w:t>према утврђеној динамици</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по потреби</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4 пута годишње</w:t>
            </w:r>
          </w:p>
          <w:p w:rsidR="00D83B75" w:rsidRPr="00911B68" w:rsidRDefault="00D83B75" w:rsidP="00A87366">
            <w:pPr>
              <w:rPr>
                <w:sz w:val="22"/>
                <w:lang w:val="sr-Cyrl-RS"/>
              </w:rPr>
            </w:pPr>
          </w:p>
          <w:p w:rsidR="00D83B75" w:rsidRPr="00911B68" w:rsidRDefault="00D83B75" w:rsidP="00A87366">
            <w:pPr>
              <w:rPr>
                <w:sz w:val="22"/>
                <w:lang w:val="sr-Cyrl-RS"/>
              </w:rPr>
            </w:pPr>
          </w:p>
          <w:p w:rsidR="001A7A6F" w:rsidRPr="00911B68" w:rsidRDefault="001A7A6F" w:rsidP="00A87366">
            <w:pPr>
              <w:rPr>
                <w:sz w:val="22"/>
                <w:lang w:val="sr-Cyrl-RS"/>
              </w:rPr>
            </w:pPr>
          </w:p>
          <w:p w:rsidR="00D83B75" w:rsidRPr="00911B68" w:rsidRDefault="001A7A6F" w:rsidP="00A87366">
            <w:pPr>
              <w:rPr>
                <w:sz w:val="22"/>
                <w:lang w:val="sr-Cyrl-RS"/>
              </w:rPr>
            </w:pPr>
            <w:r w:rsidRPr="00911B68">
              <w:rPr>
                <w:sz w:val="22"/>
                <w:lang w:val="sr-Cyrl-RS"/>
              </w:rPr>
              <w:t>мај, јун 2025.</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1A7A6F" w:rsidP="00A87366">
            <w:pPr>
              <w:rPr>
                <w:sz w:val="22"/>
                <w:lang w:val="sr-Cyrl-RS"/>
              </w:rPr>
            </w:pPr>
            <w:r w:rsidRPr="00911B68">
              <w:rPr>
                <w:sz w:val="22"/>
                <w:lang w:val="sr-Cyrl-RS"/>
              </w:rPr>
              <w:t>током школске године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према плану</w:t>
            </w:r>
          </w:p>
          <w:p w:rsidR="00D83B75" w:rsidRPr="00911B68" w:rsidRDefault="001A7A6F" w:rsidP="00A87366">
            <w:pPr>
              <w:rPr>
                <w:sz w:val="22"/>
                <w:lang w:val="sr-Cyrl-RS"/>
              </w:rPr>
            </w:pPr>
            <w:r w:rsidRPr="00911B68">
              <w:rPr>
                <w:sz w:val="22"/>
                <w:lang w:val="sr-Cyrl-RS"/>
              </w:rPr>
              <w:t>према програму УП</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 xml:space="preserve">према </w:t>
            </w:r>
            <w:r w:rsidR="00F377B8" w:rsidRPr="00911B68">
              <w:rPr>
                <w:sz w:val="22"/>
                <w:lang w:val="sr-Cyrl-RS"/>
              </w:rPr>
              <w:t>потреби</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lastRenderedPageBreak/>
              <w:t>током 2. полугодишта</w:t>
            </w:r>
          </w:p>
          <w:p w:rsidR="00D83B75" w:rsidRPr="00911B68" w:rsidRDefault="00D83B75" w:rsidP="00A87366">
            <w:pPr>
              <w:rPr>
                <w:sz w:val="22"/>
                <w:lang w:val="sr-Cyrl-RS"/>
              </w:rPr>
            </w:pPr>
          </w:p>
          <w:p w:rsidR="00F377B8" w:rsidRPr="00911B68" w:rsidRDefault="00F377B8" w:rsidP="00A87366">
            <w:pPr>
              <w:rPr>
                <w:sz w:val="22"/>
                <w:lang w:val="sr-Cyrl-RS"/>
              </w:rPr>
            </w:pPr>
          </w:p>
          <w:p w:rsidR="00D83B75" w:rsidRPr="00911B68" w:rsidRDefault="00D83B75" w:rsidP="00A87366">
            <w:pPr>
              <w:rPr>
                <w:sz w:val="22"/>
                <w:lang w:val="sr-Cyrl-RS"/>
              </w:rPr>
            </w:pPr>
            <w:r w:rsidRPr="00911B68">
              <w:rPr>
                <w:sz w:val="22"/>
                <w:lang w:val="sr-Cyrl-RS"/>
              </w:rPr>
              <w:t>октобар, децембар 2024.</w:t>
            </w:r>
          </w:p>
          <w:p w:rsidR="00D83B75" w:rsidRPr="00911B68" w:rsidRDefault="00D83B75" w:rsidP="00A87366">
            <w:pPr>
              <w:rPr>
                <w:sz w:val="22"/>
                <w:lang w:val="sr-Cyrl-RS"/>
              </w:rPr>
            </w:pPr>
          </w:p>
          <w:p w:rsidR="00477695" w:rsidRPr="00911B68" w:rsidRDefault="00477695" w:rsidP="00A87366">
            <w:pPr>
              <w:rPr>
                <w:sz w:val="22"/>
                <w:lang w:val="sr-Cyrl-RS"/>
              </w:rPr>
            </w:pPr>
            <w:r w:rsidRPr="00911B68">
              <w:rPr>
                <w:sz w:val="22"/>
                <w:lang w:val="sr-Cyrl-RS"/>
              </w:rPr>
              <w:t>септембар, октобар 2024.</w:t>
            </w:r>
          </w:p>
          <w:p w:rsidR="00477695" w:rsidRPr="00911B68" w:rsidRDefault="00477695" w:rsidP="00A87366">
            <w:pPr>
              <w:rPr>
                <w:sz w:val="22"/>
                <w:lang w:val="sr-Cyrl-RS"/>
              </w:rPr>
            </w:pPr>
          </w:p>
          <w:p w:rsidR="00D83B75" w:rsidRPr="00911B68" w:rsidRDefault="00D83B75" w:rsidP="00A87366">
            <w:pPr>
              <w:rPr>
                <w:sz w:val="22"/>
                <w:lang w:val="sr-Cyrl-RS"/>
              </w:rPr>
            </w:pPr>
            <w:r w:rsidRPr="00911B68">
              <w:rPr>
                <w:sz w:val="22"/>
                <w:lang w:val="sr-Cyrl-RS"/>
              </w:rPr>
              <w:t>континуирано</w:t>
            </w:r>
          </w:p>
          <w:p w:rsidR="00D83B75" w:rsidRPr="00911B68" w:rsidRDefault="00D83B75" w:rsidP="00A87366">
            <w:pPr>
              <w:rPr>
                <w:sz w:val="22"/>
                <w:lang w:val="sr-Cyrl-RS"/>
              </w:rPr>
            </w:pPr>
          </w:p>
          <w:p w:rsidR="00D83B75" w:rsidRPr="00911B68" w:rsidRDefault="00D83B75" w:rsidP="00A87366">
            <w:pPr>
              <w:rPr>
                <w:sz w:val="22"/>
                <w:lang w:val="sr-Cyrl-RS"/>
              </w:rPr>
            </w:pPr>
          </w:p>
          <w:p w:rsidR="00F377B8" w:rsidRPr="00911B68" w:rsidRDefault="00F377B8" w:rsidP="00A87366">
            <w:pPr>
              <w:rPr>
                <w:sz w:val="22"/>
                <w:lang w:val="sr-Cyrl-RS"/>
              </w:rPr>
            </w:pPr>
          </w:p>
          <w:p w:rsidR="00D83B75" w:rsidRPr="00911B68" w:rsidRDefault="00D83B75" w:rsidP="00A87366">
            <w:pPr>
              <w:rPr>
                <w:sz w:val="22"/>
                <w:lang w:val="sr-Cyrl-RS"/>
              </w:rPr>
            </w:pPr>
            <w:r w:rsidRPr="00911B68">
              <w:rPr>
                <w:sz w:val="22"/>
                <w:lang w:val="sr-Cyrl-RS"/>
              </w:rPr>
              <w:t>према потреби</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током године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F377B8" w:rsidP="00A87366">
            <w:pPr>
              <w:rPr>
                <w:sz w:val="22"/>
                <w:lang w:val="sr-Cyrl-RS"/>
              </w:rPr>
            </w:pPr>
            <w:r w:rsidRPr="00911B68">
              <w:rPr>
                <w:sz w:val="22"/>
                <w:lang w:val="sr-Cyrl-RS"/>
              </w:rPr>
              <w:t xml:space="preserve">током 1. полугодишта </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B64AE5" w:rsidRPr="00911B68" w:rsidRDefault="00B64AE5" w:rsidP="00A87366">
            <w:pPr>
              <w:rPr>
                <w:sz w:val="22"/>
                <w:lang w:val="sr-Cyrl-RS"/>
              </w:rPr>
            </w:pPr>
          </w:p>
          <w:p w:rsidR="00B64AE5" w:rsidRPr="00911B68" w:rsidRDefault="00B64AE5" w:rsidP="00A87366">
            <w:pPr>
              <w:rPr>
                <w:sz w:val="22"/>
                <w:lang w:val="sr-Cyrl-RS"/>
              </w:rPr>
            </w:pPr>
          </w:p>
          <w:p w:rsidR="00D83B75" w:rsidRPr="00911B68" w:rsidRDefault="00D83B75" w:rsidP="00A87366">
            <w:pPr>
              <w:rPr>
                <w:sz w:val="22"/>
                <w:lang w:val="sr-Cyrl-RS"/>
              </w:rPr>
            </w:pPr>
            <w:r w:rsidRPr="00911B68">
              <w:rPr>
                <w:sz w:val="22"/>
                <w:lang w:val="sr-Cyrl-RS"/>
              </w:rPr>
              <w:t>почетак школске године и током школске године</w:t>
            </w:r>
          </w:p>
        </w:tc>
        <w:tc>
          <w:tcPr>
            <w:tcW w:w="175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Директор</w:t>
            </w:r>
          </w:p>
          <w:p w:rsidR="00D83B75" w:rsidRPr="00911B68" w:rsidRDefault="00D83B75" w:rsidP="00A87366">
            <w:pPr>
              <w:rPr>
                <w:sz w:val="22"/>
                <w:lang w:val="sr-Cyrl-RS"/>
              </w:rPr>
            </w:pPr>
            <w:r w:rsidRPr="00911B68">
              <w:rPr>
                <w:sz w:val="22"/>
                <w:lang w:val="sr-Cyrl-RS"/>
              </w:rPr>
              <w:t>Школе,</w:t>
            </w:r>
          </w:p>
          <w:p w:rsidR="00D83B75" w:rsidRPr="00911B68" w:rsidRDefault="00D83B75" w:rsidP="00A87366">
            <w:pPr>
              <w:rPr>
                <w:sz w:val="22"/>
                <w:lang w:val="sr-Cyrl-RS"/>
              </w:rPr>
            </w:pPr>
            <w:r w:rsidRPr="00911B68">
              <w:rPr>
                <w:sz w:val="22"/>
                <w:lang w:val="sr-Cyrl-RS"/>
              </w:rPr>
              <w:t>руководиоци стручних већа,</w:t>
            </w:r>
          </w:p>
          <w:p w:rsidR="00D83B75" w:rsidRPr="00911B68" w:rsidRDefault="00D83B75" w:rsidP="00A87366">
            <w:pPr>
              <w:rPr>
                <w:sz w:val="22"/>
                <w:lang w:val="sr-Cyrl-RS"/>
              </w:rPr>
            </w:pPr>
            <w:r w:rsidRPr="00911B68">
              <w:rPr>
                <w:sz w:val="22"/>
                <w:lang w:val="sr-Cyrl-RS"/>
              </w:rPr>
              <w:t>чланови Тима</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чланови  тимова</w:t>
            </w:r>
          </w:p>
          <w:p w:rsidR="00D83B75" w:rsidRPr="00911B68" w:rsidRDefault="00D83B75" w:rsidP="00A87366">
            <w:pPr>
              <w:rPr>
                <w:sz w:val="22"/>
                <w:lang w:val="sr-Cyrl-RS"/>
              </w:rPr>
            </w:pPr>
          </w:p>
          <w:p w:rsidR="00D83B75" w:rsidRPr="00911B68" w:rsidRDefault="00D83B75" w:rsidP="00A87366">
            <w:pPr>
              <w:rPr>
                <w:sz w:val="22"/>
                <w:lang w:val="sr-Cyrl-RS"/>
              </w:rPr>
            </w:pPr>
          </w:p>
          <w:p w:rsidR="001A7A6F" w:rsidRPr="00911B68" w:rsidRDefault="001A7A6F" w:rsidP="00A87366">
            <w:pPr>
              <w:rPr>
                <w:sz w:val="22"/>
                <w:lang w:val="sr-Cyrl-RS"/>
              </w:rPr>
            </w:pPr>
          </w:p>
          <w:p w:rsidR="00D83B75" w:rsidRPr="00911B68" w:rsidRDefault="00D83B75" w:rsidP="00A87366">
            <w:pPr>
              <w:rPr>
                <w:sz w:val="22"/>
                <w:lang w:val="sr-Cyrl-RS"/>
              </w:rPr>
            </w:pPr>
            <w:r w:rsidRPr="00911B68">
              <w:rPr>
                <w:sz w:val="22"/>
                <w:lang w:val="sr-Cyrl-RS"/>
              </w:rPr>
              <w:t xml:space="preserve">чланови </w:t>
            </w:r>
            <w:r w:rsidR="001A7A6F" w:rsidRPr="00911B68">
              <w:rPr>
                <w:sz w:val="22"/>
                <w:lang w:val="sr-Cyrl-RS"/>
              </w:rPr>
              <w:t>актива</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1A7A6F" w:rsidP="00A87366">
            <w:pPr>
              <w:rPr>
                <w:sz w:val="22"/>
                <w:lang w:val="sr-Cyrl-RS"/>
              </w:rPr>
            </w:pPr>
            <w:r w:rsidRPr="00911B68">
              <w:rPr>
                <w:sz w:val="22"/>
                <w:lang w:val="sr-Cyrl-RS"/>
              </w:rPr>
              <w:t>тимови</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1A7A6F" w:rsidP="00A87366">
            <w:pPr>
              <w:rPr>
                <w:sz w:val="22"/>
                <w:lang w:val="sr-Cyrl-RS"/>
              </w:rPr>
            </w:pPr>
            <w:r w:rsidRPr="00911B68">
              <w:rPr>
                <w:sz w:val="22"/>
                <w:lang w:val="sr-Cyrl-RS"/>
              </w:rPr>
              <w:t>чланови УП</w:t>
            </w:r>
          </w:p>
          <w:p w:rsidR="00D83B75" w:rsidRPr="00911B68" w:rsidRDefault="00D83B75" w:rsidP="00A87366">
            <w:pPr>
              <w:rPr>
                <w:sz w:val="22"/>
                <w:lang w:val="sr-Cyrl-RS"/>
              </w:rPr>
            </w:pPr>
          </w:p>
          <w:p w:rsidR="00D83B75" w:rsidRPr="00911B68" w:rsidRDefault="00F377B8" w:rsidP="00A87366">
            <w:pPr>
              <w:rPr>
                <w:sz w:val="22"/>
                <w:lang w:val="sr-Cyrl-RS"/>
              </w:rPr>
            </w:pPr>
            <w:r w:rsidRPr="00911B68">
              <w:rPr>
                <w:sz w:val="22"/>
                <w:lang w:val="sr-Cyrl-RS"/>
              </w:rPr>
              <w:t>секретар школе</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секретар школе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директор школе</w:t>
            </w:r>
            <w:r w:rsidR="00F377B8" w:rsidRPr="00911B68">
              <w:rPr>
                <w:sz w:val="22"/>
                <w:lang w:val="sr-Cyrl-RS"/>
              </w:rPr>
              <w:t>, нототекар</w:t>
            </w:r>
          </w:p>
          <w:p w:rsidR="00D83B75" w:rsidRPr="00911B68" w:rsidRDefault="00D83B75" w:rsidP="00A87366">
            <w:pPr>
              <w:rPr>
                <w:sz w:val="22"/>
                <w:lang w:val="sr-Cyrl-RS"/>
              </w:rPr>
            </w:pPr>
          </w:p>
          <w:p w:rsidR="00D83B75" w:rsidRPr="00911B68" w:rsidRDefault="00477695" w:rsidP="00A87366">
            <w:pPr>
              <w:rPr>
                <w:sz w:val="22"/>
                <w:lang w:val="sr-Cyrl-RS"/>
              </w:rPr>
            </w:pPr>
            <w:r w:rsidRPr="00911B68">
              <w:rPr>
                <w:sz w:val="22"/>
                <w:lang w:val="sr-Cyrl-RS"/>
              </w:rPr>
              <w:t>чланице Напор-а, одељенске старешине, ученици смш-сви разреди</w:t>
            </w:r>
          </w:p>
          <w:p w:rsidR="00D83B75" w:rsidRPr="00911B68" w:rsidRDefault="00D83B75" w:rsidP="00A87366">
            <w:pPr>
              <w:rPr>
                <w:sz w:val="22"/>
                <w:lang w:val="sr-Cyrl-RS"/>
              </w:rPr>
            </w:pPr>
          </w:p>
          <w:p w:rsidR="00B64AE5" w:rsidRPr="00911B68" w:rsidRDefault="00B64AE5" w:rsidP="00A87366">
            <w:pPr>
              <w:rPr>
                <w:sz w:val="22"/>
                <w:lang w:val="sr-Cyrl-RS"/>
              </w:rPr>
            </w:pPr>
          </w:p>
          <w:p w:rsidR="00D83B75" w:rsidRPr="00911B68" w:rsidRDefault="00D83B75" w:rsidP="00A87366">
            <w:pPr>
              <w:rPr>
                <w:sz w:val="22"/>
                <w:lang w:val="sr-Cyrl-RS"/>
              </w:rPr>
            </w:pPr>
            <w:r w:rsidRPr="00911B68">
              <w:rPr>
                <w:sz w:val="22"/>
                <w:lang w:val="sr-Cyrl-RS"/>
              </w:rPr>
              <w:t>директорка школе Јелена Грбић, шеф рачуноводства Маја Петров, представници ове организације – Ливиа Мускатели и представница компаније Есекс Ивана Авдић</w:t>
            </w:r>
            <w:r w:rsidR="00B64AE5" w:rsidRPr="00911B68">
              <w:rPr>
                <w:sz w:val="22"/>
                <w:lang w:val="sr-Cyrl-RS"/>
              </w:rPr>
              <w:t>,представници УНСС, чланице УП-Ленка Лазички и Калина Кекењ</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w:t>
            </w:r>
          </w:p>
        </w:tc>
        <w:tc>
          <w:tcPr>
            <w:tcW w:w="2085"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Записници</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планови рада и записници са састанака, модели образаца планова</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Дневник рада</w:t>
            </w:r>
          </w:p>
          <w:p w:rsidR="00D83B75" w:rsidRPr="00911B68" w:rsidRDefault="00D83B75" w:rsidP="00A87366">
            <w:pPr>
              <w:rPr>
                <w:sz w:val="22"/>
                <w:lang w:val="sr-Cyrl-RS"/>
              </w:rPr>
            </w:pPr>
            <w:r w:rsidRPr="00911B68">
              <w:rPr>
                <w:sz w:val="22"/>
                <w:lang w:val="sr-Cyrl-RS"/>
              </w:rPr>
              <w:t>Педагога, извештаји, анализе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записници</w:t>
            </w:r>
            <w:r w:rsidR="001A7A6F" w:rsidRPr="00911B68">
              <w:rPr>
                <w:sz w:val="22"/>
                <w:lang w:val="sr-Cyrl-RS"/>
              </w:rPr>
              <w:t>, извештаји</w:t>
            </w:r>
            <w:r w:rsidR="00F377B8" w:rsidRPr="00911B68">
              <w:rPr>
                <w:sz w:val="22"/>
                <w:lang w:val="sr-Cyrl-RS"/>
              </w:rPr>
              <w:t xml:space="preserve"> о раду</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1A7A6F" w:rsidP="00A87366">
            <w:pPr>
              <w:rPr>
                <w:sz w:val="22"/>
                <w:lang w:val="sr-Cyrl-RS"/>
              </w:rPr>
            </w:pPr>
            <w:r w:rsidRPr="00911B68">
              <w:rPr>
                <w:sz w:val="22"/>
                <w:lang w:val="sr-Cyrl-RS"/>
              </w:rPr>
              <w:t>Извештај о раду УП</w:t>
            </w:r>
          </w:p>
          <w:p w:rsidR="00D83B75" w:rsidRPr="00911B68" w:rsidRDefault="00D83B75" w:rsidP="00A87366">
            <w:pPr>
              <w:rPr>
                <w:sz w:val="22"/>
                <w:lang w:val="sr-Cyrl-RS"/>
              </w:rPr>
            </w:pPr>
          </w:p>
          <w:p w:rsidR="00D83B75" w:rsidRPr="00911B68" w:rsidRDefault="00F377B8" w:rsidP="00A87366">
            <w:pPr>
              <w:rPr>
                <w:sz w:val="22"/>
                <w:lang w:val="sr-Cyrl-RS"/>
              </w:rPr>
            </w:pPr>
            <w:r w:rsidRPr="00911B68">
              <w:rPr>
                <w:sz w:val="22"/>
                <w:lang w:val="sr-Cyrl-RS"/>
              </w:rPr>
              <w:t>извештај</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фотографије, чланци</w:t>
            </w:r>
            <w:r w:rsidR="00F377B8" w:rsidRPr="00911B68">
              <w:rPr>
                <w:sz w:val="22"/>
                <w:lang w:val="sr-Cyrl-RS"/>
              </w:rPr>
              <w:t xml:space="preserve"> у локалним медијима, интервјуи</w:t>
            </w:r>
          </w:p>
          <w:p w:rsidR="00D83B75" w:rsidRPr="00911B68" w:rsidRDefault="00F377B8" w:rsidP="00A87366">
            <w:pPr>
              <w:rPr>
                <w:sz w:val="22"/>
                <w:lang w:val="sr-Cyrl-RS"/>
              </w:rPr>
            </w:pPr>
            <w:r w:rsidRPr="00911B68">
              <w:rPr>
                <w:sz w:val="22"/>
                <w:lang w:val="sr-Cyrl-RS"/>
              </w:rPr>
              <w:t>чланици и фотографије</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F377B8" w:rsidP="00A87366">
            <w:pPr>
              <w:rPr>
                <w:sz w:val="22"/>
                <w:lang w:val="sr-Cyrl-RS"/>
              </w:rPr>
            </w:pPr>
            <w:r w:rsidRPr="00911B68">
              <w:rPr>
                <w:sz w:val="22"/>
                <w:lang w:val="sr-Cyrl-RS"/>
              </w:rPr>
              <w:t>делимично, због дужег прекида наставе</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објављени чланци које сам написала и фотографије</w:t>
            </w:r>
          </w:p>
          <w:p w:rsidR="00D83B75" w:rsidRPr="00911B68" w:rsidRDefault="00D83B75" w:rsidP="00A87366">
            <w:pPr>
              <w:rPr>
                <w:sz w:val="22"/>
                <w:lang w:val="sr-Cyrl-RS"/>
              </w:rPr>
            </w:pPr>
            <w:r w:rsidRPr="00911B68">
              <w:rPr>
                <w:sz w:val="22"/>
                <w:lang w:val="sr-Cyrl-RS"/>
              </w:rPr>
              <w:t xml:space="preserve">- преписка, мејлови, писани пројекти, понуде и остала документација, </w:t>
            </w:r>
            <w:r w:rsidR="00B64AE5" w:rsidRPr="00911B68">
              <w:rPr>
                <w:sz w:val="22"/>
                <w:lang w:val="sr-Cyrl-RS"/>
              </w:rPr>
              <w:t>добијен звучник за потребе извођења наставе удараљки</w:t>
            </w:r>
            <w:r w:rsidRPr="00911B68">
              <w:rPr>
                <w:sz w:val="22"/>
                <w:lang w:val="sr-Cyrl-RS"/>
              </w:rPr>
              <w:t xml:space="preserve"> </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сертификати:</w:t>
            </w:r>
          </w:p>
          <w:p w:rsidR="00D83B75" w:rsidRPr="00911B68" w:rsidRDefault="00D83B75" w:rsidP="00A87366">
            <w:pPr>
              <w:rPr>
                <w:sz w:val="22"/>
                <w:lang w:val="sr-Cyrl-RS"/>
              </w:rPr>
            </w:pPr>
            <w:r w:rsidRPr="00911B68">
              <w:rPr>
                <w:sz w:val="22"/>
                <w:lang w:val="sr-Cyrl-RS"/>
              </w:rPr>
              <w:t xml:space="preserve">Конференција о менталном здрављу деце и младих-Београд,октобар </w:t>
            </w:r>
            <w:r w:rsidR="00B64AE5" w:rsidRPr="00911B68">
              <w:rPr>
                <w:sz w:val="22"/>
                <w:lang w:val="sr-Cyrl-RS"/>
              </w:rPr>
              <w:t>2024</w:t>
            </w:r>
            <w:r w:rsidRPr="00911B68">
              <w:rPr>
                <w:sz w:val="22"/>
                <w:lang w:val="sr-Cyrl-RS"/>
              </w:rPr>
              <w:t>., Конференција о безбедности дец</w:t>
            </w:r>
            <w:r w:rsidR="00B64AE5" w:rsidRPr="00911B68">
              <w:rPr>
                <w:sz w:val="22"/>
                <w:lang w:val="sr-Cyrl-RS"/>
              </w:rPr>
              <w:t xml:space="preserve">е „Безбедност и одговорност 2024“, </w:t>
            </w:r>
            <w:r w:rsidR="00B64AE5" w:rsidRPr="00911B68">
              <w:rPr>
                <w:sz w:val="22"/>
                <w:lang w:val="sr-Cyrl-RS"/>
              </w:rPr>
              <w:lastRenderedPageBreak/>
              <w:t>Београд, октобар 2024.</w:t>
            </w:r>
          </w:p>
          <w:p w:rsidR="00D83B75" w:rsidRPr="00911B68" w:rsidRDefault="00D83B75" w:rsidP="00A87366">
            <w:pPr>
              <w:rPr>
                <w:sz w:val="22"/>
                <w:lang w:val="sr-Cyrl-RS"/>
              </w:rPr>
            </w:pPr>
          </w:p>
        </w:tc>
      </w:tr>
      <w:tr w:rsidR="00911B68" w:rsidRPr="00911B68" w:rsidTr="00A87366">
        <w:tc>
          <w:tcPr>
            <w:tcW w:w="9074" w:type="dxa"/>
            <w:gridSpan w:val="4"/>
            <w:tcBorders>
              <w:top w:val="single" w:sz="4" w:space="0" w:color="000000"/>
              <w:left w:val="single" w:sz="4" w:space="0" w:color="000000"/>
              <w:bottom w:val="single" w:sz="4" w:space="0" w:color="000000"/>
              <w:right w:val="single" w:sz="4" w:space="0" w:color="000000"/>
            </w:tcBorders>
            <w:shd w:val="clear" w:color="auto" w:fill="C2D69B"/>
          </w:tcPr>
          <w:p w:rsidR="00D83B75" w:rsidRPr="00911B68" w:rsidRDefault="00D83B75" w:rsidP="00A87366">
            <w:pPr>
              <w:rPr>
                <w:sz w:val="22"/>
                <w:lang w:val="sr-Cyrl-RS"/>
              </w:rPr>
            </w:pPr>
            <w:r w:rsidRPr="00911B68">
              <w:rPr>
                <w:sz w:val="22"/>
                <w:lang w:val="sr-Cyrl-RS"/>
              </w:rPr>
              <w:lastRenderedPageBreak/>
              <w:t xml:space="preserve">7. </w:t>
            </w:r>
            <w:r w:rsidRPr="00911B68">
              <w:rPr>
                <w:b/>
                <w:i/>
                <w:sz w:val="22"/>
                <w:lang w:val="sr-Cyrl-RS"/>
              </w:rPr>
              <w:t>Вођење евиденције о свом рад</w:t>
            </w:r>
          </w:p>
        </w:tc>
      </w:tr>
      <w:tr w:rsidR="00911B68" w:rsidRPr="00911B68" w:rsidTr="00A87366">
        <w:trPr>
          <w:trHeight w:val="2179"/>
        </w:trPr>
        <w:tc>
          <w:tcPr>
            <w:tcW w:w="3347"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t>-о свом раду педагог води дневник рада</w:t>
            </w:r>
          </w:p>
          <w:p w:rsidR="00D83B75" w:rsidRPr="00911B68" w:rsidRDefault="00D83B75" w:rsidP="00A87366">
            <w:pPr>
              <w:rPr>
                <w:sz w:val="22"/>
                <w:lang w:val="sr-Cyrl-RS"/>
              </w:rPr>
            </w:pPr>
            <w:r w:rsidRPr="00911B68">
              <w:rPr>
                <w:sz w:val="22"/>
                <w:lang w:val="sr-Cyrl-RS"/>
              </w:rPr>
              <w:t>-посебна евиденција посећених часова-према плану</w:t>
            </w:r>
          </w:p>
          <w:p w:rsidR="00D83B75" w:rsidRPr="00911B68" w:rsidRDefault="00D83B75" w:rsidP="00A87366">
            <w:pPr>
              <w:rPr>
                <w:sz w:val="22"/>
                <w:lang w:val="sr-Cyrl-RS"/>
              </w:rPr>
            </w:pPr>
            <w:r w:rsidRPr="00911B68">
              <w:rPr>
                <w:sz w:val="22"/>
                <w:lang w:val="sr-Cyrl-RS"/>
              </w:rPr>
              <w:t>-лични план проф. развоја</w:t>
            </w:r>
          </w:p>
          <w:p w:rsidR="00D83B75" w:rsidRPr="00911B68" w:rsidRDefault="00D83B75" w:rsidP="00A87366">
            <w:pPr>
              <w:rPr>
                <w:sz w:val="22"/>
                <w:lang w:val="sr-Cyrl-RS"/>
              </w:rPr>
            </w:pPr>
            <w:r w:rsidRPr="00911B68">
              <w:rPr>
                <w:sz w:val="22"/>
                <w:lang w:val="sr-Cyrl-RS"/>
              </w:rPr>
              <w:t>-портфолио педагога</w:t>
            </w:r>
          </w:p>
          <w:p w:rsidR="00D83B75" w:rsidRPr="00911B68" w:rsidRDefault="00D83B75" w:rsidP="00A87366">
            <w:pPr>
              <w:rPr>
                <w:sz w:val="22"/>
                <w:lang w:val="sr-Cyrl-RS"/>
              </w:rPr>
            </w:pPr>
            <w:r w:rsidRPr="00911B68">
              <w:rPr>
                <w:sz w:val="22"/>
                <w:lang w:val="sr-Cyrl-RS"/>
              </w:rPr>
              <w:t>-вођење записника о раду стручног актива за развој школског програма</w:t>
            </w:r>
          </w:p>
          <w:p w:rsidR="00D83B75" w:rsidRPr="00911B68" w:rsidRDefault="00D83B75" w:rsidP="00A87366">
            <w:pPr>
              <w:rPr>
                <w:sz w:val="22"/>
                <w:lang w:val="sr-Cyrl-RS"/>
              </w:rPr>
            </w:pPr>
            <w:r w:rsidRPr="00911B68">
              <w:rPr>
                <w:sz w:val="22"/>
                <w:lang w:val="sr-Cyrl-RS"/>
              </w:rPr>
              <w:t xml:space="preserve">-вођење комплетне евиденције о раду са Ученичким парламентом </w:t>
            </w:r>
          </w:p>
          <w:p w:rsidR="00D83B75" w:rsidRPr="00911B68" w:rsidRDefault="00D83B75" w:rsidP="00A87366">
            <w:pPr>
              <w:rPr>
                <w:sz w:val="22"/>
                <w:lang w:val="sr-Cyrl-RS"/>
              </w:rPr>
            </w:pPr>
            <w:r w:rsidRPr="00911B68">
              <w:rPr>
                <w:sz w:val="22"/>
                <w:lang w:val="sr-Cyrl-RS"/>
              </w:rPr>
              <w:t>-вођење евиденције о прегледима ес дневника свих разреда и група – мешовите групе, али и свих других одељења и разреда омш и смш – праћење напредовања ученика, праћење вођења евиденције коју воде одељенске старешине; вођење евиденције о прегледима матичних књига СМШ</w:t>
            </w:r>
          </w:p>
        </w:tc>
        <w:tc>
          <w:tcPr>
            <w:tcW w:w="188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редовна евиденција током посета часовима, извештаји на крају 1. и 2. полугодишта</w:t>
            </w:r>
          </w:p>
          <w:p w:rsidR="00D83B75" w:rsidRPr="00911B68" w:rsidRDefault="00D83B75" w:rsidP="00A87366">
            <w:pPr>
              <w:rPr>
                <w:sz w:val="22"/>
                <w:lang w:val="sr-Cyrl-RS"/>
              </w:rPr>
            </w:pPr>
            <w:r w:rsidRPr="00911B68">
              <w:rPr>
                <w:sz w:val="22"/>
                <w:lang w:val="sr-Cyrl-RS"/>
              </w:rPr>
              <w:t>континуирано</w:t>
            </w: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4 пута годишње</w:t>
            </w:r>
          </w:p>
        </w:tc>
        <w:tc>
          <w:tcPr>
            <w:tcW w:w="1756"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w:t>
            </w: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p>
          <w:p w:rsidR="00D83B75" w:rsidRPr="00911B68" w:rsidRDefault="00D83B75" w:rsidP="00A87366">
            <w:pPr>
              <w:rPr>
                <w:sz w:val="22"/>
                <w:lang w:val="sr-Cyrl-RS"/>
              </w:rPr>
            </w:pPr>
            <w:r w:rsidRPr="00911B68">
              <w:rPr>
                <w:sz w:val="22"/>
                <w:lang w:val="sr-Cyrl-RS"/>
              </w:rPr>
              <w:t>директор, психолози</w:t>
            </w:r>
          </w:p>
          <w:p w:rsidR="00B64AE5" w:rsidRPr="00911B68" w:rsidRDefault="00B64AE5" w:rsidP="00A87366">
            <w:pPr>
              <w:rPr>
                <w:sz w:val="22"/>
                <w:lang w:val="sr-Cyrl-RS"/>
              </w:rPr>
            </w:pPr>
          </w:p>
          <w:p w:rsidR="00B64AE5" w:rsidRPr="00911B68" w:rsidRDefault="00B64AE5" w:rsidP="00A87366">
            <w:pPr>
              <w:rPr>
                <w:sz w:val="22"/>
                <w:lang w:val="sr-Cyrl-RS"/>
              </w:rPr>
            </w:pPr>
            <w:r w:rsidRPr="00911B68">
              <w:rPr>
                <w:sz w:val="22"/>
                <w:lang w:val="sr-Cyrl-RS"/>
              </w:rPr>
              <w:t>-</w:t>
            </w:r>
          </w:p>
          <w:p w:rsidR="00B64AE5" w:rsidRPr="00911B68" w:rsidRDefault="00B64AE5" w:rsidP="00A87366">
            <w:pPr>
              <w:rPr>
                <w:sz w:val="22"/>
                <w:lang w:val="sr-Cyrl-RS"/>
              </w:rPr>
            </w:pPr>
          </w:p>
          <w:p w:rsidR="00B64AE5" w:rsidRPr="00911B68" w:rsidRDefault="00B64AE5" w:rsidP="00A87366">
            <w:pPr>
              <w:rPr>
                <w:sz w:val="22"/>
                <w:lang w:val="sr-Cyrl-RS"/>
              </w:rPr>
            </w:pPr>
            <w:r w:rsidRPr="00911B68">
              <w:rPr>
                <w:sz w:val="22"/>
                <w:lang w:val="sr-Cyrl-RS"/>
              </w:rPr>
              <w:t>-</w:t>
            </w:r>
          </w:p>
        </w:tc>
        <w:tc>
          <w:tcPr>
            <w:tcW w:w="2085" w:type="dxa"/>
            <w:tcBorders>
              <w:top w:val="single" w:sz="4" w:space="0" w:color="000000"/>
              <w:left w:val="single" w:sz="4" w:space="0" w:color="000000"/>
              <w:bottom w:val="single" w:sz="4" w:space="0" w:color="000000"/>
              <w:right w:val="single" w:sz="4" w:space="0" w:color="000000"/>
            </w:tcBorders>
          </w:tcPr>
          <w:p w:rsidR="00D83B75" w:rsidRPr="00911B68" w:rsidRDefault="00D83B75" w:rsidP="00A87366">
            <w:pPr>
              <w:rPr>
                <w:sz w:val="22"/>
                <w:lang w:val="sr-Cyrl-RS"/>
              </w:rPr>
            </w:pPr>
            <w:r w:rsidRPr="00911B68">
              <w:rPr>
                <w:sz w:val="22"/>
                <w:lang w:val="sr-Cyrl-RS"/>
              </w:rPr>
              <w:t>Дневник рада педагога- у електронском облику, ес дневници,</w:t>
            </w:r>
          </w:p>
          <w:p w:rsidR="00D83B75" w:rsidRPr="00911B68" w:rsidRDefault="00D83B75" w:rsidP="00A87366">
            <w:pPr>
              <w:rPr>
                <w:sz w:val="22"/>
                <w:lang w:val="sr-Cyrl-RS"/>
              </w:rPr>
            </w:pPr>
            <w:r w:rsidRPr="00911B68">
              <w:rPr>
                <w:sz w:val="22"/>
                <w:lang w:val="sr-Cyrl-RS"/>
              </w:rPr>
              <w:t>евиденција посећених часова,</w:t>
            </w:r>
          </w:p>
          <w:p w:rsidR="00D83B75" w:rsidRPr="00911B68" w:rsidRDefault="00D83B75" w:rsidP="00A87366">
            <w:pPr>
              <w:rPr>
                <w:sz w:val="22"/>
                <w:lang w:val="sr-Cyrl-RS"/>
              </w:rPr>
            </w:pPr>
            <w:r w:rsidRPr="00911B68">
              <w:rPr>
                <w:sz w:val="22"/>
                <w:lang w:val="sr-Cyrl-RS"/>
              </w:rPr>
              <w:t>Лични план проф. развоја, портфолио,</w:t>
            </w:r>
          </w:p>
          <w:p w:rsidR="00D83B75" w:rsidRPr="00911B68" w:rsidRDefault="00D83B75" w:rsidP="00A87366">
            <w:pPr>
              <w:rPr>
                <w:sz w:val="22"/>
                <w:lang w:val="sr-Cyrl-RS"/>
              </w:rPr>
            </w:pPr>
            <w:r w:rsidRPr="00911B68">
              <w:rPr>
                <w:sz w:val="22"/>
                <w:lang w:val="sr-Cyrl-RS"/>
              </w:rPr>
              <w:t>вођење записника са састанака Актива за развој ШП; израда записника записника са састанака Ученичког парламента,</w:t>
            </w:r>
          </w:p>
          <w:p w:rsidR="00D83B75" w:rsidRPr="00911B68" w:rsidRDefault="00D83B75" w:rsidP="00A87366">
            <w:pPr>
              <w:rPr>
                <w:sz w:val="22"/>
                <w:lang w:val="sr-Cyrl-RS"/>
              </w:rPr>
            </w:pPr>
            <w:r w:rsidRPr="00911B68">
              <w:rPr>
                <w:sz w:val="22"/>
                <w:lang w:val="sr-Cyrl-RS"/>
              </w:rPr>
              <w:t>- извештаји и запажања о прегледу ес дневника и матичних књига, као и глобалних и оперативних планова наставника</w:t>
            </w:r>
          </w:p>
        </w:tc>
      </w:tr>
    </w:tbl>
    <w:p w:rsidR="00D83B75" w:rsidRPr="00911B68" w:rsidRDefault="00D83B75" w:rsidP="00D83B75">
      <w:pPr>
        <w:spacing w:after="0" w:line="240" w:lineRule="auto"/>
        <w:jc w:val="right"/>
        <w:rPr>
          <w:rFonts w:eastAsia="Times New Roman" w:cs="Times New Roman"/>
          <w:sz w:val="22"/>
          <w:lang w:val="sr-Cyrl-RS"/>
        </w:rPr>
      </w:pPr>
      <w:r w:rsidRPr="00911B68">
        <w:rPr>
          <w:rFonts w:eastAsia="Times New Roman" w:cs="Times New Roman"/>
          <w:sz w:val="22"/>
          <w:lang w:val="sr-Cyrl-RS"/>
        </w:rPr>
        <w:t>Славица Стојанов</w:t>
      </w:r>
    </w:p>
    <w:p w:rsidR="00D83B75" w:rsidRPr="00911B68" w:rsidRDefault="00D83B75" w:rsidP="00D83B75">
      <w:pPr>
        <w:spacing w:after="0" w:line="240" w:lineRule="auto"/>
        <w:jc w:val="right"/>
        <w:rPr>
          <w:rFonts w:eastAsia="Times New Roman" w:cs="Times New Roman"/>
          <w:sz w:val="22"/>
          <w:lang w:val="sr-Cyrl-RS"/>
        </w:rPr>
      </w:pPr>
      <w:r w:rsidRPr="00911B68">
        <w:rPr>
          <w:rFonts w:eastAsia="Times New Roman" w:cs="Times New Roman"/>
          <w:sz w:val="22"/>
          <w:lang w:val="sr-Cyrl-RS"/>
        </w:rPr>
        <w:t>/школски педагог/</w:t>
      </w:r>
    </w:p>
    <w:p w:rsidR="00D83B75" w:rsidRPr="00911B68" w:rsidRDefault="00D83B75" w:rsidP="00D83B75">
      <w:pPr>
        <w:rPr>
          <w:rFonts w:eastAsia="Times New Roman" w:cs="Times New Roman"/>
          <w:sz w:val="22"/>
          <w:lang w:val="sr-Cyrl-RS"/>
        </w:rPr>
      </w:pPr>
    </w:p>
    <w:p w:rsidR="006E0DAA" w:rsidRPr="00911B68" w:rsidRDefault="006E0DAA" w:rsidP="006E0DAA"/>
    <w:p w:rsidR="00097442" w:rsidRPr="00911B68" w:rsidRDefault="00097442">
      <w:pPr>
        <w:spacing w:after="0"/>
        <w:jc w:val="right"/>
        <w:rPr>
          <w:lang w:val="sr-Cyrl-RS"/>
        </w:rPr>
      </w:pPr>
    </w:p>
    <w:p w:rsidR="00097442" w:rsidRPr="00911B68" w:rsidRDefault="00097442">
      <w:pPr>
        <w:spacing w:after="0"/>
        <w:jc w:val="right"/>
        <w:rPr>
          <w:lang w:val="sr-Cyrl-RS"/>
        </w:rPr>
      </w:pPr>
    </w:p>
    <w:p w:rsidR="00097442" w:rsidRPr="00911B68" w:rsidRDefault="00097442">
      <w:pPr>
        <w:spacing w:after="0"/>
        <w:jc w:val="right"/>
        <w:rPr>
          <w:lang w:val="sr-Cyrl-RS"/>
        </w:rPr>
      </w:pPr>
    </w:p>
    <w:p w:rsidR="006347F2" w:rsidRPr="00911B68" w:rsidRDefault="006347F2">
      <w:pPr>
        <w:spacing w:after="0"/>
        <w:jc w:val="right"/>
        <w:rPr>
          <w:lang w:val="sr-Cyrl-RS"/>
        </w:rPr>
      </w:pPr>
    </w:p>
    <w:p w:rsidR="002A2751" w:rsidRPr="00911B68" w:rsidRDefault="002A2751" w:rsidP="00FD68FC">
      <w:pPr>
        <w:pStyle w:val="Heading2"/>
        <w:ind w:left="432"/>
        <w:rPr>
          <w:lang w:val="sr-Cyrl-RS"/>
        </w:rPr>
      </w:pPr>
      <w:bookmarkStart w:id="1308" w:name="_Toc117867841"/>
      <w:bookmarkStart w:id="1309" w:name="_Toc50450230"/>
      <w:bookmarkStart w:id="1310" w:name="_Toc209020400"/>
      <w:r w:rsidRPr="00911B68">
        <w:rPr>
          <w:lang w:val="sr-Cyrl-RS"/>
        </w:rPr>
        <w:t>ИЗВЕШТАЈ О РАДУ ШКОЛСКЕ БИБЛИОТЕКЕ И НОТОТЕКЕ-МЕДИЈАТЕКЕ</w:t>
      </w:r>
      <w:bookmarkStart w:id="1311" w:name="_heading=h.1gf8i83" w:colFirst="0" w:colLast="0"/>
      <w:bookmarkEnd w:id="1308"/>
      <w:bookmarkEnd w:id="1309"/>
      <w:bookmarkEnd w:id="1310"/>
      <w:bookmarkEnd w:id="1311"/>
    </w:p>
    <w:p w:rsidR="002A2751" w:rsidRPr="00911B68" w:rsidRDefault="00797B54" w:rsidP="002A2751">
      <w:pPr>
        <w:ind w:firstLineChars="400" w:firstLine="960"/>
        <w:rPr>
          <w:lang w:val="sr-Cyrl-RS"/>
        </w:rPr>
      </w:pPr>
      <w:r w:rsidRPr="00911B68">
        <w:rPr>
          <w:lang w:val="sr-Cyrl-RS"/>
        </w:rPr>
        <w:t>Шк. 2024/25</w:t>
      </w:r>
      <w:r w:rsidR="002A2751" w:rsidRPr="00911B68">
        <w:rPr>
          <w:lang w:val="sr-Cyrl-RS"/>
        </w:rPr>
        <w:t>. година</w:t>
      </w:r>
    </w:p>
    <w:p w:rsidR="002A2751" w:rsidRPr="00911B68" w:rsidRDefault="002A2751" w:rsidP="002A2751">
      <w:pPr>
        <w:pStyle w:val="ListParagraph"/>
        <w:spacing w:after="0"/>
        <w:ind w:left="540"/>
        <w:jc w:val="center"/>
        <w:rPr>
          <w:rFonts w:cs="Times New Roman"/>
          <w:sz w:val="20"/>
          <w:szCs w:val="20"/>
          <w:lang w:val="sr-Cyrl-RS"/>
        </w:rPr>
      </w:pPr>
    </w:p>
    <w:p w:rsidR="002A2751" w:rsidRPr="00911B68" w:rsidRDefault="002A2751" w:rsidP="002A2751">
      <w:pPr>
        <w:pStyle w:val="ListParagraph"/>
        <w:ind w:left="540"/>
        <w:rPr>
          <w:rFonts w:cs="Times New Roman"/>
          <w:sz w:val="20"/>
          <w:szCs w:val="20"/>
          <w:lang w:val="sr-Cyrl-RS"/>
        </w:rPr>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3510"/>
        <w:gridCol w:w="1530"/>
        <w:gridCol w:w="1260"/>
        <w:gridCol w:w="1440"/>
        <w:gridCol w:w="1980"/>
      </w:tblGrid>
      <w:tr w:rsidR="00911B68" w:rsidRPr="00911B68" w:rsidTr="00072ED8">
        <w:tc>
          <w:tcPr>
            <w:tcW w:w="445" w:type="dxa"/>
            <w:shd w:val="clear" w:color="auto" w:fill="76923C"/>
            <w:vAlign w:val="center"/>
          </w:tcPr>
          <w:p w:rsidR="00797B54" w:rsidRPr="00911B68" w:rsidRDefault="00797B54" w:rsidP="00797B54">
            <w:pPr>
              <w:spacing w:after="0" w:line="240" w:lineRule="auto"/>
              <w:jc w:val="center"/>
              <w:rPr>
                <w:rFonts w:eastAsia="Calibri" w:cs="Times New Roman"/>
                <w:sz w:val="20"/>
                <w:szCs w:val="20"/>
                <w:lang w:val="sr-Cyrl-RS"/>
              </w:rPr>
            </w:pPr>
          </w:p>
        </w:tc>
        <w:tc>
          <w:tcPr>
            <w:tcW w:w="3510" w:type="dxa"/>
            <w:shd w:val="clear" w:color="auto" w:fill="76923C"/>
            <w:vAlign w:val="center"/>
          </w:tcPr>
          <w:p w:rsidR="00797B54" w:rsidRPr="00911B68" w:rsidRDefault="00797B54" w:rsidP="00797B54">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САДРЖАЈ РАДА</w:t>
            </w:r>
          </w:p>
        </w:tc>
        <w:tc>
          <w:tcPr>
            <w:tcW w:w="1530" w:type="dxa"/>
            <w:shd w:val="clear" w:color="auto" w:fill="76923C"/>
            <w:vAlign w:val="center"/>
          </w:tcPr>
          <w:p w:rsidR="00797B54" w:rsidRPr="00911B68" w:rsidRDefault="00797B54" w:rsidP="00797B54">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НОСИОЦИ И САРАДНИЦИ</w:t>
            </w:r>
          </w:p>
        </w:tc>
        <w:tc>
          <w:tcPr>
            <w:tcW w:w="1260" w:type="dxa"/>
            <w:shd w:val="clear" w:color="auto" w:fill="76923C"/>
            <w:vAlign w:val="center"/>
          </w:tcPr>
          <w:p w:rsidR="00797B54" w:rsidRPr="00911B68" w:rsidRDefault="00797B54" w:rsidP="00797B54">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ВРЕМЕНСКА ДИНАМИКА</w:t>
            </w:r>
          </w:p>
        </w:tc>
        <w:tc>
          <w:tcPr>
            <w:tcW w:w="1440" w:type="dxa"/>
            <w:shd w:val="clear" w:color="auto" w:fill="76923C"/>
          </w:tcPr>
          <w:p w:rsidR="00797B54" w:rsidRPr="00911B68" w:rsidRDefault="00797B54" w:rsidP="00797B54">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НАЧИН ПРАЋЕЊА</w:t>
            </w:r>
          </w:p>
        </w:tc>
        <w:tc>
          <w:tcPr>
            <w:tcW w:w="1980" w:type="dxa"/>
            <w:shd w:val="clear" w:color="auto" w:fill="76923C"/>
          </w:tcPr>
          <w:p w:rsidR="00797B54" w:rsidRPr="00911B68" w:rsidRDefault="00797B54" w:rsidP="00797B54">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ИСХОД</w:t>
            </w:r>
          </w:p>
        </w:tc>
      </w:tr>
      <w:tr w:rsidR="00911B68" w:rsidRPr="00911B68" w:rsidTr="00072ED8">
        <w:trPr>
          <w:trHeight w:val="260"/>
        </w:trPr>
        <w:tc>
          <w:tcPr>
            <w:tcW w:w="445" w:type="dxa"/>
            <w:tcBorders>
              <w:bottom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r w:rsidRPr="00911B68">
              <w:rPr>
                <w:rFonts w:eastAsia="Calibri" w:cs="Times New Roman"/>
                <w:b/>
                <w:sz w:val="20"/>
                <w:szCs w:val="20"/>
                <w:lang w:val="sr-Cyrl-RS"/>
              </w:rPr>
              <w:t>1.</w:t>
            </w:r>
          </w:p>
        </w:tc>
        <w:tc>
          <w:tcPr>
            <w:tcW w:w="6300" w:type="dxa"/>
            <w:gridSpan w:val="3"/>
            <w:tcBorders>
              <w:bottom w:val="single" w:sz="4" w:space="0" w:color="auto"/>
              <w:right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r w:rsidRPr="00911B68">
              <w:rPr>
                <w:rFonts w:eastAsia="Calibri" w:cs="Times New Roman"/>
                <w:b/>
                <w:sz w:val="20"/>
                <w:szCs w:val="20"/>
                <w:lang w:val="sr-Cyrl-RS"/>
              </w:rPr>
              <w:t>Планирање и програмирање образовно-васпитног рада</w:t>
            </w:r>
          </w:p>
        </w:tc>
        <w:tc>
          <w:tcPr>
            <w:tcW w:w="1440" w:type="dxa"/>
            <w:tcBorders>
              <w:bottom w:val="single" w:sz="4" w:space="0" w:color="auto"/>
              <w:right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p>
        </w:tc>
        <w:tc>
          <w:tcPr>
            <w:tcW w:w="1980" w:type="dxa"/>
            <w:tcBorders>
              <w:bottom w:val="single" w:sz="4" w:space="0" w:color="auto"/>
              <w:right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p>
        </w:tc>
      </w:tr>
      <w:tr w:rsidR="00911B68" w:rsidRPr="00911B68" w:rsidTr="00072ED8">
        <w:trPr>
          <w:trHeight w:val="624"/>
        </w:trPr>
        <w:tc>
          <w:tcPr>
            <w:tcW w:w="445" w:type="dxa"/>
            <w:vMerge w:val="restart"/>
            <w:tcBorders>
              <w:top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b/>
                <w:sz w:val="20"/>
                <w:szCs w:val="20"/>
                <w:lang w:val="sr-Cyrl-RS"/>
              </w:rPr>
            </w:pPr>
          </w:p>
        </w:tc>
        <w:tc>
          <w:tcPr>
            <w:tcW w:w="351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Планирање набавке литературе и периодичних публикација за ученике, наставнике и стручне сараднике.</w:t>
            </w:r>
          </w:p>
        </w:tc>
        <w:tc>
          <w:tcPr>
            <w:tcW w:w="153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rPr>
                <w:rFonts w:eastAsia="Calibri" w:cs="Times New Roman"/>
                <w:b/>
                <w:sz w:val="20"/>
                <w:szCs w:val="20"/>
                <w:lang w:val="sr-Cyrl-RS"/>
              </w:rPr>
            </w:pPr>
            <w:r w:rsidRPr="00911B68">
              <w:rPr>
                <w:rFonts w:eastAsia="Calibri" w:cs="Times New Roman"/>
                <w:sz w:val="20"/>
                <w:szCs w:val="20"/>
                <w:lang w:val="sr-Cyrl-RS"/>
              </w:rPr>
              <w:t>Нототекар, библиотекар</w:t>
            </w:r>
          </w:p>
        </w:tc>
        <w:tc>
          <w:tcPr>
            <w:tcW w:w="126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rPr>
                <w:rFonts w:eastAsia="Calibri" w:cs="Times New Roman"/>
                <w:b/>
                <w:sz w:val="20"/>
                <w:szCs w:val="20"/>
                <w:lang w:val="sr-Cyrl-RS"/>
              </w:rPr>
            </w:pPr>
            <w:r w:rsidRPr="00911B68">
              <w:rPr>
                <w:rFonts w:eastAsia="Calibri" w:cs="Times New Roman"/>
                <w:sz w:val="20"/>
                <w:szCs w:val="20"/>
                <w:lang w:val="sr-Cyrl-RS"/>
              </w:rPr>
              <w:t>Током школске године</w:t>
            </w:r>
          </w:p>
        </w:tc>
        <w:tc>
          <w:tcPr>
            <w:tcW w:w="144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Инвентарске књиге</w:t>
            </w:r>
          </w:p>
        </w:tc>
        <w:tc>
          <w:tcPr>
            <w:tcW w:w="198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jc w:val="left"/>
              <w:rPr>
                <w:rFonts w:eastAsia="Calibri" w:cs="Times New Roman"/>
                <w:sz w:val="20"/>
                <w:szCs w:val="20"/>
                <w:lang w:val="sr-Cyrl-RS"/>
              </w:rPr>
            </w:pPr>
            <w:r w:rsidRPr="00911B68">
              <w:rPr>
                <w:rFonts w:eastAsia="Calibri" w:cs="Times New Roman"/>
                <w:sz w:val="20"/>
                <w:szCs w:val="20"/>
                <w:lang w:val="sr-Cyrl-RS"/>
              </w:rPr>
              <w:t xml:space="preserve">Није реализовано </w:t>
            </w:r>
          </w:p>
        </w:tc>
      </w:tr>
      <w:tr w:rsidR="00911B68" w:rsidRPr="00911B68" w:rsidTr="00072ED8">
        <w:trPr>
          <w:trHeight w:val="324"/>
        </w:trPr>
        <w:tc>
          <w:tcPr>
            <w:tcW w:w="445" w:type="dxa"/>
            <w:vMerge/>
            <w:tcBorders>
              <w:top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b/>
                <w:sz w:val="20"/>
                <w:szCs w:val="20"/>
                <w:lang w:val="sr-Cyrl-RS"/>
              </w:rPr>
            </w:pPr>
          </w:p>
        </w:tc>
        <w:tc>
          <w:tcPr>
            <w:tcW w:w="351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Планирање и програмирање рада са ученицима у школској библиотеци.</w:t>
            </w:r>
          </w:p>
        </w:tc>
        <w:tc>
          <w:tcPr>
            <w:tcW w:w="153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Нототекар, библиотекар</w:t>
            </w:r>
          </w:p>
        </w:tc>
        <w:tc>
          <w:tcPr>
            <w:tcW w:w="126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Посебна евиденција</w:t>
            </w:r>
          </w:p>
        </w:tc>
        <w:tc>
          <w:tcPr>
            <w:tcW w:w="198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 консултације са ученицима у вези са литературом</w:t>
            </w:r>
          </w:p>
        </w:tc>
      </w:tr>
      <w:tr w:rsidR="00911B68" w:rsidRPr="00911B68" w:rsidTr="00072ED8">
        <w:trPr>
          <w:trHeight w:val="554"/>
        </w:trPr>
        <w:tc>
          <w:tcPr>
            <w:tcW w:w="445" w:type="dxa"/>
            <w:vMerge/>
            <w:shd w:val="clear" w:color="auto" w:fill="FFFFFF" w:themeFill="background1"/>
          </w:tcPr>
          <w:p w:rsidR="00797B54" w:rsidRPr="00911B68" w:rsidRDefault="00797B54" w:rsidP="00797B54">
            <w:pPr>
              <w:spacing w:after="0" w:line="240" w:lineRule="auto"/>
              <w:jc w:val="left"/>
              <w:rPr>
                <w:rFonts w:eastAsia="Calibri" w:cs="Times New Roman"/>
                <w:b/>
                <w:sz w:val="20"/>
                <w:szCs w:val="20"/>
                <w:lang w:val="sr-Cyrl-RS"/>
              </w:rPr>
            </w:pPr>
          </w:p>
        </w:tc>
        <w:tc>
          <w:tcPr>
            <w:tcW w:w="351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Израда програма рада библиотечке секције (подсекцијски, радионичарски програм).</w:t>
            </w:r>
          </w:p>
        </w:tc>
        <w:tc>
          <w:tcPr>
            <w:tcW w:w="153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Нототекар</w:t>
            </w:r>
          </w:p>
        </w:tc>
        <w:tc>
          <w:tcPr>
            <w:tcW w:w="126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sz w:val="20"/>
                <w:szCs w:val="20"/>
                <w:lang w:val="sr-Cyrl-RS"/>
              </w:rPr>
            </w:pPr>
          </w:p>
        </w:tc>
        <w:tc>
          <w:tcPr>
            <w:tcW w:w="1980" w:type="dxa"/>
            <w:tcBorders>
              <w:top w:val="single" w:sz="4" w:space="0" w:color="auto"/>
              <w:bottom w:val="single" w:sz="4" w:space="0" w:color="auto"/>
              <w:right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Није реализовано</w:t>
            </w:r>
          </w:p>
        </w:tc>
      </w:tr>
      <w:tr w:rsidR="00911B68" w:rsidRPr="00911B68" w:rsidTr="00072ED8">
        <w:trPr>
          <w:trHeight w:val="1128"/>
        </w:trPr>
        <w:tc>
          <w:tcPr>
            <w:tcW w:w="445" w:type="dxa"/>
            <w:vMerge/>
            <w:shd w:val="clear" w:color="auto" w:fill="FFFFFF" w:themeFill="background1"/>
          </w:tcPr>
          <w:p w:rsidR="00797B54" w:rsidRPr="00911B68" w:rsidRDefault="00797B54" w:rsidP="00797B54">
            <w:pPr>
              <w:spacing w:after="0" w:line="240" w:lineRule="auto"/>
              <w:jc w:val="left"/>
              <w:rPr>
                <w:rFonts w:eastAsia="Calibri" w:cs="Times New Roman"/>
                <w:b/>
                <w:sz w:val="20"/>
                <w:szCs w:val="20"/>
                <w:lang w:val="sr-Cyrl-RS"/>
              </w:rPr>
            </w:pPr>
          </w:p>
        </w:tc>
        <w:tc>
          <w:tcPr>
            <w:tcW w:w="3510" w:type="dxa"/>
            <w:tcBorders>
              <w:top w:val="single" w:sz="4" w:space="0" w:color="auto"/>
              <w:right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Планирање развоја школске библиотеке и набавка библиотечке грађе потребне за реализацију наставе и образовно-васпитног рада.</w:t>
            </w:r>
          </w:p>
        </w:tc>
        <w:tc>
          <w:tcPr>
            <w:tcW w:w="1530" w:type="dxa"/>
            <w:tcBorders>
              <w:top w:val="single" w:sz="4" w:space="0" w:color="auto"/>
              <w:right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w:t>
            </w:r>
          </w:p>
        </w:tc>
        <w:tc>
          <w:tcPr>
            <w:tcW w:w="1260" w:type="dxa"/>
            <w:tcBorders>
              <w:top w:val="single" w:sz="4" w:space="0" w:color="auto"/>
              <w:right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top w:val="single" w:sz="4" w:space="0" w:color="auto"/>
              <w:right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sz w:val="20"/>
                <w:szCs w:val="20"/>
                <w:lang w:val="sr-Cyrl-RS"/>
              </w:rPr>
            </w:pPr>
          </w:p>
        </w:tc>
        <w:tc>
          <w:tcPr>
            <w:tcW w:w="1980" w:type="dxa"/>
            <w:tcBorders>
              <w:top w:val="single" w:sz="4" w:space="0" w:color="auto"/>
              <w:right w:val="single" w:sz="4" w:space="0" w:color="auto"/>
            </w:tcBorders>
            <w:shd w:val="clear" w:color="auto" w:fill="FFFFFF" w:themeFill="background1"/>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 планирање развоја школске библиотеке кроз пројекте, набавка није реализована</w:t>
            </w:r>
          </w:p>
        </w:tc>
      </w:tr>
      <w:tr w:rsidR="00911B68" w:rsidRPr="00911B68" w:rsidTr="00072ED8">
        <w:tc>
          <w:tcPr>
            <w:tcW w:w="445" w:type="dxa"/>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r w:rsidRPr="00911B68">
              <w:rPr>
                <w:rFonts w:eastAsia="Calibri" w:cs="Times New Roman"/>
                <w:b/>
                <w:sz w:val="20"/>
                <w:szCs w:val="20"/>
                <w:lang w:val="sr-Cyrl-RS"/>
              </w:rPr>
              <w:t>2.</w:t>
            </w:r>
          </w:p>
        </w:tc>
        <w:tc>
          <w:tcPr>
            <w:tcW w:w="3510" w:type="dxa"/>
            <w:tcBorders>
              <w:right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r w:rsidRPr="00911B68">
              <w:rPr>
                <w:rFonts w:eastAsia="Calibri" w:cs="Times New Roman"/>
                <w:b/>
                <w:sz w:val="20"/>
                <w:szCs w:val="20"/>
                <w:lang w:val="sr-Cyrl-RS"/>
              </w:rPr>
              <w:t>Рад са ученицима</w:t>
            </w:r>
          </w:p>
        </w:tc>
        <w:tc>
          <w:tcPr>
            <w:tcW w:w="1530" w:type="dxa"/>
            <w:tcBorders>
              <w:right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p>
        </w:tc>
        <w:tc>
          <w:tcPr>
            <w:tcW w:w="1260" w:type="dxa"/>
            <w:tcBorders>
              <w:right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p>
        </w:tc>
        <w:tc>
          <w:tcPr>
            <w:tcW w:w="1440" w:type="dxa"/>
            <w:tcBorders>
              <w:right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p>
        </w:tc>
        <w:tc>
          <w:tcPr>
            <w:tcW w:w="1980" w:type="dxa"/>
            <w:tcBorders>
              <w:right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p>
        </w:tc>
      </w:tr>
      <w:tr w:rsidR="00911B68" w:rsidRPr="00911B68" w:rsidTr="00072ED8">
        <w:trPr>
          <w:trHeight w:val="700"/>
        </w:trPr>
        <w:tc>
          <w:tcPr>
            <w:tcW w:w="445" w:type="dxa"/>
            <w:vMerge w:val="restart"/>
            <w:tcBorders>
              <w:top w:val="single" w:sz="4" w:space="0" w:color="auto"/>
              <w:righ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p>
        </w:tc>
        <w:tc>
          <w:tcPr>
            <w:tcW w:w="3510" w:type="dxa"/>
            <w:tcBorders>
              <w:left w:val="single" w:sz="4" w:space="0" w:color="auto"/>
              <w:bottom w:val="single" w:sz="4" w:space="0" w:color="auto"/>
              <w:right w:val="single" w:sz="4" w:space="0" w:color="auto"/>
            </w:tcBorders>
          </w:tcPr>
          <w:p w:rsidR="00797B54" w:rsidRPr="00911B68" w:rsidRDefault="00797B54" w:rsidP="00797B54">
            <w:pPr>
              <w:spacing w:after="0" w:line="240" w:lineRule="auto"/>
              <w:jc w:val="left"/>
              <w:rPr>
                <w:rFonts w:eastAsia="Calibri" w:cs="Times New Roman"/>
                <w:sz w:val="20"/>
                <w:szCs w:val="20"/>
                <w:shd w:val="clear" w:color="auto" w:fill="FFFFFF"/>
                <w:lang w:val="sr-Cyrl-RS"/>
              </w:rPr>
            </w:pPr>
            <w:r w:rsidRPr="00911B68">
              <w:rPr>
                <w:rFonts w:eastAsia="Calibri" w:cs="Times New Roman"/>
                <w:sz w:val="20"/>
                <w:szCs w:val="20"/>
                <w:shd w:val="clear" w:color="auto" w:fill="FFFFFF"/>
                <w:lang w:val="sr-Cyrl-RS"/>
              </w:rPr>
              <w:t>Пружање помоћи ученицима у припреми и обради задате теме.</w:t>
            </w:r>
          </w:p>
        </w:tc>
        <w:tc>
          <w:tcPr>
            <w:tcW w:w="1530" w:type="dxa"/>
            <w:tcBorders>
              <w:left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 библиотекар</w:t>
            </w:r>
          </w:p>
        </w:tc>
        <w:tc>
          <w:tcPr>
            <w:tcW w:w="1260" w:type="dxa"/>
            <w:tcBorders>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Посебна евиденција</w:t>
            </w:r>
          </w:p>
        </w:tc>
        <w:tc>
          <w:tcPr>
            <w:tcW w:w="1980" w:type="dxa"/>
            <w:tcBorders>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 за предмете солфеђо, клавир, историја музике, музички облици</w:t>
            </w:r>
          </w:p>
        </w:tc>
      </w:tr>
      <w:tr w:rsidR="00911B68" w:rsidRPr="00911B68" w:rsidTr="00072ED8">
        <w:trPr>
          <w:trHeight w:val="640"/>
        </w:trPr>
        <w:tc>
          <w:tcPr>
            <w:tcW w:w="445" w:type="dxa"/>
            <w:vMerge/>
            <w:tcBorders>
              <w:righ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p>
        </w:tc>
        <w:tc>
          <w:tcPr>
            <w:tcW w:w="3510" w:type="dxa"/>
            <w:tcBorders>
              <w:top w:val="single" w:sz="4" w:space="0" w:color="auto"/>
              <w:left w:val="single" w:sz="4" w:space="0" w:color="auto"/>
              <w:bottom w:val="single" w:sz="4" w:space="0" w:color="auto"/>
              <w:right w:val="single" w:sz="4" w:space="0" w:color="auto"/>
            </w:tcBorders>
          </w:tcPr>
          <w:p w:rsidR="00797B54" w:rsidRPr="00911B68" w:rsidRDefault="00797B54" w:rsidP="00797B54">
            <w:pPr>
              <w:spacing w:after="0" w:line="240" w:lineRule="auto"/>
              <w:jc w:val="left"/>
              <w:rPr>
                <w:rFonts w:eastAsia="Calibri" w:cs="Times New Roman"/>
                <w:sz w:val="20"/>
                <w:szCs w:val="20"/>
                <w:shd w:val="clear" w:color="auto" w:fill="FFFFFF"/>
                <w:lang w:val="sr-Cyrl-RS"/>
              </w:rPr>
            </w:pPr>
            <w:r w:rsidRPr="00911B68">
              <w:rPr>
                <w:rFonts w:eastAsia="Calibri" w:cs="Times New Roman"/>
                <w:sz w:val="20"/>
                <w:szCs w:val="20"/>
                <w:shd w:val="clear" w:color="auto" w:fill="FFFFFF"/>
                <w:lang w:val="sr-Cyrl-RS"/>
              </w:rPr>
              <w:t>Упознавање ученика са методама и техникама научног истраживања и библиографског цитирања.</w:t>
            </w:r>
          </w:p>
        </w:tc>
        <w:tc>
          <w:tcPr>
            <w:tcW w:w="1530" w:type="dxa"/>
            <w:tcBorders>
              <w:top w:val="single" w:sz="4" w:space="0" w:color="auto"/>
              <w:left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 библиотекар</w:t>
            </w:r>
          </w:p>
        </w:tc>
        <w:tc>
          <w:tcPr>
            <w:tcW w:w="126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Посебна евиденција</w:t>
            </w:r>
          </w:p>
        </w:tc>
        <w:tc>
          <w:tcPr>
            <w:tcW w:w="198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 у односу на индивидуалне потребе ученика</w:t>
            </w:r>
          </w:p>
        </w:tc>
      </w:tr>
      <w:tr w:rsidR="00911B68" w:rsidRPr="00911B68" w:rsidTr="00072ED8">
        <w:trPr>
          <w:trHeight w:val="1380"/>
        </w:trPr>
        <w:tc>
          <w:tcPr>
            <w:tcW w:w="445" w:type="dxa"/>
            <w:vMerge/>
            <w:tcBorders>
              <w:righ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p>
        </w:tc>
        <w:tc>
          <w:tcPr>
            <w:tcW w:w="3510" w:type="dxa"/>
            <w:tcBorders>
              <w:top w:val="single" w:sz="4" w:space="0" w:color="auto"/>
              <w:left w:val="single" w:sz="4" w:space="0" w:color="auto"/>
              <w:bottom w:val="single" w:sz="4" w:space="0" w:color="auto"/>
              <w:right w:val="single" w:sz="4" w:space="0" w:color="auto"/>
            </w:tcBorders>
          </w:tcPr>
          <w:p w:rsidR="00797B54" w:rsidRPr="00911B68" w:rsidRDefault="00797B54" w:rsidP="00797B54">
            <w:pPr>
              <w:spacing w:after="0" w:line="240" w:lineRule="auto"/>
              <w:jc w:val="left"/>
              <w:rPr>
                <w:rFonts w:eastAsia="Calibri" w:cs="Times New Roman"/>
                <w:sz w:val="20"/>
                <w:szCs w:val="20"/>
                <w:shd w:val="clear" w:color="auto" w:fill="FFFFFF"/>
                <w:lang w:val="sr-Cyrl-RS"/>
              </w:rPr>
            </w:pPr>
            <w:r w:rsidRPr="00911B68">
              <w:rPr>
                <w:rFonts w:eastAsia="Calibri" w:cs="Times New Roman"/>
                <w:sz w:val="20"/>
                <w:szCs w:val="20"/>
                <w:shd w:val="clear" w:color="auto" w:fill="FFFFFF"/>
                <w:lang w:val="sr-Cyrl-RS"/>
              </w:rPr>
              <w:t>Рад на развијању позитивног односа према читању и важности разумевања текста и упућивању на истраживачке методе рада (употреба лексиона, енциклопедија, речника).</w:t>
            </w:r>
          </w:p>
        </w:tc>
        <w:tc>
          <w:tcPr>
            <w:tcW w:w="1530" w:type="dxa"/>
            <w:tcBorders>
              <w:top w:val="single" w:sz="4" w:space="0" w:color="auto"/>
              <w:left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 библиотекар</w:t>
            </w:r>
          </w:p>
        </w:tc>
        <w:tc>
          <w:tcPr>
            <w:tcW w:w="126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Посебна евиденција.</w:t>
            </w:r>
          </w:p>
        </w:tc>
        <w:tc>
          <w:tcPr>
            <w:tcW w:w="198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 у односу на индивидуалне потребе ученика</w:t>
            </w:r>
          </w:p>
        </w:tc>
      </w:tr>
      <w:tr w:rsidR="00911B68" w:rsidRPr="00911B68" w:rsidTr="00072ED8">
        <w:trPr>
          <w:trHeight w:val="2148"/>
        </w:trPr>
        <w:tc>
          <w:tcPr>
            <w:tcW w:w="445" w:type="dxa"/>
            <w:vMerge/>
            <w:tcBorders>
              <w:righ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p>
        </w:tc>
        <w:tc>
          <w:tcPr>
            <w:tcW w:w="3510" w:type="dxa"/>
            <w:tcBorders>
              <w:top w:val="single" w:sz="4" w:space="0" w:color="auto"/>
              <w:left w:val="single" w:sz="4" w:space="0" w:color="auto"/>
              <w:bottom w:val="single" w:sz="4" w:space="0" w:color="auto"/>
              <w:righ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shd w:val="clear" w:color="auto" w:fill="FFFFFF"/>
                <w:lang w:val="sr-Cyrl-RS"/>
              </w:rPr>
              <w:t>Стимулисање навикавање ученика да пажљиво користе и чувају библиотечку грађу, да развијају навику долажења у школску и јавну библиотеку и да узимају учешћа у њеним културно-просветним активностима у складу са њиховим интересовањима и потребама (читање, стваралаштво, разговори...).</w:t>
            </w:r>
          </w:p>
        </w:tc>
        <w:tc>
          <w:tcPr>
            <w:tcW w:w="1530" w:type="dxa"/>
            <w:tcBorders>
              <w:top w:val="single" w:sz="4" w:space="0" w:color="auto"/>
              <w:left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 библиотекар</w:t>
            </w:r>
          </w:p>
        </w:tc>
        <w:tc>
          <w:tcPr>
            <w:tcW w:w="126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Посебна евиденција.</w:t>
            </w:r>
          </w:p>
        </w:tc>
        <w:tc>
          <w:tcPr>
            <w:tcW w:w="198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 разговори са корисницима</w:t>
            </w:r>
          </w:p>
        </w:tc>
      </w:tr>
      <w:tr w:rsidR="00911B68" w:rsidRPr="00911B68" w:rsidTr="00072ED8">
        <w:trPr>
          <w:trHeight w:val="636"/>
        </w:trPr>
        <w:tc>
          <w:tcPr>
            <w:tcW w:w="445" w:type="dxa"/>
            <w:vMerge/>
            <w:tcBorders>
              <w:righ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p>
        </w:tc>
        <w:tc>
          <w:tcPr>
            <w:tcW w:w="3510" w:type="dxa"/>
            <w:tcBorders>
              <w:top w:val="single" w:sz="4" w:space="0" w:color="auto"/>
              <w:left w:val="single" w:sz="4" w:space="0" w:color="auto"/>
              <w:right w:val="single" w:sz="4" w:space="0" w:color="auto"/>
            </w:tcBorders>
          </w:tcPr>
          <w:p w:rsidR="00797B54" w:rsidRPr="00911B68" w:rsidRDefault="00797B54" w:rsidP="00797B54">
            <w:pPr>
              <w:spacing w:after="0" w:line="240" w:lineRule="auto"/>
              <w:jc w:val="left"/>
              <w:rPr>
                <w:rFonts w:eastAsia="Calibri" w:cs="Times New Roman"/>
                <w:sz w:val="20"/>
                <w:szCs w:val="20"/>
                <w:shd w:val="clear" w:color="auto" w:fill="FFFFFF"/>
                <w:lang w:val="sr-Cyrl-RS"/>
              </w:rPr>
            </w:pPr>
            <w:r w:rsidRPr="00911B68">
              <w:rPr>
                <w:rFonts w:eastAsia="Calibri" w:cs="Times New Roman"/>
                <w:sz w:val="20"/>
                <w:szCs w:val="20"/>
                <w:lang w:val="sr-Cyrl-RS"/>
              </w:rPr>
              <w:t>Обучавање ученика за самостално коришћење извора знања.</w:t>
            </w:r>
          </w:p>
        </w:tc>
        <w:tc>
          <w:tcPr>
            <w:tcW w:w="1530" w:type="dxa"/>
            <w:tcBorders>
              <w:top w:val="single" w:sz="4" w:space="0" w:color="auto"/>
              <w:lef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 библиотекар</w:t>
            </w:r>
          </w:p>
        </w:tc>
        <w:tc>
          <w:tcPr>
            <w:tcW w:w="1260" w:type="dxa"/>
            <w:tcBorders>
              <w:top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top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Посебна евиденција.</w:t>
            </w:r>
          </w:p>
        </w:tc>
        <w:tc>
          <w:tcPr>
            <w:tcW w:w="1980" w:type="dxa"/>
            <w:tcBorders>
              <w:top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 у односу на индивидуалне потребе корисника</w:t>
            </w:r>
          </w:p>
        </w:tc>
      </w:tr>
      <w:tr w:rsidR="00911B68" w:rsidRPr="00911B68" w:rsidTr="00072ED8">
        <w:tc>
          <w:tcPr>
            <w:tcW w:w="445" w:type="dxa"/>
            <w:vMerge/>
            <w:tcBorders>
              <w:bottom w:val="single" w:sz="4" w:space="0" w:color="auto"/>
              <w:right w:val="single" w:sz="4" w:space="0" w:color="auto"/>
            </w:tcBorders>
          </w:tcPr>
          <w:p w:rsidR="00797B54" w:rsidRPr="00911B68" w:rsidRDefault="00797B54" w:rsidP="00797B54">
            <w:pPr>
              <w:widowControl w:val="0"/>
              <w:spacing w:after="0"/>
              <w:jc w:val="left"/>
              <w:rPr>
                <w:rFonts w:eastAsia="Calibri" w:cs="Times New Roman"/>
                <w:sz w:val="20"/>
                <w:szCs w:val="20"/>
                <w:lang w:val="sr-Cyrl-RS"/>
              </w:rPr>
            </w:pPr>
          </w:p>
        </w:tc>
        <w:tc>
          <w:tcPr>
            <w:tcW w:w="3510" w:type="dxa"/>
            <w:tcBorders>
              <w:lef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Учешће у новинарској секцији.</w:t>
            </w:r>
          </w:p>
        </w:tc>
        <w:tc>
          <w:tcPr>
            <w:tcW w:w="153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 библиотекар</w:t>
            </w:r>
          </w:p>
        </w:tc>
        <w:tc>
          <w:tcPr>
            <w:tcW w:w="126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Посебна евиденција.</w:t>
            </w:r>
          </w:p>
        </w:tc>
        <w:tc>
          <w:tcPr>
            <w:tcW w:w="198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Није реализовано</w:t>
            </w:r>
          </w:p>
        </w:tc>
      </w:tr>
      <w:tr w:rsidR="00911B68" w:rsidRPr="00911B68" w:rsidTr="00072ED8">
        <w:tc>
          <w:tcPr>
            <w:tcW w:w="445" w:type="dxa"/>
            <w:tcBorders>
              <w:top w:val="single" w:sz="4" w:space="0" w:color="auto"/>
              <w:bottom w:val="single" w:sz="4" w:space="0" w:color="auto"/>
              <w:right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r w:rsidRPr="00911B68">
              <w:rPr>
                <w:rFonts w:eastAsia="Calibri" w:cs="Times New Roman"/>
                <w:b/>
                <w:sz w:val="20"/>
                <w:szCs w:val="20"/>
                <w:lang w:val="sr-Cyrl-RS"/>
              </w:rPr>
              <w:t>3.</w:t>
            </w:r>
          </w:p>
        </w:tc>
        <w:tc>
          <w:tcPr>
            <w:tcW w:w="6300" w:type="dxa"/>
            <w:gridSpan w:val="3"/>
            <w:tcBorders>
              <w:top w:val="single" w:sz="4" w:space="0" w:color="auto"/>
              <w:left w:val="single" w:sz="4" w:space="0" w:color="auto"/>
              <w:bottom w:val="single" w:sz="4" w:space="0" w:color="auto"/>
            </w:tcBorders>
            <w:shd w:val="clear" w:color="auto" w:fill="C2D69B"/>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b/>
                <w:sz w:val="20"/>
                <w:szCs w:val="20"/>
                <w:lang w:val="sr-Cyrl-RS"/>
              </w:rPr>
              <w:t>Сарадња са наставницима и стручним сарадницима</w:t>
            </w:r>
          </w:p>
        </w:tc>
        <w:tc>
          <w:tcPr>
            <w:tcW w:w="1440" w:type="dxa"/>
            <w:tcBorders>
              <w:top w:val="single" w:sz="4" w:space="0" w:color="auto"/>
              <w:left w:val="single" w:sz="4" w:space="0" w:color="auto"/>
              <w:bottom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p>
        </w:tc>
        <w:tc>
          <w:tcPr>
            <w:tcW w:w="1980" w:type="dxa"/>
            <w:tcBorders>
              <w:top w:val="single" w:sz="4" w:space="0" w:color="auto"/>
              <w:left w:val="single" w:sz="4" w:space="0" w:color="auto"/>
              <w:bottom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p>
        </w:tc>
      </w:tr>
      <w:tr w:rsidR="00911B68" w:rsidRPr="00911B68" w:rsidTr="00072ED8">
        <w:trPr>
          <w:trHeight w:val="744"/>
        </w:trPr>
        <w:tc>
          <w:tcPr>
            <w:tcW w:w="445" w:type="dxa"/>
            <w:vMerge w:val="restart"/>
            <w:tcBorders>
              <w:top w:val="single" w:sz="4" w:space="0" w:color="auto"/>
              <w:right w:val="single" w:sz="4" w:space="0" w:color="auto"/>
            </w:tcBorders>
          </w:tcPr>
          <w:p w:rsidR="00797B54" w:rsidRPr="00911B68" w:rsidRDefault="00797B54" w:rsidP="00797B54">
            <w:pPr>
              <w:widowControl w:val="0"/>
              <w:spacing w:after="0"/>
              <w:jc w:val="left"/>
              <w:rPr>
                <w:rFonts w:eastAsia="Calibri" w:cs="Times New Roman"/>
                <w:sz w:val="20"/>
                <w:szCs w:val="20"/>
                <w:lang w:val="sr-Cyrl-RS"/>
              </w:rPr>
            </w:pPr>
          </w:p>
        </w:tc>
        <w:tc>
          <w:tcPr>
            <w:tcW w:w="3510" w:type="dxa"/>
            <w:tcBorders>
              <w:top w:val="single" w:sz="4" w:space="0" w:color="auto"/>
              <w:left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shd w:val="clear" w:color="auto" w:fill="FFFFFF"/>
                <w:lang w:val="sr-Cyrl-RS"/>
              </w:rPr>
            </w:pPr>
            <w:r w:rsidRPr="00911B68">
              <w:rPr>
                <w:rFonts w:eastAsia="Calibri" w:cs="Times New Roman"/>
                <w:sz w:val="20"/>
                <w:szCs w:val="20"/>
                <w:shd w:val="clear" w:color="auto" w:fill="FFFFFF"/>
                <w:lang w:val="sr-Cyrl-RS"/>
              </w:rPr>
              <w:t>Сарадња са наставницима око утврђивања годишњег плана обраде лектире.</w:t>
            </w:r>
          </w:p>
          <w:p w:rsidR="00797B54" w:rsidRPr="00911B68" w:rsidRDefault="00797B54" w:rsidP="00797B54">
            <w:pPr>
              <w:spacing w:after="0" w:line="240" w:lineRule="auto"/>
              <w:jc w:val="left"/>
              <w:rPr>
                <w:rFonts w:eastAsia="Calibri" w:cs="Times New Roman"/>
                <w:sz w:val="20"/>
                <w:szCs w:val="20"/>
                <w:shd w:val="clear" w:color="auto" w:fill="FFFFFF"/>
                <w:lang w:val="sr-Cyrl-RS"/>
              </w:rPr>
            </w:pPr>
          </w:p>
          <w:p w:rsidR="00797B54" w:rsidRPr="00911B68" w:rsidRDefault="00797B54" w:rsidP="00797B54">
            <w:pPr>
              <w:spacing w:after="0" w:line="240" w:lineRule="auto"/>
              <w:jc w:val="left"/>
              <w:rPr>
                <w:rFonts w:eastAsia="Calibri" w:cs="Times New Roman"/>
                <w:sz w:val="20"/>
                <w:szCs w:val="20"/>
                <w:lang w:val="sr-Cyrl-RS"/>
              </w:rPr>
            </w:pPr>
          </w:p>
        </w:tc>
        <w:tc>
          <w:tcPr>
            <w:tcW w:w="1530" w:type="dxa"/>
            <w:tcBorders>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lastRenderedPageBreak/>
              <w:t xml:space="preserve">Нототекар, библиотекар, </w:t>
            </w:r>
          </w:p>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и у сарадњи са наставником </w:t>
            </w:r>
            <w:r w:rsidRPr="00911B68">
              <w:rPr>
                <w:rFonts w:eastAsia="Calibri" w:cs="Times New Roman"/>
                <w:sz w:val="20"/>
                <w:szCs w:val="20"/>
                <w:lang w:val="sr-Cyrl-RS"/>
              </w:rPr>
              <w:lastRenderedPageBreak/>
              <w:t>српског језика и књижевности</w:t>
            </w:r>
          </w:p>
        </w:tc>
        <w:tc>
          <w:tcPr>
            <w:tcW w:w="1260" w:type="dxa"/>
            <w:tcBorders>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lastRenderedPageBreak/>
              <w:t>Септембар</w:t>
            </w:r>
          </w:p>
        </w:tc>
        <w:tc>
          <w:tcPr>
            <w:tcW w:w="1440" w:type="dxa"/>
            <w:tcBorders>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Глобални и оперативни планови предмета</w:t>
            </w:r>
          </w:p>
        </w:tc>
        <w:tc>
          <w:tcPr>
            <w:tcW w:w="1980" w:type="dxa"/>
            <w:tcBorders>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w:t>
            </w:r>
          </w:p>
        </w:tc>
      </w:tr>
      <w:tr w:rsidR="00911B68" w:rsidRPr="00911B68" w:rsidTr="00072ED8">
        <w:trPr>
          <w:trHeight w:val="588"/>
        </w:trPr>
        <w:tc>
          <w:tcPr>
            <w:tcW w:w="445" w:type="dxa"/>
            <w:vMerge/>
            <w:tcBorders>
              <w:right w:val="single" w:sz="4" w:space="0" w:color="auto"/>
            </w:tcBorders>
          </w:tcPr>
          <w:p w:rsidR="00797B54" w:rsidRPr="00911B68" w:rsidRDefault="00797B54" w:rsidP="00797B54">
            <w:pPr>
              <w:widowControl w:val="0"/>
              <w:spacing w:after="0"/>
              <w:jc w:val="left"/>
              <w:rPr>
                <w:rFonts w:eastAsia="Calibri" w:cs="Times New Roman"/>
                <w:sz w:val="20"/>
                <w:szCs w:val="20"/>
                <w:lang w:val="sr-Cyrl-RS"/>
              </w:rPr>
            </w:pPr>
          </w:p>
        </w:tc>
        <w:tc>
          <w:tcPr>
            <w:tcW w:w="3510" w:type="dxa"/>
            <w:tcBorders>
              <w:top w:val="single" w:sz="4" w:space="0" w:color="auto"/>
              <w:left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shd w:val="clear" w:color="auto" w:fill="FFFFFF"/>
                <w:lang w:val="sr-Cyrl-RS"/>
              </w:rPr>
            </w:pPr>
            <w:r w:rsidRPr="00911B68">
              <w:rPr>
                <w:rFonts w:eastAsia="Calibri" w:cs="Times New Roman"/>
                <w:sz w:val="20"/>
                <w:szCs w:val="20"/>
                <w:shd w:val="clear" w:color="auto" w:fill="FFFFFF"/>
                <w:lang w:val="sr-Cyrl-RS"/>
              </w:rPr>
              <w:t xml:space="preserve">Коришћења ресурса библиотеке у процесу наставе. </w:t>
            </w:r>
          </w:p>
        </w:tc>
        <w:tc>
          <w:tcPr>
            <w:tcW w:w="153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 библиотекар, наставници</w:t>
            </w:r>
          </w:p>
        </w:tc>
        <w:tc>
          <w:tcPr>
            <w:tcW w:w="126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Евиденција</w:t>
            </w:r>
          </w:p>
        </w:tc>
        <w:tc>
          <w:tcPr>
            <w:tcW w:w="198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w:t>
            </w:r>
          </w:p>
        </w:tc>
      </w:tr>
      <w:tr w:rsidR="00911B68" w:rsidRPr="00911B68" w:rsidTr="00072ED8">
        <w:trPr>
          <w:trHeight w:val="492"/>
        </w:trPr>
        <w:tc>
          <w:tcPr>
            <w:tcW w:w="445" w:type="dxa"/>
            <w:vMerge/>
            <w:tcBorders>
              <w:right w:val="single" w:sz="4" w:space="0" w:color="auto"/>
            </w:tcBorders>
          </w:tcPr>
          <w:p w:rsidR="00797B54" w:rsidRPr="00911B68" w:rsidRDefault="00797B54" w:rsidP="00797B54">
            <w:pPr>
              <w:widowControl w:val="0"/>
              <w:spacing w:after="0"/>
              <w:jc w:val="left"/>
              <w:rPr>
                <w:rFonts w:eastAsia="Calibri" w:cs="Times New Roman"/>
                <w:sz w:val="20"/>
                <w:szCs w:val="20"/>
                <w:lang w:val="sr-Cyrl-RS"/>
              </w:rPr>
            </w:pPr>
          </w:p>
        </w:tc>
        <w:tc>
          <w:tcPr>
            <w:tcW w:w="3510" w:type="dxa"/>
            <w:tcBorders>
              <w:top w:val="single" w:sz="4" w:space="0" w:color="auto"/>
              <w:left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shd w:val="clear" w:color="auto" w:fill="FFFFFF"/>
                <w:lang w:val="sr-Cyrl-RS"/>
              </w:rPr>
              <w:t>Информисање корисника школске библиотеке о новоиздатим публикацијама</w:t>
            </w:r>
          </w:p>
          <w:p w:rsidR="00797B54" w:rsidRPr="00911B68" w:rsidRDefault="00797B54" w:rsidP="00797B54">
            <w:pPr>
              <w:spacing w:after="0" w:line="240" w:lineRule="auto"/>
              <w:jc w:val="left"/>
              <w:rPr>
                <w:rFonts w:eastAsia="Calibri" w:cs="Times New Roman"/>
                <w:sz w:val="20"/>
                <w:szCs w:val="20"/>
                <w:shd w:val="clear" w:color="auto" w:fill="FFFFFF"/>
                <w:lang w:val="sr-Cyrl-RS"/>
              </w:rPr>
            </w:pPr>
          </w:p>
        </w:tc>
        <w:tc>
          <w:tcPr>
            <w:tcW w:w="153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 чланови педагошког колегијума</w:t>
            </w:r>
          </w:p>
        </w:tc>
        <w:tc>
          <w:tcPr>
            <w:tcW w:w="126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Огласна табла, Вибер</w:t>
            </w:r>
          </w:p>
        </w:tc>
        <w:tc>
          <w:tcPr>
            <w:tcW w:w="1980" w:type="dxa"/>
            <w:tcBorders>
              <w:top w:val="single" w:sz="4" w:space="0" w:color="auto"/>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w:t>
            </w:r>
          </w:p>
        </w:tc>
      </w:tr>
      <w:tr w:rsidR="00911B68" w:rsidRPr="00911B68" w:rsidTr="00072ED8">
        <w:trPr>
          <w:trHeight w:val="684"/>
        </w:trPr>
        <w:tc>
          <w:tcPr>
            <w:tcW w:w="445" w:type="dxa"/>
            <w:vMerge/>
            <w:tcBorders>
              <w:right w:val="single" w:sz="4" w:space="0" w:color="auto"/>
            </w:tcBorders>
          </w:tcPr>
          <w:p w:rsidR="00797B54" w:rsidRPr="00911B68" w:rsidRDefault="00797B54" w:rsidP="00797B54">
            <w:pPr>
              <w:widowControl w:val="0"/>
              <w:spacing w:after="0"/>
              <w:jc w:val="left"/>
              <w:rPr>
                <w:rFonts w:eastAsia="Calibri" w:cs="Times New Roman"/>
                <w:sz w:val="20"/>
                <w:szCs w:val="20"/>
                <w:lang w:val="sr-Cyrl-RS"/>
              </w:rPr>
            </w:pPr>
          </w:p>
        </w:tc>
        <w:tc>
          <w:tcPr>
            <w:tcW w:w="3510" w:type="dxa"/>
            <w:tcBorders>
              <w:top w:val="single" w:sz="4" w:space="0" w:color="auto"/>
              <w:left w:val="single" w:sz="4" w:space="0" w:color="auto"/>
            </w:tcBorders>
          </w:tcPr>
          <w:p w:rsidR="00797B54" w:rsidRPr="00911B68" w:rsidRDefault="00797B54" w:rsidP="00797B54">
            <w:pPr>
              <w:spacing w:after="0" w:line="240" w:lineRule="auto"/>
              <w:jc w:val="left"/>
              <w:rPr>
                <w:rFonts w:eastAsia="Calibri" w:cs="Times New Roman"/>
                <w:sz w:val="20"/>
                <w:szCs w:val="20"/>
                <w:shd w:val="clear" w:color="auto" w:fill="FFFFFF"/>
                <w:lang w:val="sr-Cyrl-RS"/>
              </w:rPr>
            </w:pPr>
            <w:r w:rsidRPr="00911B68">
              <w:rPr>
                <w:rFonts w:eastAsia="Calibri" w:cs="Times New Roman"/>
                <w:sz w:val="20"/>
                <w:szCs w:val="20"/>
                <w:lang w:val="sr-Cyrl-RS"/>
              </w:rPr>
              <w:t xml:space="preserve">Одабирање и припремање литературе за ваннаставне облике рада и такмичења </w:t>
            </w:r>
          </w:p>
        </w:tc>
        <w:tc>
          <w:tcPr>
            <w:tcW w:w="1530" w:type="dxa"/>
            <w:tcBorders>
              <w:top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 наставници</w:t>
            </w:r>
          </w:p>
        </w:tc>
        <w:tc>
          <w:tcPr>
            <w:tcW w:w="1260" w:type="dxa"/>
            <w:tcBorders>
              <w:top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top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Евиденција</w:t>
            </w:r>
          </w:p>
        </w:tc>
        <w:tc>
          <w:tcPr>
            <w:tcW w:w="1980" w:type="dxa"/>
            <w:tcBorders>
              <w:top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w:t>
            </w:r>
          </w:p>
        </w:tc>
      </w:tr>
      <w:tr w:rsidR="00911B68" w:rsidRPr="00911B68" w:rsidTr="00072ED8">
        <w:tc>
          <w:tcPr>
            <w:tcW w:w="445" w:type="dxa"/>
            <w:shd w:val="clear" w:color="auto" w:fill="FFFFFF" w:themeFill="background1"/>
          </w:tcPr>
          <w:p w:rsidR="00797B54" w:rsidRPr="00911B68" w:rsidRDefault="00797B54" w:rsidP="00797B54">
            <w:pPr>
              <w:spacing w:after="0" w:line="240" w:lineRule="auto"/>
              <w:jc w:val="left"/>
              <w:rPr>
                <w:rFonts w:eastAsia="Calibri" w:cs="Times New Roman"/>
                <w:b/>
                <w:sz w:val="20"/>
                <w:szCs w:val="20"/>
                <w:lang w:val="sr-Cyrl-RS"/>
              </w:rPr>
            </w:pPr>
          </w:p>
        </w:tc>
        <w:tc>
          <w:tcPr>
            <w:tcW w:w="3510" w:type="dxa"/>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 xml:space="preserve">Уредничка сарадња на школском часопису </w:t>
            </w:r>
          </w:p>
        </w:tc>
        <w:tc>
          <w:tcPr>
            <w:tcW w:w="1530" w:type="dxa"/>
            <w:tcBorders>
              <w:right w:val="single" w:sz="4" w:space="0" w:color="auto"/>
            </w:tcBorders>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нототекар, библиотекар, наставници, стручни сарадници, помоћници директора, директор, секретар</w:t>
            </w:r>
          </w:p>
        </w:tc>
        <w:tc>
          <w:tcPr>
            <w:tcW w:w="1260" w:type="dxa"/>
            <w:tcBorders>
              <w:left w:val="single" w:sz="4" w:space="0" w:color="auto"/>
            </w:tcBorders>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left w:val="single" w:sz="4" w:space="0" w:color="auto"/>
            </w:tcBorders>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Часопис</w:t>
            </w:r>
          </w:p>
        </w:tc>
        <w:tc>
          <w:tcPr>
            <w:tcW w:w="1980" w:type="dxa"/>
            <w:tcBorders>
              <w:left w:val="single" w:sz="4" w:space="0" w:color="auto"/>
            </w:tcBorders>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Није реализовано</w:t>
            </w:r>
          </w:p>
        </w:tc>
      </w:tr>
      <w:tr w:rsidR="00911B68" w:rsidRPr="00911B68" w:rsidTr="00072ED8">
        <w:tc>
          <w:tcPr>
            <w:tcW w:w="445" w:type="dxa"/>
            <w:shd w:val="clear" w:color="auto" w:fill="FFFFFF" w:themeFill="background1"/>
          </w:tcPr>
          <w:p w:rsidR="00797B54" w:rsidRPr="00911B68" w:rsidRDefault="00797B54" w:rsidP="00797B54">
            <w:pPr>
              <w:spacing w:after="0" w:line="240" w:lineRule="auto"/>
              <w:jc w:val="left"/>
              <w:rPr>
                <w:rFonts w:eastAsia="Calibri" w:cs="Times New Roman"/>
                <w:b/>
                <w:sz w:val="20"/>
                <w:szCs w:val="20"/>
                <w:lang w:val="sr-Cyrl-RS"/>
              </w:rPr>
            </w:pPr>
          </w:p>
        </w:tc>
        <w:tc>
          <w:tcPr>
            <w:tcW w:w="3510" w:type="dxa"/>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 xml:space="preserve">Учешће у програму за каријерно вођење и саветовање деце </w:t>
            </w:r>
          </w:p>
        </w:tc>
        <w:tc>
          <w:tcPr>
            <w:tcW w:w="1530" w:type="dxa"/>
            <w:tcBorders>
              <w:right w:val="single" w:sz="4" w:space="0" w:color="auto"/>
            </w:tcBorders>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Нототекар, библиотекар, чланови радионице (педагог и два психолога)</w:t>
            </w:r>
          </w:p>
        </w:tc>
        <w:tc>
          <w:tcPr>
            <w:tcW w:w="1260" w:type="dxa"/>
            <w:tcBorders>
              <w:left w:val="single" w:sz="4" w:space="0" w:color="auto"/>
            </w:tcBorders>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left w:val="single" w:sz="4" w:space="0" w:color="auto"/>
            </w:tcBorders>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Евиденција</w:t>
            </w:r>
          </w:p>
        </w:tc>
        <w:tc>
          <w:tcPr>
            <w:tcW w:w="1980" w:type="dxa"/>
            <w:tcBorders>
              <w:left w:val="single" w:sz="4" w:space="0" w:color="auto"/>
            </w:tcBorders>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Реализовано</w:t>
            </w:r>
          </w:p>
        </w:tc>
      </w:tr>
      <w:tr w:rsidR="00911B68" w:rsidRPr="00911B68" w:rsidTr="00072ED8">
        <w:tc>
          <w:tcPr>
            <w:tcW w:w="445" w:type="dxa"/>
            <w:shd w:val="clear" w:color="auto" w:fill="FFFFFF" w:themeFill="background1"/>
          </w:tcPr>
          <w:p w:rsidR="00797B54" w:rsidRPr="00911B68" w:rsidRDefault="00797B54" w:rsidP="00797B54">
            <w:pPr>
              <w:spacing w:after="0" w:line="240" w:lineRule="auto"/>
              <w:jc w:val="left"/>
              <w:rPr>
                <w:rFonts w:eastAsia="Calibri" w:cs="Times New Roman"/>
                <w:b/>
                <w:sz w:val="20"/>
                <w:szCs w:val="20"/>
                <w:lang w:val="sr-Cyrl-RS"/>
              </w:rPr>
            </w:pPr>
          </w:p>
        </w:tc>
        <w:tc>
          <w:tcPr>
            <w:tcW w:w="3510" w:type="dxa"/>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Учешће у тиму за концертну и јавну активност школе</w:t>
            </w:r>
          </w:p>
        </w:tc>
        <w:tc>
          <w:tcPr>
            <w:tcW w:w="1530" w:type="dxa"/>
            <w:tcBorders>
              <w:right w:val="single" w:sz="4" w:space="0" w:color="auto"/>
            </w:tcBorders>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Нототекар, наставници, стручни сарадници</w:t>
            </w:r>
          </w:p>
        </w:tc>
        <w:tc>
          <w:tcPr>
            <w:tcW w:w="1260" w:type="dxa"/>
            <w:tcBorders>
              <w:left w:val="single" w:sz="4" w:space="0" w:color="auto"/>
            </w:tcBorders>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left w:val="single" w:sz="4" w:space="0" w:color="auto"/>
            </w:tcBorders>
          </w:tcPr>
          <w:p w:rsidR="00797B54" w:rsidRPr="00911B68" w:rsidRDefault="00797B54" w:rsidP="00797B54">
            <w:pPr>
              <w:rPr>
                <w:rFonts w:eastAsia="Calibri" w:cs="Times New Roman"/>
                <w:sz w:val="20"/>
                <w:szCs w:val="20"/>
                <w:lang w:val="sr-Cyrl-RS"/>
              </w:rPr>
            </w:pPr>
          </w:p>
        </w:tc>
        <w:tc>
          <w:tcPr>
            <w:tcW w:w="1980" w:type="dxa"/>
            <w:tcBorders>
              <w:left w:val="single" w:sz="4" w:space="0" w:color="auto"/>
            </w:tcBorders>
          </w:tcPr>
          <w:p w:rsidR="00797B54" w:rsidRPr="00911B68" w:rsidRDefault="00797B54" w:rsidP="00797B54">
            <w:pPr>
              <w:rPr>
                <w:rFonts w:eastAsia="Calibri" w:cs="Times New Roman"/>
                <w:sz w:val="20"/>
                <w:szCs w:val="20"/>
                <w:lang w:val="sr-Cyrl-RS"/>
              </w:rPr>
            </w:pPr>
            <w:r w:rsidRPr="00911B68">
              <w:rPr>
                <w:rFonts w:eastAsia="Calibri" w:cs="Times New Roman"/>
                <w:sz w:val="20"/>
                <w:szCs w:val="20"/>
                <w:lang w:val="sr-Cyrl-RS"/>
              </w:rPr>
              <w:t>Реализовано</w:t>
            </w:r>
          </w:p>
        </w:tc>
      </w:tr>
      <w:tr w:rsidR="00911B68" w:rsidRPr="00911B68" w:rsidTr="00072ED8">
        <w:tc>
          <w:tcPr>
            <w:tcW w:w="445" w:type="dxa"/>
            <w:tcBorders>
              <w:bottom w:val="single" w:sz="4" w:space="0" w:color="auto"/>
            </w:tcBorders>
            <w:shd w:val="clear" w:color="auto" w:fill="C2D69B"/>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4.</w:t>
            </w:r>
          </w:p>
        </w:tc>
        <w:tc>
          <w:tcPr>
            <w:tcW w:w="6300" w:type="dxa"/>
            <w:gridSpan w:val="3"/>
            <w:shd w:val="clear" w:color="auto" w:fill="C2D69B"/>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b/>
                <w:sz w:val="20"/>
                <w:szCs w:val="20"/>
                <w:lang w:val="sr-Cyrl-RS"/>
              </w:rPr>
              <w:t>Библиотечко-информатичка делатност</w:t>
            </w:r>
          </w:p>
        </w:tc>
        <w:tc>
          <w:tcPr>
            <w:tcW w:w="1440" w:type="dxa"/>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p>
        </w:tc>
        <w:tc>
          <w:tcPr>
            <w:tcW w:w="1980" w:type="dxa"/>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p>
        </w:tc>
      </w:tr>
      <w:tr w:rsidR="00911B68" w:rsidRPr="00911B68" w:rsidTr="00072ED8">
        <w:tc>
          <w:tcPr>
            <w:tcW w:w="445" w:type="dxa"/>
            <w:vMerge w:val="restart"/>
            <w:tcBorders>
              <w:top w:val="single" w:sz="4" w:space="0" w:color="auto"/>
            </w:tcBorders>
          </w:tcPr>
          <w:p w:rsidR="00797B54" w:rsidRPr="00911B68" w:rsidRDefault="00797B54" w:rsidP="00797B54">
            <w:pPr>
              <w:widowControl w:val="0"/>
              <w:spacing w:after="0"/>
              <w:jc w:val="left"/>
              <w:rPr>
                <w:rFonts w:eastAsia="Calibri" w:cs="Times New Roman"/>
                <w:sz w:val="20"/>
                <w:szCs w:val="20"/>
                <w:lang w:val="sr-Cyrl-RS"/>
              </w:rPr>
            </w:pPr>
          </w:p>
        </w:tc>
        <w:tc>
          <w:tcPr>
            <w:tcW w:w="351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Почетак процеса формирања електронске базе</w:t>
            </w:r>
          </w:p>
        </w:tc>
        <w:tc>
          <w:tcPr>
            <w:tcW w:w="153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 библиотекар, наставник информатике и рачунарства, директор, помоћници</w:t>
            </w:r>
          </w:p>
        </w:tc>
        <w:tc>
          <w:tcPr>
            <w:tcW w:w="126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Посебна евиденција</w:t>
            </w:r>
          </w:p>
        </w:tc>
        <w:tc>
          <w:tcPr>
            <w:tcW w:w="198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Спроведено истраживање о електгронским каталозима.</w:t>
            </w:r>
          </w:p>
        </w:tc>
      </w:tr>
      <w:tr w:rsidR="00911B68" w:rsidRPr="00911B68" w:rsidTr="00072ED8">
        <w:tc>
          <w:tcPr>
            <w:tcW w:w="445" w:type="dxa"/>
            <w:vMerge/>
          </w:tcPr>
          <w:p w:rsidR="00797B54" w:rsidRPr="00911B68" w:rsidRDefault="00797B54" w:rsidP="00797B54">
            <w:pPr>
              <w:widowControl w:val="0"/>
              <w:spacing w:after="0"/>
              <w:jc w:val="left"/>
              <w:rPr>
                <w:rFonts w:eastAsia="Calibri" w:cs="Times New Roman"/>
                <w:sz w:val="20"/>
                <w:szCs w:val="20"/>
                <w:lang w:val="sr-Cyrl-RS"/>
              </w:rPr>
            </w:pPr>
          </w:p>
        </w:tc>
        <w:tc>
          <w:tcPr>
            <w:tcW w:w="351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Сређивање књижног фонда библиотеке</w:t>
            </w:r>
          </w:p>
        </w:tc>
        <w:tc>
          <w:tcPr>
            <w:tcW w:w="153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 билбиотекари</w:t>
            </w:r>
          </w:p>
        </w:tc>
        <w:tc>
          <w:tcPr>
            <w:tcW w:w="126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w:t>
            </w:r>
          </w:p>
        </w:tc>
        <w:tc>
          <w:tcPr>
            <w:tcW w:w="198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Реорганизација нототеке – клавирска музика, музика за флауту, кларинет и тромбон, музика за гитару и тамбуру</w:t>
            </w:r>
          </w:p>
        </w:tc>
      </w:tr>
      <w:tr w:rsidR="00911B68" w:rsidRPr="00911B68" w:rsidTr="00072ED8">
        <w:tc>
          <w:tcPr>
            <w:tcW w:w="445" w:type="dxa"/>
          </w:tcPr>
          <w:p w:rsidR="00797B54" w:rsidRPr="00911B68" w:rsidRDefault="00797B54" w:rsidP="00797B54">
            <w:pPr>
              <w:widowControl w:val="0"/>
              <w:spacing w:after="0"/>
              <w:jc w:val="left"/>
              <w:rPr>
                <w:rFonts w:eastAsia="Calibri" w:cs="Times New Roman"/>
                <w:sz w:val="20"/>
                <w:szCs w:val="20"/>
                <w:lang w:val="sr-Cyrl-RS"/>
              </w:rPr>
            </w:pPr>
          </w:p>
        </w:tc>
        <w:tc>
          <w:tcPr>
            <w:tcW w:w="3510" w:type="dxa"/>
            <w:tcBorders>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Вођење библиотечког пословања (инвентарисање, сигнирање, каталогизација, класификација)</w:t>
            </w:r>
          </w:p>
        </w:tc>
        <w:tc>
          <w:tcPr>
            <w:tcW w:w="153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 библиотекари</w:t>
            </w:r>
          </w:p>
        </w:tc>
        <w:tc>
          <w:tcPr>
            <w:tcW w:w="126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Инвентарне књиге</w:t>
            </w:r>
          </w:p>
        </w:tc>
        <w:tc>
          <w:tcPr>
            <w:tcW w:w="198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w:t>
            </w:r>
          </w:p>
        </w:tc>
      </w:tr>
      <w:tr w:rsidR="00911B68" w:rsidRPr="00911B68" w:rsidTr="00072ED8">
        <w:tc>
          <w:tcPr>
            <w:tcW w:w="445" w:type="dxa"/>
            <w:tcBorders>
              <w:bottom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r w:rsidRPr="00911B68">
              <w:rPr>
                <w:rFonts w:eastAsia="Calibri" w:cs="Times New Roman"/>
                <w:b/>
                <w:sz w:val="20"/>
                <w:szCs w:val="20"/>
                <w:lang w:val="sr-Cyrl-RS"/>
              </w:rPr>
              <w:t>5.</w:t>
            </w:r>
          </w:p>
        </w:tc>
        <w:tc>
          <w:tcPr>
            <w:tcW w:w="6300" w:type="dxa"/>
            <w:gridSpan w:val="3"/>
            <w:tcBorders>
              <w:top w:val="single" w:sz="4" w:space="0" w:color="auto"/>
              <w:bottom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r w:rsidRPr="00911B68">
              <w:rPr>
                <w:rFonts w:eastAsia="Calibri" w:cs="Times New Roman"/>
                <w:b/>
                <w:sz w:val="20"/>
                <w:szCs w:val="20"/>
                <w:lang w:val="sr-Cyrl-RS"/>
              </w:rPr>
              <w:t>Културна и јавна делатност</w:t>
            </w:r>
          </w:p>
        </w:tc>
        <w:tc>
          <w:tcPr>
            <w:tcW w:w="1440" w:type="dxa"/>
            <w:tcBorders>
              <w:top w:val="single" w:sz="4" w:space="0" w:color="auto"/>
              <w:bottom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p>
        </w:tc>
        <w:tc>
          <w:tcPr>
            <w:tcW w:w="1980" w:type="dxa"/>
            <w:tcBorders>
              <w:top w:val="single" w:sz="4" w:space="0" w:color="auto"/>
              <w:bottom w:val="single" w:sz="4" w:space="0" w:color="auto"/>
            </w:tcBorders>
            <w:shd w:val="clear" w:color="auto" w:fill="C2D69B"/>
          </w:tcPr>
          <w:p w:rsidR="00797B54" w:rsidRPr="00911B68" w:rsidRDefault="00797B54" w:rsidP="00797B54">
            <w:pPr>
              <w:spacing w:after="0" w:line="240" w:lineRule="auto"/>
              <w:jc w:val="left"/>
              <w:rPr>
                <w:rFonts w:eastAsia="Calibri" w:cs="Times New Roman"/>
                <w:b/>
                <w:sz w:val="20"/>
                <w:szCs w:val="20"/>
                <w:lang w:val="sr-Cyrl-RS"/>
              </w:rPr>
            </w:pPr>
          </w:p>
        </w:tc>
      </w:tr>
      <w:tr w:rsidR="00911B68" w:rsidRPr="00911B68" w:rsidTr="00072ED8">
        <w:tc>
          <w:tcPr>
            <w:tcW w:w="445" w:type="dxa"/>
            <w:vMerge w:val="restart"/>
            <w:tcBorders>
              <w:top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p>
        </w:tc>
        <w:tc>
          <w:tcPr>
            <w:tcW w:w="3510" w:type="dxa"/>
            <w:tcBorders>
              <w:top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Учествовање у организацији културних активности школе (концерти, такмичења, семинари, мајсторски курсеви, приредбе, и др.)</w:t>
            </w:r>
          </w:p>
        </w:tc>
        <w:tc>
          <w:tcPr>
            <w:tcW w:w="153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У сарадњи са управом школе и стручним већима и наставницима</w:t>
            </w:r>
          </w:p>
        </w:tc>
        <w:tc>
          <w:tcPr>
            <w:tcW w:w="126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Програм, медијски чланци</w:t>
            </w:r>
          </w:p>
        </w:tc>
        <w:tc>
          <w:tcPr>
            <w:tcW w:w="198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Реализовано: концерти, улични свирачи (баскинг), израда рекламног материјала и </w:t>
            </w:r>
            <w:r w:rsidRPr="00911B68">
              <w:rPr>
                <w:rFonts w:eastAsia="Calibri" w:cs="Times New Roman"/>
                <w:sz w:val="20"/>
                <w:szCs w:val="20"/>
                <w:lang w:val="sr-Cyrl-RS"/>
              </w:rPr>
              <w:lastRenderedPageBreak/>
              <w:t>програма за школске концерте</w:t>
            </w:r>
          </w:p>
        </w:tc>
      </w:tr>
      <w:tr w:rsidR="00911B68" w:rsidRPr="00911B68" w:rsidTr="00072ED8">
        <w:tc>
          <w:tcPr>
            <w:tcW w:w="445" w:type="dxa"/>
            <w:vMerge/>
          </w:tcPr>
          <w:p w:rsidR="00797B54" w:rsidRPr="00911B68" w:rsidRDefault="00797B54" w:rsidP="00797B54">
            <w:pPr>
              <w:widowControl w:val="0"/>
              <w:spacing w:after="0"/>
              <w:jc w:val="left"/>
              <w:rPr>
                <w:rFonts w:eastAsia="Calibri" w:cs="Times New Roman"/>
                <w:sz w:val="20"/>
                <w:szCs w:val="20"/>
                <w:lang w:val="sr-Cyrl-RS"/>
              </w:rPr>
            </w:pPr>
          </w:p>
        </w:tc>
        <w:tc>
          <w:tcPr>
            <w:tcW w:w="351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Сарадња са Народнoм библиотекoм Србије, Народном библиотеком Зрењанин, Библиотеком Академије уметности УНС, Библиотеком Факултета музичке уметности УУ, Библиотеком Матице српске, као и другим шкослким билиотекама</w:t>
            </w:r>
          </w:p>
        </w:tc>
        <w:tc>
          <w:tcPr>
            <w:tcW w:w="1530" w:type="dxa"/>
            <w:tcBorders>
              <w:righ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w:t>
            </w:r>
          </w:p>
        </w:tc>
        <w:tc>
          <w:tcPr>
            <w:tcW w:w="126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Pr>
          <w:p w:rsidR="00797B54" w:rsidRPr="00911B68" w:rsidRDefault="00797B54" w:rsidP="00797B54">
            <w:pPr>
              <w:spacing w:after="0" w:line="240" w:lineRule="auto"/>
              <w:jc w:val="left"/>
              <w:rPr>
                <w:rFonts w:eastAsia="Calibri" w:cs="Times New Roman"/>
                <w:sz w:val="20"/>
                <w:szCs w:val="20"/>
                <w:lang w:val="sr-Cyrl-RS"/>
              </w:rPr>
            </w:pPr>
          </w:p>
        </w:tc>
        <w:tc>
          <w:tcPr>
            <w:tcW w:w="198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 консултације са НБ Зрењанин, НБС, Библиотеком АУНС.</w:t>
            </w:r>
          </w:p>
        </w:tc>
      </w:tr>
      <w:tr w:rsidR="00911B68" w:rsidRPr="00911B68" w:rsidTr="00072ED8">
        <w:trPr>
          <w:trHeight w:val="706"/>
        </w:trPr>
        <w:tc>
          <w:tcPr>
            <w:tcW w:w="445" w:type="dxa"/>
            <w:vMerge/>
          </w:tcPr>
          <w:p w:rsidR="00797B54" w:rsidRPr="00911B68" w:rsidRDefault="00797B54" w:rsidP="00797B54">
            <w:pPr>
              <w:widowControl w:val="0"/>
              <w:spacing w:after="0"/>
              <w:jc w:val="left"/>
              <w:rPr>
                <w:rFonts w:eastAsia="Calibri" w:cs="Times New Roman"/>
                <w:sz w:val="20"/>
                <w:szCs w:val="20"/>
                <w:lang w:val="sr-Cyrl-RS"/>
              </w:rPr>
            </w:pPr>
          </w:p>
        </w:tc>
        <w:tc>
          <w:tcPr>
            <w:tcW w:w="3510" w:type="dxa"/>
            <w:tcBorders>
              <w:bottom w:val="single" w:sz="4" w:space="0" w:color="auto"/>
              <w:righ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Сарадња са издавачким кућама</w:t>
            </w:r>
          </w:p>
        </w:tc>
        <w:tc>
          <w:tcPr>
            <w:tcW w:w="1530" w:type="dxa"/>
            <w:tcBorders>
              <w:left w:val="single" w:sz="4" w:space="0" w:color="auto"/>
              <w:bottom w:val="single" w:sz="4" w:space="0" w:color="auto"/>
              <w:righ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w:t>
            </w:r>
          </w:p>
        </w:tc>
        <w:tc>
          <w:tcPr>
            <w:tcW w:w="1260" w:type="dxa"/>
            <w:tcBorders>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p w:rsidR="00797B54" w:rsidRPr="00911B68" w:rsidRDefault="00797B54" w:rsidP="00797B54">
            <w:pPr>
              <w:spacing w:after="0" w:line="240" w:lineRule="auto"/>
              <w:jc w:val="left"/>
              <w:rPr>
                <w:rFonts w:eastAsia="Calibri" w:cs="Times New Roman"/>
                <w:sz w:val="20"/>
                <w:szCs w:val="20"/>
                <w:lang w:val="sr-Cyrl-RS"/>
              </w:rPr>
            </w:pPr>
          </w:p>
        </w:tc>
        <w:tc>
          <w:tcPr>
            <w:tcW w:w="1440" w:type="dxa"/>
            <w:tcBorders>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Поклон књиге</w:t>
            </w:r>
          </w:p>
        </w:tc>
        <w:tc>
          <w:tcPr>
            <w:tcW w:w="1980" w:type="dxa"/>
            <w:tcBorders>
              <w:bottom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Није реализовано</w:t>
            </w:r>
          </w:p>
        </w:tc>
      </w:tr>
      <w:tr w:rsidR="00911B68" w:rsidRPr="00911B68" w:rsidTr="00072ED8">
        <w:trPr>
          <w:trHeight w:val="274"/>
        </w:trPr>
        <w:tc>
          <w:tcPr>
            <w:tcW w:w="445" w:type="dxa"/>
            <w:vMerge/>
            <w:tcBorders>
              <w:bottom w:val="single" w:sz="4" w:space="0" w:color="auto"/>
            </w:tcBorders>
          </w:tcPr>
          <w:p w:rsidR="00797B54" w:rsidRPr="00911B68" w:rsidRDefault="00797B54" w:rsidP="00797B54">
            <w:pPr>
              <w:widowControl w:val="0"/>
              <w:spacing w:after="0"/>
              <w:jc w:val="left"/>
              <w:rPr>
                <w:rFonts w:eastAsia="Calibri" w:cs="Times New Roman"/>
                <w:sz w:val="20"/>
                <w:szCs w:val="20"/>
                <w:lang w:val="sr-Cyrl-RS"/>
              </w:rPr>
            </w:pPr>
          </w:p>
        </w:tc>
        <w:tc>
          <w:tcPr>
            <w:tcW w:w="3510" w:type="dxa"/>
            <w:tcBorders>
              <w:top w:val="single" w:sz="4" w:space="0" w:color="auto"/>
              <w:bottom w:val="single" w:sz="4" w:space="0" w:color="000000"/>
              <w:righ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Сарадња са медијским кућама</w:t>
            </w:r>
          </w:p>
        </w:tc>
        <w:tc>
          <w:tcPr>
            <w:tcW w:w="1530" w:type="dxa"/>
            <w:tcBorders>
              <w:top w:val="single" w:sz="4" w:space="0" w:color="auto"/>
              <w:left w:val="single" w:sz="4" w:space="0" w:color="auto"/>
              <w:bottom w:val="single" w:sz="4" w:space="0" w:color="000000"/>
              <w:righ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w:t>
            </w:r>
          </w:p>
        </w:tc>
        <w:tc>
          <w:tcPr>
            <w:tcW w:w="1260" w:type="dxa"/>
            <w:tcBorders>
              <w:top w:val="single" w:sz="4" w:space="0" w:color="auto"/>
              <w:bottom w:val="single" w:sz="4" w:space="0" w:color="000000"/>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top w:val="single" w:sz="4" w:space="0" w:color="auto"/>
              <w:bottom w:val="single" w:sz="4" w:space="0" w:color="000000"/>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Медијски чланци</w:t>
            </w:r>
          </w:p>
        </w:tc>
        <w:tc>
          <w:tcPr>
            <w:tcW w:w="1980" w:type="dxa"/>
            <w:tcBorders>
              <w:top w:val="single" w:sz="4" w:space="0" w:color="auto"/>
              <w:bottom w:val="single" w:sz="4" w:space="0" w:color="000000"/>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 регионални и зрењанински штампани и електронски медији</w:t>
            </w:r>
          </w:p>
        </w:tc>
      </w:tr>
      <w:tr w:rsidR="00911B68" w:rsidRPr="00911B68" w:rsidTr="00072ED8">
        <w:tc>
          <w:tcPr>
            <w:tcW w:w="445" w:type="dxa"/>
            <w:tcBorders>
              <w:top w:val="single" w:sz="4" w:space="0" w:color="auto"/>
              <w:bottom w:val="single" w:sz="4" w:space="0" w:color="auto"/>
            </w:tcBorders>
            <w:shd w:val="clear" w:color="auto" w:fill="A8D08D" w:themeFill="accent6" w:themeFillTint="99"/>
          </w:tcPr>
          <w:p w:rsidR="00797B54" w:rsidRPr="00911B68" w:rsidRDefault="00797B54" w:rsidP="00797B54">
            <w:pPr>
              <w:spacing w:after="0" w:line="240" w:lineRule="auto"/>
              <w:rPr>
                <w:rFonts w:eastAsia="Times New Roman" w:cs="Times New Roman"/>
                <w:sz w:val="20"/>
                <w:szCs w:val="20"/>
                <w:lang w:val="sr-Cyrl-RS"/>
              </w:rPr>
            </w:pPr>
            <w:r w:rsidRPr="00911B68">
              <w:rPr>
                <w:rFonts w:eastAsia="Times New Roman" w:cs="Times New Roman"/>
                <w:sz w:val="20"/>
                <w:szCs w:val="20"/>
                <w:lang w:val="sr-Cyrl-RS"/>
              </w:rPr>
              <w:t>6.</w:t>
            </w:r>
          </w:p>
        </w:tc>
        <w:tc>
          <w:tcPr>
            <w:tcW w:w="6300" w:type="dxa"/>
            <w:gridSpan w:val="3"/>
            <w:shd w:val="clear" w:color="auto" w:fill="A8D08D" w:themeFill="accent6" w:themeFillTint="99"/>
          </w:tcPr>
          <w:p w:rsidR="00797B54" w:rsidRPr="00911B68" w:rsidRDefault="00797B54" w:rsidP="00797B54">
            <w:pPr>
              <w:spacing w:after="0" w:line="240" w:lineRule="auto"/>
              <w:rPr>
                <w:rFonts w:eastAsia="Times New Roman" w:cs="Times New Roman"/>
                <w:sz w:val="20"/>
                <w:szCs w:val="20"/>
                <w:lang w:val="sr-Cyrl-RS"/>
              </w:rPr>
            </w:pPr>
            <w:r w:rsidRPr="00911B68">
              <w:rPr>
                <w:rFonts w:eastAsia="Times New Roman" w:cs="Times New Roman"/>
                <w:b/>
                <w:sz w:val="20"/>
                <w:szCs w:val="20"/>
                <w:lang w:val="sr-Cyrl-RS"/>
              </w:rPr>
              <w:t>Остале активности</w:t>
            </w:r>
          </w:p>
          <w:p w:rsidR="00797B54" w:rsidRPr="00911B68" w:rsidRDefault="00797B54" w:rsidP="00797B54">
            <w:pPr>
              <w:spacing w:after="0" w:line="240" w:lineRule="auto"/>
              <w:rPr>
                <w:rFonts w:eastAsia="Times New Roman" w:cs="Times New Roman"/>
                <w:sz w:val="20"/>
                <w:szCs w:val="20"/>
                <w:lang w:val="sr-Cyrl-RS"/>
              </w:rPr>
            </w:pPr>
            <w:r w:rsidRPr="00911B68">
              <w:rPr>
                <w:rFonts w:eastAsia="Times New Roman" w:cs="Times New Roman"/>
                <w:sz w:val="20"/>
                <w:szCs w:val="20"/>
                <w:lang w:val="sr-Cyrl-RS"/>
              </w:rPr>
              <w:t>Током школске године</w:t>
            </w:r>
          </w:p>
        </w:tc>
        <w:tc>
          <w:tcPr>
            <w:tcW w:w="1440" w:type="dxa"/>
            <w:shd w:val="clear" w:color="auto" w:fill="A8D08D" w:themeFill="accent6" w:themeFillTint="99"/>
          </w:tcPr>
          <w:p w:rsidR="00797B54" w:rsidRPr="00911B68" w:rsidRDefault="00797B54" w:rsidP="00797B54">
            <w:pPr>
              <w:spacing w:after="0" w:line="240" w:lineRule="auto"/>
              <w:rPr>
                <w:rFonts w:eastAsia="Times New Roman" w:cs="Times New Roman"/>
                <w:b/>
                <w:sz w:val="20"/>
                <w:szCs w:val="20"/>
                <w:lang w:val="sr-Cyrl-RS"/>
              </w:rPr>
            </w:pPr>
          </w:p>
        </w:tc>
        <w:tc>
          <w:tcPr>
            <w:tcW w:w="1980" w:type="dxa"/>
            <w:shd w:val="clear" w:color="auto" w:fill="A8D08D" w:themeFill="accent6" w:themeFillTint="99"/>
          </w:tcPr>
          <w:p w:rsidR="00797B54" w:rsidRPr="00911B68" w:rsidRDefault="00797B54" w:rsidP="00797B54">
            <w:pPr>
              <w:spacing w:after="0" w:line="240" w:lineRule="auto"/>
              <w:rPr>
                <w:rFonts w:eastAsia="Times New Roman" w:cs="Times New Roman"/>
                <w:b/>
                <w:sz w:val="20"/>
                <w:szCs w:val="20"/>
                <w:lang w:val="sr-Cyrl-RS"/>
              </w:rPr>
            </w:pPr>
          </w:p>
        </w:tc>
      </w:tr>
      <w:tr w:rsidR="00911B68" w:rsidRPr="00911B68" w:rsidTr="00072ED8">
        <w:tc>
          <w:tcPr>
            <w:tcW w:w="445" w:type="dxa"/>
            <w:tcBorders>
              <w:top w:val="single" w:sz="4" w:space="0" w:color="auto"/>
            </w:tcBorders>
          </w:tcPr>
          <w:p w:rsidR="00797B54" w:rsidRPr="00911B68" w:rsidRDefault="00797B54" w:rsidP="00797B54">
            <w:pPr>
              <w:widowControl w:val="0"/>
              <w:spacing w:after="0"/>
              <w:jc w:val="left"/>
              <w:rPr>
                <w:rFonts w:eastAsia="Calibri" w:cs="Times New Roman"/>
                <w:sz w:val="20"/>
                <w:szCs w:val="20"/>
                <w:lang w:val="sr-Cyrl-RS"/>
              </w:rPr>
            </w:pPr>
          </w:p>
        </w:tc>
        <w:tc>
          <w:tcPr>
            <w:tcW w:w="351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Учешће у раду стручних органа школе</w:t>
            </w:r>
          </w:p>
        </w:tc>
        <w:tc>
          <w:tcPr>
            <w:tcW w:w="153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Чланство</w:t>
            </w:r>
          </w:p>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и присуство седницама, састанцима</w:t>
            </w:r>
          </w:p>
        </w:tc>
        <w:tc>
          <w:tcPr>
            <w:tcW w:w="126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Записници</w:t>
            </w:r>
          </w:p>
        </w:tc>
        <w:tc>
          <w:tcPr>
            <w:tcW w:w="198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 састанци Педагошког колегијума, ОВ и НВ</w:t>
            </w:r>
          </w:p>
        </w:tc>
      </w:tr>
      <w:tr w:rsidR="00911B68" w:rsidRPr="00911B68" w:rsidTr="00072ED8">
        <w:tc>
          <w:tcPr>
            <w:tcW w:w="445" w:type="dxa"/>
            <w:shd w:val="clear" w:color="auto" w:fill="FFFFFF" w:themeFill="background1"/>
          </w:tcPr>
          <w:p w:rsidR="00797B54" w:rsidRPr="00911B68" w:rsidRDefault="00797B54" w:rsidP="00797B54">
            <w:pPr>
              <w:spacing w:after="0" w:line="240" w:lineRule="auto"/>
              <w:jc w:val="left"/>
              <w:rPr>
                <w:rFonts w:eastAsia="Calibri" w:cs="Times New Roman"/>
                <w:b/>
                <w:sz w:val="20"/>
                <w:szCs w:val="20"/>
                <w:lang w:val="sr-Cyrl-RS"/>
              </w:rPr>
            </w:pPr>
          </w:p>
        </w:tc>
        <w:tc>
          <w:tcPr>
            <w:tcW w:w="3510" w:type="dxa"/>
            <w:tcBorders>
              <w:righ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Стручно усавршавање</w:t>
            </w:r>
          </w:p>
        </w:tc>
        <w:tc>
          <w:tcPr>
            <w:tcW w:w="1530" w:type="dxa"/>
            <w:tcBorders>
              <w:left w:val="single" w:sz="4" w:space="0" w:color="auto"/>
              <w:righ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Учешће на семинарима, програмима, обукама</w:t>
            </w:r>
          </w:p>
        </w:tc>
        <w:tc>
          <w:tcPr>
            <w:tcW w:w="126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Лична евиденција о стручном усавршавању</w:t>
            </w:r>
          </w:p>
        </w:tc>
        <w:tc>
          <w:tcPr>
            <w:tcW w:w="198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Није реализовано</w:t>
            </w:r>
          </w:p>
        </w:tc>
      </w:tr>
      <w:tr w:rsidR="00911B68" w:rsidRPr="00911B68" w:rsidTr="00072ED8">
        <w:tc>
          <w:tcPr>
            <w:tcW w:w="445" w:type="dxa"/>
          </w:tcPr>
          <w:p w:rsidR="00797B54" w:rsidRPr="00911B68" w:rsidRDefault="00797B54" w:rsidP="00797B54">
            <w:pPr>
              <w:spacing w:after="0" w:line="240" w:lineRule="auto"/>
              <w:jc w:val="left"/>
              <w:rPr>
                <w:rFonts w:eastAsia="Calibri" w:cs="Times New Roman"/>
                <w:sz w:val="20"/>
                <w:szCs w:val="20"/>
                <w:lang w:val="sr-Cyrl-RS"/>
              </w:rPr>
            </w:pPr>
          </w:p>
        </w:tc>
        <w:tc>
          <w:tcPr>
            <w:tcW w:w="351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Учешће у раду Друштва библиотекара Србије и Друштва школских библиотекара Србије </w:t>
            </w:r>
          </w:p>
        </w:tc>
        <w:tc>
          <w:tcPr>
            <w:tcW w:w="153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 и библиотекар</w:t>
            </w:r>
          </w:p>
        </w:tc>
        <w:tc>
          <w:tcPr>
            <w:tcW w:w="1260" w:type="dxa"/>
            <w:tcBorders>
              <w:lef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lef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позив</w:t>
            </w:r>
          </w:p>
        </w:tc>
        <w:tc>
          <w:tcPr>
            <w:tcW w:w="1980" w:type="dxa"/>
            <w:tcBorders>
              <w:lef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 акција „Читајмо гласно“</w:t>
            </w:r>
          </w:p>
        </w:tc>
      </w:tr>
      <w:tr w:rsidR="00911B68" w:rsidRPr="00911B68" w:rsidTr="00072ED8">
        <w:tc>
          <w:tcPr>
            <w:tcW w:w="445" w:type="dxa"/>
          </w:tcPr>
          <w:p w:rsidR="00797B54" w:rsidRPr="00911B68" w:rsidRDefault="00797B54" w:rsidP="00797B54">
            <w:pPr>
              <w:spacing w:after="0" w:line="240" w:lineRule="auto"/>
              <w:jc w:val="left"/>
              <w:rPr>
                <w:rFonts w:eastAsia="Calibri" w:cs="Times New Roman"/>
                <w:sz w:val="20"/>
                <w:szCs w:val="20"/>
                <w:lang w:val="sr-Cyrl-RS"/>
              </w:rPr>
            </w:pPr>
          </w:p>
        </w:tc>
        <w:tc>
          <w:tcPr>
            <w:tcW w:w="351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Интернет маркетинг</w:t>
            </w:r>
          </w:p>
        </w:tc>
        <w:tc>
          <w:tcPr>
            <w:tcW w:w="153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w:t>
            </w:r>
          </w:p>
        </w:tc>
        <w:tc>
          <w:tcPr>
            <w:tcW w:w="1260" w:type="dxa"/>
            <w:tcBorders>
              <w:lef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1440" w:type="dxa"/>
            <w:tcBorders>
              <w:lef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сајт школе, фејсбук и инстаграм профили школе, сарадња са медијским кућама</w:t>
            </w:r>
          </w:p>
        </w:tc>
        <w:tc>
          <w:tcPr>
            <w:tcW w:w="1980" w:type="dxa"/>
            <w:tcBorders>
              <w:lef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Реализовано: вођење Инстаграм и Фејсбук страница школе, одржавање и уређивање школског сајта </w:t>
            </w:r>
          </w:p>
        </w:tc>
      </w:tr>
      <w:tr w:rsidR="00797B54" w:rsidRPr="00911B68" w:rsidTr="00072ED8">
        <w:tc>
          <w:tcPr>
            <w:tcW w:w="445" w:type="dxa"/>
          </w:tcPr>
          <w:p w:rsidR="00797B54" w:rsidRPr="00911B68" w:rsidRDefault="00797B54" w:rsidP="00797B54">
            <w:pPr>
              <w:spacing w:after="0" w:line="240" w:lineRule="auto"/>
              <w:jc w:val="left"/>
              <w:rPr>
                <w:rFonts w:eastAsia="Calibri" w:cs="Times New Roman"/>
                <w:sz w:val="20"/>
                <w:szCs w:val="20"/>
                <w:lang w:val="sr-Cyrl-RS"/>
              </w:rPr>
            </w:pPr>
          </w:p>
        </w:tc>
        <w:tc>
          <w:tcPr>
            <w:tcW w:w="351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Враћање библиотечког фонда након реновирања просторија библиотеке и набавке новог инвентара</w:t>
            </w:r>
          </w:p>
        </w:tc>
        <w:tc>
          <w:tcPr>
            <w:tcW w:w="1530" w:type="dxa"/>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нототекар, библиотекар</w:t>
            </w:r>
          </w:p>
        </w:tc>
        <w:tc>
          <w:tcPr>
            <w:tcW w:w="1260" w:type="dxa"/>
            <w:tcBorders>
              <w:lef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децембар-август</w:t>
            </w:r>
          </w:p>
        </w:tc>
        <w:tc>
          <w:tcPr>
            <w:tcW w:w="1440" w:type="dxa"/>
            <w:tcBorders>
              <w:lef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w:t>
            </w:r>
          </w:p>
        </w:tc>
        <w:tc>
          <w:tcPr>
            <w:tcW w:w="1980" w:type="dxa"/>
            <w:tcBorders>
              <w:left w:val="single" w:sz="4" w:space="0" w:color="auto"/>
            </w:tcBorders>
          </w:tcPr>
          <w:p w:rsidR="00797B54" w:rsidRPr="00911B68" w:rsidRDefault="00797B54" w:rsidP="00797B5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w:t>
            </w:r>
          </w:p>
        </w:tc>
      </w:tr>
    </w:tbl>
    <w:p w:rsidR="00797B54" w:rsidRPr="00911B68" w:rsidRDefault="00797B54" w:rsidP="00797B54">
      <w:pPr>
        <w:spacing w:after="0"/>
        <w:ind w:left="4320"/>
        <w:rPr>
          <w:rFonts w:eastAsia="Calibri" w:cs="Times New Roman"/>
          <w:szCs w:val="24"/>
          <w:lang w:val="sr-Cyrl-RS"/>
        </w:rPr>
      </w:pPr>
    </w:p>
    <w:p w:rsidR="00797B54" w:rsidRPr="00911B68" w:rsidRDefault="00797B54" w:rsidP="00797B54">
      <w:pPr>
        <w:spacing w:after="0"/>
        <w:ind w:left="4320"/>
        <w:rPr>
          <w:rFonts w:eastAsia="Calibri" w:cs="Times New Roman"/>
          <w:szCs w:val="24"/>
          <w:lang w:val="sr-Cyrl-RS"/>
        </w:rPr>
      </w:pPr>
      <w:r w:rsidRPr="00911B68">
        <w:rPr>
          <w:rFonts w:eastAsia="Calibri" w:cs="Times New Roman"/>
          <w:szCs w:val="24"/>
          <w:lang w:val="sr-Cyrl-RS"/>
        </w:rPr>
        <w:t>Оливера Будошан, стручни сарадник нототекар-медијатекар</w:t>
      </w:r>
    </w:p>
    <w:p w:rsidR="00797B54" w:rsidRPr="00911B68" w:rsidRDefault="00797B54" w:rsidP="00797B54">
      <w:pPr>
        <w:spacing w:after="0"/>
        <w:ind w:left="4320"/>
        <w:rPr>
          <w:rFonts w:eastAsia="Calibri" w:cs="Times New Roman"/>
          <w:szCs w:val="24"/>
          <w:lang w:val="sr-Cyrl-RS"/>
        </w:rPr>
      </w:pPr>
      <w:r w:rsidRPr="00911B68">
        <w:rPr>
          <w:rFonts w:eastAsia="Calibri" w:cs="Times New Roman"/>
          <w:szCs w:val="24"/>
          <w:lang w:val="sr-Cyrl-RS"/>
        </w:rPr>
        <w:t>_______________________________________</w:t>
      </w:r>
    </w:p>
    <w:p w:rsidR="002A2751" w:rsidRPr="00911B68" w:rsidRDefault="002A2751" w:rsidP="002A2751">
      <w:pPr>
        <w:pStyle w:val="ListParagraph"/>
        <w:ind w:left="540"/>
        <w:rPr>
          <w:rFonts w:cs="Times New Roman"/>
          <w:sz w:val="20"/>
          <w:szCs w:val="20"/>
          <w:lang w:val="sr-Cyrl-RS"/>
        </w:rPr>
      </w:pPr>
    </w:p>
    <w:p w:rsidR="002A2751" w:rsidRPr="00911B68" w:rsidRDefault="002A2751" w:rsidP="002A2751">
      <w:pPr>
        <w:spacing w:after="0"/>
        <w:ind w:left="4320"/>
        <w:rPr>
          <w:rFonts w:cs="Times New Roman"/>
          <w:szCs w:val="24"/>
          <w:lang w:val="sr-Cyrl-RS"/>
        </w:rPr>
      </w:pPr>
    </w:p>
    <w:p w:rsidR="006347F2" w:rsidRPr="00911B68" w:rsidRDefault="006347F2">
      <w:pPr>
        <w:spacing w:after="0"/>
        <w:jc w:val="right"/>
        <w:rPr>
          <w:lang w:val="sr-Cyrl-RS"/>
        </w:rPr>
      </w:pPr>
    </w:p>
    <w:p w:rsidR="00C43ACD" w:rsidRPr="00911B68" w:rsidRDefault="00C43ACD" w:rsidP="00C43ACD">
      <w:pPr>
        <w:pStyle w:val="Heading2"/>
      </w:pPr>
      <w:bookmarkStart w:id="1312" w:name="_Toc209020401"/>
      <w:r w:rsidRPr="00911B68">
        <w:t>ГОДИШЊИ  ИЗВЕШТАЈ О РАДУ СЕКРЕТАРА ШКОЛЕ ЗА ШКОЛСКУ 20</w:t>
      </w:r>
      <w:r w:rsidRPr="00911B68">
        <w:rPr>
          <w:lang w:val="sr-Latn-RS"/>
        </w:rPr>
        <w:t>2</w:t>
      </w:r>
      <w:r w:rsidRPr="00911B68">
        <w:t>4/2025. ГОДИНУ</w:t>
      </w:r>
      <w:bookmarkEnd w:id="1312"/>
    </w:p>
    <w:p w:rsidR="00C43ACD" w:rsidRPr="00911B68" w:rsidRDefault="00C43ACD" w:rsidP="00C43ACD">
      <w:pPr>
        <w:pStyle w:val="NoSpacing"/>
        <w:sectPr w:rsidR="00C43ACD" w:rsidRPr="00911B68">
          <w:pgSz w:w="11906" w:h="16838"/>
          <w:pgMar w:top="1440" w:right="1440" w:bottom="1440" w:left="1440" w:header="720" w:footer="720" w:gutter="0"/>
          <w:cols w:space="720"/>
          <w:docGrid w:linePitch="360"/>
        </w:sectPr>
      </w:pPr>
    </w:p>
    <w:p w:rsidR="00C43ACD" w:rsidRPr="00911B68" w:rsidRDefault="00C43ACD" w:rsidP="00C43ACD">
      <w:pPr>
        <w:pStyle w:val="NoSpacing"/>
      </w:pPr>
    </w:p>
    <w:tbl>
      <w:tblPr>
        <w:tblpPr w:leftFromText="180" w:rightFromText="180" w:vertAnchor="text" w:horzAnchor="margin" w:tblpY="406"/>
        <w:tblW w:w="13149" w:type="dxa"/>
        <w:tblLayout w:type="fixed"/>
        <w:tblLook w:val="04A0" w:firstRow="1" w:lastRow="0" w:firstColumn="1" w:lastColumn="0" w:noHBand="0" w:noVBand="1"/>
      </w:tblPr>
      <w:tblGrid>
        <w:gridCol w:w="1101"/>
        <w:gridCol w:w="992"/>
        <w:gridCol w:w="3827"/>
        <w:gridCol w:w="6371"/>
        <w:gridCol w:w="858"/>
      </w:tblGrid>
      <w:tr w:rsidR="00911B68" w:rsidRPr="00911B68" w:rsidTr="002E4E89">
        <w:trPr>
          <w:trHeight w:val="1074"/>
        </w:trPr>
        <w:tc>
          <w:tcPr>
            <w:tcW w:w="1101" w:type="dxa"/>
            <w:tcBorders>
              <w:top w:val="double" w:sz="6" w:space="0" w:color="auto"/>
              <w:left w:val="double" w:sz="6" w:space="0" w:color="auto"/>
              <w:bottom w:val="double" w:sz="6" w:space="0" w:color="auto"/>
              <w:right w:val="double" w:sz="6" w:space="0" w:color="auto"/>
            </w:tcBorders>
            <w:shd w:val="clear" w:color="auto" w:fill="CC99FF"/>
            <w:noWrap/>
            <w:vAlign w:val="center"/>
          </w:tcPr>
          <w:p w:rsidR="00C43ACD" w:rsidRPr="00911B68" w:rsidRDefault="00C43ACD" w:rsidP="002E4E89">
            <w:pPr>
              <w:pStyle w:val="NoSpacing"/>
              <w:rPr>
                <w:bCs/>
                <w:sz w:val="20"/>
                <w:szCs w:val="20"/>
              </w:rPr>
            </w:pPr>
            <w:r w:rsidRPr="00911B68">
              <w:rPr>
                <w:bCs/>
                <w:sz w:val="20"/>
                <w:szCs w:val="20"/>
              </w:rPr>
              <w:t>РБ</w:t>
            </w:r>
          </w:p>
        </w:tc>
        <w:tc>
          <w:tcPr>
            <w:tcW w:w="992" w:type="dxa"/>
            <w:tcBorders>
              <w:top w:val="double" w:sz="6" w:space="0" w:color="auto"/>
              <w:left w:val="nil"/>
              <w:bottom w:val="double" w:sz="6" w:space="0" w:color="auto"/>
              <w:right w:val="double" w:sz="6" w:space="0" w:color="auto"/>
            </w:tcBorders>
            <w:shd w:val="clear" w:color="auto" w:fill="CC99FF"/>
            <w:noWrap/>
            <w:vAlign w:val="center"/>
          </w:tcPr>
          <w:p w:rsidR="00C43ACD" w:rsidRPr="00911B68" w:rsidRDefault="00C43ACD" w:rsidP="002E4E89">
            <w:pPr>
              <w:pStyle w:val="NoSpacing"/>
              <w:rPr>
                <w:bCs/>
                <w:sz w:val="20"/>
                <w:szCs w:val="20"/>
              </w:rPr>
            </w:pPr>
            <w:r w:rsidRPr="00911B68">
              <w:rPr>
                <w:bCs/>
                <w:sz w:val="20"/>
                <w:szCs w:val="20"/>
              </w:rPr>
              <w:t>ВРЕМЕ</w:t>
            </w:r>
          </w:p>
          <w:p w:rsidR="00C43ACD" w:rsidRPr="00911B68" w:rsidRDefault="00C43ACD" w:rsidP="002E4E89">
            <w:pPr>
              <w:pStyle w:val="NoSpacing"/>
              <w:rPr>
                <w:bCs/>
                <w:sz w:val="20"/>
                <w:szCs w:val="20"/>
              </w:rPr>
            </w:pPr>
            <w:r w:rsidRPr="00911B68">
              <w:rPr>
                <w:bCs/>
                <w:sz w:val="20"/>
                <w:szCs w:val="20"/>
              </w:rPr>
              <w:t xml:space="preserve">РЕАЛИЗАЦИЈЕ </w:t>
            </w:r>
          </w:p>
        </w:tc>
        <w:tc>
          <w:tcPr>
            <w:tcW w:w="3827" w:type="dxa"/>
            <w:tcBorders>
              <w:top w:val="double" w:sz="6" w:space="0" w:color="auto"/>
              <w:left w:val="nil"/>
              <w:bottom w:val="double" w:sz="6" w:space="0" w:color="auto"/>
              <w:right w:val="single" w:sz="4" w:space="0" w:color="auto"/>
            </w:tcBorders>
            <w:shd w:val="clear" w:color="auto" w:fill="CC99FF"/>
            <w:vAlign w:val="center"/>
          </w:tcPr>
          <w:p w:rsidR="00C43ACD" w:rsidRPr="00911B68" w:rsidRDefault="00C43ACD" w:rsidP="002E4E89">
            <w:pPr>
              <w:pStyle w:val="NoSpacing"/>
              <w:rPr>
                <w:bCs/>
                <w:sz w:val="20"/>
                <w:szCs w:val="20"/>
              </w:rPr>
            </w:pPr>
            <w:r w:rsidRPr="00911B68">
              <w:rPr>
                <w:bCs/>
                <w:sz w:val="20"/>
                <w:szCs w:val="20"/>
              </w:rPr>
              <w:t>АКТИВНОСТ</w:t>
            </w:r>
          </w:p>
        </w:tc>
        <w:tc>
          <w:tcPr>
            <w:tcW w:w="6371" w:type="dxa"/>
            <w:tcBorders>
              <w:top w:val="double" w:sz="6" w:space="0" w:color="auto"/>
              <w:left w:val="single" w:sz="4" w:space="0" w:color="auto"/>
              <w:bottom w:val="double" w:sz="6" w:space="0" w:color="auto"/>
              <w:right w:val="double" w:sz="6" w:space="0" w:color="auto"/>
            </w:tcBorders>
            <w:shd w:val="clear" w:color="auto" w:fill="CC99FF"/>
            <w:vAlign w:val="center"/>
          </w:tcPr>
          <w:p w:rsidR="00C43ACD" w:rsidRPr="00911B68" w:rsidRDefault="00C43ACD" w:rsidP="002E4E89">
            <w:pPr>
              <w:pStyle w:val="NoSpacing"/>
              <w:rPr>
                <w:bCs/>
                <w:sz w:val="20"/>
                <w:szCs w:val="20"/>
              </w:rPr>
            </w:pPr>
            <w:r w:rsidRPr="00911B68">
              <w:rPr>
                <w:bCs/>
                <w:sz w:val="20"/>
                <w:szCs w:val="20"/>
              </w:rPr>
              <w:t>ИСХОДИ</w:t>
            </w:r>
          </w:p>
        </w:tc>
        <w:tc>
          <w:tcPr>
            <w:tcW w:w="858" w:type="dxa"/>
            <w:tcBorders>
              <w:top w:val="double" w:sz="6" w:space="0" w:color="auto"/>
              <w:left w:val="double" w:sz="6" w:space="0" w:color="auto"/>
              <w:bottom w:val="double" w:sz="6" w:space="0" w:color="auto"/>
              <w:right w:val="double" w:sz="6" w:space="0" w:color="auto"/>
            </w:tcBorders>
            <w:shd w:val="clear" w:color="auto" w:fill="CC99FF"/>
            <w:noWrap/>
            <w:vAlign w:val="center"/>
          </w:tcPr>
          <w:p w:rsidR="00C43ACD" w:rsidRPr="00911B68" w:rsidRDefault="00C43ACD" w:rsidP="002E4E89">
            <w:pPr>
              <w:pStyle w:val="NoSpacing"/>
              <w:rPr>
                <w:bCs/>
                <w:sz w:val="20"/>
                <w:szCs w:val="20"/>
              </w:rPr>
            </w:pPr>
            <w:r w:rsidRPr="00911B68">
              <w:rPr>
                <w:bCs/>
                <w:sz w:val="20"/>
                <w:szCs w:val="20"/>
              </w:rPr>
              <w:t>НАПОМЕНА</w:t>
            </w:r>
          </w:p>
        </w:tc>
      </w:tr>
      <w:tr w:rsidR="00911B68" w:rsidRPr="00911B68" w:rsidTr="002E4E89">
        <w:trPr>
          <w:trHeight w:val="879"/>
        </w:trPr>
        <w:tc>
          <w:tcPr>
            <w:tcW w:w="1101" w:type="dxa"/>
            <w:tcBorders>
              <w:top w:val="nil"/>
              <w:left w:val="double" w:sz="6" w:space="0" w:color="auto"/>
              <w:bottom w:val="single" w:sz="4" w:space="0" w:color="auto"/>
              <w:right w:val="double" w:sz="6" w:space="0" w:color="auto"/>
            </w:tcBorders>
            <w:shd w:val="clear" w:color="auto" w:fill="auto"/>
            <w:noWrap/>
            <w:vAlign w:val="center"/>
          </w:tcPr>
          <w:p w:rsidR="00C43ACD" w:rsidRPr="00911B68" w:rsidRDefault="00C43ACD" w:rsidP="002E4E89">
            <w:pPr>
              <w:pStyle w:val="NoSpacing"/>
              <w:rPr>
                <w:sz w:val="20"/>
                <w:szCs w:val="20"/>
              </w:rPr>
            </w:pPr>
            <w:r w:rsidRPr="00911B68">
              <w:rPr>
                <w:sz w:val="20"/>
                <w:szCs w:val="20"/>
              </w:rPr>
              <w:t>1.</w:t>
            </w:r>
          </w:p>
        </w:tc>
        <w:tc>
          <w:tcPr>
            <w:tcW w:w="992" w:type="dxa"/>
            <w:tcBorders>
              <w:top w:val="nil"/>
              <w:left w:val="nil"/>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септембар</w:t>
            </w:r>
          </w:p>
          <w:p w:rsidR="00C43ACD" w:rsidRPr="00911B68" w:rsidRDefault="00C43ACD" w:rsidP="002E4E89">
            <w:pPr>
              <w:pStyle w:val="NoSpacing"/>
              <w:rPr>
                <w:sz w:val="20"/>
                <w:szCs w:val="20"/>
              </w:rPr>
            </w:pPr>
            <w:r w:rsidRPr="00911B68">
              <w:rPr>
                <w:sz w:val="20"/>
                <w:szCs w:val="20"/>
              </w:rPr>
              <w:t>2024.</w:t>
            </w:r>
          </w:p>
        </w:tc>
        <w:tc>
          <w:tcPr>
            <w:tcW w:w="3827" w:type="dxa"/>
            <w:tcBorders>
              <w:top w:val="nil"/>
              <w:left w:val="nil"/>
              <w:bottom w:val="single" w:sz="4" w:space="0" w:color="auto"/>
              <w:right w:val="single" w:sz="4" w:space="0" w:color="auto"/>
            </w:tcBorders>
            <w:vAlign w:val="center"/>
          </w:tcPr>
          <w:p w:rsidR="00C43ACD" w:rsidRPr="00911B68" w:rsidRDefault="00C43ACD" w:rsidP="002E4E89">
            <w:pPr>
              <w:pStyle w:val="NoSpacing"/>
              <w:rPr>
                <w:sz w:val="20"/>
                <w:szCs w:val="20"/>
                <w:lang w:val="ru-RU"/>
              </w:rPr>
            </w:pPr>
            <w:r w:rsidRPr="00911B68">
              <w:rPr>
                <w:sz w:val="20"/>
                <w:szCs w:val="20"/>
                <w:lang w:val="ru-RU"/>
              </w:rPr>
              <w:t>Кадровска питања: заснивање радног односа, престанак радног односа, измена уговорених услова рада, пријаве, промене и одјаве запослених</w:t>
            </w:r>
            <w:r w:rsidRPr="00911B68">
              <w:rPr>
                <w:sz w:val="20"/>
                <w:szCs w:val="20"/>
              </w:rPr>
              <w:t xml:space="preserve"> у Централном регистру обавезног социјалног осигурања</w:t>
            </w:r>
            <w:r w:rsidRPr="00911B68">
              <w:rPr>
                <w:sz w:val="20"/>
                <w:szCs w:val="20"/>
                <w:lang w:val="ru-RU"/>
              </w:rPr>
              <w:t xml:space="preserve">, </w:t>
            </w:r>
            <w:r w:rsidRPr="00911B68">
              <w:rPr>
                <w:sz w:val="20"/>
                <w:szCs w:val="20"/>
                <w:lang w:val="sr-Latn-CS"/>
              </w:rPr>
              <w:t>статус</w:t>
            </w:r>
            <w:r w:rsidRPr="00911B68">
              <w:rPr>
                <w:sz w:val="20"/>
                <w:szCs w:val="20"/>
              </w:rPr>
              <w:t>и</w:t>
            </w:r>
            <w:r w:rsidRPr="00911B68">
              <w:rPr>
                <w:sz w:val="20"/>
                <w:szCs w:val="20"/>
                <w:lang w:val="sr-Latn-CS"/>
              </w:rPr>
              <w:t xml:space="preserve"> наставника и стручних сарадника</w:t>
            </w:r>
            <w:r w:rsidRPr="00911B68">
              <w:rPr>
                <w:sz w:val="20"/>
                <w:szCs w:val="20"/>
              </w:rPr>
              <w:t xml:space="preserve"> и друго</w:t>
            </w:r>
            <w:r w:rsidRPr="00911B68">
              <w:rPr>
                <w:sz w:val="20"/>
                <w:szCs w:val="20"/>
                <w:lang w:val="sr-Latn-CS"/>
              </w:rPr>
              <w:t>;</w:t>
            </w:r>
          </w:p>
          <w:p w:rsidR="00C43ACD" w:rsidRPr="00911B68" w:rsidRDefault="00C43ACD" w:rsidP="002E4E89">
            <w:pPr>
              <w:pStyle w:val="NoSpacing"/>
              <w:rPr>
                <w:sz w:val="20"/>
                <w:szCs w:val="20"/>
                <w:lang w:val="sr-Latn-CS"/>
              </w:rPr>
            </w:pPr>
            <w:r w:rsidRPr="00911B68">
              <w:rPr>
                <w:sz w:val="20"/>
                <w:szCs w:val="20"/>
              </w:rPr>
              <w:t>Годишњи план рада школе за школску 20</w:t>
            </w:r>
            <w:r w:rsidRPr="00911B68">
              <w:rPr>
                <w:sz w:val="20"/>
                <w:szCs w:val="20"/>
                <w:lang w:val="sr-Latn-RS"/>
              </w:rPr>
              <w:t>2</w:t>
            </w:r>
            <w:r w:rsidRPr="00911B68">
              <w:rPr>
                <w:sz w:val="20"/>
                <w:szCs w:val="20"/>
              </w:rPr>
              <w:t>4/2025. годину, појединачни извештаји о раду за школску</w:t>
            </w:r>
            <w:r w:rsidRPr="00911B68">
              <w:rPr>
                <w:sz w:val="20"/>
                <w:szCs w:val="20"/>
                <w:lang w:val="sr-Latn-RS"/>
              </w:rPr>
              <w:t xml:space="preserve"> </w:t>
            </w:r>
            <w:r w:rsidRPr="00911B68">
              <w:rPr>
                <w:sz w:val="20"/>
                <w:szCs w:val="20"/>
              </w:rPr>
              <w:t>20</w:t>
            </w:r>
            <w:r w:rsidRPr="00911B68">
              <w:rPr>
                <w:sz w:val="20"/>
                <w:szCs w:val="20"/>
                <w:lang w:val="sr-Latn-RS"/>
              </w:rPr>
              <w:t>2</w:t>
            </w:r>
            <w:r w:rsidRPr="00911B68">
              <w:rPr>
                <w:sz w:val="20"/>
                <w:szCs w:val="20"/>
              </w:rPr>
              <w:t>3/2024. годину;</w:t>
            </w:r>
          </w:p>
          <w:p w:rsidR="00C43ACD" w:rsidRPr="00911B68" w:rsidRDefault="00C43ACD" w:rsidP="002E4E89">
            <w:pPr>
              <w:pStyle w:val="NoSpacing"/>
              <w:rPr>
                <w:sz w:val="20"/>
                <w:szCs w:val="20"/>
                <w:lang w:val="sr-Latn-CS"/>
              </w:rPr>
            </w:pPr>
            <w:r w:rsidRPr="00911B68">
              <w:rPr>
                <w:sz w:val="20"/>
                <w:szCs w:val="20"/>
              </w:rPr>
              <w:t>конституисање новог Савета родитеља, седница, акти;</w:t>
            </w:r>
          </w:p>
          <w:p w:rsidR="00C43ACD" w:rsidRPr="00911B68" w:rsidRDefault="00C43ACD" w:rsidP="002E4E89">
            <w:pPr>
              <w:pStyle w:val="NoSpacing"/>
              <w:rPr>
                <w:sz w:val="20"/>
                <w:szCs w:val="20"/>
                <w:lang w:val="sr-Latn-CS"/>
              </w:rPr>
            </w:pPr>
            <w:r w:rsidRPr="00911B68">
              <w:rPr>
                <w:sz w:val="20"/>
                <w:szCs w:val="20"/>
                <w:lang w:val="sr-Latn-CS"/>
              </w:rPr>
              <w:t>седниц</w:t>
            </w:r>
            <w:r w:rsidRPr="00911B68">
              <w:rPr>
                <w:sz w:val="20"/>
                <w:szCs w:val="20"/>
              </w:rPr>
              <w:t>а</w:t>
            </w:r>
            <w:r w:rsidRPr="00911B68">
              <w:rPr>
                <w:sz w:val="20"/>
                <w:szCs w:val="20"/>
                <w:lang w:val="sr-Latn-CS"/>
              </w:rPr>
              <w:t xml:space="preserve"> </w:t>
            </w:r>
            <w:r w:rsidRPr="00911B68">
              <w:rPr>
                <w:sz w:val="20"/>
                <w:szCs w:val="20"/>
              </w:rPr>
              <w:t>Школског одбора</w:t>
            </w:r>
            <w:r w:rsidRPr="00911B68">
              <w:rPr>
                <w:sz w:val="20"/>
                <w:szCs w:val="20"/>
                <w:lang w:val="ru-RU"/>
              </w:rPr>
              <w:t>, одлуке /други акти, записник</w:t>
            </w:r>
            <w:r w:rsidRPr="00911B68">
              <w:rPr>
                <w:sz w:val="20"/>
                <w:szCs w:val="20"/>
              </w:rPr>
              <w:t>;</w:t>
            </w:r>
          </w:p>
          <w:p w:rsidR="00C43ACD" w:rsidRPr="00911B68" w:rsidRDefault="00C43ACD" w:rsidP="002E4E89">
            <w:pPr>
              <w:pStyle w:val="NoSpacing"/>
              <w:rPr>
                <w:sz w:val="20"/>
                <w:szCs w:val="20"/>
                <w:lang w:val="sr-Latn-CS"/>
              </w:rPr>
            </w:pPr>
            <w:r w:rsidRPr="00911B68">
              <w:rPr>
                <w:sz w:val="20"/>
                <w:szCs w:val="20"/>
              </w:rPr>
              <w:t>молбе ученика</w:t>
            </w:r>
          </w:p>
          <w:p w:rsidR="00C43ACD" w:rsidRPr="00911B68" w:rsidRDefault="00C43ACD" w:rsidP="002E4E89">
            <w:pPr>
              <w:pStyle w:val="NoSpacing"/>
              <w:rPr>
                <w:sz w:val="20"/>
                <w:szCs w:val="20"/>
                <w:lang w:val="sr-Latn-CS"/>
              </w:rPr>
            </w:pPr>
            <w:r w:rsidRPr="00911B68">
              <w:rPr>
                <w:sz w:val="20"/>
                <w:szCs w:val="20"/>
              </w:rPr>
              <w:t>безбедност и здравље на раду и противпожарна заштита;</w:t>
            </w:r>
          </w:p>
          <w:p w:rsidR="00C43ACD" w:rsidRPr="00911B68" w:rsidRDefault="00C43ACD" w:rsidP="002E4E89">
            <w:pPr>
              <w:pStyle w:val="NoSpacing"/>
              <w:rPr>
                <w:sz w:val="20"/>
                <w:szCs w:val="20"/>
                <w:lang w:val="sr-Latn-CS"/>
              </w:rPr>
            </w:pPr>
            <w:r w:rsidRPr="00911B68">
              <w:rPr>
                <w:sz w:val="20"/>
                <w:szCs w:val="20"/>
              </w:rPr>
              <w:t>Тим за заштиту од дискриминације, насиља, злостављања и занемаривања;</w:t>
            </w:r>
          </w:p>
          <w:p w:rsidR="00C43ACD" w:rsidRPr="00911B68" w:rsidRDefault="00C43ACD" w:rsidP="002E4E89">
            <w:pPr>
              <w:pStyle w:val="NoSpacing"/>
              <w:rPr>
                <w:sz w:val="20"/>
                <w:szCs w:val="20"/>
                <w:lang w:val="sr-Latn-CS"/>
              </w:rPr>
            </w:pPr>
            <w:r w:rsidRPr="00911B68">
              <w:rPr>
                <w:sz w:val="20"/>
                <w:szCs w:val="20"/>
              </w:rPr>
              <w:t>закони и други прописи;</w:t>
            </w:r>
          </w:p>
          <w:p w:rsidR="00C43ACD" w:rsidRPr="00911B68" w:rsidRDefault="00C43ACD" w:rsidP="002E4E89">
            <w:pPr>
              <w:pStyle w:val="NoSpacing"/>
              <w:rPr>
                <w:sz w:val="20"/>
                <w:szCs w:val="20"/>
                <w:lang w:val="sr-Latn-CS"/>
              </w:rPr>
            </w:pPr>
            <w:r w:rsidRPr="00911B68">
              <w:rPr>
                <w:sz w:val="20"/>
                <w:szCs w:val="20"/>
              </w:rPr>
              <w:t>општа акта;</w:t>
            </w:r>
          </w:p>
          <w:p w:rsidR="00C43ACD" w:rsidRPr="00911B68" w:rsidRDefault="00C43ACD" w:rsidP="002E4E89">
            <w:pPr>
              <w:pStyle w:val="NoSpacing"/>
              <w:rPr>
                <w:sz w:val="20"/>
                <w:szCs w:val="20"/>
                <w:lang w:val="sr-Latn-CS"/>
              </w:rPr>
            </w:pPr>
            <w:r w:rsidRPr="00911B68">
              <w:rPr>
                <w:sz w:val="20"/>
                <w:szCs w:val="20"/>
              </w:rPr>
              <w:t xml:space="preserve">други </w:t>
            </w:r>
            <w:r w:rsidRPr="00911B68">
              <w:rPr>
                <w:sz w:val="20"/>
                <w:szCs w:val="20"/>
                <w:lang w:val="sr-Latn-CS"/>
              </w:rPr>
              <w:t>текућ</w:t>
            </w:r>
            <w:r w:rsidRPr="00911B68">
              <w:rPr>
                <w:sz w:val="20"/>
                <w:szCs w:val="20"/>
              </w:rPr>
              <w:t>и</w:t>
            </w:r>
            <w:r w:rsidRPr="00911B68">
              <w:rPr>
                <w:sz w:val="20"/>
                <w:szCs w:val="20"/>
                <w:lang w:val="sr-Latn-CS"/>
              </w:rPr>
              <w:t xml:space="preserve"> </w:t>
            </w:r>
            <w:r w:rsidRPr="00911B68">
              <w:rPr>
                <w:sz w:val="20"/>
                <w:szCs w:val="20"/>
              </w:rPr>
              <w:t>послови</w:t>
            </w:r>
          </w:p>
        </w:tc>
        <w:tc>
          <w:tcPr>
            <w:tcW w:w="6371" w:type="dxa"/>
            <w:tcBorders>
              <w:top w:val="nil"/>
              <w:left w:val="single" w:sz="4" w:space="0" w:color="auto"/>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 xml:space="preserve">израда: уговора о раду, решења о отказу/престанку радног односа, обавештења о понуди анекса уговора, анекса уговора, обавештења о </w:t>
            </w:r>
            <w:r w:rsidRPr="00911B68">
              <w:rPr>
                <w:bCs/>
                <w:sz w:val="20"/>
                <w:szCs w:val="20"/>
              </w:rPr>
              <w:t xml:space="preserve">забрани вршења злостављања и </w:t>
            </w:r>
            <w:r w:rsidRPr="00911B68">
              <w:rPr>
                <w:sz w:val="20"/>
                <w:szCs w:val="20"/>
              </w:rPr>
              <w:t>правима, обавезама и одговорностима запосленог и послодавца у вези са забраном вршења злостављања, обавештења о правима узбуњивача, поступку узбуњивања, као и другим питањима од значаја за узбуњивање и заштиту узбуњивача, решења о статусу наставника и стручних сарадника, извршење пријава /промена/ одјава запослених у ЦРОСО и друго;</w:t>
            </w:r>
          </w:p>
          <w:p w:rsidR="00C43ACD" w:rsidRPr="00911B68" w:rsidRDefault="00C43ACD" w:rsidP="002E4E89">
            <w:pPr>
              <w:pStyle w:val="NoSpacing"/>
              <w:rPr>
                <w:sz w:val="20"/>
                <w:szCs w:val="20"/>
                <w:lang w:val="sr-Latn-CS"/>
              </w:rPr>
            </w:pPr>
            <w:r w:rsidRPr="00911B68">
              <w:rPr>
                <w:sz w:val="20"/>
                <w:szCs w:val="20"/>
              </w:rPr>
              <w:t>учествовање у припреми Годишњег плана рада за школску 20</w:t>
            </w:r>
            <w:r w:rsidRPr="00911B68">
              <w:rPr>
                <w:sz w:val="20"/>
                <w:szCs w:val="20"/>
                <w:lang w:val="sr-Latn-RS"/>
              </w:rPr>
              <w:t>2</w:t>
            </w:r>
            <w:r w:rsidRPr="00911B68">
              <w:rPr>
                <w:sz w:val="20"/>
                <w:szCs w:val="20"/>
              </w:rPr>
              <w:t>4/2025. годину, припреми плана рада Школског одбора, Савета родитеља, секретара, припрема извештаја о раду Школског одбора, Савета родитеља и секретара школе у школској 20</w:t>
            </w:r>
            <w:r w:rsidRPr="00911B68">
              <w:rPr>
                <w:sz w:val="20"/>
                <w:szCs w:val="20"/>
                <w:lang w:val="sr-Latn-RS"/>
              </w:rPr>
              <w:t>2</w:t>
            </w:r>
            <w:r w:rsidRPr="00911B68">
              <w:rPr>
                <w:sz w:val="20"/>
                <w:szCs w:val="20"/>
              </w:rPr>
              <w:t>3/2024. години;</w:t>
            </w:r>
          </w:p>
          <w:p w:rsidR="00C43ACD" w:rsidRPr="00911B68" w:rsidRDefault="00C43ACD" w:rsidP="002E4E89">
            <w:pPr>
              <w:pStyle w:val="NoSpacing"/>
              <w:rPr>
                <w:sz w:val="20"/>
                <w:szCs w:val="20"/>
                <w:lang w:val="sr-Latn-CS"/>
              </w:rPr>
            </w:pPr>
            <w:r w:rsidRPr="00911B68">
              <w:rPr>
                <w:sz w:val="20"/>
                <w:szCs w:val="20"/>
                <w:lang w:val="ru-RU"/>
              </w:rPr>
              <w:t>пружање правн</w:t>
            </w:r>
            <w:r w:rsidRPr="00911B68">
              <w:rPr>
                <w:sz w:val="20"/>
                <w:szCs w:val="20"/>
              </w:rPr>
              <w:t>о-техничке</w:t>
            </w:r>
            <w:r w:rsidRPr="00911B68">
              <w:rPr>
                <w:sz w:val="20"/>
                <w:szCs w:val="20"/>
                <w:lang w:val="ru-RU"/>
              </w:rPr>
              <w:t xml:space="preserve"> помоћи</w:t>
            </w:r>
            <w:r w:rsidRPr="00911B68">
              <w:rPr>
                <w:sz w:val="20"/>
                <w:szCs w:val="20"/>
              </w:rPr>
              <w:t xml:space="preserve"> у вези конституисања Савета родитеља, припремања седнице и израда аката;</w:t>
            </w:r>
          </w:p>
          <w:p w:rsidR="00C43ACD" w:rsidRPr="00911B68" w:rsidRDefault="00C43ACD" w:rsidP="002E4E89">
            <w:pPr>
              <w:pStyle w:val="NoSpacing"/>
              <w:rPr>
                <w:sz w:val="20"/>
                <w:szCs w:val="20"/>
                <w:lang w:val="sr-Latn-CS"/>
              </w:rPr>
            </w:pPr>
            <w:r w:rsidRPr="00911B68">
              <w:rPr>
                <w:sz w:val="20"/>
                <w:szCs w:val="20"/>
                <w:lang w:val="sr-Latn-CS"/>
              </w:rPr>
              <w:t xml:space="preserve">припремање </w:t>
            </w:r>
            <w:r w:rsidRPr="00911B68">
              <w:rPr>
                <w:sz w:val="20"/>
                <w:szCs w:val="20"/>
              </w:rPr>
              <w:t xml:space="preserve">и присуствовање </w:t>
            </w:r>
            <w:r w:rsidRPr="00911B68">
              <w:rPr>
                <w:sz w:val="20"/>
                <w:szCs w:val="20"/>
                <w:lang w:val="sr-Latn-CS"/>
              </w:rPr>
              <w:t>седниц</w:t>
            </w:r>
            <w:r w:rsidRPr="00911B68">
              <w:rPr>
                <w:sz w:val="20"/>
                <w:szCs w:val="20"/>
              </w:rPr>
              <w:t>и</w:t>
            </w:r>
            <w:r w:rsidRPr="00911B68">
              <w:rPr>
                <w:sz w:val="20"/>
                <w:szCs w:val="20"/>
                <w:lang w:val="sr-Latn-CS"/>
              </w:rPr>
              <w:t xml:space="preserve"> </w:t>
            </w:r>
            <w:r w:rsidRPr="00911B68">
              <w:rPr>
                <w:sz w:val="20"/>
                <w:szCs w:val="20"/>
              </w:rPr>
              <w:t>Школског одбора</w:t>
            </w:r>
            <w:r w:rsidRPr="00911B68">
              <w:rPr>
                <w:sz w:val="20"/>
                <w:szCs w:val="20"/>
                <w:lang w:val="ru-RU"/>
              </w:rPr>
              <w:t>, израда одлука/аката, записника</w:t>
            </w:r>
            <w:r w:rsidRPr="00911B68">
              <w:rPr>
                <w:sz w:val="20"/>
                <w:szCs w:val="20"/>
              </w:rPr>
              <w:t>;</w:t>
            </w:r>
          </w:p>
          <w:p w:rsidR="00C43ACD" w:rsidRPr="00911B68" w:rsidRDefault="00C43ACD" w:rsidP="002E4E89">
            <w:pPr>
              <w:pStyle w:val="NoSpacing"/>
              <w:rPr>
                <w:sz w:val="20"/>
                <w:szCs w:val="20"/>
                <w:lang w:val="sr-Latn-CS"/>
              </w:rPr>
            </w:pPr>
            <w:r w:rsidRPr="00911B68">
              <w:rPr>
                <w:sz w:val="20"/>
                <w:szCs w:val="20"/>
              </w:rPr>
              <w:t>израда решења по молбама ученика</w:t>
            </w:r>
          </w:p>
          <w:p w:rsidR="00C43ACD" w:rsidRPr="00911B68" w:rsidRDefault="00C43ACD" w:rsidP="002E4E89">
            <w:pPr>
              <w:pStyle w:val="NoSpacing"/>
              <w:rPr>
                <w:sz w:val="20"/>
                <w:szCs w:val="20"/>
                <w:lang w:val="sr-Latn-CS"/>
              </w:rPr>
            </w:pPr>
            <w:r w:rsidRPr="00911B68">
              <w:rPr>
                <w:sz w:val="20"/>
                <w:szCs w:val="20"/>
              </w:rPr>
              <w:t>сарадња са лицем за безбедност и здравље на раду и референтом противпожарне заштите, обавештење о потребним обукама запослених, измени акта о процени ризика и др.;</w:t>
            </w:r>
          </w:p>
          <w:p w:rsidR="00C43ACD" w:rsidRPr="00911B68" w:rsidRDefault="00C43ACD" w:rsidP="002E4E89">
            <w:pPr>
              <w:pStyle w:val="NoSpacing"/>
              <w:rPr>
                <w:sz w:val="20"/>
                <w:szCs w:val="20"/>
                <w:lang w:val="sr-Latn-CS"/>
              </w:rPr>
            </w:pPr>
            <w:r w:rsidRPr="00911B68">
              <w:rPr>
                <w:sz w:val="20"/>
                <w:szCs w:val="20"/>
              </w:rPr>
              <w:t>активности у вези Тимa за заштиту од дискриминације, насиља, злостављања и занемаривања;</w:t>
            </w:r>
          </w:p>
          <w:p w:rsidR="00C43ACD" w:rsidRPr="00911B68" w:rsidRDefault="00C43ACD" w:rsidP="002E4E89">
            <w:pPr>
              <w:pStyle w:val="NoSpacing"/>
              <w:rPr>
                <w:sz w:val="20"/>
                <w:szCs w:val="20"/>
                <w:lang w:val="sr-Latn-CS"/>
              </w:rPr>
            </w:pPr>
            <w:r w:rsidRPr="00911B68">
              <w:rPr>
                <w:sz w:val="20"/>
                <w:szCs w:val="20"/>
              </w:rPr>
              <w:t>праћење закона и других прописа;</w:t>
            </w:r>
          </w:p>
          <w:p w:rsidR="00C43ACD" w:rsidRPr="00911B68" w:rsidRDefault="00C43ACD" w:rsidP="002E4E89">
            <w:pPr>
              <w:pStyle w:val="NoSpacing"/>
              <w:rPr>
                <w:sz w:val="20"/>
                <w:szCs w:val="20"/>
                <w:lang w:val="sr-Latn-CS"/>
              </w:rPr>
            </w:pPr>
            <w:r w:rsidRPr="00911B68">
              <w:rPr>
                <w:sz w:val="20"/>
                <w:szCs w:val="20"/>
              </w:rPr>
              <w:t xml:space="preserve">припрема предлога нових /измене/ допуне општих аката; </w:t>
            </w:r>
          </w:p>
          <w:p w:rsidR="00C43ACD" w:rsidRPr="00911B68" w:rsidRDefault="00C43ACD" w:rsidP="002E4E89">
            <w:pPr>
              <w:pStyle w:val="NoSpacing"/>
              <w:rPr>
                <w:sz w:val="20"/>
                <w:szCs w:val="20"/>
                <w:lang w:val="sr-Latn-CS"/>
              </w:rPr>
            </w:pPr>
            <w:r w:rsidRPr="00911B68">
              <w:rPr>
                <w:sz w:val="20"/>
                <w:szCs w:val="20"/>
              </w:rPr>
              <w:t>по потреби друго</w:t>
            </w:r>
          </w:p>
        </w:tc>
        <w:tc>
          <w:tcPr>
            <w:tcW w:w="858" w:type="dxa"/>
            <w:tcBorders>
              <w:top w:val="nil"/>
              <w:left w:val="nil"/>
              <w:bottom w:val="single" w:sz="4" w:space="0" w:color="auto"/>
              <w:right w:val="double" w:sz="6"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 </w:t>
            </w:r>
          </w:p>
        </w:tc>
      </w:tr>
      <w:tr w:rsidR="00911B68" w:rsidRPr="00911B68" w:rsidTr="002E4E89">
        <w:trPr>
          <w:trHeight w:val="879"/>
        </w:trPr>
        <w:tc>
          <w:tcPr>
            <w:tcW w:w="1101" w:type="dxa"/>
            <w:tcBorders>
              <w:top w:val="single" w:sz="4" w:space="0" w:color="auto"/>
              <w:left w:val="double" w:sz="6" w:space="0" w:color="auto"/>
              <w:bottom w:val="single" w:sz="4" w:space="0" w:color="auto"/>
              <w:right w:val="double" w:sz="6" w:space="0" w:color="auto"/>
            </w:tcBorders>
            <w:shd w:val="clear" w:color="auto" w:fill="auto"/>
            <w:noWrap/>
            <w:vAlign w:val="center"/>
          </w:tcPr>
          <w:p w:rsidR="00C43ACD" w:rsidRPr="00911B68" w:rsidRDefault="00C43ACD" w:rsidP="002E4E89">
            <w:pPr>
              <w:pStyle w:val="NoSpacing"/>
              <w:rPr>
                <w:sz w:val="20"/>
                <w:szCs w:val="20"/>
              </w:rPr>
            </w:pPr>
            <w:r w:rsidRPr="00911B68">
              <w:rPr>
                <w:sz w:val="20"/>
                <w:szCs w:val="20"/>
              </w:rPr>
              <w:t>2.</w:t>
            </w:r>
          </w:p>
        </w:tc>
        <w:tc>
          <w:tcPr>
            <w:tcW w:w="992" w:type="dxa"/>
            <w:tcBorders>
              <w:top w:val="single" w:sz="4" w:space="0" w:color="auto"/>
              <w:left w:val="nil"/>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октобар</w:t>
            </w:r>
          </w:p>
          <w:p w:rsidR="00C43ACD" w:rsidRPr="00911B68" w:rsidRDefault="00C43ACD" w:rsidP="002E4E89">
            <w:pPr>
              <w:pStyle w:val="NoSpacing"/>
              <w:rPr>
                <w:sz w:val="20"/>
                <w:szCs w:val="20"/>
              </w:rPr>
            </w:pPr>
            <w:r w:rsidRPr="00911B68">
              <w:rPr>
                <w:sz w:val="20"/>
                <w:szCs w:val="20"/>
              </w:rPr>
              <w:t>2024.</w:t>
            </w:r>
          </w:p>
        </w:tc>
        <w:tc>
          <w:tcPr>
            <w:tcW w:w="3827" w:type="dxa"/>
            <w:tcBorders>
              <w:top w:val="single" w:sz="4" w:space="0" w:color="auto"/>
              <w:left w:val="nil"/>
              <w:bottom w:val="single" w:sz="4" w:space="0" w:color="auto"/>
              <w:right w:val="single" w:sz="4" w:space="0" w:color="auto"/>
            </w:tcBorders>
            <w:vAlign w:val="center"/>
          </w:tcPr>
          <w:p w:rsidR="00C43ACD" w:rsidRPr="00911B68" w:rsidRDefault="00C43ACD" w:rsidP="002E4E89">
            <w:pPr>
              <w:pStyle w:val="NoSpacing"/>
              <w:rPr>
                <w:sz w:val="20"/>
                <w:szCs w:val="20"/>
                <w:lang w:val="ru-RU"/>
              </w:rPr>
            </w:pPr>
            <w:r w:rsidRPr="00911B68">
              <w:rPr>
                <w:sz w:val="20"/>
                <w:szCs w:val="20"/>
                <w:lang w:val="ru-RU"/>
              </w:rPr>
              <w:t>Кадровска питања: заснивање радног односа, престанак радног односа, измена уговорених услова рада, пријаве, промене и одјаве запослених</w:t>
            </w:r>
            <w:r w:rsidRPr="00911B68">
              <w:rPr>
                <w:sz w:val="20"/>
                <w:szCs w:val="20"/>
              </w:rPr>
              <w:t xml:space="preserve"> у Централном регистру обавезног социјалног осигурања и др.</w:t>
            </w:r>
            <w:r w:rsidRPr="00911B68">
              <w:rPr>
                <w:sz w:val="20"/>
                <w:szCs w:val="20"/>
                <w:lang w:val="sr-Latn-CS"/>
              </w:rPr>
              <w:t>;</w:t>
            </w:r>
          </w:p>
          <w:p w:rsidR="00C43ACD" w:rsidRPr="00911B68" w:rsidRDefault="00C43ACD" w:rsidP="002E4E89">
            <w:pPr>
              <w:pStyle w:val="NoSpacing"/>
              <w:rPr>
                <w:sz w:val="20"/>
                <w:szCs w:val="20"/>
                <w:lang w:val="sr-Latn-CS"/>
              </w:rPr>
            </w:pPr>
            <w:r w:rsidRPr="00911B68">
              <w:rPr>
                <w:sz w:val="20"/>
                <w:szCs w:val="20"/>
                <w:lang w:val="sr-Latn-CS"/>
              </w:rPr>
              <w:lastRenderedPageBreak/>
              <w:t>седниц</w:t>
            </w:r>
            <w:r w:rsidRPr="00911B68">
              <w:rPr>
                <w:sz w:val="20"/>
                <w:szCs w:val="20"/>
              </w:rPr>
              <w:t>а</w:t>
            </w:r>
            <w:r w:rsidRPr="00911B68">
              <w:rPr>
                <w:sz w:val="20"/>
                <w:szCs w:val="20"/>
                <w:lang w:val="sr-Latn-CS"/>
              </w:rPr>
              <w:t xml:space="preserve"> </w:t>
            </w:r>
            <w:r w:rsidRPr="00911B68">
              <w:rPr>
                <w:sz w:val="20"/>
                <w:szCs w:val="20"/>
              </w:rPr>
              <w:t>Школског одбора</w:t>
            </w:r>
            <w:r w:rsidRPr="00911B68">
              <w:rPr>
                <w:sz w:val="20"/>
                <w:szCs w:val="20"/>
                <w:lang w:val="ru-RU"/>
              </w:rPr>
              <w:t>, одлуке /други акти, записник</w:t>
            </w:r>
            <w:r w:rsidRPr="00911B68">
              <w:rPr>
                <w:sz w:val="20"/>
                <w:szCs w:val="20"/>
              </w:rPr>
              <w:t>;</w:t>
            </w:r>
          </w:p>
          <w:p w:rsidR="00C43ACD" w:rsidRPr="00911B68" w:rsidRDefault="00C43ACD" w:rsidP="002E4E89">
            <w:pPr>
              <w:pStyle w:val="NoSpacing"/>
              <w:rPr>
                <w:sz w:val="20"/>
                <w:szCs w:val="20"/>
                <w:lang w:val="sr-Latn-CS"/>
              </w:rPr>
            </w:pPr>
            <w:r w:rsidRPr="00911B68">
              <w:rPr>
                <w:sz w:val="20"/>
                <w:szCs w:val="20"/>
              </w:rPr>
              <w:t>конкурс за пријем у радни однос (по потреби);</w:t>
            </w:r>
          </w:p>
          <w:p w:rsidR="00C43ACD" w:rsidRPr="00911B68" w:rsidRDefault="00C43ACD" w:rsidP="002E4E89">
            <w:pPr>
              <w:pStyle w:val="NoSpacing"/>
              <w:rPr>
                <w:sz w:val="20"/>
                <w:szCs w:val="20"/>
              </w:rPr>
            </w:pPr>
            <w:r w:rsidRPr="00911B68">
              <w:rPr>
                <w:sz w:val="20"/>
                <w:szCs w:val="20"/>
              </w:rPr>
              <w:t>безбедност и здравље на раду и противпожарна заштита;</w:t>
            </w:r>
          </w:p>
          <w:p w:rsidR="00C43ACD" w:rsidRPr="00911B68" w:rsidRDefault="00C43ACD" w:rsidP="002E4E89">
            <w:pPr>
              <w:pStyle w:val="NoSpacing"/>
              <w:rPr>
                <w:sz w:val="20"/>
                <w:szCs w:val="20"/>
              </w:rPr>
            </w:pPr>
            <w:r w:rsidRPr="00911B68">
              <w:rPr>
                <w:sz w:val="20"/>
                <w:szCs w:val="20"/>
              </w:rPr>
              <w:t>Тим за заштиту од дискриминације, насиља, злостављања и занемаривања;</w:t>
            </w:r>
          </w:p>
          <w:p w:rsidR="00C43ACD" w:rsidRPr="00911B68" w:rsidRDefault="00C43ACD" w:rsidP="002E4E89">
            <w:pPr>
              <w:pStyle w:val="NoSpacing"/>
              <w:rPr>
                <w:sz w:val="20"/>
                <w:szCs w:val="20"/>
              </w:rPr>
            </w:pPr>
            <w:r w:rsidRPr="00911B68">
              <w:rPr>
                <w:sz w:val="20"/>
                <w:szCs w:val="20"/>
              </w:rPr>
              <w:t>закони и други прописи;</w:t>
            </w:r>
          </w:p>
          <w:p w:rsidR="00C43ACD" w:rsidRPr="00911B68" w:rsidRDefault="00C43ACD" w:rsidP="002E4E89">
            <w:pPr>
              <w:pStyle w:val="NoSpacing"/>
              <w:rPr>
                <w:sz w:val="20"/>
                <w:szCs w:val="20"/>
              </w:rPr>
            </w:pPr>
            <w:r w:rsidRPr="00911B68">
              <w:rPr>
                <w:sz w:val="20"/>
                <w:szCs w:val="20"/>
              </w:rPr>
              <w:t xml:space="preserve">други </w:t>
            </w:r>
            <w:r w:rsidRPr="00911B68">
              <w:rPr>
                <w:sz w:val="20"/>
                <w:szCs w:val="20"/>
                <w:lang w:val="sr-Latn-CS"/>
              </w:rPr>
              <w:t>текући послови</w:t>
            </w:r>
          </w:p>
        </w:tc>
        <w:tc>
          <w:tcPr>
            <w:tcW w:w="6371" w:type="dxa"/>
            <w:tcBorders>
              <w:top w:val="single" w:sz="4" w:space="0" w:color="auto"/>
              <w:left w:val="single" w:sz="4" w:space="0" w:color="auto"/>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lastRenderedPageBreak/>
              <w:t xml:space="preserve">израда: уговора о раду, решења о отказу/престанку радног односа, обавештења о понуди анекса уговора, анекса уговора, обавештења у вези </w:t>
            </w:r>
            <w:r w:rsidRPr="00911B68">
              <w:rPr>
                <w:bCs/>
                <w:sz w:val="20"/>
                <w:szCs w:val="20"/>
              </w:rPr>
              <w:t>забране вршења злостављања</w:t>
            </w:r>
            <w:r w:rsidRPr="00911B68">
              <w:rPr>
                <w:sz w:val="20"/>
                <w:szCs w:val="20"/>
              </w:rPr>
              <w:t>, обавештења у вези узбуњивача, поступку узбуњивања;, извршење пријава /промена/ одјава запослених у ЦРОСО и друго;</w:t>
            </w:r>
          </w:p>
          <w:p w:rsidR="00C43ACD" w:rsidRPr="00911B68" w:rsidRDefault="00C43ACD" w:rsidP="002E4E89">
            <w:pPr>
              <w:pStyle w:val="NoSpacing"/>
              <w:rPr>
                <w:sz w:val="20"/>
                <w:szCs w:val="20"/>
                <w:lang w:val="sr-Latn-CS"/>
              </w:rPr>
            </w:pPr>
            <w:r w:rsidRPr="00911B68">
              <w:rPr>
                <w:sz w:val="20"/>
                <w:szCs w:val="20"/>
                <w:lang w:val="sr-Latn-CS"/>
              </w:rPr>
              <w:t xml:space="preserve">припремање </w:t>
            </w:r>
            <w:r w:rsidRPr="00911B68">
              <w:rPr>
                <w:sz w:val="20"/>
                <w:szCs w:val="20"/>
              </w:rPr>
              <w:t xml:space="preserve">и присуствовање </w:t>
            </w:r>
            <w:r w:rsidRPr="00911B68">
              <w:rPr>
                <w:sz w:val="20"/>
                <w:szCs w:val="20"/>
                <w:lang w:val="sr-Latn-CS"/>
              </w:rPr>
              <w:t>седниц</w:t>
            </w:r>
            <w:r w:rsidRPr="00911B68">
              <w:rPr>
                <w:sz w:val="20"/>
                <w:szCs w:val="20"/>
              </w:rPr>
              <w:t>и</w:t>
            </w:r>
            <w:r w:rsidRPr="00911B68">
              <w:rPr>
                <w:sz w:val="20"/>
                <w:szCs w:val="20"/>
                <w:lang w:val="sr-Latn-CS"/>
              </w:rPr>
              <w:t xml:space="preserve"> </w:t>
            </w:r>
            <w:r w:rsidRPr="00911B68">
              <w:rPr>
                <w:sz w:val="20"/>
                <w:szCs w:val="20"/>
              </w:rPr>
              <w:t>Школског одбора</w:t>
            </w:r>
            <w:r w:rsidRPr="00911B68">
              <w:rPr>
                <w:sz w:val="20"/>
                <w:szCs w:val="20"/>
                <w:lang w:val="ru-RU"/>
              </w:rPr>
              <w:t xml:space="preserve">, израда </w:t>
            </w:r>
            <w:r w:rsidRPr="00911B68">
              <w:rPr>
                <w:sz w:val="20"/>
                <w:szCs w:val="20"/>
                <w:lang w:val="ru-RU"/>
              </w:rPr>
              <w:lastRenderedPageBreak/>
              <w:t>одлука/аката, записника</w:t>
            </w:r>
            <w:r w:rsidRPr="00911B68">
              <w:rPr>
                <w:sz w:val="20"/>
                <w:szCs w:val="20"/>
              </w:rPr>
              <w:t>;</w:t>
            </w:r>
          </w:p>
          <w:p w:rsidR="00C43ACD" w:rsidRPr="00911B68" w:rsidRDefault="00C43ACD" w:rsidP="002E4E89">
            <w:pPr>
              <w:pStyle w:val="NoSpacing"/>
              <w:rPr>
                <w:sz w:val="20"/>
                <w:szCs w:val="20"/>
                <w:lang w:val="sr-Latn-CS"/>
              </w:rPr>
            </w:pPr>
            <w:r w:rsidRPr="00911B68">
              <w:rPr>
                <w:sz w:val="20"/>
                <w:szCs w:val="20"/>
              </w:rPr>
              <w:t>извршење послова везаних за спровођење конкурса за пријем у радни однос и у вези избора кандидата (по потреби);</w:t>
            </w:r>
          </w:p>
          <w:p w:rsidR="00C43ACD" w:rsidRPr="00911B68" w:rsidRDefault="00C43ACD" w:rsidP="002E4E89">
            <w:pPr>
              <w:pStyle w:val="NoSpacing"/>
              <w:rPr>
                <w:sz w:val="20"/>
                <w:szCs w:val="20"/>
                <w:lang w:val="sr-Latn-CS"/>
              </w:rPr>
            </w:pPr>
            <w:r w:rsidRPr="00911B68">
              <w:rPr>
                <w:sz w:val="20"/>
                <w:szCs w:val="20"/>
              </w:rPr>
              <w:t>сарадња са лицем за безбедност и здравље на раду и референтом противпожарне заштите, обавештење о потребним обукама запослених и др</w:t>
            </w:r>
          </w:p>
          <w:p w:rsidR="00C43ACD" w:rsidRPr="00911B68" w:rsidRDefault="00C43ACD" w:rsidP="002E4E89">
            <w:pPr>
              <w:pStyle w:val="NoSpacing"/>
              <w:rPr>
                <w:sz w:val="20"/>
                <w:szCs w:val="20"/>
                <w:lang w:val="sr-Latn-CS"/>
              </w:rPr>
            </w:pPr>
            <w:r w:rsidRPr="00911B68">
              <w:rPr>
                <w:sz w:val="20"/>
                <w:szCs w:val="20"/>
              </w:rPr>
              <w:t>активности у вези Тимa за заштиту од дискриминације, насиља, злостављања и занемаривања;</w:t>
            </w:r>
          </w:p>
          <w:p w:rsidR="00C43ACD" w:rsidRPr="00911B68" w:rsidRDefault="00C43ACD" w:rsidP="002E4E89">
            <w:pPr>
              <w:pStyle w:val="NoSpacing"/>
              <w:rPr>
                <w:sz w:val="20"/>
                <w:szCs w:val="20"/>
                <w:lang w:val="sr-Latn-CS"/>
              </w:rPr>
            </w:pPr>
            <w:r w:rsidRPr="00911B68">
              <w:rPr>
                <w:sz w:val="20"/>
                <w:szCs w:val="20"/>
              </w:rPr>
              <w:t>праћење закона и других прописа;</w:t>
            </w:r>
          </w:p>
          <w:p w:rsidR="00C43ACD" w:rsidRPr="00911B68" w:rsidRDefault="00C43ACD" w:rsidP="002E4E89">
            <w:pPr>
              <w:pStyle w:val="NoSpacing"/>
              <w:rPr>
                <w:sz w:val="20"/>
                <w:szCs w:val="20"/>
                <w:lang w:val="sr-Latn-CS"/>
              </w:rPr>
            </w:pPr>
            <w:r w:rsidRPr="00911B68">
              <w:rPr>
                <w:sz w:val="20"/>
                <w:szCs w:val="20"/>
              </w:rPr>
              <w:t>по потреби друго</w:t>
            </w:r>
            <w:r w:rsidRPr="00911B68">
              <w:rPr>
                <w:sz w:val="20"/>
                <w:szCs w:val="20"/>
                <w:lang w:val="sr-Latn-CS"/>
              </w:rPr>
              <w:t>;</w:t>
            </w:r>
          </w:p>
        </w:tc>
        <w:tc>
          <w:tcPr>
            <w:tcW w:w="858" w:type="dxa"/>
            <w:tcBorders>
              <w:top w:val="single" w:sz="4" w:space="0" w:color="auto"/>
              <w:left w:val="nil"/>
              <w:bottom w:val="single" w:sz="4" w:space="0" w:color="auto"/>
              <w:right w:val="double" w:sz="6"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lastRenderedPageBreak/>
              <w:t> </w:t>
            </w:r>
          </w:p>
        </w:tc>
      </w:tr>
      <w:tr w:rsidR="00911B68" w:rsidRPr="00911B68" w:rsidTr="002E4E89">
        <w:trPr>
          <w:trHeight w:val="879"/>
        </w:trPr>
        <w:tc>
          <w:tcPr>
            <w:tcW w:w="1101" w:type="dxa"/>
            <w:tcBorders>
              <w:top w:val="nil"/>
              <w:left w:val="double" w:sz="6" w:space="0" w:color="auto"/>
              <w:bottom w:val="single" w:sz="4" w:space="0" w:color="auto"/>
              <w:right w:val="double" w:sz="6" w:space="0" w:color="auto"/>
            </w:tcBorders>
            <w:shd w:val="clear" w:color="auto" w:fill="auto"/>
            <w:noWrap/>
            <w:vAlign w:val="center"/>
          </w:tcPr>
          <w:p w:rsidR="00C43ACD" w:rsidRPr="00911B68" w:rsidRDefault="00C43ACD" w:rsidP="002E4E89">
            <w:pPr>
              <w:pStyle w:val="NoSpacing"/>
              <w:rPr>
                <w:sz w:val="20"/>
                <w:szCs w:val="20"/>
              </w:rPr>
            </w:pPr>
            <w:r w:rsidRPr="00911B68">
              <w:rPr>
                <w:sz w:val="20"/>
                <w:szCs w:val="20"/>
              </w:rPr>
              <w:lastRenderedPageBreak/>
              <w:t>3.</w:t>
            </w:r>
          </w:p>
        </w:tc>
        <w:tc>
          <w:tcPr>
            <w:tcW w:w="992" w:type="dxa"/>
            <w:tcBorders>
              <w:top w:val="nil"/>
              <w:left w:val="nil"/>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новембар</w:t>
            </w:r>
          </w:p>
          <w:p w:rsidR="00C43ACD" w:rsidRPr="00911B68" w:rsidRDefault="00C43ACD" w:rsidP="002E4E89">
            <w:pPr>
              <w:pStyle w:val="NoSpacing"/>
              <w:rPr>
                <w:sz w:val="20"/>
                <w:szCs w:val="20"/>
              </w:rPr>
            </w:pPr>
            <w:r w:rsidRPr="00911B68">
              <w:rPr>
                <w:sz w:val="20"/>
                <w:szCs w:val="20"/>
              </w:rPr>
              <w:t>2024.</w:t>
            </w:r>
          </w:p>
        </w:tc>
        <w:tc>
          <w:tcPr>
            <w:tcW w:w="3827" w:type="dxa"/>
            <w:tcBorders>
              <w:top w:val="nil"/>
              <w:left w:val="nil"/>
              <w:bottom w:val="single" w:sz="4" w:space="0" w:color="auto"/>
              <w:right w:val="single" w:sz="4" w:space="0" w:color="auto"/>
            </w:tcBorders>
            <w:vAlign w:val="center"/>
          </w:tcPr>
          <w:p w:rsidR="00C43ACD" w:rsidRPr="00911B68" w:rsidRDefault="00C43ACD" w:rsidP="002E4E89">
            <w:pPr>
              <w:pStyle w:val="NoSpacing"/>
              <w:rPr>
                <w:sz w:val="20"/>
                <w:szCs w:val="20"/>
                <w:lang w:val="ru-RU"/>
              </w:rPr>
            </w:pPr>
            <w:r w:rsidRPr="00911B68">
              <w:rPr>
                <w:sz w:val="20"/>
                <w:szCs w:val="20"/>
                <w:lang w:val="ru-RU"/>
              </w:rPr>
              <w:t>Кадровска питања: заснивање радног односа, престанак радног односа, измена уговорених услова рада, пријаве, промене и одјаве запослених</w:t>
            </w:r>
            <w:r w:rsidRPr="00911B68">
              <w:rPr>
                <w:sz w:val="20"/>
                <w:szCs w:val="20"/>
              </w:rPr>
              <w:t xml:space="preserve"> у Централном регистру обавезног социјалног осигурања и др.</w:t>
            </w:r>
            <w:r w:rsidRPr="00911B68">
              <w:rPr>
                <w:sz w:val="20"/>
                <w:szCs w:val="20"/>
                <w:lang w:val="sr-Latn-CS"/>
              </w:rPr>
              <w:t>;</w:t>
            </w:r>
          </w:p>
          <w:p w:rsidR="00C43ACD" w:rsidRPr="00911B68" w:rsidRDefault="00C43ACD" w:rsidP="002E4E89">
            <w:pPr>
              <w:pStyle w:val="NoSpacing"/>
              <w:rPr>
                <w:sz w:val="20"/>
                <w:szCs w:val="20"/>
                <w:lang w:val="sr-Latn-CS"/>
              </w:rPr>
            </w:pPr>
            <w:r w:rsidRPr="00911B68">
              <w:rPr>
                <w:sz w:val="20"/>
                <w:szCs w:val="20"/>
              </w:rPr>
              <w:t>Тим за заштиту од дискриминације, насиља, злостављања и занемаривања (по потреби);</w:t>
            </w:r>
          </w:p>
          <w:p w:rsidR="00C43ACD" w:rsidRPr="00911B68" w:rsidRDefault="00C43ACD" w:rsidP="002E4E89">
            <w:pPr>
              <w:pStyle w:val="NoSpacing"/>
              <w:rPr>
                <w:sz w:val="20"/>
                <w:szCs w:val="20"/>
                <w:lang w:val="sr-Latn-CS"/>
              </w:rPr>
            </w:pPr>
            <w:r w:rsidRPr="00911B68">
              <w:rPr>
                <w:sz w:val="20"/>
                <w:szCs w:val="20"/>
              </w:rPr>
              <w:t>безбедност и здравље на раду и противпожарна заштита;</w:t>
            </w:r>
          </w:p>
          <w:p w:rsidR="00C43ACD" w:rsidRPr="00911B68" w:rsidRDefault="00C43ACD" w:rsidP="002E4E89">
            <w:pPr>
              <w:pStyle w:val="NoSpacing"/>
              <w:rPr>
                <w:sz w:val="20"/>
                <w:szCs w:val="20"/>
                <w:lang w:val="sr-Latn-CS"/>
              </w:rPr>
            </w:pPr>
            <w:r w:rsidRPr="00911B68">
              <w:rPr>
                <w:sz w:val="20"/>
                <w:szCs w:val="20"/>
              </w:rPr>
              <w:t>закони и други прописи;</w:t>
            </w:r>
          </w:p>
          <w:p w:rsidR="00C43ACD" w:rsidRPr="00911B68" w:rsidRDefault="00C43ACD" w:rsidP="002E4E89">
            <w:pPr>
              <w:pStyle w:val="NoSpacing"/>
              <w:rPr>
                <w:sz w:val="20"/>
                <w:szCs w:val="20"/>
                <w:lang w:val="sr-Latn-CS"/>
              </w:rPr>
            </w:pPr>
            <w:r w:rsidRPr="00911B68">
              <w:rPr>
                <w:sz w:val="20"/>
                <w:szCs w:val="20"/>
              </w:rPr>
              <w:t xml:space="preserve">други </w:t>
            </w:r>
            <w:r w:rsidRPr="00911B68">
              <w:rPr>
                <w:sz w:val="20"/>
                <w:szCs w:val="20"/>
                <w:lang w:val="sr-Latn-CS"/>
              </w:rPr>
              <w:t>текући послови</w:t>
            </w:r>
          </w:p>
          <w:p w:rsidR="00C43ACD" w:rsidRPr="00911B68" w:rsidRDefault="00C43ACD" w:rsidP="002E4E89">
            <w:pPr>
              <w:pStyle w:val="NoSpacing"/>
              <w:rPr>
                <w:sz w:val="20"/>
                <w:szCs w:val="20"/>
              </w:rPr>
            </w:pPr>
          </w:p>
        </w:tc>
        <w:tc>
          <w:tcPr>
            <w:tcW w:w="6371" w:type="dxa"/>
            <w:tcBorders>
              <w:top w:val="nil"/>
              <w:left w:val="single" w:sz="4" w:space="0" w:color="auto"/>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 xml:space="preserve">израда: уговора о раду, решења о отказу/престанку радног односа, обавештења о понуди анекса уговора, анекса уговора, обавештења у вези </w:t>
            </w:r>
            <w:r w:rsidRPr="00911B68">
              <w:rPr>
                <w:bCs/>
                <w:sz w:val="20"/>
                <w:szCs w:val="20"/>
              </w:rPr>
              <w:t>забране вршења злостављања</w:t>
            </w:r>
            <w:r w:rsidRPr="00911B68">
              <w:rPr>
                <w:sz w:val="20"/>
                <w:szCs w:val="20"/>
              </w:rPr>
              <w:t>, обавештења у вези узбуњивача, поступку узбуњивања, извршење пријава /промена/ одјава запослених у ЦРОСО и друго;</w:t>
            </w:r>
          </w:p>
          <w:p w:rsidR="00C43ACD" w:rsidRPr="00911B68" w:rsidRDefault="00C43ACD" w:rsidP="002E4E89">
            <w:pPr>
              <w:pStyle w:val="NoSpacing"/>
              <w:rPr>
                <w:sz w:val="20"/>
                <w:szCs w:val="20"/>
                <w:lang w:val="sr-Latn-CS"/>
              </w:rPr>
            </w:pPr>
            <w:r w:rsidRPr="00911B68">
              <w:rPr>
                <w:sz w:val="20"/>
                <w:szCs w:val="20"/>
              </w:rPr>
              <w:t>активности у вези Тимa за заштиту од дискриминације, насиља, злостављања и занемаривања (по потреби);</w:t>
            </w:r>
          </w:p>
          <w:p w:rsidR="00C43ACD" w:rsidRPr="00911B68" w:rsidRDefault="00C43ACD" w:rsidP="002E4E89">
            <w:pPr>
              <w:pStyle w:val="NoSpacing"/>
              <w:rPr>
                <w:sz w:val="20"/>
                <w:szCs w:val="20"/>
                <w:lang w:val="sr-Latn-CS"/>
              </w:rPr>
            </w:pPr>
            <w:r w:rsidRPr="00911B68">
              <w:rPr>
                <w:sz w:val="20"/>
                <w:szCs w:val="20"/>
              </w:rPr>
              <w:t>сарадња са лицем за безбедност и здравље на раду и референтом противпожарне заштите, обавештење о потребним обукама запослених и др</w:t>
            </w:r>
          </w:p>
          <w:p w:rsidR="00C43ACD" w:rsidRPr="00911B68" w:rsidRDefault="00C43ACD" w:rsidP="002E4E89">
            <w:pPr>
              <w:pStyle w:val="NoSpacing"/>
              <w:rPr>
                <w:sz w:val="20"/>
                <w:szCs w:val="20"/>
                <w:lang w:val="sr-Latn-CS"/>
              </w:rPr>
            </w:pPr>
            <w:r w:rsidRPr="00911B68">
              <w:rPr>
                <w:sz w:val="20"/>
                <w:szCs w:val="20"/>
              </w:rPr>
              <w:t>праћење закона и других прописа;</w:t>
            </w:r>
          </w:p>
          <w:p w:rsidR="00C43ACD" w:rsidRPr="00911B68" w:rsidRDefault="00C43ACD" w:rsidP="002E4E89">
            <w:pPr>
              <w:pStyle w:val="NoSpacing"/>
              <w:rPr>
                <w:sz w:val="20"/>
                <w:szCs w:val="20"/>
                <w:lang w:val="sr-Latn-CS"/>
              </w:rPr>
            </w:pPr>
            <w:r w:rsidRPr="00911B68">
              <w:rPr>
                <w:sz w:val="20"/>
                <w:szCs w:val="20"/>
              </w:rPr>
              <w:t>по потреби друго</w:t>
            </w:r>
          </w:p>
        </w:tc>
        <w:tc>
          <w:tcPr>
            <w:tcW w:w="858" w:type="dxa"/>
            <w:tcBorders>
              <w:top w:val="nil"/>
              <w:left w:val="nil"/>
              <w:bottom w:val="single" w:sz="4" w:space="0" w:color="auto"/>
              <w:right w:val="double" w:sz="6"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 </w:t>
            </w:r>
          </w:p>
        </w:tc>
      </w:tr>
      <w:tr w:rsidR="00911B68" w:rsidRPr="00911B68" w:rsidTr="002E4E89">
        <w:trPr>
          <w:trHeight w:val="879"/>
        </w:trPr>
        <w:tc>
          <w:tcPr>
            <w:tcW w:w="1101" w:type="dxa"/>
            <w:tcBorders>
              <w:top w:val="nil"/>
              <w:left w:val="double" w:sz="6" w:space="0" w:color="auto"/>
              <w:bottom w:val="single" w:sz="4" w:space="0" w:color="auto"/>
              <w:right w:val="double" w:sz="6" w:space="0" w:color="auto"/>
            </w:tcBorders>
            <w:shd w:val="clear" w:color="auto" w:fill="auto"/>
            <w:noWrap/>
            <w:vAlign w:val="center"/>
          </w:tcPr>
          <w:p w:rsidR="00C43ACD" w:rsidRPr="00911B68" w:rsidRDefault="00C43ACD" w:rsidP="002E4E89">
            <w:pPr>
              <w:pStyle w:val="NoSpacing"/>
              <w:rPr>
                <w:sz w:val="20"/>
                <w:szCs w:val="20"/>
              </w:rPr>
            </w:pPr>
            <w:r w:rsidRPr="00911B68">
              <w:rPr>
                <w:sz w:val="20"/>
                <w:szCs w:val="20"/>
              </w:rPr>
              <w:t>4.</w:t>
            </w:r>
          </w:p>
        </w:tc>
        <w:tc>
          <w:tcPr>
            <w:tcW w:w="992" w:type="dxa"/>
            <w:tcBorders>
              <w:top w:val="nil"/>
              <w:left w:val="nil"/>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децембар</w:t>
            </w:r>
          </w:p>
          <w:p w:rsidR="00C43ACD" w:rsidRPr="00911B68" w:rsidRDefault="00C43ACD" w:rsidP="002E4E89">
            <w:pPr>
              <w:pStyle w:val="NoSpacing"/>
              <w:rPr>
                <w:sz w:val="20"/>
                <w:szCs w:val="20"/>
              </w:rPr>
            </w:pPr>
            <w:r w:rsidRPr="00911B68">
              <w:rPr>
                <w:sz w:val="20"/>
                <w:szCs w:val="20"/>
              </w:rPr>
              <w:t>2024.</w:t>
            </w:r>
          </w:p>
        </w:tc>
        <w:tc>
          <w:tcPr>
            <w:tcW w:w="3827" w:type="dxa"/>
            <w:tcBorders>
              <w:top w:val="nil"/>
              <w:left w:val="nil"/>
              <w:bottom w:val="single" w:sz="4" w:space="0" w:color="auto"/>
              <w:right w:val="single" w:sz="4" w:space="0" w:color="auto"/>
            </w:tcBorders>
            <w:vAlign w:val="center"/>
          </w:tcPr>
          <w:p w:rsidR="00C43ACD" w:rsidRPr="00911B68" w:rsidRDefault="00C43ACD" w:rsidP="002E4E89">
            <w:pPr>
              <w:pStyle w:val="NoSpacing"/>
              <w:rPr>
                <w:sz w:val="20"/>
                <w:szCs w:val="20"/>
                <w:lang w:val="ru-RU"/>
              </w:rPr>
            </w:pPr>
            <w:r w:rsidRPr="00911B68">
              <w:rPr>
                <w:sz w:val="20"/>
                <w:szCs w:val="20"/>
                <w:lang w:val="ru-RU"/>
              </w:rPr>
              <w:t>Кадровска питања: заснивање радног односа, престанак радног односа, измена уговорених услова рада, пријаве, промене и одјаве запослених</w:t>
            </w:r>
            <w:r w:rsidRPr="00911B68">
              <w:rPr>
                <w:sz w:val="20"/>
                <w:szCs w:val="20"/>
              </w:rPr>
              <w:t xml:space="preserve"> у Централном регистру обавезног социјалног осигурања и др.</w:t>
            </w:r>
            <w:r w:rsidRPr="00911B68">
              <w:rPr>
                <w:sz w:val="20"/>
                <w:szCs w:val="20"/>
                <w:lang w:val="sr-Latn-CS"/>
              </w:rPr>
              <w:t>;</w:t>
            </w:r>
          </w:p>
          <w:p w:rsidR="00C43ACD" w:rsidRPr="00911B68" w:rsidRDefault="00C43ACD" w:rsidP="002E4E89">
            <w:pPr>
              <w:pStyle w:val="NoSpacing"/>
              <w:rPr>
                <w:sz w:val="20"/>
                <w:szCs w:val="20"/>
                <w:lang w:val="sr-Latn-CS"/>
              </w:rPr>
            </w:pPr>
            <w:r w:rsidRPr="00911B68">
              <w:rPr>
                <w:sz w:val="20"/>
                <w:szCs w:val="20"/>
                <w:lang w:val="sr-Latn-CS"/>
              </w:rPr>
              <w:t>седниц</w:t>
            </w:r>
            <w:r w:rsidRPr="00911B68">
              <w:rPr>
                <w:sz w:val="20"/>
                <w:szCs w:val="20"/>
              </w:rPr>
              <w:t>а</w:t>
            </w:r>
            <w:r w:rsidRPr="00911B68">
              <w:rPr>
                <w:sz w:val="20"/>
                <w:szCs w:val="20"/>
                <w:lang w:val="sr-Latn-CS"/>
              </w:rPr>
              <w:t xml:space="preserve"> </w:t>
            </w:r>
            <w:r w:rsidRPr="00911B68">
              <w:rPr>
                <w:sz w:val="20"/>
                <w:szCs w:val="20"/>
              </w:rPr>
              <w:t>Школског одбора</w:t>
            </w:r>
            <w:r w:rsidRPr="00911B68">
              <w:rPr>
                <w:sz w:val="20"/>
                <w:szCs w:val="20"/>
                <w:lang w:val="ru-RU"/>
              </w:rPr>
              <w:t>, одлуке /други акти, записник</w:t>
            </w:r>
            <w:r w:rsidRPr="00911B68">
              <w:rPr>
                <w:sz w:val="20"/>
                <w:szCs w:val="20"/>
              </w:rPr>
              <w:t>;</w:t>
            </w:r>
          </w:p>
          <w:p w:rsidR="00C43ACD" w:rsidRPr="00911B68" w:rsidRDefault="00C43ACD" w:rsidP="002E4E89">
            <w:pPr>
              <w:pStyle w:val="NoSpacing"/>
              <w:rPr>
                <w:sz w:val="20"/>
                <w:szCs w:val="20"/>
                <w:lang w:val="sr-Latn-CS"/>
              </w:rPr>
            </w:pPr>
            <w:r w:rsidRPr="00911B68">
              <w:rPr>
                <w:sz w:val="20"/>
                <w:szCs w:val="20"/>
              </w:rPr>
              <w:t>безбедност и здравље на раду и противпожарна заштита;</w:t>
            </w:r>
          </w:p>
          <w:p w:rsidR="00C43ACD" w:rsidRPr="00911B68" w:rsidRDefault="00C43ACD" w:rsidP="002E4E89">
            <w:pPr>
              <w:pStyle w:val="NoSpacing"/>
              <w:rPr>
                <w:sz w:val="20"/>
                <w:szCs w:val="20"/>
                <w:lang w:val="sr-Latn-CS"/>
              </w:rPr>
            </w:pPr>
            <w:r w:rsidRPr="00911B68">
              <w:rPr>
                <w:sz w:val="20"/>
                <w:szCs w:val="20"/>
              </w:rPr>
              <w:t>Тим за заштиту од дискриминације, насиља, злостављања и занемаривања (по потреби);</w:t>
            </w:r>
          </w:p>
          <w:p w:rsidR="00C43ACD" w:rsidRPr="00911B68" w:rsidRDefault="00C43ACD" w:rsidP="002E4E89">
            <w:pPr>
              <w:pStyle w:val="NoSpacing"/>
              <w:rPr>
                <w:sz w:val="20"/>
                <w:szCs w:val="20"/>
                <w:lang w:val="sr-Latn-CS"/>
              </w:rPr>
            </w:pPr>
            <w:r w:rsidRPr="00911B68">
              <w:rPr>
                <w:sz w:val="20"/>
                <w:szCs w:val="20"/>
              </w:rPr>
              <w:t>закони и други прописи;</w:t>
            </w:r>
          </w:p>
          <w:p w:rsidR="00C43ACD" w:rsidRPr="00911B68" w:rsidRDefault="00C43ACD" w:rsidP="002E4E89">
            <w:pPr>
              <w:pStyle w:val="NoSpacing"/>
              <w:rPr>
                <w:sz w:val="20"/>
                <w:szCs w:val="20"/>
                <w:lang w:val="sr-Latn-CS"/>
              </w:rPr>
            </w:pPr>
            <w:r w:rsidRPr="00911B68">
              <w:rPr>
                <w:sz w:val="20"/>
                <w:szCs w:val="20"/>
              </w:rPr>
              <w:t xml:space="preserve">други </w:t>
            </w:r>
            <w:r w:rsidRPr="00911B68">
              <w:rPr>
                <w:sz w:val="20"/>
                <w:szCs w:val="20"/>
                <w:lang w:val="sr-Latn-CS"/>
              </w:rPr>
              <w:t>текући послови</w:t>
            </w:r>
          </w:p>
          <w:p w:rsidR="00C43ACD" w:rsidRPr="00911B68" w:rsidRDefault="00C43ACD" w:rsidP="002E4E89">
            <w:pPr>
              <w:pStyle w:val="NoSpacing"/>
              <w:rPr>
                <w:sz w:val="20"/>
                <w:szCs w:val="20"/>
              </w:rPr>
            </w:pPr>
          </w:p>
        </w:tc>
        <w:tc>
          <w:tcPr>
            <w:tcW w:w="6371" w:type="dxa"/>
            <w:tcBorders>
              <w:top w:val="nil"/>
              <w:left w:val="single" w:sz="4" w:space="0" w:color="auto"/>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lastRenderedPageBreak/>
              <w:t xml:space="preserve">израда: уговора о раду, решења о отказу/престанку радног односа, обавештења о понуди анекса уговора, анекса уговора, решења о јубиларним наградама,обавештења у вези </w:t>
            </w:r>
            <w:r w:rsidRPr="00911B68">
              <w:rPr>
                <w:bCs/>
                <w:sz w:val="20"/>
                <w:szCs w:val="20"/>
              </w:rPr>
              <w:t>забране вршења злостављања</w:t>
            </w:r>
            <w:r w:rsidRPr="00911B68">
              <w:rPr>
                <w:sz w:val="20"/>
                <w:szCs w:val="20"/>
              </w:rPr>
              <w:t>, обавештења у вези узбуњивача, поступку узбуњивања, извршење пријава /промена/ одјава запослених у ЦРОСО и друго;</w:t>
            </w:r>
          </w:p>
          <w:p w:rsidR="00C43ACD" w:rsidRPr="00911B68" w:rsidRDefault="00C43ACD" w:rsidP="002E4E89">
            <w:pPr>
              <w:pStyle w:val="NoSpacing"/>
              <w:rPr>
                <w:sz w:val="20"/>
                <w:szCs w:val="20"/>
                <w:lang w:val="sr-Latn-CS"/>
              </w:rPr>
            </w:pPr>
            <w:r w:rsidRPr="00911B68">
              <w:rPr>
                <w:sz w:val="20"/>
                <w:szCs w:val="20"/>
                <w:lang w:val="sr-Latn-CS"/>
              </w:rPr>
              <w:t xml:space="preserve">припремање </w:t>
            </w:r>
            <w:r w:rsidRPr="00911B68">
              <w:rPr>
                <w:sz w:val="20"/>
                <w:szCs w:val="20"/>
              </w:rPr>
              <w:t xml:space="preserve">и присуствовање </w:t>
            </w:r>
            <w:r w:rsidRPr="00911B68">
              <w:rPr>
                <w:sz w:val="20"/>
                <w:szCs w:val="20"/>
                <w:lang w:val="sr-Latn-CS"/>
              </w:rPr>
              <w:t>седниц</w:t>
            </w:r>
            <w:r w:rsidRPr="00911B68">
              <w:rPr>
                <w:sz w:val="20"/>
                <w:szCs w:val="20"/>
              </w:rPr>
              <w:t>и</w:t>
            </w:r>
            <w:r w:rsidRPr="00911B68">
              <w:rPr>
                <w:sz w:val="20"/>
                <w:szCs w:val="20"/>
                <w:lang w:val="sr-Latn-CS"/>
              </w:rPr>
              <w:t xml:space="preserve"> </w:t>
            </w:r>
            <w:r w:rsidRPr="00911B68">
              <w:rPr>
                <w:sz w:val="20"/>
                <w:szCs w:val="20"/>
              </w:rPr>
              <w:t>Школског одбора</w:t>
            </w:r>
            <w:r w:rsidRPr="00911B68">
              <w:rPr>
                <w:sz w:val="20"/>
                <w:szCs w:val="20"/>
                <w:lang w:val="ru-RU"/>
              </w:rPr>
              <w:t>, израда одлука/аката, записника</w:t>
            </w:r>
            <w:r w:rsidRPr="00911B68">
              <w:rPr>
                <w:sz w:val="20"/>
                <w:szCs w:val="20"/>
              </w:rPr>
              <w:t>;</w:t>
            </w:r>
          </w:p>
          <w:p w:rsidR="00C43ACD" w:rsidRPr="00911B68" w:rsidRDefault="00C43ACD" w:rsidP="002E4E89">
            <w:pPr>
              <w:pStyle w:val="NoSpacing"/>
              <w:rPr>
                <w:sz w:val="20"/>
                <w:szCs w:val="20"/>
                <w:lang w:val="sr-Latn-CS"/>
              </w:rPr>
            </w:pPr>
            <w:r w:rsidRPr="00911B68">
              <w:rPr>
                <w:sz w:val="20"/>
                <w:szCs w:val="20"/>
              </w:rPr>
              <w:t>сарадња са лицем за безбедност и здравље на раду и референтом противпожарне заштите, обавештење о потребним обукама запослених и др</w:t>
            </w:r>
          </w:p>
          <w:p w:rsidR="00C43ACD" w:rsidRPr="00911B68" w:rsidRDefault="00C43ACD" w:rsidP="002E4E89">
            <w:pPr>
              <w:pStyle w:val="NoSpacing"/>
              <w:rPr>
                <w:sz w:val="20"/>
                <w:szCs w:val="20"/>
                <w:lang w:val="sr-Latn-CS"/>
              </w:rPr>
            </w:pPr>
            <w:r w:rsidRPr="00911B68">
              <w:rPr>
                <w:sz w:val="20"/>
                <w:szCs w:val="20"/>
              </w:rPr>
              <w:t>активности у вези Тимa за заштиту од дискриминације, насиља, злостављања и занемаривања (по потреби);</w:t>
            </w:r>
          </w:p>
          <w:p w:rsidR="00C43ACD" w:rsidRPr="00911B68" w:rsidRDefault="00C43ACD" w:rsidP="002E4E89">
            <w:pPr>
              <w:pStyle w:val="NoSpacing"/>
              <w:rPr>
                <w:sz w:val="20"/>
                <w:szCs w:val="20"/>
                <w:lang w:val="sr-Latn-CS"/>
              </w:rPr>
            </w:pPr>
            <w:r w:rsidRPr="00911B68">
              <w:rPr>
                <w:sz w:val="20"/>
                <w:szCs w:val="20"/>
              </w:rPr>
              <w:t>праћење закона и других прописа;</w:t>
            </w:r>
          </w:p>
          <w:p w:rsidR="00C43ACD" w:rsidRPr="00911B68" w:rsidRDefault="00C43ACD" w:rsidP="002E4E89">
            <w:pPr>
              <w:pStyle w:val="NoSpacing"/>
              <w:rPr>
                <w:sz w:val="20"/>
                <w:szCs w:val="20"/>
                <w:lang w:val="sr-Latn-CS"/>
              </w:rPr>
            </w:pPr>
            <w:r w:rsidRPr="00911B68">
              <w:rPr>
                <w:sz w:val="20"/>
                <w:szCs w:val="20"/>
              </w:rPr>
              <w:t>по потреби друго</w:t>
            </w:r>
          </w:p>
        </w:tc>
        <w:tc>
          <w:tcPr>
            <w:tcW w:w="858" w:type="dxa"/>
            <w:tcBorders>
              <w:top w:val="nil"/>
              <w:left w:val="nil"/>
              <w:bottom w:val="single" w:sz="4" w:space="0" w:color="auto"/>
              <w:right w:val="double" w:sz="6"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 </w:t>
            </w:r>
          </w:p>
        </w:tc>
      </w:tr>
      <w:tr w:rsidR="00911B68" w:rsidRPr="00911B68" w:rsidTr="002E4E89">
        <w:trPr>
          <w:trHeight w:val="879"/>
        </w:trPr>
        <w:tc>
          <w:tcPr>
            <w:tcW w:w="1101" w:type="dxa"/>
            <w:tcBorders>
              <w:top w:val="nil"/>
              <w:left w:val="double" w:sz="6" w:space="0" w:color="auto"/>
              <w:bottom w:val="single" w:sz="4" w:space="0" w:color="auto"/>
              <w:right w:val="double" w:sz="6" w:space="0" w:color="auto"/>
            </w:tcBorders>
            <w:shd w:val="clear" w:color="auto" w:fill="auto"/>
            <w:noWrap/>
            <w:vAlign w:val="center"/>
          </w:tcPr>
          <w:p w:rsidR="00C43ACD" w:rsidRPr="00911B68" w:rsidRDefault="00C43ACD" w:rsidP="002E4E89">
            <w:pPr>
              <w:pStyle w:val="NoSpacing"/>
              <w:rPr>
                <w:sz w:val="20"/>
                <w:szCs w:val="20"/>
              </w:rPr>
            </w:pPr>
            <w:r w:rsidRPr="00911B68">
              <w:rPr>
                <w:sz w:val="20"/>
                <w:szCs w:val="20"/>
              </w:rPr>
              <w:lastRenderedPageBreak/>
              <w:t> 5.</w:t>
            </w:r>
          </w:p>
        </w:tc>
        <w:tc>
          <w:tcPr>
            <w:tcW w:w="992" w:type="dxa"/>
            <w:tcBorders>
              <w:top w:val="nil"/>
              <w:left w:val="nil"/>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јануар</w:t>
            </w:r>
          </w:p>
          <w:p w:rsidR="00C43ACD" w:rsidRPr="00911B68" w:rsidRDefault="00C43ACD" w:rsidP="002E4E89">
            <w:pPr>
              <w:pStyle w:val="NoSpacing"/>
              <w:rPr>
                <w:sz w:val="20"/>
                <w:szCs w:val="20"/>
              </w:rPr>
            </w:pPr>
            <w:r w:rsidRPr="00911B68">
              <w:rPr>
                <w:sz w:val="20"/>
                <w:szCs w:val="20"/>
              </w:rPr>
              <w:t>2025.</w:t>
            </w:r>
          </w:p>
        </w:tc>
        <w:tc>
          <w:tcPr>
            <w:tcW w:w="3827" w:type="dxa"/>
            <w:tcBorders>
              <w:top w:val="nil"/>
              <w:left w:val="nil"/>
              <w:bottom w:val="single" w:sz="4" w:space="0" w:color="auto"/>
              <w:right w:val="single" w:sz="4" w:space="0" w:color="auto"/>
            </w:tcBorders>
            <w:vAlign w:val="center"/>
          </w:tcPr>
          <w:p w:rsidR="00C43ACD" w:rsidRPr="00911B68" w:rsidRDefault="00C43ACD" w:rsidP="002E4E89">
            <w:pPr>
              <w:pStyle w:val="NoSpacing"/>
              <w:rPr>
                <w:sz w:val="20"/>
                <w:szCs w:val="20"/>
                <w:lang w:val="ru-RU"/>
              </w:rPr>
            </w:pPr>
            <w:r w:rsidRPr="00911B68">
              <w:rPr>
                <w:sz w:val="20"/>
                <w:szCs w:val="20"/>
                <w:lang w:val="ru-RU"/>
              </w:rPr>
              <w:t>Кадровска питања: заснивање радног односа, престанак радног односа, измена уговорених услова рада, пријаве, промене и одјаве запослених</w:t>
            </w:r>
            <w:r w:rsidRPr="00911B68">
              <w:rPr>
                <w:sz w:val="20"/>
                <w:szCs w:val="20"/>
              </w:rPr>
              <w:t xml:space="preserve"> у Централном регистру обавезног социјалног осигурања и др.</w:t>
            </w:r>
            <w:r w:rsidRPr="00911B68">
              <w:rPr>
                <w:sz w:val="20"/>
                <w:szCs w:val="20"/>
                <w:lang w:val="sr-Latn-CS"/>
              </w:rPr>
              <w:t>;</w:t>
            </w:r>
          </w:p>
          <w:p w:rsidR="00C43ACD" w:rsidRPr="00911B68" w:rsidRDefault="00C43ACD" w:rsidP="002E4E89">
            <w:pPr>
              <w:pStyle w:val="NoSpacing"/>
              <w:rPr>
                <w:sz w:val="20"/>
                <w:szCs w:val="20"/>
                <w:lang w:val="sr-Latn-CS"/>
              </w:rPr>
            </w:pPr>
            <w:r w:rsidRPr="00911B68">
              <w:rPr>
                <w:sz w:val="20"/>
                <w:szCs w:val="20"/>
                <w:lang w:val="sr-Latn-CS"/>
              </w:rPr>
              <w:t>седниц</w:t>
            </w:r>
            <w:r w:rsidRPr="00911B68">
              <w:rPr>
                <w:sz w:val="20"/>
                <w:szCs w:val="20"/>
              </w:rPr>
              <w:t>а</w:t>
            </w:r>
            <w:r w:rsidRPr="00911B68">
              <w:rPr>
                <w:sz w:val="20"/>
                <w:szCs w:val="20"/>
                <w:lang w:val="sr-Latn-CS"/>
              </w:rPr>
              <w:t xml:space="preserve"> </w:t>
            </w:r>
            <w:r w:rsidRPr="00911B68">
              <w:rPr>
                <w:sz w:val="20"/>
                <w:szCs w:val="20"/>
              </w:rPr>
              <w:t>Школског одбора</w:t>
            </w:r>
            <w:r w:rsidRPr="00911B68">
              <w:rPr>
                <w:sz w:val="20"/>
                <w:szCs w:val="20"/>
                <w:lang w:val="ru-RU"/>
              </w:rPr>
              <w:t>, одлуке /други акти, записник</w:t>
            </w:r>
            <w:r w:rsidRPr="00911B68">
              <w:rPr>
                <w:sz w:val="20"/>
                <w:szCs w:val="20"/>
              </w:rPr>
              <w:t>;</w:t>
            </w:r>
          </w:p>
          <w:p w:rsidR="00C43ACD" w:rsidRPr="00911B68" w:rsidRDefault="00C43ACD" w:rsidP="002E4E89">
            <w:pPr>
              <w:pStyle w:val="NoSpacing"/>
              <w:rPr>
                <w:sz w:val="20"/>
                <w:szCs w:val="20"/>
                <w:lang w:val="sr-Latn-CS"/>
              </w:rPr>
            </w:pPr>
            <w:r w:rsidRPr="00911B68">
              <w:rPr>
                <w:sz w:val="20"/>
                <w:szCs w:val="20"/>
              </w:rPr>
              <w:t>безбедност и здравље на раду и противпожарна заштита;</w:t>
            </w:r>
          </w:p>
          <w:p w:rsidR="00C43ACD" w:rsidRPr="00911B68" w:rsidRDefault="00C43ACD" w:rsidP="002E4E89">
            <w:pPr>
              <w:pStyle w:val="NoSpacing"/>
              <w:rPr>
                <w:sz w:val="20"/>
                <w:szCs w:val="20"/>
                <w:lang w:val="sr-Latn-CS"/>
              </w:rPr>
            </w:pPr>
            <w:r w:rsidRPr="00911B68">
              <w:rPr>
                <w:sz w:val="20"/>
                <w:szCs w:val="20"/>
              </w:rPr>
              <w:t>закони и други прописи;</w:t>
            </w:r>
          </w:p>
          <w:p w:rsidR="00C43ACD" w:rsidRPr="00911B68" w:rsidRDefault="00C43ACD" w:rsidP="002E4E89">
            <w:pPr>
              <w:pStyle w:val="NoSpacing"/>
              <w:rPr>
                <w:sz w:val="20"/>
                <w:szCs w:val="20"/>
                <w:lang w:val="sr-Latn-CS"/>
              </w:rPr>
            </w:pPr>
            <w:r w:rsidRPr="00911B68">
              <w:rPr>
                <w:sz w:val="20"/>
                <w:szCs w:val="20"/>
              </w:rPr>
              <w:t xml:space="preserve">други </w:t>
            </w:r>
            <w:r w:rsidRPr="00911B68">
              <w:rPr>
                <w:sz w:val="20"/>
                <w:szCs w:val="20"/>
                <w:lang w:val="sr-Latn-CS"/>
              </w:rPr>
              <w:t>текући послови</w:t>
            </w:r>
          </w:p>
          <w:p w:rsidR="00C43ACD" w:rsidRPr="00911B68" w:rsidRDefault="00C43ACD" w:rsidP="002E4E89">
            <w:pPr>
              <w:pStyle w:val="NoSpacing"/>
              <w:rPr>
                <w:sz w:val="20"/>
                <w:szCs w:val="20"/>
              </w:rPr>
            </w:pPr>
          </w:p>
        </w:tc>
        <w:tc>
          <w:tcPr>
            <w:tcW w:w="6371" w:type="dxa"/>
            <w:tcBorders>
              <w:top w:val="nil"/>
              <w:left w:val="single" w:sz="4" w:space="0" w:color="auto"/>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 xml:space="preserve">израда: уговора о раду, решења о отказу/престанку радног односа, обавештења о понуди анекса уговора, анекса уговора, обавештења у вези </w:t>
            </w:r>
            <w:r w:rsidRPr="00911B68">
              <w:rPr>
                <w:bCs/>
                <w:sz w:val="20"/>
                <w:szCs w:val="20"/>
              </w:rPr>
              <w:t>забране вршења злостављања</w:t>
            </w:r>
            <w:r w:rsidRPr="00911B68">
              <w:rPr>
                <w:sz w:val="20"/>
                <w:szCs w:val="20"/>
              </w:rPr>
              <w:t>, обавештења у вези узбуњивача, поступку узбуњивања;, извршење пријава /промена/ одјава запослених у ЦРОСО и друго;</w:t>
            </w:r>
          </w:p>
          <w:p w:rsidR="00C43ACD" w:rsidRPr="00911B68" w:rsidRDefault="00C43ACD" w:rsidP="002E4E89">
            <w:pPr>
              <w:pStyle w:val="NoSpacing"/>
              <w:rPr>
                <w:sz w:val="20"/>
                <w:szCs w:val="20"/>
                <w:lang w:val="sr-Latn-CS"/>
              </w:rPr>
            </w:pPr>
            <w:r w:rsidRPr="00911B68">
              <w:rPr>
                <w:sz w:val="20"/>
                <w:szCs w:val="20"/>
                <w:lang w:val="sr-Latn-CS"/>
              </w:rPr>
              <w:t xml:space="preserve">припремање </w:t>
            </w:r>
            <w:r w:rsidRPr="00911B68">
              <w:rPr>
                <w:sz w:val="20"/>
                <w:szCs w:val="20"/>
              </w:rPr>
              <w:t xml:space="preserve">и присуствовање </w:t>
            </w:r>
            <w:r w:rsidRPr="00911B68">
              <w:rPr>
                <w:sz w:val="20"/>
                <w:szCs w:val="20"/>
                <w:lang w:val="sr-Latn-CS"/>
              </w:rPr>
              <w:t>седниц</w:t>
            </w:r>
            <w:r w:rsidRPr="00911B68">
              <w:rPr>
                <w:sz w:val="20"/>
                <w:szCs w:val="20"/>
              </w:rPr>
              <w:t>и</w:t>
            </w:r>
            <w:r w:rsidRPr="00911B68">
              <w:rPr>
                <w:sz w:val="20"/>
                <w:szCs w:val="20"/>
                <w:lang w:val="sr-Latn-CS"/>
              </w:rPr>
              <w:t xml:space="preserve"> </w:t>
            </w:r>
            <w:r w:rsidRPr="00911B68">
              <w:rPr>
                <w:sz w:val="20"/>
                <w:szCs w:val="20"/>
              </w:rPr>
              <w:t>Школског одбора</w:t>
            </w:r>
            <w:r w:rsidRPr="00911B68">
              <w:rPr>
                <w:sz w:val="20"/>
                <w:szCs w:val="20"/>
                <w:lang w:val="ru-RU"/>
              </w:rPr>
              <w:t>, израда одлука/аката, записника</w:t>
            </w:r>
            <w:r w:rsidRPr="00911B68">
              <w:rPr>
                <w:sz w:val="20"/>
                <w:szCs w:val="20"/>
              </w:rPr>
              <w:t>;</w:t>
            </w:r>
          </w:p>
          <w:p w:rsidR="00C43ACD" w:rsidRPr="00911B68" w:rsidRDefault="00C43ACD" w:rsidP="002E4E89">
            <w:pPr>
              <w:pStyle w:val="NoSpacing"/>
              <w:rPr>
                <w:sz w:val="20"/>
                <w:szCs w:val="20"/>
                <w:lang w:val="sr-Latn-CS"/>
              </w:rPr>
            </w:pPr>
            <w:r w:rsidRPr="00911B68">
              <w:rPr>
                <w:sz w:val="20"/>
                <w:szCs w:val="20"/>
              </w:rPr>
              <w:t>сарадња са лицем за безбедност и здравље на раду и референтом противпожарне заштите, обавештење о потребним обукама запослених и др</w:t>
            </w:r>
          </w:p>
          <w:p w:rsidR="00C43ACD" w:rsidRPr="00911B68" w:rsidRDefault="00C43ACD" w:rsidP="002E4E89">
            <w:pPr>
              <w:pStyle w:val="NoSpacing"/>
              <w:rPr>
                <w:sz w:val="20"/>
                <w:szCs w:val="20"/>
              </w:rPr>
            </w:pPr>
            <w:r w:rsidRPr="00911B68">
              <w:rPr>
                <w:sz w:val="20"/>
                <w:szCs w:val="20"/>
              </w:rPr>
              <w:t>израда и достава извештаја о набавкама за 20</w:t>
            </w:r>
            <w:r w:rsidRPr="00911B68">
              <w:rPr>
                <w:sz w:val="20"/>
                <w:szCs w:val="20"/>
                <w:lang w:val="sr-Latn-RS"/>
              </w:rPr>
              <w:t>23</w:t>
            </w:r>
            <w:r w:rsidRPr="00911B68">
              <w:rPr>
                <w:sz w:val="20"/>
                <w:szCs w:val="20"/>
              </w:rPr>
              <w:t>.годину, у сарадњи са шефом рачуноводства;</w:t>
            </w:r>
          </w:p>
          <w:p w:rsidR="00C43ACD" w:rsidRPr="00911B68" w:rsidRDefault="00C43ACD" w:rsidP="002E4E89">
            <w:pPr>
              <w:pStyle w:val="NoSpacing"/>
              <w:rPr>
                <w:sz w:val="20"/>
                <w:szCs w:val="20"/>
              </w:rPr>
            </w:pPr>
            <w:r w:rsidRPr="00911B68">
              <w:rPr>
                <w:sz w:val="20"/>
                <w:szCs w:val="20"/>
              </w:rPr>
              <w:t>праћење закона и других прописа;</w:t>
            </w:r>
          </w:p>
          <w:p w:rsidR="00C43ACD" w:rsidRPr="00911B68" w:rsidRDefault="00C43ACD" w:rsidP="002E4E89">
            <w:pPr>
              <w:pStyle w:val="NoSpacing"/>
              <w:rPr>
                <w:sz w:val="20"/>
                <w:szCs w:val="20"/>
              </w:rPr>
            </w:pPr>
            <w:r w:rsidRPr="00911B68">
              <w:rPr>
                <w:sz w:val="20"/>
                <w:szCs w:val="20"/>
              </w:rPr>
              <w:t>по потреби друго</w:t>
            </w:r>
          </w:p>
        </w:tc>
        <w:tc>
          <w:tcPr>
            <w:tcW w:w="858" w:type="dxa"/>
            <w:tcBorders>
              <w:top w:val="nil"/>
              <w:left w:val="nil"/>
              <w:bottom w:val="single" w:sz="4" w:space="0" w:color="auto"/>
              <w:right w:val="double" w:sz="6"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 </w:t>
            </w:r>
          </w:p>
        </w:tc>
      </w:tr>
      <w:tr w:rsidR="00911B68" w:rsidRPr="00911B68" w:rsidTr="002E4E89">
        <w:trPr>
          <w:trHeight w:val="879"/>
        </w:trPr>
        <w:tc>
          <w:tcPr>
            <w:tcW w:w="1101" w:type="dxa"/>
            <w:tcBorders>
              <w:top w:val="nil"/>
              <w:left w:val="double" w:sz="6" w:space="0" w:color="auto"/>
              <w:bottom w:val="single" w:sz="4" w:space="0" w:color="auto"/>
              <w:right w:val="double" w:sz="6" w:space="0" w:color="auto"/>
            </w:tcBorders>
            <w:shd w:val="clear" w:color="auto" w:fill="auto"/>
            <w:noWrap/>
            <w:vAlign w:val="center"/>
          </w:tcPr>
          <w:p w:rsidR="00C43ACD" w:rsidRPr="00911B68" w:rsidRDefault="00C43ACD" w:rsidP="002E4E89">
            <w:pPr>
              <w:pStyle w:val="NoSpacing"/>
              <w:rPr>
                <w:sz w:val="20"/>
                <w:szCs w:val="20"/>
              </w:rPr>
            </w:pPr>
            <w:r w:rsidRPr="00911B68">
              <w:rPr>
                <w:sz w:val="20"/>
                <w:szCs w:val="20"/>
              </w:rPr>
              <w:t>6.</w:t>
            </w:r>
          </w:p>
        </w:tc>
        <w:tc>
          <w:tcPr>
            <w:tcW w:w="992" w:type="dxa"/>
            <w:tcBorders>
              <w:top w:val="nil"/>
              <w:left w:val="nil"/>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Фебруар</w:t>
            </w:r>
          </w:p>
          <w:p w:rsidR="00C43ACD" w:rsidRPr="00911B68" w:rsidRDefault="00C43ACD" w:rsidP="002E4E89">
            <w:pPr>
              <w:pStyle w:val="NoSpacing"/>
              <w:rPr>
                <w:sz w:val="20"/>
                <w:szCs w:val="20"/>
              </w:rPr>
            </w:pPr>
            <w:r w:rsidRPr="00911B68">
              <w:rPr>
                <w:sz w:val="20"/>
                <w:szCs w:val="20"/>
              </w:rPr>
              <w:t>2025.</w:t>
            </w:r>
          </w:p>
        </w:tc>
        <w:tc>
          <w:tcPr>
            <w:tcW w:w="3827" w:type="dxa"/>
            <w:tcBorders>
              <w:top w:val="nil"/>
              <w:left w:val="nil"/>
              <w:bottom w:val="single" w:sz="4" w:space="0" w:color="auto"/>
              <w:right w:val="single" w:sz="4" w:space="0" w:color="auto"/>
            </w:tcBorders>
            <w:vAlign w:val="center"/>
          </w:tcPr>
          <w:p w:rsidR="00C43ACD" w:rsidRPr="00911B68" w:rsidRDefault="00C43ACD" w:rsidP="002E4E89">
            <w:pPr>
              <w:pStyle w:val="NoSpacing"/>
              <w:rPr>
                <w:sz w:val="20"/>
                <w:szCs w:val="20"/>
                <w:lang w:val="ru-RU"/>
              </w:rPr>
            </w:pPr>
            <w:r w:rsidRPr="00911B68">
              <w:rPr>
                <w:sz w:val="20"/>
                <w:szCs w:val="20"/>
                <w:lang w:val="ru-RU"/>
              </w:rPr>
              <w:t>Кадровска питања: заснивање радног односа, престанак радног односа, измена уговорених услова рада, пријаве, промене и одјаве запослених</w:t>
            </w:r>
            <w:r w:rsidRPr="00911B68">
              <w:rPr>
                <w:sz w:val="20"/>
                <w:szCs w:val="20"/>
              </w:rPr>
              <w:t xml:space="preserve"> у Централном регистру обавезног социјалног осигурања и др.</w:t>
            </w:r>
            <w:r w:rsidRPr="00911B68">
              <w:rPr>
                <w:sz w:val="20"/>
                <w:szCs w:val="20"/>
                <w:lang w:val="sr-Latn-CS"/>
              </w:rPr>
              <w:t>;</w:t>
            </w:r>
          </w:p>
          <w:p w:rsidR="00C43ACD" w:rsidRPr="00911B68" w:rsidRDefault="00C43ACD" w:rsidP="002E4E89">
            <w:pPr>
              <w:pStyle w:val="NoSpacing"/>
              <w:rPr>
                <w:sz w:val="20"/>
                <w:szCs w:val="20"/>
                <w:lang w:val="sr-Latn-CS"/>
              </w:rPr>
            </w:pPr>
            <w:r w:rsidRPr="00911B68">
              <w:rPr>
                <w:sz w:val="20"/>
                <w:szCs w:val="20"/>
                <w:lang w:val="sr-Latn-CS"/>
              </w:rPr>
              <w:t>седниц</w:t>
            </w:r>
            <w:r w:rsidRPr="00911B68">
              <w:rPr>
                <w:sz w:val="20"/>
                <w:szCs w:val="20"/>
              </w:rPr>
              <w:t>а</w:t>
            </w:r>
            <w:r w:rsidRPr="00911B68">
              <w:rPr>
                <w:sz w:val="20"/>
                <w:szCs w:val="20"/>
                <w:lang w:val="sr-Latn-CS"/>
              </w:rPr>
              <w:t xml:space="preserve"> </w:t>
            </w:r>
            <w:r w:rsidRPr="00911B68">
              <w:rPr>
                <w:sz w:val="20"/>
                <w:szCs w:val="20"/>
              </w:rPr>
              <w:t>Школског одбора</w:t>
            </w:r>
            <w:r w:rsidRPr="00911B68">
              <w:rPr>
                <w:sz w:val="20"/>
                <w:szCs w:val="20"/>
                <w:lang w:val="ru-RU"/>
              </w:rPr>
              <w:t>, одлуке /други акти, записник</w:t>
            </w:r>
            <w:r w:rsidRPr="00911B68">
              <w:rPr>
                <w:sz w:val="20"/>
                <w:szCs w:val="20"/>
              </w:rPr>
              <w:t>;</w:t>
            </w:r>
          </w:p>
          <w:p w:rsidR="00C43ACD" w:rsidRPr="00911B68" w:rsidRDefault="00C43ACD" w:rsidP="002E4E89">
            <w:pPr>
              <w:pStyle w:val="NoSpacing"/>
              <w:rPr>
                <w:sz w:val="20"/>
                <w:szCs w:val="20"/>
                <w:lang w:val="sr-Latn-CS"/>
              </w:rPr>
            </w:pPr>
            <w:r w:rsidRPr="00911B68">
              <w:rPr>
                <w:sz w:val="20"/>
                <w:szCs w:val="20"/>
              </w:rPr>
              <w:t>безбедност и здравље на раду и противпожарна заштита;</w:t>
            </w:r>
          </w:p>
          <w:p w:rsidR="00C43ACD" w:rsidRPr="00911B68" w:rsidRDefault="00C43ACD" w:rsidP="002E4E89">
            <w:pPr>
              <w:pStyle w:val="NoSpacing"/>
              <w:rPr>
                <w:sz w:val="20"/>
                <w:szCs w:val="20"/>
                <w:lang w:val="sr-Latn-CS"/>
              </w:rPr>
            </w:pPr>
            <w:r w:rsidRPr="00911B68">
              <w:rPr>
                <w:sz w:val="20"/>
                <w:szCs w:val="20"/>
              </w:rPr>
              <w:t>закони и други прописи;</w:t>
            </w:r>
          </w:p>
          <w:p w:rsidR="00C43ACD" w:rsidRPr="00911B68" w:rsidRDefault="00C43ACD" w:rsidP="002E4E89">
            <w:pPr>
              <w:pStyle w:val="NoSpacing"/>
              <w:rPr>
                <w:sz w:val="20"/>
                <w:szCs w:val="20"/>
                <w:lang w:val="sr-Latn-CS"/>
              </w:rPr>
            </w:pPr>
            <w:r w:rsidRPr="00911B68">
              <w:rPr>
                <w:sz w:val="20"/>
                <w:szCs w:val="20"/>
              </w:rPr>
              <w:t xml:space="preserve">други </w:t>
            </w:r>
            <w:r w:rsidRPr="00911B68">
              <w:rPr>
                <w:sz w:val="20"/>
                <w:szCs w:val="20"/>
                <w:lang w:val="sr-Latn-CS"/>
              </w:rPr>
              <w:t>текући послови</w:t>
            </w:r>
            <w:r w:rsidRPr="00911B68">
              <w:rPr>
                <w:sz w:val="20"/>
                <w:szCs w:val="20"/>
              </w:rPr>
              <w:t xml:space="preserve"> </w:t>
            </w:r>
          </w:p>
        </w:tc>
        <w:tc>
          <w:tcPr>
            <w:tcW w:w="6371" w:type="dxa"/>
            <w:tcBorders>
              <w:top w:val="nil"/>
              <w:left w:val="single" w:sz="4" w:space="0" w:color="auto"/>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 xml:space="preserve">израда: уговора о раду, решења о отказу/престанку радног односа, обавештења о понуди анекса уговора, анекса уговора, обавештења у вези </w:t>
            </w:r>
            <w:r w:rsidRPr="00911B68">
              <w:rPr>
                <w:bCs/>
                <w:sz w:val="20"/>
                <w:szCs w:val="20"/>
              </w:rPr>
              <w:t>забране вршења злостављања</w:t>
            </w:r>
            <w:r w:rsidRPr="00911B68">
              <w:rPr>
                <w:sz w:val="20"/>
                <w:szCs w:val="20"/>
              </w:rPr>
              <w:t>, обавештења у вези узбуњивача, поступку узбуњивања;, извршење пријава /промена/ одјава запослених у ЦРОСО и друго;</w:t>
            </w:r>
          </w:p>
          <w:p w:rsidR="00C43ACD" w:rsidRPr="00911B68" w:rsidRDefault="00C43ACD" w:rsidP="002E4E89">
            <w:pPr>
              <w:pStyle w:val="NoSpacing"/>
              <w:rPr>
                <w:sz w:val="20"/>
                <w:szCs w:val="20"/>
                <w:lang w:val="sr-Latn-CS"/>
              </w:rPr>
            </w:pPr>
            <w:r w:rsidRPr="00911B68">
              <w:rPr>
                <w:sz w:val="20"/>
                <w:szCs w:val="20"/>
                <w:lang w:val="sr-Latn-CS"/>
              </w:rPr>
              <w:t xml:space="preserve">припремање </w:t>
            </w:r>
            <w:r w:rsidRPr="00911B68">
              <w:rPr>
                <w:sz w:val="20"/>
                <w:szCs w:val="20"/>
              </w:rPr>
              <w:t xml:space="preserve">и присуствовање </w:t>
            </w:r>
            <w:r w:rsidRPr="00911B68">
              <w:rPr>
                <w:sz w:val="20"/>
                <w:szCs w:val="20"/>
                <w:lang w:val="sr-Latn-CS"/>
              </w:rPr>
              <w:t>седниц</w:t>
            </w:r>
            <w:r w:rsidRPr="00911B68">
              <w:rPr>
                <w:sz w:val="20"/>
                <w:szCs w:val="20"/>
              </w:rPr>
              <w:t>и</w:t>
            </w:r>
            <w:r w:rsidRPr="00911B68">
              <w:rPr>
                <w:sz w:val="20"/>
                <w:szCs w:val="20"/>
                <w:lang w:val="sr-Latn-CS"/>
              </w:rPr>
              <w:t xml:space="preserve"> </w:t>
            </w:r>
            <w:r w:rsidRPr="00911B68">
              <w:rPr>
                <w:sz w:val="20"/>
                <w:szCs w:val="20"/>
              </w:rPr>
              <w:t>Школског одбора</w:t>
            </w:r>
            <w:r w:rsidRPr="00911B68">
              <w:rPr>
                <w:sz w:val="20"/>
                <w:szCs w:val="20"/>
                <w:lang w:val="ru-RU"/>
              </w:rPr>
              <w:t>, израда одлука/аката, записника</w:t>
            </w:r>
            <w:r w:rsidRPr="00911B68">
              <w:rPr>
                <w:sz w:val="20"/>
                <w:szCs w:val="20"/>
              </w:rPr>
              <w:t>;</w:t>
            </w:r>
          </w:p>
          <w:p w:rsidR="00C43ACD" w:rsidRPr="00911B68" w:rsidRDefault="00C43ACD" w:rsidP="002E4E89">
            <w:pPr>
              <w:pStyle w:val="NoSpacing"/>
              <w:rPr>
                <w:sz w:val="20"/>
                <w:szCs w:val="20"/>
                <w:lang w:val="sr-Latn-CS"/>
              </w:rPr>
            </w:pPr>
            <w:r w:rsidRPr="00911B68">
              <w:rPr>
                <w:sz w:val="20"/>
                <w:szCs w:val="20"/>
              </w:rPr>
              <w:t>сарадња са лицем за безбедност и здравље на раду и референтом противпожарне заштите, обавештење о потребним обукама запослених и др</w:t>
            </w:r>
          </w:p>
          <w:p w:rsidR="00C43ACD" w:rsidRPr="00911B68" w:rsidRDefault="00C43ACD" w:rsidP="002E4E89">
            <w:pPr>
              <w:pStyle w:val="NoSpacing"/>
              <w:rPr>
                <w:sz w:val="20"/>
                <w:szCs w:val="20"/>
                <w:lang w:val="sr-Latn-CS"/>
              </w:rPr>
            </w:pPr>
            <w:r w:rsidRPr="00911B68">
              <w:rPr>
                <w:sz w:val="20"/>
                <w:szCs w:val="20"/>
              </w:rPr>
              <w:t>праћење закона и других прописа;</w:t>
            </w:r>
          </w:p>
          <w:p w:rsidR="00C43ACD" w:rsidRPr="00911B68" w:rsidRDefault="00C43ACD" w:rsidP="002E4E89">
            <w:pPr>
              <w:pStyle w:val="NoSpacing"/>
              <w:rPr>
                <w:sz w:val="20"/>
                <w:szCs w:val="20"/>
                <w:lang w:val="sr-Latn-CS"/>
              </w:rPr>
            </w:pPr>
          </w:p>
        </w:tc>
        <w:tc>
          <w:tcPr>
            <w:tcW w:w="858" w:type="dxa"/>
            <w:tcBorders>
              <w:top w:val="nil"/>
              <w:left w:val="nil"/>
              <w:bottom w:val="single" w:sz="4" w:space="0" w:color="auto"/>
              <w:right w:val="double" w:sz="6" w:space="0" w:color="auto"/>
            </w:tcBorders>
            <w:shd w:val="clear" w:color="auto" w:fill="auto"/>
            <w:vAlign w:val="center"/>
          </w:tcPr>
          <w:p w:rsidR="00C43ACD" w:rsidRPr="00911B68" w:rsidRDefault="00C43ACD" w:rsidP="002E4E89">
            <w:pPr>
              <w:pStyle w:val="NoSpacing"/>
              <w:rPr>
                <w:sz w:val="20"/>
                <w:szCs w:val="20"/>
              </w:rPr>
            </w:pPr>
          </w:p>
        </w:tc>
      </w:tr>
      <w:tr w:rsidR="00911B68" w:rsidRPr="00911B68" w:rsidTr="002E4E89">
        <w:trPr>
          <w:trHeight w:val="879"/>
        </w:trPr>
        <w:tc>
          <w:tcPr>
            <w:tcW w:w="1101" w:type="dxa"/>
            <w:tcBorders>
              <w:top w:val="single" w:sz="4" w:space="0" w:color="auto"/>
              <w:left w:val="double" w:sz="6" w:space="0" w:color="auto"/>
              <w:bottom w:val="single" w:sz="4" w:space="0" w:color="auto"/>
              <w:right w:val="double" w:sz="6" w:space="0" w:color="auto"/>
            </w:tcBorders>
            <w:shd w:val="clear" w:color="auto" w:fill="auto"/>
            <w:noWrap/>
            <w:vAlign w:val="center"/>
          </w:tcPr>
          <w:p w:rsidR="00C43ACD" w:rsidRPr="00911B68" w:rsidRDefault="00C43ACD" w:rsidP="002E4E89">
            <w:pPr>
              <w:pStyle w:val="NoSpacing"/>
              <w:rPr>
                <w:sz w:val="20"/>
                <w:szCs w:val="20"/>
              </w:rPr>
            </w:pPr>
            <w:r w:rsidRPr="00911B68">
              <w:rPr>
                <w:sz w:val="20"/>
                <w:szCs w:val="20"/>
              </w:rPr>
              <w:t>7.</w:t>
            </w:r>
          </w:p>
        </w:tc>
        <w:tc>
          <w:tcPr>
            <w:tcW w:w="992" w:type="dxa"/>
            <w:tcBorders>
              <w:top w:val="single" w:sz="4" w:space="0" w:color="auto"/>
              <w:left w:val="nil"/>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Март</w:t>
            </w:r>
          </w:p>
          <w:p w:rsidR="00C43ACD" w:rsidRPr="00911B68" w:rsidRDefault="00C43ACD" w:rsidP="002E4E89">
            <w:pPr>
              <w:pStyle w:val="NoSpacing"/>
              <w:rPr>
                <w:sz w:val="20"/>
                <w:szCs w:val="20"/>
              </w:rPr>
            </w:pPr>
            <w:r w:rsidRPr="00911B68">
              <w:rPr>
                <w:sz w:val="20"/>
                <w:szCs w:val="20"/>
              </w:rPr>
              <w:t>2025.</w:t>
            </w:r>
          </w:p>
        </w:tc>
        <w:tc>
          <w:tcPr>
            <w:tcW w:w="3827" w:type="dxa"/>
            <w:tcBorders>
              <w:top w:val="single" w:sz="4" w:space="0" w:color="auto"/>
              <w:left w:val="nil"/>
              <w:bottom w:val="single" w:sz="4" w:space="0" w:color="auto"/>
              <w:right w:val="single" w:sz="4" w:space="0" w:color="auto"/>
            </w:tcBorders>
          </w:tcPr>
          <w:p w:rsidR="00C43ACD" w:rsidRPr="00911B68" w:rsidRDefault="00C43ACD" w:rsidP="002E4E89">
            <w:pPr>
              <w:pStyle w:val="NoSpacing"/>
              <w:rPr>
                <w:sz w:val="20"/>
                <w:szCs w:val="20"/>
                <w:lang w:val="ru-RU"/>
              </w:rPr>
            </w:pPr>
            <w:r w:rsidRPr="00911B68">
              <w:rPr>
                <w:sz w:val="20"/>
                <w:szCs w:val="20"/>
                <w:lang w:val="ru-RU"/>
              </w:rPr>
              <w:t>Кадровска питања: заснивање радног односа, престанак радног односа, измена уговорених услова рада, пријаве, промене и одјаве запослених</w:t>
            </w:r>
            <w:r w:rsidRPr="00911B68">
              <w:rPr>
                <w:sz w:val="20"/>
                <w:szCs w:val="20"/>
              </w:rPr>
              <w:t xml:space="preserve"> у Централном регистру обавезног социјалног осигурања и др.</w:t>
            </w:r>
            <w:r w:rsidRPr="00911B68">
              <w:rPr>
                <w:sz w:val="20"/>
                <w:szCs w:val="20"/>
                <w:lang w:val="sr-Latn-CS"/>
              </w:rPr>
              <w:t>;</w:t>
            </w:r>
          </w:p>
          <w:p w:rsidR="00C43ACD" w:rsidRPr="00911B68" w:rsidRDefault="00C43ACD" w:rsidP="002E4E89">
            <w:pPr>
              <w:pStyle w:val="NoSpacing"/>
              <w:rPr>
                <w:sz w:val="20"/>
                <w:szCs w:val="20"/>
                <w:lang w:val="sr-Latn-CS"/>
              </w:rPr>
            </w:pPr>
            <w:r w:rsidRPr="00911B68">
              <w:rPr>
                <w:sz w:val="20"/>
                <w:szCs w:val="20"/>
              </w:rPr>
              <w:t>безбедност и здравље на раду и противпожарна заштита;</w:t>
            </w:r>
          </w:p>
          <w:p w:rsidR="00C43ACD" w:rsidRPr="00911B68" w:rsidRDefault="00C43ACD" w:rsidP="002E4E89">
            <w:pPr>
              <w:pStyle w:val="NoSpacing"/>
              <w:rPr>
                <w:sz w:val="20"/>
                <w:szCs w:val="20"/>
                <w:lang w:val="sr-Latn-CS"/>
              </w:rPr>
            </w:pPr>
            <w:r w:rsidRPr="00911B68">
              <w:rPr>
                <w:sz w:val="20"/>
                <w:szCs w:val="20"/>
              </w:rPr>
              <w:t xml:space="preserve">Тим за заштиту од дискриминације, </w:t>
            </w:r>
            <w:r w:rsidRPr="00911B68">
              <w:rPr>
                <w:sz w:val="20"/>
                <w:szCs w:val="20"/>
              </w:rPr>
              <w:lastRenderedPageBreak/>
              <w:t>насиља, злостављања и занемаривања (по потреби);</w:t>
            </w:r>
          </w:p>
          <w:p w:rsidR="00C43ACD" w:rsidRPr="00911B68" w:rsidRDefault="00C43ACD" w:rsidP="002E4E89">
            <w:pPr>
              <w:pStyle w:val="NoSpacing"/>
              <w:rPr>
                <w:sz w:val="20"/>
                <w:szCs w:val="20"/>
                <w:lang w:val="sr-Latn-CS"/>
              </w:rPr>
            </w:pPr>
            <w:r w:rsidRPr="00911B68">
              <w:rPr>
                <w:sz w:val="20"/>
                <w:szCs w:val="20"/>
              </w:rPr>
              <w:t>закони и други прописи;</w:t>
            </w:r>
          </w:p>
          <w:p w:rsidR="00C43ACD" w:rsidRPr="00911B68" w:rsidRDefault="00C43ACD" w:rsidP="002E4E89">
            <w:pPr>
              <w:pStyle w:val="NoSpacing"/>
              <w:rPr>
                <w:sz w:val="20"/>
                <w:szCs w:val="20"/>
              </w:rPr>
            </w:pPr>
            <w:r w:rsidRPr="00911B68">
              <w:rPr>
                <w:sz w:val="20"/>
                <w:szCs w:val="20"/>
              </w:rPr>
              <w:t xml:space="preserve">други </w:t>
            </w:r>
            <w:r w:rsidRPr="00911B68">
              <w:rPr>
                <w:sz w:val="20"/>
                <w:szCs w:val="20"/>
                <w:lang w:val="sr-Latn-CS"/>
              </w:rPr>
              <w:t>текући послови</w:t>
            </w:r>
          </w:p>
        </w:tc>
        <w:tc>
          <w:tcPr>
            <w:tcW w:w="6371" w:type="dxa"/>
            <w:tcBorders>
              <w:top w:val="single" w:sz="4" w:space="0" w:color="auto"/>
              <w:left w:val="single" w:sz="4" w:space="0" w:color="auto"/>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lastRenderedPageBreak/>
              <w:t xml:space="preserve">израда: уговора о раду, решења о отказу/престанку радног односа, обавештења о понуди анекса уговора, анекса уговора, обавештења у вези </w:t>
            </w:r>
            <w:r w:rsidRPr="00911B68">
              <w:rPr>
                <w:bCs/>
                <w:sz w:val="20"/>
                <w:szCs w:val="20"/>
              </w:rPr>
              <w:t>забране вршења злостављања</w:t>
            </w:r>
            <w:r w:rsidRPr="00911B68">
              <w:rPr>
                <w:sz w:val="20"/>
                <w:szCs w:val="20"/>
              </w:rPr>
              <w:t>, обавештења у вези узбуњивача, поступку узбуњивања, извршење пријава /промена/ одјава запослених у ЦРОСО и друго;</w:t>
            </w:r>
          </w:p>
          <w:p w:rsidR="00C43ACD" w:rsidRPr="00911B68" w:rsidRDefault="00C43ACD" w:rsidP="002E4E89">
            <w:pPr>
              <w:pStyle w:val="NoSpacing"/>
              <w:rPr>
                <w:sz w:val="20"/>
                <w:szCs w:val="20"/>
                <w:lang w:val="sr-Latn-CS"/>
              </w:rPr>
            </w:pPr>
            <w:r w:rsidRPr="00911B68">
              <w:rPr>
                <w:sz w:val="20"/>
                <w:szCs w:val="20"/>
              </w:rPr>
              <w:t>сарадња са лицем за безбедност и здравље на раду и референтом противпожарне заштите, обавештење о потребним обукама запослених и др</w:t>
            </w:r>
          </w:p>
          <w:p w:rsidR="00C43ACD" w:rsidRPr="00911B68" w:rsidRDefault="00C43ACD" w:rsidP="002E4E89">
            <w:pPr>
              <w:pStyle w:val="NoSpacing"/>
              <w:rPr>
                <w:sz w:val="20"/>
                <w:szCs w:val="20"/>
                <w:lang w:val="sr-Latn-CS"/>
              </w:rPr>
            </w:pPr>
            <w:r w:rsidRPr="00911B68">
              <w:rPr>
                <w:sz w:val="20"/>
                <w:szCs w:val="20"/>
              </w:rPr>
              <w:t xml:space="preserve">активности у вези Тимa за заштиту од дискриминације, насиља, </w:t>
            </w:r>
            <w:r w:rsidRPr="00911B68">
              <w:rPr>
                <w:sz w:val="20"/>
                <w:szCs w:val="20"/>
              </w:rPr>
              <w:lastRenderedPageBreak/>
              <w:t>злостављања и занемаривања (по потреби);</w:t>
            </w:r>
          </w:p>
          <w:p w:rsidR="00C43ACD" w:rsidRPr="00911B68" w:rsidRDefault="00C43ACD" w:rsidP="002E4E89">
            <w:pPr>
              <w:pStyle w:val="NoSpacing"/>
              <w:rPr>
                <w:sz w:val="20"/>
                <w:szCs w:val="20"/>
                <w:lang w:val="sr-Latn-CS"/>
              </w:rPr>
            </w:pPr>
            <w:r w:rsidRPr="00911B68">
              <w:rPr>
                <w:sz w:val="20"/>
                <w:szCs w:val="20"/>
              </w:rPr>
              <w:t>праћење закона и других прописа;</w:t>
            </w:r>
          </w:p>
          <w:p w:rsidR="00C43ACD" w:rsidRPr="00911B68" w:rsidRDefault="00C43ACD" w:rsidP="002E4E89">
            <w:pPr>
              <w:pStyle w:val="NoSpacing"/>
              <w:rPr>
                <w:sz w:val="20"/>
                <w:szCs w:val="20"/>
                <w:lang w:val="sr-Latn-CS"/>
              </w:rPr>
            </w:pPr>
            <w:r w:rsidRPr="00911B68">
              <w:rPr>
                <w:sz w:val="20"/>
                <w:szCs w:val="20"/>
              </w:rPr>
              <w:t>по потреби друго</w:t>
            </w:r>
          </w:p>
        </w:tc>
        <w:tc>
          <w:tcPr>
            <w:tcW w:w="858" w:type="dxa"/>
            <w:tcBorders>
              <w:top w:val="single" w:sz="4" w:space="0" w:color="auto"/>
              <w:left w:val="nil"/>
              <w:bottom w:val="single" w:sz="4" w:space="0" w:color="auto"/>
              <w:right w:val="double" w:sz="6" w:space="0" w:color="auto"/>
            </w:tcBorders>
            <w:shd w:val="clear" w:color="auto" w:fill="auto"/>
            <w:vAlign w:val="center"/>
          </w:tcPr>
          <w:p w:rsidR="00C43ACD" w:rsidRPr="00911B68" w:rsidRDefault="00C43ACD" w:rsidP="002E4E89">
            <w:pPr>
              <w:pStyle w:val="NoSpacing"/>
              <w:rPr>
                <w:sz w:val="20"/>
                <w:szCs w:val="20"/>
              </w:rPr>
            </w:pPr>
          </w:p>
        </w:tc>
      </w:tr>
      <w:tr w:rsidR="00911B68" w:rsidRPr="00911B68" w:rsidTr="002E4E89">
        <w:trPr>
          <w:trHeight w:val="879"/>
        </w:trPr>
        <w:tc>
          <w:tcPr>
            <w:tcW w:w="1101" w:type="dxa"/>
            <w:tcBorders>
              <w:top w:val="nil"/>
              <w:left w:val="double" w:sz="6" w:space="0" w:color="auto"/>
              <w:bottom w:val="single" w:sz="4" w:space="0" w:color="auto"/>
              <w:right w:val="double" w:sz="6" w:space="0" w:color="auto"/>
            </w:tcBorders>
            <w:shd w:val="clear" w:color="auto" w:fill="auto"/>
            <w:noWrap/>
            <w:vAlign w:val="center"/>
          </w:tcPr>
          <w:p w:rsidR="00C43ACD" w:rsidRPr="00911B68" w:rsidRDefault="00C43ACD" w:rsidP="002E4E89">
            <w:pPr>
              <w:pStyle w:val="NoSpacing"/>
              <w:rPr>
                <w:sz w:val="20"/>
                <w:szCs w:val="20"/>
              </w:rPr>
            </w:pPr>
            <w:r w:rsidRPr="00911B68">
              <w:rPr>
                <w:sz w:val="20"/>
                <w:szCs w:val="20"/>
              </w:rPr>
              <w:lastRenderedPageBreak/>
              <w:t>8.</w:t>
            </w:r>
          </w:p>
        </w:tc>
        <w:tc>
          <w:tcPr>
            <w:tcW w:w="992" w:type="dxa"/>
            <w:tcBorders>
              <w:top w:val="nil"/>
              <w:left w:val="nil"/>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Април</w:t>
            </w:r>
          </w:p>
          <w:p w:rsidR="00C43ACD" w:rsidRPr="00911B68" w:rsidRDefault="00C43ACD" w:rsidP="002E4E89">
            <w:pPr>
              <w:pStyle w:val="NoSpacing"/>
              <w:rPr>
                <w:sz w:val="20"/>
                <w:szCs w:val="20"/>
              </w:rPr>
            </w:pPr>
            <w:r w:rsidRPr="00911B68">
              <w:rPr>
                <w:sz w:val="20"/>
                <w:szCs w:val="20"/>
              </w:rPr>
              <w:t>2025.</w:t>
            </w:r>
          </w:p>
        </w:tc>
        <w:tc>
          <w:tcPr>
            <w:tcW w:w="3827" w:type="dxa"/>
            <w:tcBorders>
              <w:top w:val="nil"/>
              <w:left w:val="nil"/>
              <w:bottom w:val="single" w:sz="4" w:space="0" w:color="auto"/>
              <w:right w:val="single" w:sz="4" w:space="0" w:color="auto"/>
            </w:tcBorders>
          </w:tcPr>
          <w:p w:rsidR="00C43ACD" w:rsidRPr="00911B68" w:rsidRDefault="00C43ACD" w:rsidP="002E4E89">
            <w:pPr>
              <w:pStyle w:val="NoSpacing"/>
              <w:rPr>
                <w:sz w:val="20"/>
                <w:szCs w:val="20"/>
                <w:lang w:val="ru-RU"/>
              </w:rPr>
            </w:pPr>
            <w:r w:rsidRPr="00911B68">
              <w:rPr>
                <w:sz w:val="20"/>
                <w:szCs w:val="20"/>
                <w:lang w:val="ru-RU"/>
              </w:rPr>
              <w:t>Кадровска питања: заснивање радног односа, престанак радног односа, измена уговорених услова рада, пријаве, промене и одјаве запослених</w:t>
            </w:r>
            <w:r w:rsidRPr="00911B68">
              <w:rPr>
                <w:sz w:val="20"/>
                <w:szCs w:val="20"/>
              </w:rPr>
              <w:t xml:space="preserve"> у Централном регистру обавезног социјалног осигурања и др.</w:t>
            </w:r>
            <w:r w:rsidRPr="00911B68">
              <w:rPr>
                <w:sz w:val="20"/>
                <w:szCs w:val="20"/>
                <w:lang w:val="sr-Latn-CS"/>
              </w:rPr>
              <w:t>;</w:t>
            </w:r>
          </w:p>
          <w:p w:rsidR="00C43ACD" w:rsidRPr="00911B68" w:rsidRDefault="00C43ACD" w:rsidP="002E4E89">
            <w:pPr>
              <w:pStyle w:val="NoSpacing"/>
              <w:rPr>
                <w:sz w:val="20"/>
                <w:szCs w:val="20"/>
                <w:lang w:val="sr-Latn-CS"/>
              </w:rPr>
            </w:pPr>
            <w:r w:rsidRPr="00911B68">
              <w:rPr>
                <w:sz w:val="20"/>
                <w:szCs w:val="20"/>
              </w:rPr>
              <w:t>безбедност и здравље на раду и противпожарна заштита;</w:t>
            </w:r>
          </w:p>
          <w:p w:rsidR="00C43ACD" w:rsidRPr="00911B68" w:rsidRDefault="00C43ACD" w:rsidP="002E4E89">
            <w:pPr>
              <w:pStyle w:val="NoSpacing"/>
              <w:rPr>
                <w:sz w:val="20"/>
                <w:szCs w:val="20"/>
                <w:lang w:val="sr-Latn-CS"/>
              </w:rPr>
            </w:pPr>
            <w:r w:rsidRPr="00911B68">
              <w:rPr>
                <w:sz w:val="20"/>
                <w:szCs w:val="20"/>
              </w:rPr>
              <w:t>Тим за заштиту од дискриминације, насиља, злостављања и занемаривања (по потреби);</w:t>
            </w:r>
          </w:p>
          <w:p w:rsidR="00C43ACD" w:rsidRPr="00911B68" w:rsidRDefault="00C43ACD" w:rsidP="002E4E89">
            <w:pPr>
              <w:pStyle w:val="NoSpacing"/>
              <w:rPr>
                <w:sz w:val="20"/>
                <w:szCs w:val="20"/>
                <w:lang w:val="sr-Latn-CS"/>
              </w:rPr>
            </w:pPr>
            <w:r w:rsidRPr="00911B68">
              <w:rPr>
                <w:sz w:val="20"/>
                <w:szCs w:val="20"/>
              </w:rPr>
              <w:t>закони и други прописи;</w:t>
            </w:r>
          </w:p>
          <w:p w:rsidR="00C43ACD" w:rsidRPr="00911B68" w:rsidRDefault="00C43ACD" w:rsidP="002E4E89">
            <w:pPr>
              <w:pStyle w:val="NoSpacing"/>
              <w:rPr>
                <w:sz w:val="20"/>
                <w:szCs w:val="20"/>
              </w:rPr>
            </w:pPr>
            <w:r w:rsidRPr="00911B68">
              <w:rPr>
                <w:sz w:val="20"/>
                <w:szCs w:val="20"/>
              </w:rPr>
              <w:t xml:space="preserve">други </w:t>
            </w:r>
            <w:r w:rsidRPr="00911B68">
              <w:rPr>
                <w:sz w:val="20"/>
                <w:szCs w:val="20"/>
                <w:lang w:val="sr-Latn-CS"/>
              </w:rPr>
              <w:t>текући послови</w:t>
            </w:r>
          </w:p>
        </w:tc>
        <w:tc>
          <w:tcPr>
            <w:tcW w:w="6371" w:type="dxa"/>
            <w:tcBorders>
              <w:top w:val="nil"/>
              <w:left w:val="single" w:sz="4" w:space="0" w:color="auto"/>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 xml:space="preserve">израда: уговора о раду, решења о отказу/престанку радног односа, обавештења о понуди анекса уговора, анекса уговора, обавештења у вези </w:t>
            </w:r>
            <w:r w:rsidRPr="00911B68">
              <w:rPr>
                <w:bCs/>
                <w:sz w:val="20"/>
                <w:szCs w:val="20"/>
              </w:rPr>
              <w:t>забране вршења злостављања</w:t>
            </w:r>
            <w:r w:rsidRPr="00911B68">
              <w:rPr>
                <w:sz w:val="20"/>
                <w:szCs w:val="20"/>
              </w:rPr>
              <w:t>, обавештења у вези узбуњивача, поступку узбуњивања;, извршење пријава /промена/ одјава запослених у ЦРОСО и друго;</w:t>
            </w:r>
          </w:p>
          <w:p w:rsidR="00C43ACD" w:rsidRPr="00911B68" w:rsidRDefault="00C43ACD" w:rsidP="002E4E89">
            <w:pPr>
              <w:pStyle w:val="NoSpacing"/>
              <w:rPr>
                <w:sz w:val="20"/>
                <w:szCs w:val="20"/>
                <w:lang w:val="sr-Latn-CS"/>
              </w:rPr>
            </w:pPr>
            <w:r w:rsidRPr="00911B68">
              <w:rPr>
                <w:sz w:val="20"/>
                <w:szCs w:val="20"/>
              </w:rPr>
              <w:t>сарадња са лицем за безбедност и здравље на раду и референтом противпожарне заштите, обавештење о потребним обукама запослених и др</w:t>
            </w:r>
          </w:p>
          <w:p w:rsidR="00C43ACD" w:rsidRPr="00911B68" w:rsidRDefault="00C43ACD" w:rsidP="002E4E89">
            <w:pPr>
              <w:pStyle w:val="NoSpacing"/>
              <w:rPr>
                <w:sz w:val="20"/>
                <w:szCs w:val="20"/>
                <w:lang w:val="sr-Latn-CS"/>
              </w:rPr>
            </w:pPr>
            <w:r w:rsidRPr="00911B68">
              <w:rPr>
                <w:sz w:val="20"/>
                <w:szCs w:val="20"/>
              </w:rPr>
              <w:t>активности у вези Тимa за заштиту од дискриминације, насиља, злостављања и занемаривања (по потреби);</w:t>
            </w:r>
          </w:p>
          <w:p w:rsidR="00C43ACD" w:rsidRPr="00911B68" w:rsidRDefault="00C43ACD" w:rsidP="002E4E89">
            <w:pPr>
              <w:pStyle w:val="NoSpacing"/>
              <w:rPr>
                <w:sz w:val="20"/>
                <w:szCs w:val="20"/>
                <w:lang w:val="sr-Latn-CS"/>
              </w:rPr>
            </w:pPr>
            <w:r w:rsidRPr="00911B68">
              <w:rPr>
                <w:sz w:val="20"/>
                <w:szCs w:val="20"/>
              </w:rPr>
              <w:t>праћење закона и других прописа;</w:t>
            </w:r>
          </w:p>
          <w:p w:rsidR="00C43ACD" w:rsidRPr="00911B68" w:rsidRDefault="00C43ACD" w:rsidP="002E4E89">
            <w:pPr>
              <w:pStyle w:val="NoSpacing"/>
              <w:rPr>
                <w:sz w:val="20"/>
                <w:szCs w:val="20"/>
                <w:lang w:val="sr-Latn-CS"/>
              </w:rPr>
            </w:pPr>
            <w:r w:rsidRPr="00911B68">
              <w:rPr>
                <w:sz w:val="20"/>
                <w:szCs w:val="20"/>
              </w:rPr>
              <w:t>вођење евиденције о спроведеним набавкама и обављање других текућих послова</w:t>
            </w:r>
          </w:p>
        </w:tc>
        <w:tc>
          <w:tcPr>
            <w:tcW w:w="858" w:type="dxa"/>
            <w:tcBorders>
              <w:top w:val="nil"/>
              <w:left w:val="nil"/>
              <w:bottom w:val="single" w:sz="4" w:space="0" w:color="auto"/>
              <w:right w:val="double" w:sz="6" w:space="0" w:color="auto"/>
            </w:tcBorders>
            <w:shd w:val="clear" w:color="auto" w:fill="auto"/>
            <w:vAlign w:val="center"/>
          </w:tcPr>
          <w:p w:rsidR="00C43ACD" w:rsidRPr="00911B68" w:rsidRDefault="00C43ACD" w:rsidP="002E4E89">
            <w:pPr>
              <w:pStyle w:val="NoSpacing"/>
              <w:rPr>
                <w:sz w:val="20"/>
                <w:szCs w:val="20"/>
              </w:rPr>
            </w:pPr>
          </w:p>
        </w:tc>
      </w:tr>
      <w:tr w:rsidR="00911B68" w:rsidRPr="00911B68" w:rsidTr="002E4E89">
        <w:trPr>
          <w:trHeight w:val="879"/>
        </w:trPr>
        <w:tc>
          <w:tcPr>
            <w:tcW w:w="1101" w:type="dxa"/>
            <w:tcBorders>
              <w:top w:val="nil"/>
              <w:left w:val="double" w:sz="6" w:space="0" w:color="auto"/>
              <w:bottom w:val="single" w:sz="4" w:space="0" w:color="auto"/>
              <w:right w:val="double" w:sz="6" w:space="0" w:color="auto"/>
            </w:tcBorders>
            <w:shd w:val="clear" w:color="auto" w:fill="auto"/>
            <w:noWrap/>
            <w:vAlign w:val="center"/>
          </w:tcPr>
          <w:p w:rsidR="00C43ACD" w:rsidRPr="00911B68" w:rsidRDefault="00C43ACD" w:rsidP="002E4E89">
            <w:pPr>
              <w:pStyle w:val="NoSpacing"/>
              <w:rPr>
                <w:sz w:val="20"/>
                <w:szCs w:val="20"/>
              </w:rPr>
            </w:pPr>
            <w:r w:rsidRPr="00911B68">
              <w:rPr>
                <w:sz w:val="20"/>
                <w:szCs w:val="20"/>
              </w:rPr>
              <w:t>9. </w:t>
            </w:r>
          </w:p>
        </w:tc>
        <w:tc>
          <w:tcPr>
            <w:tcW w:w="992" w:type="dxa"/>
            <w:tcBorders>
              <w:top w:val="nil"/>
              <w:left w:val="nil"/>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Мај</w:t>
            </w:r>
          </w:p>
          <w:p w:rsidR="00C43ACD" w:rsidRPr="00911B68" w:rsidRDefault="00C43ACD" w:rsidP="002E4E89">
            <w:pPr>
              <w:pStyle w:val="NoSpacing"/>
              <w:rPr>
                <w:sz w:val="20"/>
                <w:szCs w:val="20"/>
              </w:rPr>
            </w:pPr>
            <w:r w:rsidRPr="00911B68">
              <w:rPr>
                <w:sz w:val="20"/>
                <w:szCs w:val="20"/>
              </w:rPr>
              <w:t>2025.</w:t>
            </w:r>
          </w:p>
        </w:tc>
        <w:tc>
          <w:tcPr>
            <w:tcW w:w="3827" w:type="dxa"/>
            <w:tcBorders>
              <w:top w:val="nil"/>
              <w:left w:val="nil"/>
              <w:bottom w:val="single" w:sz="4" w:space="0" w:color="auto"/>
              <w:right w:val="single" w:sz="4" w:space="0" w:color="auto"/>
            </w:tcBorders>
          </w:tcPr>
          <w:p w:rsidR="00C43ACD" w:rsidRPr="00911B68" w:rsidRDefault="00C43ACD" w:rsidP="002E4E89">
            <w:pPr>
              <w:pStyle w:val="NoSpacing"/>
              <w:rPr>
                <w:sz w:val="20"/>
                <w:szCs w:val="20"/>
                <w:lang w:val="ru-RU"/>
              </w:rPr>
            </w:pPr>
            <w:r w:rsidRPr="00911B68">
              <w:rPr>
                <w:sz w:val="20"/>
                <w:szCs w:val="20"/>
                <w:lang w:val="ru-RU"/>
              </w:rPr>
              <w:t>Кадровска питања: заснивање радног односа, престанак радног односа, измена уговорених услова рада, пријаве, промене и одјаве запослених</w:t>
            </w:r>
            <w:r w:rsidRPr="00911B68">
              <w:rPr>
                <w:sz w:val="20"/>
                <w:szCs w:val="20"/>
              </w:rPr>
              <w:t xml:space="preserve"> у Централном регистру обавезног социјалног осигурања и др.</w:t>
            </w:r>
            <w:r w:rsidRPr="00911B68">
              <w:rPr>
                <w:sz w:val="20"/>
                <w:szCs w:val="20"/>
                <w:lang w:val="sr-Latn-CS"/>
              </w:rPr>
              <w:t>;</w:t>
            </w:r>
          </w:p>
          <w:p w:rsidR="00C43ACD" w:rsidRPr="00911B68" w:rsidRDefault="00C43ACD" w:rsidP="002E4E89">
            <w:pPr>
              <w:pStyle w:val="NoSpacing"/>
              <w:rPr>
                <w:sz w:val="20"/>
                <w:szCs w:val="20"/>
                <w:lang w:val="sr-Latn-CS"/>
              </w:rPr>
            </w:pPr>
            <w:r w:rsidRPr="00911B68">
              <w:rPr>
                <w:sz w:val="20"/>
                <w:szCs w:val="20"/>
              </w:rPr>
              <w:t>безбедност и здравље на раду и противпожарна заштита;</w:t>
            </w:r>
          </w:p>
          <w:p w:rsidR="00C43ACD" w:rsidRPr="00911B68" w:rsidRDefault="00C43ACD" w:rsidP="002E4E89">
            <w:pPr>
              <w:pStyle w:val="NoSpacing"/>
              <w:rPr>
                <w:sz w:val="20"/>
                <w:szCs w:val="20"/>
                <w:lang w:val="sr-Latn-CS"/>
              </w:rPr>
            </w:pPr>
            <w:r w:rsidRPr="00911B68">
              <w:rPr>
                <w:sz w:val="20"/>
                <w:szCs w:val="20"/>
              </w:rPr>
              <w:t>Тим за заштиту од дискриминације, насиља, злостављања и занемаривања (по потреби);</w:t>
            </w:r>
          </w:p>
          <w:p w:rsidR="00C43ACD" w:rsidRPr="00911B68" w:rsidRDefault="00C43ACD" w:rsidP="002E4E89">
            <w:pPr>
              <w:pStyle w:val="NoSpacing"/>
              <w:rPr>
                <w:sz w:val="20"/>
                <w:szCs w:val="20"/>
                <w:lang w:val="sr-Latn-CS"/>
              </w:rPr>
            </w:pPr>
            <w:r w:rsidRPr="00911B68">
              <w:rPr>
                <w:sz w:val="20"/>
                <w:szCs w:val="20"/>
              </w:rPr>
              <w:t>закони и други прописи;</w:t>
            </w:r>
          </w:p>
          <w:p w:rsidR="00C43ACD" w:rsidRPr="00911B68" w:rsidRDefault="00C43ACD" w:rsidP="002E4E89">
            <w:pPr>
              <w:pStyle w:val="NoSpacing"/>
              <w:rPr>
                <w:sz w:val="20"/>
                <w:szCs w:val="20"/>
                <w:lang w:val="sr-Latn-CS"/>
              </w:rPr>
            </w:pPr>
            <w:r w:rsidRPr="00911B68">
              <w:rPr>
                <w:sz w:val="20"/>
                <w:szCs w:val="20"/>
              </w:rPr>
              <w:t xml:space="preserve">други </w:t>
            </w:r>
            <w:r w:rsidRPr="00911B68">
              <w:rPr>
                <w:sz w:val="20"/>
                <w:szCs w:val="20"/>
                <w:lang w:val="sr-Latn-CS"/>
              </w:rPr>
              <w:t>текући послови</w:t>
            </w:r>
          </w:p>
          <w:p w:rsidR="00C43ACD" w:rsidRPr="00911B68" w:rsidRDefault="00C43ACD" w:rsidP="002E4E89">
            <w:pPr>
              <w:pStyle w:val="NoSpacing"/>
              <w:rPr>
                <w:sz w:val="20"/>
                <w:szCs w:val="20"/>
              </w:rPr>
            </w:pPr>
          </w:p>
        </w:tc>
        <w:tc>
          <w:tcPr>
            <w:tcW w:w="6371" w:type="dxa"/>
            <w:tcBorders>
              <w:top w:val="nil"/>
              <w:left w:val="single" w:sz="4" w:space="0" w:color="auto"/>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 xml:space="preserve">израда: уговора о раду, решења о отказу/престанку радног односа, обавештења о понуди анекса уговора, анекса уговора, обавештења у вези </w:t>
            </w:r>
            <w:r w:rsidRPr="00911B68">
              <w:rPr>
                <w:bCs/>
                <w:sz w:val="20"/>
                <w:szCs w:val="20"/>
              </w:rPr>
              <w:t>забране вршења злостављања</w:t>
            </w:r>
            <w:r w:rsidRPr="00911B68">
              <w:rPr>
                <w:sz w:val="20"/>
                <w:szCs w:val="20"/>
              </w:rPr>
              <w:t>, обавештења у вези узбуњивача, поступку узбуњивања;, извршење пријава /промена/ одјава запослених у ЦРОСО и друго;</w:t>
            </w:r>
          </w:p>
          <w:p w:rsidR="00C43ACD" w:rsidRPr="00911B68" w:rsidRDefault="00C43ACD" w:rsidP="002E4E89">
            <w:pPr>
              <w:pStyle w:val="NoSpacing"/>
              <w:rPr>
                <w:sz w:val="20"/>
                <w:szCs w:val="20"/>
                <w:lang w:val="sr-Latn-CS"/>
              </w:rPr>
            </w:pPr>
            <w:r w:rsidRPr="00911B68">
              <w:rPr>
                <w:sz w:val="20"/>
                <w:szCs w:val="20"/>
              </w:rPr>
              <w:t>сарадња са лицем за безбедност и здравље на раду и референтом противпожарне заштите, обавештење о потребним обукама запослених и др</w:t>
            </w:r>
          </w:p>
          <w:p w:rsidR="00C43ACD" w:rsidRPr="00911B68" w:rsidRDefault="00C43ACD" w:rsidP="002E4E89">
            <w:pPr>
              <w:pStyle w:val="NoSpacing"/>
              <w:rPr>
                <w:sz w:val="20"/>
                <w:szCs w:val="20"/>
                <w:lang w:val="sr-Latn-CS"/>
              </w:rPr>
            </w:pPr>
            <w:r w:rsidRPr="00911B68">
              <w:rPr>
                <w:sz w:val="20"/>
                <w:szCs w:val="20"/>
              </w:rPr>
              <w:t>активности у вези Тимa за заштиту од дискриминације, насиља, злостављања и занемаривања (по потреби);</w:t>
            </w:r>
          </w:p>
          <w:p w:rsidR="00C43ACD" w:rsidRPr="00911B68" w:rsidRDefault="00C43ACD" w:rsidP="002E4E89">
            <w:pPr>
              <w:pStyle w:val="NoSpacing"/>
              <w:rPr>
                <w:sz w:val="20"/>
                <w:szCs w:val="20"/>
                <w:lang w:val="sr-Latn-CS"/>
              </w:rPr>
            </w:pPr>
            <w:r w:rsidRPr="00911B68">
              <w:rPr>
                <w:sz w:val="20"/>
                <w:szCs w:val="20"/>
              </w:rPr>
              <w:t>праћење закона и других прописа;</w:t>
            </w:r>
          </w:p>
          <w:p w:rsidR="00C43ACD" w:rsidRPr="00911B68" w:rsidRDefault="00C43ACD" w:rsidP="002E4E89">
            <w:pPr>
              <w:pStyle w:val="NoSpacing"/>
              <w:rPr>
                <w:sz w:val="20"/>
                <w:szCs w:val="20"/>
                <w:lang w:val="sr-Latn-CS"/>
              </w:rPr>
            </w:pPr>
            <w:r w:rsidRPr="00911B68">
              <w:rPr>
                <w:sz w:val="20"/>
                <w:szCs w:val="20"/>
              </w:rPr>
              <w:t>по потреби друго</w:t>
            </w:r>
          </w:p>
          <w:p w:rsidR="00C43ACD" w:rsidRPr="00911B68" w:rsidRDefault="00C43ACD" w:rsidP="002E4E89">
            <w:pPr>
              <w:pStyle w:val="NoSpacing"/>
              <w:rPr>
                <w:sz w:val="20"/>
                <w:szCs w:val="20"/>
                <w:lang w:val="sr-Latn-CS"/>
              </w:rPr>
            </w:pPr>
          </w:p>
        </w:tc>
        <w:tc>
          <w:tcPr>
            <w:tcW w:w="858" w:type="dxa"/>
            <w:tcBorders>
              <w:top w:val="nil"/>
              <w:left w:val="nil"/>
              <w:bottom w:val="single" w:sz="4" w:space="0" w:color="auto"/>
              <w:right w:val="double" w:sz="6"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 </w:t>
            </w:r>
          </w:p>
        </w:tc>
      </w:tr>
      <w:tr w:rsidR="00911B68" w:rsidRPr="00911B68" w:rsidTr="002E4E89">
        <w:trPr>
          <w:trHeight w:val="879"/>
        </w:trPr>
        <w:tc>
          <w:tcPr>
            <w:tcW w:w="1101" w:type="dxa"/>
            <w:tcBorders>
              <w:top w:val="single" w:sz="4" w:space="0" w:color="auto"/>
              <w:left w:val="double" w:sz="6" w:space="0" w:color="auto"/>
              <w:bottom w:val="single" w:sz="4" w:space="0" w:color="auto"/>
              <w:right w:val="double" w:sz="6" w:space="0" w:color="auto"/>
            </w:tcBorders>
            <w:shd w:val="clear" w:color="auto" w:fill="auto"/>
            <w:noWrap/>
            <w:vAlign w:val="center"/>
          </w:tcPr>
          <w:p w:rsidR="00C43ACD" w:rsidRPr="00911B68" w:rsidRDefault="00C43ACD" w:rsidP="002E4E89">
            <w:pPr>
              <w:pStyle w:val="NoSpacing"/>
              <w:rPr>
                <w:sz w:val="20"/>
                <w:szCs w:val="20"/>
              </w:rPr>
            </w:pPr>
            <w:r w:rsidRPr="00911B68">
              <w:rPr>
                <w:sz w:val="20"/>
                <w:szCs w:val="20"/>
              </w:rPr>
              <w:t>10. </w:t>
            </w:r>
          </w:p>
        </w:tc>
        <w:tc>
          <w:tcPr>
            <w:tcW w:w="992" w:type="dxa"/>
            <w:tcBorders>
              <w:top w:val="single" w:sz="4" w:space="0" w:color="auto"/>
              <w:left w:val="nil"/>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Јун</w:t>
            </w:r>
          </w:p>
          <w:p w:rsidR="00C43ACD" w:rsidRPr="00911B68" w:rsidRDefault="00C43ACD" w:rsidP="002E4E89">
            <w:pPr>
              <w:pStyle w:val="NoSpacing"/>
              <w:rPr>
                <w:sz w:val="20"/>
                <w:szCs w:val="20"/>
              </w:rPr>
            </w:pPr>
            <w:r w:rsidRPr="00911B68">
              <w:rPr>
                <w:sz w:val="20"/>
                <w:szCs w:val="20"/>
              </w:rPr>
              <w:t>2025.</w:t>
            </w:r>
          </w:p>
        </w:tc>
        <w:tc>
          <w:tcPr>
            <w:tcW w:w="3827" w:type="dxa"/>
            <w:tcBorders>
              <w:top w:val="single" w:sz="4" w:space="0" w:color="auto"/>
              <w:left w:val="nil"/>
              <w:bottom w:val="single" w:sz="4" w:space="0" w:color="auto"/>
              <w:right w:val="single" w:sz="4" w:space="0" w:color="auto"/>
            </w:tcBorders>
          </w:tcPr>
          <w:p w:rsidR="00C43ACD" w:rsidRPr="00911B68" w:rsidRDefault="00C43ACD" w:rsidP="002E4E89">
            <w:pPr>
              <w:pStyle w:val="NoSpacing"/>
              <w:rPr>
                <w:sz w:val="20"/>
                <w:szCs w:val="20"/>
                <w:lang w:val="ru-RU"/>
              </w:rPr>
            </w:pPr>
            <w:r w:rsidRPr="00911B68">
              <w:rPr>
                <w:sz w:val="20"/>
                <w:szCs w:val="20"/>
                <w:lang w:val="ru-RU"/>
              </w:rPr>
              <w:t>Кадровска питања: заснивање радног односа, престанак радног односа, измена уговорених услова рада, пријаве, промене и одјаве запослених</w:t>
            </w:r>
            <w:r w:rsidRPr="00911B68">
              <w:rPr>
                <w:sz w:val="20"/>
                <w:szCs w:val="20"/>
              </w:rPr>
              <w:t xml:space="preserve"> у Централном регистру обавезног социјалног осигурања,</w:t>
            </w:r>
            <w:r w:rsidRPr="00911B68">
              <w:rPr>
                <w:sz w:val="20"/>
                <w:szCs w:val="20"/>
                <w:lang w:val="ru-RU"/>
              </w:rPr>
              <w:t xml:space="preserve"> решења о годишњем одмору за запослене</w:t>
            </w:r>
            <w:r w:rsidRPr="00911B68">
              <w:rPr>
                <w:sz w:val="20"/>
                <w:szCs w:val="20"/>
              </w:rPr>
              <w:t xml:space="preserve"> и др.</w:t>
            </w:r>
            <w:r w:rsidRPr="00911B68">
              <w:rPr>
                <w:sz w:val="20"/>
                <w:szCs w:val="20"/>
                <w:lang w:val="sr-Latn-CS"/>
              </w:rPr>
              <w:t>;</w:t>
            </w:r>
          </w:p>
          <w:p w:rsidR="00C43ACD" w:rsidRPr="00911B68" w:rsidRDefault="00C43ACD" w:rsidP="002E4E89">
            <w:pPr>
              <w:pStyle w:val="NoSpacing"/>
              <w:rPr>
                <w:sz w:val="20"/>
                <w:szCs w:val="20"/>
                <w:lang w:val="sr-Latn-CS"/>
              </w:rPr>
            </w:pPr>
            <w:r w:rsidRPr="00911B68">
              <w:rPr>
                <w:sz w:val="20"/>
                <w:szCs w:val="20"/>
                <w:lang w:val="sr-Latn-CS"/>
              </w:rPr>
              <w:t>седниц</w:t>
            </w:r>
            <w:r w:rsidRPr="00911B68">
              <w:rPr>
                <w:sz w:val="20"/>
                <w:szCs w:val="20"/>
              </w:rPr>
              <w:t>а</w:t>
            </w:r>
            <w:r w:rsidRPr="00911B68">
              <w:rPr>
                <w:sz w:val="20"/>
                <w:szCs w:val="20"/>
                <w:lang w:val="sr-Latn-CS"/>
              </w:rPr>
              <w:t xml:space="preserve"> </w:t>
            </w:r>
            <w:r w:rsidRPr="00911B68">
              <w:rPr>
                <w:sz w:val="20"/>
                <w:szCs w:val="20"/>
              </w:rPr>
              <w:t>Школског одбора</w:t>
            </w:r>
            <w:r w:rsidRPr="00911B68">
              <w:rPr>
                <w:sz w:val="20"/>
                <w:szCs w:val="20"/>
                <w:lang w:val="ru-RU"/>
              </w:rPr>
              <w:t xml:space="preserve">, одлуке /други </w:t>
            </w:r>
            <w:r w:rsidRPr="00911B68">
              <w:rPr>
                <w:sz w:val="20"/>
                <w:szCs w:val="20"/>
                <w:lang w:val="ru-RU"/>
              </w:rPr>
              <w:lastRenderedPageBreak/>
              <w:t>акти, записник</w:t>
            </w:r>
            <w:r w:rsidRPr="00911B68">
              <w:rPr>
                <w:sz w:val="20"/>
                <w:szCs w:val="20"/>
              </w:rPr>
              <w:t>;</w:t>
            </w:r>
          </w:p>
          <w:p w:rsidR="00C43ACD" w:rsidRPr="00911B68" w:rsidRDefault="00C43ACD" w:rsidP="002E4E89">
            <w:pPr>
              <w:pStyle w:val="NoSpacing"/>
              <w:rPr>
                <w:sz w:val="20"/>
                <w:szCs w:val="20"/>
                <w:lang w:val="sr-Latn-CS"/>
              </w:rPr>
            </w:pPr>
            <w:r w:rsidRPr="00911B68">
              <w:rPr>
                <w:sz w:val="20"/>
                <w:szCs w:val="20"/>
              </w:rPr>
              <w:t>Савет родитеља;</w:t>
            </w:r>
          </w:p>
          <w:p w:rsidR="00C43ACD" w:rsidRPr="00911B68" w:rsidRDefault="00C43ACD" w:rsidP="002E4E89">
            <w:pPr>
              <w:pStyle w:val="NoSpacing"/>
              <w:rPr>
                <w:sz w:val="20"/>
                <w:szCs w:val="20"/>
                <w:lang w:val="ru-RU"/>
              </w:rPr>
            </w:pPr>
            <w:r w:rsidRPr="00911B68">
              <w:rPr>
                <w:sz w:val="20"/>
                <w:szCs w:val="20"/>
              </w:rPr>
              <w:t>молбе/жалбе ученика</w:t>
            </w:r>
            <w:r w:rsidRPr="00911B68">
              <w:rPr>
                <w:sz w:val="20"/>
                <w:szCs w:val="20"/>
                <w:lang w:val="ru-RU"/>
              </w:rPr>
              <w:t xml:space="preserve"> </w:t>
            </w:r>
          </w:p>
          <w:p w:rsidR="00C43ACD" w:rsidRPr="00911B68" w:rsidRDefault="00C43ACD" w:rsidP="002E4E89">
            <w:pPr>
              <w:pStyle w:val="NoSpacing"/>
              <w:rPr>
                <w:sz w:val="20"/>
                <w:szCs w:val="20"/>
                <w:lang w:val="sr-Latn-CS"/>
              </w:rPr>
            </w:pPr>
            <w:r w:rsidRPr="00911B68">
              <w:rPr>
                <w:sz w:val="20"/>
                <w:szCs w:val="20"/>
              </w:rPr>
              <w:t>Тим за заштиту од дискриминације, насиља, злостављања и занемаривања (по потреби);</w:t>
            </w:r>
          </w:p>
          <w:p w:rsidR="00C43ACD" w:rsidRPr="00911B68" w:rsidRDefault="00C43ACD" w:rsidP="002E4E89">
            <w:pPr>
              <w:pStyle w:val="NoSpacing"/>
              <w:rPr>
                <w:sz w:val="20"/>
                <w:szCs w:val="20"/>
                <w:lang w:val="sr-Latn-CS"/>
              </w:rPr>
            </w:pPr>
            <w:r w:rsidRPr="00911B68">
              <w:rPr>
                <w:sz w:val="20"/>
                <w:szCs w:val="20"/>
              </w:rPr>
              <w:t>безбедност и здравље на раду и противпожарна заштита;</w:t>
            </w:r>
          </w:p>
          <w:p w:rsidR="00C43ACD" w:rsidRPr="00911B68" w:rsidRDefault="00C43ACD" w:rsidP="002E4E89">
            <w:pPr>
              <w:pStyle w:val="NoSpacing"/>
              <w:rPr>
                <w:sz w:val="20"/>
                <w:szCs w:val="20"/>
                <w:lang w:val="sr-Latn-CS"/>
              </w:rPr>
            </w:pPr>
            <w:r w:rsidRPr="00911B68">
              <w:rPr>
                <w:sz w:val="20"/>
                <w:szCs w:val="20"/>
              </w:rPr>
              <w:t>закони и други прописи;</w:t>
            </w:r>
          </w:p>
          <w:p w:rsidR="00C43ACD" w:rsidRPr="00911B68" w:rsidRDefault="00C43ACD" w:rsidP="002E4E89">
            <w:pPr>
              <w:pStyle w:val="NoSpacing"/>
              <w:rPr>
                <w:sz w:val="20"/>
                <w:szCs w:val="20"/>
              </w:rPr>
            </w:pPr>
            <w:r w:rsidRPr="00911B68">
              <w:rPr>
                <w:sz w:val="20"/>
                <w:szCs w:val="20"/>
              </w:rPr>
              <w:t xml:space="preserve">други </w:t>
            </w:r>
            <w:r w:rsidRPr="00911B68">
              <w:rPr>
                <w:sz w:val="20"/>
                <w:szCs w:val="20"/>
                <w:lang w:val="sr-Latn-CS"/>
              </w:rPr>
              <w:t>текући послови</w:t>
            </w:r>
          </w:p>
        </w:tc>
        <w:tc>
          <w:tcPr>
            <w:tcW w:w="6371" w:type="dxa"/>
            <w:tcBorders>
              <w:top w:val="single" w:sz="4" w:space="0" w:color="auto"/>
              <w:left w:val="single" w:sz="4" w:space="0" w:color="auto"/>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lastRenderedPageBreak/>
              <w:t xml:space="preserve">израда: уговора о раду, решења о отказу/престанку радног односа, обавештења о понуди анекса уговора, анекса уговора, обавештења у вези </w:t>
            </w:r>
            <w:r w:rsidRPr="00911B68">
              <w:rPr>
                <w:bCs/>
                <w:sz w:val="20"/>
                <w:szCs w:val="20"/>
              </w:rPr>
              <w:t>забране вршења злостављања</w:t>
            </w:r>
            <w:r w:rsidRPr="00911B68">
              <w:rPr>
                <w:sz w:val="20"/>
                <w:szCs w:val="20"/>
              </w:rPr>
              <w:t xml:space="preserve">, обавештења у вези узбуњивача, поступку узбуњивања;, извршење пријава /промена/ одјава запослених у ЦРОСО, </w:t>
            </w:r>
            <w:r w:rsidRPr="00911B68">
              <w:rPr>
                <w:sz w:val="20"/>
                <w:szCs w:val="20"/>
                <w:lang w:val="ru-RU"/>
              </w:rPr>
              <w:t>израда решења о годишњем одмору за запослене</w:t>
            </w:r>
            <w:r w:rsidRPr="00911B68">
              <w:rPr>
                <w:sz w:val="20"/>
                <w:szCs w:val="20"/>
              </w:rPr>
              <w:t xml:space="preserve"> и друго;</w:t>
            </w:r>
          </w:p>
          <w:p w:rsidR="00C43ACD" w:rsidRPr="00911B68" w:rsidRDefault="00C43ACD" w:rsidP="002E4E89">
            <w:pPr>
              <w:pStyle w:val="NoSpacing"/>
              <w:rPr>
                <w:sz w:val="20"/>
                <w:szCs w:val="20"/>
                <w:lang w:val="sr-Latn-CS"/>
              </w:rPr>
            </w:pPr>
            <w:r w:rsidRPr="00911B68">
              <w:rPr>
                <w:sz w:val="20"/>
                <w:szCs w:val="20"/>
                <w:lang w:val="sr-Latn-CS"/>
              </w:rPr>
              <w:t xml:space="preserve">припремање </w:t>
            </w:r>
            <w:r w:rsidRPr="00911B68">
              <w:rPr>
                <w:sz w:val="20"/>
                <w:szCs w:val="20"/>
              </w:rPr>
              <w:t xml:space="preserve">и присуствовање </w:t>
            </w:r>
            <w:r w:rsidRPr="00911B68">
              <w:rPr>
                <w:sz w:val="20"/>
                <w:szCs w:val="20"/>
                <w:lang w:val="sr-Latn-CS"/>
              </w:rPr>
              <w:t>седниц</w:t>
            </w:r>
            <w:r w:rsidRPr="00911B68">
              <w:rPr>
                <w:sz w:val="20"/>
                <w:szCs w:val="20"/>
              </w:rPr>
              <w:t>и</w:t>
            </w:r>
            <w:r w:rsidRPr="00911B68">
              <w:rPr>
                <w:sz w:val="20"/>
                <w:szCs w:val="20"/>
                <w:lang w:val="sr-Latn-CS"/>
              </w:rPr>
              <w:t xml:space="preserve"> </w:t>
            </w:r>
            <w:r w:rsidRPr="00911B68">
              <w:rPr>
                <w:sz w:val="20"/>
                <w:szCs w:val="20"/>
              </w:rPr>
              <w:t>Школског одбора</w:t>
            </w:r>
            <w:r w:rsidRPr="00911B68">
              <w:rPr>
                <w:sz w:val="20"/>
                <w:szCs w:val="20"/>
                <w:lang w:val="ru-RU"/>
              </w:rPr>
              <w:t>, израда одлука/аката, записника</w:t>
            </w:r>
            <w:r w:rsidRPr="00911B68">
              <w:rPr>
                <w:sz w:val="20"/>
                <w:szCs w:val="20"/>
              </w:rPr>
              <w:t>;</w:t>
            </w:r>
          </w:p>
          <w:p w:rsidR="00C43ACD" w:rsidRPr="00911B68" w:rsidRDefault="00C43ACD" w:rsidP="002E4E89">
            <w:pPr>
              <w:pStyle w:val="NoSpacing"/>
              <w:rPr>
                <w:sz w:val="20"/>
                <w:szCs w:val="20"/>
                <w:lang w:val="sr-Latn-CS"/>
              </w:rPr>
            </w:pPr>
            <w:r w:rsidRPr="00911B68">
              <w:rPr>
                <w:sz w:val="20"/>
                <w:szCs w:val="20"/>
              </w:rPr>
              <w:t xml:space="preserve">активности у вези Тимa за заштиту од дискриминације, насиља, </w:t>
            </w:r>
            <w:r w:rsidRPr="00911B68">
              <w:rPr>
                <w:sz w:val="20"/>
                <w:szCs w:val="20"/>
              </w:rPr>
              <w:lastRenderedPageBreak/>
              <w:t>злостављања и занемаривања (по потреби);</w:t>
            </w:r>
          </w:p>
          <w:p w:rsidR="00C43ACD" w:rsidRPr="00911B68" w:rsidRDefault="00C43ACD" w:rsidP="002E4E89">
            <w:pPr>
              <w:pStyle w:val="NoSpacing"/>
              <w:rPr>
                <w:sz w:val="20"/>
                <w:szCs w:val="20"/>
                <w:lang w:val="sr-Latn-CS"/>
              </w:rPr>
            </w:pPr>
            <w:r w:rsidRPr="00911B68">
              <w:rPr>
                <w:sz w:val="20"/>
                <w:szCs w:val="20"/>
              </w:rPr>
              <w:t>сарадња са лицем за безбедност и здравље на раду и референтом противпожарне заштите, обавештење о потребним обукама запослених и др</w:t>
            </w:r>
          </w:p>
          <w:p w:rsidR="00C43ACD" w:rsidRPr="00911B68" w:rsidRDefault="00C43ACD" w:rsidP="002E4E89">
            <w:pPr>
              <w:pStyle w:val="NoSpacing"/>
              <w:rPr>
                <w:sz w:val="20"/>
                <w:szCs w:val="20"/>
                <w:lang w:val="sr-Latn-CS"/>
              </w:rPr>
            </w:pPr>
            <w:r w:rsidRPr="00911B68">
              <w:rPr>
                <w:sz w:val="20"/>
                <w:szCs w:val="20"/>
              </w:rPr>
              <w:t>праћење закона и других прописа;</w:t>
            </w:r>
          </w:p>
          <w:p w:rsidR="00C43ACD" w:rsidRPr="00911B68" w:rsidRDefault="00C43ACD" w:rsidP="002E4E89">
            <w:pPr>
              <w:pStyle w:val="NoSpacing"/>
              <w:rPr>
                <w:sz w:val="20"/>
                <w:szCs w:val="20"/>
                <w:lang w:val="sr-Latn-CS"/>
              </w:rPr>
            </w:pPr>
            <w:r w:rsidRPr="00911B68">
              <w:rPr>
                <w:sz w:val="20"/>
                <w:szCs w:val="20"/>
              </w:rPr>
              <w:t>вођење евиденције о спроведеним набавкама и обављање других текућих послова</w:t>
            </w:r>
          </w:p>
          <w:p w:rsidR="00C43ACD" w:rsidRPr="00911B68" w:rsidRDefault="00C43ACD" w:rsidP="002E4E89">
            <w:pPr>
              <w:pStyle w:val="NoSpacing"/>
              <w:rPr>
                <w:sz w:val="20"/>
                <w:szCs w:val="20"/>
                <w:lang w:val="sr-Latn-CS"/>
              </w:rPr>
            </w:pPr>
          </w:p>
        </w:tc>
        <w:tc>
          <w:tcPr>
            <w:tcW w:w="858" w:type="dxa"/>
            <w:tcBorders>
              <w:top w:val="single" w:sz="4" w:space="0" w:color="auto"/>
              <w:left w:val="nil"/>
              <w:bottom w:val="single" w:sz="4" w:space="0" w:color="auto"/>
              <w:right w:val="double" w:sz="6"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lastRenderedPageBreak/>
              <w:t> </w:t>
            </w:r>
          </w:p>
        </w:tc>
      </w:tr>
      <w:tr w:rsidR="00911B68" w:rsidRPr="00911B68" w:rsidTr="002E4E89">
        <w:trPr>
          <w:trHeight w:val="879"/>
        </w:trPr>
        <w:tc>
          <w:tcPr>
            <w:tcW w:w="1101" w:type="dxa"/>
            <w:tcBorders>
              <w:top w:val="single" w:sz="4" w:space="0" w:color="auto"/>
              <w:left w:val="double" w:sz="6" w:space="0" w:color="auto"/>
              <w:bottom w:val="single" w:sz="4" w:space="0" w:color="auto"/>
              <w:right w:val="double" w:sz="6" w:space="0" w:color="auto"/>
            </w:tcBorders>
            <w:shd w:val="clear" w:color="auto" w:fill="auto"/>
            <w:noWrap/>
            <w:vAlign w:val="center"/>
          </w:tcPr>
          <w:p w:rsidR="00C43ACD" w:rsidRPr="00911B68" w:rsidRDefault="00C43ACD" w:rsidP="002E4E89">
            <w:pPr>
              <w:pStyle w:val="NoSpacing"/>
              <w:rPr>
                <w:sz w:val="20"/>
                <w:szCs w:val="20"/>
              </w:rPr>
            </w:pPr>
            <w:r w:rsidRPr="00911B68">
              <w:rPr>
                <w:sz w:val="20"/>
                <w:szCs w:val="20"/>
              </w:rPr>
              <w:lastRenderedPageBreak/>
              <w:t> 11.</w:t>
            </w:r>
          </w:p>
        </w:tc>
        <w:tc>
          <w:tcPr>
            <w:tcW w:w="992" w:type="dxa"/>
            <w:tcBorders>
              <w:top w:val="single" w:sz="4" w:space="0" w:color="auto"/>
              <w:left w:val="nil"/>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Јул</w:t>
            </w:r>
          </w:p>
          <w:p w:rsidR="00C43ACD" w:rsidRPr="00911B68" w:rsidRDefault="00C43ACD" w:rsidP="002E4E89">
            <w:pPr>
              <w:pStyle w:val="NoSpacing"/>
              <w:rPr>
                <w:sz w:val="20"/>
                <w:szCs w:val="20"/>
              </w:rPr>
            </w:pPr>
            <w:r w:rsidRPr="00911B68">
              <w:rPr>
                <w:sz w:val="20"/>
                <w:szCs w:val="20"/>
              </w:rPr>
              <w:t>2025.</w:t>
            </w:r>
          </w:p>
        </w:tc>
        <w:tc>
          <w:tcPr>
            <w:tcW w:w="3827" w:type="dxa"/>
            <w:tcBorders>
              <w:top w:val="single" w:sz="4" w:space="0" w:color="auto"/>
              <w:left w:val="nil"/>
              <w:bottom w:val="single" w:sz="4" w:space="0" w:color="auto"/>
              <w:right w:val="single" w:sz="4" w:space="0" w:color="auto"/>
            </w:tcBorders>
          </w:tcPr>
          <w:p w:rsidR="00C43ACD" w:rsidRPr="00911B68" w:rsidRDefault="00C43ACD" w:rsidP="002E4E89">
            <w:pPr>
              <w:pStyle w:val="NoSpacing"/>
              <w:rPr>
                <w:sz w:val="20"/>
                <w:szCs w:val="20"/>
                <w:lang w:val="ru-RU"/>
              </w:rPr>
            </w:pPr>
            <w:r w:rsidRPr="00911B68">
              <w:rPr>
                <w:sz w:val="20"/>
                <w:szCs w:val="20"/>
                <w:lang w:val="ru-RU"/>
              </w:rPr>
              <w:t>Кадровска питања: заснивање радног односа, престанак радног односа, измена уговорених услова рада, пријаве, промене и одјаве запослених</w:t>
            </w:r>
            <w:r w:rsidRPr="00911B68">
              <w:rPr>
                <w:sz w:val="20"/>
                <w:szCs w:val="20"/>
              </w:rPr>
              <w:t xml:space="preserve"> у Централном регистру обавезног социјалног осигурања,</w:t>
            </w:r>
            <w:r w:rsidRPr="00911B68">
              <w:rPr>
                <w:sz w:val="20"/>
                <w:szCs w:val="20"/>
                <w:lang w:val="ru-RU"/>
              </w:rPr>
              <w:t xml:space="preserve"> решења о годишњем одмору за запослене</w:t>
            </w:r>
            <w:r w:rsidRPr="00911B68">
              <w:rPr>
                <w:sz w:val="20"/>
                <w:szCs w:val="20"/>
              </w:rPr>
              <w:t xml:space="preserve"> и др.</w:t>
            </w:r>
            <w:r w:rsidRPr="00911B68">
              <w:rPr>
                <w:sz w:val="20"/>
                <w:szCs w:val="20"/>
                <w:lang w:val="sr-Latn-CS"/>
              </w:rPr>
              <w:t>;</w:t>
            </w:r>
          </w:p>
          <w:p w:rsidR="00C43ACD" w:rsidRPr="00911B68" w:rsidRDefault="00C43ACD" w:rsidP="002E4E89">
            <w:pPr>
              <w:pStyle w:val="NoSpacing"/>
              <w:rPr>
                <w:sz w:val="20"/>
                <w:szCs w:val="20"/>
                <w:lang w:val="sr-Latn-CS"/>
              </w:rPr>
            </w:pPr>
            <w:r w:rsidRPr="00911B68">
              <w:rPr>
                <w:sz w:val="20"/>
                <w:szCs w:val="20"/>
              </w:rPr>
              <w:t>закони и други прописи;</w:t>
            </w:r>
          </w:p>
          <w:p w:rsidR="00C43ACD" w:rsidRPr="00911B68" w:rsidRDefault="00C43ACD" w:rsidP="002E4E89">
            <w:pPr>
              <w:pStyle w:val="NoSpacing"/>
              <w:rPr>
                <w:sz w:val="20"/>
                <w:szCs w:val="20"/>
                <w:lang w:val="sr-Latn-CS"/>
              </w:rPr>
            </w:pPr>
            <w:r w:rsidRPr="00911B68">
              <w:rPr>
                <w:sz w:val="20"/>
                <w:szCs w:val="20"/>
              </w:rPr>
              <w:t xml:space="preserve">други </w:t>
            </w:r>
            <w:r w:rsidRPr="00911B68">
              <w:rPr>
                <w:sz w:val="20"/>
                <w:szCs w:val="20"/>
                <w:lang w:val="sr-Latn-CS"/>
              </w:rPr>
              <w:t>текући послови</w:t>
            </w:r>
            <w:r w:rsidRPr="00911B68">
              <w:rPr>
                <w:sz w:val="20"/>
                <w:szCs w:val="20"/>
              </w:rPr>
              <w:t xml:space="preserve"> </w:t>
            </w:r>
          </w:p>
        </w:tc>
        <w:tc>
          <w:tcPr>
            <w:tcW w:w="6371" w:type="dxa"/>
            <w:tcBorders>
              <w:top w:val="single" w:sz="4" w:space="0" w:color="auto"/>
              <w:left w:val="single" w:sz="4" w:space="0" w:color="auto"/>
              <w:bottom w:val="single" w:sz="4"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 xml:space="preserve">израда: уговора о раду, решења о отказу/престанку радног односа, обавештења о понуди анекса уговора, анекса уговора, обавештења у вези </w:t>
            </w:r>
            <w:r w:rsidRPr="00911B68">
              <w:rPr>
                <w:bCs/>
                <w:sz w:val="20"/>
                <w:szCs w:val="20"/>
              </w:rPr>
              <w:t>забране вршења злостављања</w:t>
            </w:r>
            <w:r w:rsidRPr="00911B68">
              <w:rPr>
                <w:sz w:val="20"/>
                <w:szCs w:val="20"/>
              </w:rPr>
              <w:t>, обавештења у вези узбуњивача, поступку узбуњивања;, извршење пријава /промена/ одјава запослених у ЦРОСО и друго;</w:t>
            </w:r>
          </w:p>
          <w:p w:rsidR="00C43ACD" w:rsidRPr="00911B68" w:rsidRDefault="00C43ACD" w:rsidP="002E4E89">
            <w:pPr>
              <w:pStyle w:val="NoSpacing"/>
              <w:rPr>
                <w:sz w:val="20"/>
                <w:szCs w:val="20"/>
                <w:lang w:val="sr-Latn-CS"/>
              </w:rPr>
            </w:pPr>
            <w:r w:rsidRPr="00911B68">
              <w:rPr>
                <w:sz w:val="20"/>
                <w:szCs w:val="20"/>
              </w:rPr>
              <w:t>праћење закона и других прописа;</w:t>
            </w:r>
          </w:p>
          <w:p w:rsidR="00C43ACD" w:rsidRPr="00911B68" w:rsidRDefault="00C43ACD" w:rsidP="002E4E89">
            <w:pPr>
              <w:pStyle w:val="NoSpacing"/>
              <w:rPr>
                <w:sz w:val="20"/>
                <w:szCs w:val="20"/>
                <w:lang w:val="sr-Latn-CS"/>
              </w:rPr>
            </w:pPr>
            <w:r w:rsidRPr="00911B68">
              <w:rPr>
                <w:sz w:val="20"/>
                <w:szCs w:val="20"/>
              </w:rPr>
              <w:t>по потреби друго</w:t>
            </w:r>
          </w:p>
        </w:tc>
        <w:tc>
          <w:tcPr>
            <w:tcW w:w="858" w:type="dxa"/>
            <w:tcBorders>
              <w:top w:val="single" w:sz="4" w:space="0" w:color="auto"/>
              <w:left w:val="nil"/>
              <w:bottom w:val="single" w:sz="4" w:space="0" w:color="auto"/>
              <w:right w:val="double" w:sz="6" w:space="0" w:color="auto"/>
            </w:tcBorders>
            <w:shd w:val="clear" w:color="auto" w:fill="auto"/>
            <w:vAlign w:val="center"/>
          </w:tcPr>
          <w:p w:rsidR="00C43ACD" w:rsidRPr="00911B68" w:rsidRDefault="00C43ACD" w:rsidP="002E4E89">
            <w:pPr>
              <w:pStyle w:val="NoSpacing"/>
              <w:rPr>
                <w:sz w:val="20"/>
                <w:szCs w:val="20"/>
              </w:rPr>
            </w:pPr>
          </w:p>
        </w:tc>
      </w:tr>
      <w:tr w:rsidR="00911B68" w:rsidRPr="00911B68" w:rsidTr="002E4E89">
        <w:trPr>
          <w:trHeight w:val="845"/>
        </w:trPr>
        <w:tc>
          <w:tcPr>
            <w:tcW w:w="1101" w:type="dxa"/>
            <w:tcBorders>
              <w:top w:val="nil"/>
              <w:left w:val="double" w:sz="6" w:space="0" w:color="auto"/>
              <w:bottom w:val="double" w:sz="6" w:space="0" w:color="auto"/>
              <w:right w:val="double" w:sz="6" w:space="0" w:color="auto"/>
            </w:tcBorders>
            <w:shd w:val="clear" w:color="auto" w:fill="auto"/>
            <w:noWrap/>
            <w:vAlign w:val="center"/>
          </w:tcPr>
          <w:p w:rsidR="00C43ACD" w:rsidRPr="00911B68" w:rsidRDefault="00C43ACD" w:rsidP="002E4E89">
            <w:pPr>
              <w:pStyle w:val="NoSpacing"/>
              <w:rPr>
                <w:sz w:val="20"/>
                <w:szCs w:val="20"/>
              </w:rPr>
            </w:pPr>
            <w:r w:rsidRPr="00911B68">
              <w:rPr>
                <w:sz w:val="20"/>
                <w:szCs w:val="20"/>
              </w:rPr>
              <w:t> 12.</w:t>
            </w:r>
          </w:p>
        </w:tc>
        <w:tc>
          <w:tcPr>
            <w:tcW w:w="992" w:type="dxa"/>
            <w:tcBorders>
              <w:top w:val="nil"/>
              <w:left w:val="nil"/>
              <w:bottom w:val="double" w:sz="6"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Август</w:t>
            </w:r>
          </w:p>
          <w:p w:rsidR="00C43ACD" w:rsidRPr="00911B68" w:rsidRDefault="00C43ACD" w:rsidP="002E4E89">
            <w:pPr>
              <w:pStyle w:val="NoSpacing"/>
              <w:rPr>
                <w:sz w:val="20"/>
                <w:szCs w:val="20"/>
              </w:rPr>
            </w:pPr>
            <w:r w:rsidRPr="00911B68">
              <w:rPr>
                <w:sz w:val="20"/>
                <w:szCs w:val="20"/>
              </w:rPr>
              <w:t>2025.</w:t>
            </w:r>
          </w:p>
        </w:tc>
        <w:tc>
          <w:tcPr>
            <w:tcW w:w="3827" w:type="dxa"/>
            <w:tcBorders>
              <w:top w:val="nil"/>
              <w:left w:val="nil"/>
              <w:bottom w:val="double" w:sz="6" w:space="0" w:color="auto"/>
              <w:right w:val="single" w:sz="4" w:space="0" w:color="auto"/>
            </w:tcBorders>
          </w:tcPr>
          <w:p w:rsidR="00C43ACD" w:rsidRPr="00911B68" w:rsidRDefault="00C43ACD" w:rsidP="002E4E89">
            <w:pPr>
              <w:pStyle w:val="NoSpacing"/>
              <w:rPr>
                <w:sz w:val="20"/>
                <w:szCs w:val="20"/>
                <w:lang w:val="ru-RU"/>
              </w:rPr>
            </w:pPr>
            <w:r w:rsidRPr="00911B68">
              <w:rPr>
                <w:sz w:val="20"/>
                <w:szCs w:val="20"/>
                <w:lang w:val="ru-RU"/>
              </w:rPr>
              <w:t>Кадровска питања: заснивање радног односа, престанак радног односа, измена уговорених услова рада, пријаве, промене и одјаве запослених</w:t>
            </w:r>
            <w:r w:rsidRPr="00911B68">
              <w:rPr>
                <w:sz w:val="20"/>
                <w:szCs w:val="20"/>
              </w:rPr>
              <w:t xml:space="preserve"> у Централном регистру обавезног социјалног осигурања,</w:t>
            </w:r>
            <w:r w:rsidRPr="00911B68">
              <w:rPr>
                <w:sz w:val="20"/>
                <w:szCs w:val="20"/>
                <w:lang w:val="ru-RU"/>
              </w:rPr>
              <w:t xml:space="preserve"> решења о годишњем одмору за запослене</w:t>
            </w:r>
            <w:r w:rsidRPr="00911B68">
              <w:rPr>
                <w:sz w:val="20"/>
                <w:szCs w:val="20"/>
              </w:rPr>
              <w:t xml:space="preserve"> и др.</w:t>
            </w:r>
            <w:r w:rsidRPr="00911B68">
              <w:rPr>
                <w:sz w:val="20"/>
                <w:szCs w:val="20"/>
                <w:lang w:val="sr-Latn-CS"/>
              </w:rPr>
              <w:t>;</w:t>
            </w:r>
          </w:p>
          <w:p w:rsidR="00C43ACD" w:rsidRPr="00911B68" w:rsidRDefault="00C43ACD" w:rsidP="002E4E89">
            <w:pPr>
              <w:pStyle w:val="NoSpacing"/>
              <w:rPr>
                <w:sz w:val="20"/>
                <w:szCs w:val="20"/>
                <w:lang w:val="sr-Latn-CS"/>
              </w:rPr>
            </w:pPr>
            <w:r w:rsidRPr="00911B68">
              <w:rPr>
                <w:sz w:val="20"/>
                <w:szCs w:val="20"/>
                <w:lang w:val="sr-Latn-CS"/>
              </w:rPr>
              <w:t>седниц</w:t>
            </w:r>
            <w:r w:rsidRPr="00911B68">
              <w:rPr>
                <w:sz w:val="20"/>
                <w:szCs w:val="20"/>
              </w:rPr>
              <w:t>а</w:t>
            </w:r>
            <w:r w:rsidRPr="00911B68">
              <w:rPr>
                <w:sz w:val="20"/>
                <w:szCs w:val="20"/>
                <w:lang w:val="sr-Latn-CS"/>
              </w:rPr>
              <w:t xml:space="preserve"> </w:t>
            </w:r>
            <w:r w:rsidRPr="00911B68">
              <w:rPr>
                <w:sz w:val="20"/>
                <w:szCs w:val="20"/>
              </w:rPr>
              <w:t>Школског одбора</w:t>
            </w:r>
            <w:r w:rsidRPr="00911B68">
              <w:rPr>
                <w:sz w:val="20"/>
                <w:szCs w:val="20"/>
                <w:lang w:val="ru-RU"/>
              </w:rPr>
              <w:t>, одлуке /други акти, записник</w:t>
            </w:r>
            <w:r w:rsidRPr="00911B68">
              <w:rPr>
                <w:sz w:val="20"/>
                <w:szCs w:val="20"/>
              </w:rPr>
              <w:t>;</w:t>
            </w:r>
          </w:p>
          <w:p w:rsidR="00C43ACD" w:rsidRPr="00911B68" w:rsidRDefault="00C43ACD" w:rsidP="002E4E89">
            <w:pPr>
              <w:pStyle w:val="NoSpacing"/>
              <w:rPr>
                <w:sz w:val="20"/>
                <w:szCs w:val="20"/>
                <w:lang w:val="sr-Latn-CS"/>
              </w:rPr>
            </w:pPr>
            <w:r w:rsidRPr="00911B68">
              <w:rPr>
                <w:sz w:val="20"/>
                <w:szCs w:val="20"/>
              </w:rPr>
              <w:t>закони и други прописи;</w:t>
            </w:r>
          </w:p>
          <w:p w:rsidR="00C43ACD" w:rsidRPr="00911B68" w:rsidRDefault="00C43ACD" w:rsidP="002E4E89">
            <w:pPr>
              <w:pStyle w:val="NoSpacing"/>
              <w:rPr>
                <w:sz w:val="20"/>
                <w:szCs w:val="20"/>
                <w:lang w:val="ru-RU"/>
              </w:rPr>
            </w:pPr>
            <w:r w:rsidRPr="00911B68">
              <w:rPr>
                <w:sz w:val="20"/>
                <w:szCs w:val="20"/>
              </w:rPr>
              <w:t xml:space="preserve">други </w:t>
            </w:r>
            <w:r w:rsidRPr="00911B68">
              <w:rPr>
                <w:sz w:val="20"/>
                <w:szCs w:val="20"/>
                <w:lang w:val="sr-Latn-CS"/>
              </w:rPr>
              <w:t>текућ</w:t>
            </w:r>
            <w:r w:rsidRPr="00911B68">
              <w:rPr>
                <w:sz w:val="20"/>
                <w:szCs w:val="20"/>
              </w:rPr>
              <w:t>и</w:t>
            </w:r>
            <w:r w:rsidRPr="00911B68">
              <w:rPr>
                <w:sz w:val="20"/>
                <w:szCs w:val="20"/>
                <w:lang w:val="sr-Latn-CS"/>
              </w:rPr>
              <w:t xml:space="preserve"> </w:t>
            </w:r>
            <w:r w:rsidRPr="00911B68">
              <w:rPr>
                <w:sz w:val="20"/>
                <w:szCs w:val="20"/>
              </w:rPr>
              <w:t>послови</w:t>
            </w:r>
          </w:p>
          <w:p w:rsidR="00C43ACD" w:rsidRPr="00911B68" w:rsidRDefault="00C43ACD" w:rsidP="002E4E89">
            <w:pPr>
              <w:pStyle w:val="NoSpacing"/>
              <w:rPr>
                <w:sz w:val="20"/>
                <w:szCs w:val="20"/>
              </w:rPr>
            </w:pPr>
          </w:p>
        </w:tc>
        <w:tc>
          <w:tcPr>
            <w:tcW w:w="6371" w:type="dxa"/>
            <w:tcBorders>
              <w:top w:val="nil"/>
              <w:left w:val="single" w:sz="4" w:space="0" w:color="auto"/>
              <w:bottom w:val="double" w:sz="6" w:space="0" w:color="auto"/>
              <w:right w:val="single" w:sz="8"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израда: уговора о раду, решења о отказу/престанку радног односа, обавештења о понуди анекса уговора, анекса уговора, решења о утврђивању престанка потребе за радом запослених; споразума о преузимању запослених;, извршење пријава /промена/ одјава запослених у ЦРОСО и друго;</w:t>
            </w:r>
          </w:p>
          <w:p w:rsidR="00C43ACD" w:rsidRPr="00911B68" w:rsidRDefault="00C43ACD" w:rsidP="002E4E89">
            <w:pPr>
              <w:pStyle w:val="NoSpacing"/>
              <w:rPr>
                <w:sz w:val="20"/>
                <w:szCs w:val="20"/>
                <w:lang w:val="sr-Latn-CS"/>
              </w:rPr>
            </w:pPr>
            <w:r w:rsidRPr="00911B68">
              <w:rPr>
                <w:sz w:val="20"/>
                <w:szCs w:val="20"/>
                <w:lang w:val="sr-Latn-CS"/>
              </w:rPr>
              <w:t xml:space="preserve">припремање </w:t>
            </w:r>
            <w:r w:rsidRPr="00911B68">
              <w:rPr>
                <w:sz w:val="20"/>
                <w:szCs w:val="20"/>
              </w:rPr>
              <w:t xml:space="preserve">и присуствовање </w:t>
            </w:r>
            <w:r w:rsidRPr="00911B68">
              <w:rPr>
                <w:sz w:val="20"/>
                <w:szCs w:val="20"/>
                <w:lang w:val="sr-Latn-CS"/>
              </w:rPr>
              <w:t>седниц</w:t>
            </w:r>
            <w:r w:rsidRPr="00911B68">
              <w:rPr>
                <w:sz w:val="20"/>
                <w:szCs w:val="20"/>
              </w:rPr>
              <w:t>и</w:t>
            </w:r>
            <w:r w:rsidRPr="00911B68">
              <w:rPr>
                <w:sz w:val="20"/>
                <w:szCs w:val="20"/>
                <w:lang w:val="sr-Latn-CS"/>
              </w:rPr>
              <w:t xml:space="preserve"> </w:t>
            </w:r>
            <w:r w:rsidRPr="00911B68">
              <w:rPr>
                <w:sz w:val="20"/>
                <w:szCs w:val="20"/>
              </w:rPr>
              <w:t>Школског одбора</w:t>
            </w:r>
            <w:r w:rsidRPr="00911B68">
              <w:rPr>
                <w:sz w:val="20"/>
                <w:szCs w:val="20"/>
                <w:lang w:val="ru-RU"/>
              </w:rPr>
              <w:t>, израда одлука/аката, записника</w:t>
            </w:r>
            <w:r w:rsidRPr="00911B68">
              <w:rPr>
                <w:sz w:val="20"/>
                <w:szCs w:val="20"/>
              </w:rPr>
              <w:t>;</w:t>
            </w:r>
          </w:p>
          <w:p w:rsidR="00C43ACD" w:rsidRPr="00911B68" w:rsidRDefault="00C43ACD" w:rsidP="002E4E89">
            <w:pPr>
              <w:pStyle w:val="NoSpacing"/>
              <w:rPr>
                <w:sz w:val="20"/>
                <w:szCs w:val="20"/>
                <w:lang w:val="sr-Latn-CS"/>
              </w:rPr>
            </w:pPr>
            <w:r w:rsidRPr="00911B68">
              <w:rPr>
                <w:sz w:val="20"/>
                <w:szCs w:val="20"/>
              </w:rPr>
              <w:t>праћење закона и других прописа;</w:t>
            </w:r>
          </w:p>
          <w:p w:rsidR="00C43ACD" w:rsidRPr="00911B68" w:rsidRDefault="00C43ACD" w:rsidP="002E4E89">
            <w:pPr>
              <w:pStyle w:val="NoSpacing"/>
              <w:rPr>
                <w:sz w:val="20"/>
                <w:szCs w:val="20"/>
                <w:lang w:val="sr-Latn-CS"/>
              </w:rPr>
            </w:pPr>
          </w:p>
        </w:tc>
        <w:tc>
          <w:tcPr>
            <w:tcW w:w="858" w:type="dxa"/>
            <w:tcBorders>
              <w:top w:val="nil"/>
              <w:left w:val="nil"/>
              <w:bottom w:val="double" w:sz="6" w:space="0" w:color="auto"/>
              <w:right w:val="double" w:sz="6" w:space="0" w:color="auto"/>
            </w:tcBorders>
            <w:shd w:val="clear" w:color="auto" w:fill="auto"/>
            <w:vAlign w:val="center"/>
          </w:tcPr>
          <w:p w:rsidR="00C43ACD" w:rsidRPr="00911B68" w:rsidRDefault="00C43ACD" w:rsidP="002E4E89">
            <w:pPr>
              <w:pStyle w:val="NoSpacing"/>
              <w:rPr>
                <w:sz w:val="20"/>
                <w:szCs w:val="20"/>
              </w:rPr>
            </w:pPr>
            <w:r w:rsidRPr="00911B68">
              <w:rPr>
                <w:sz w:val="20"/>
                <w:szCs w:val="20"/>
              </w:rPr>
              <w:t> </w:t>
            </w:r>
          </w:p>
        </w:tc>
      </w:tr>
    </w:tbl>
    <w:p w:rsidR="00C43ACD" w:rsidRPr="00911B68" w:rsidRDefault="00C43ACD" w:rsidP="00C43ACD">
      <w:pPr>
        <w:rPr>
          <w:b/>
          <w:sz w:val="28"/>
          <w:szCs w:val="28"/>
          <w:lang w:val="sr-Cyrl-CS"/>
        </w:rPr>
      </w:pPr>
    </w:p>
    <w:p w:rsidR="00C43ACD" w:rsidRPr="00911B68" w:rsidRDefault="00C43ACD" w:rsidP="00C43ACD">
      <w:pPr>
        <w:rPr>
          <w:b/>
          <w:sz w:val="28"/>
          <w:szCs w:val="28"/>
          <w:lang w:val="sr-Cyrl-CS"/>
        </w:rPr>
      </w:pPr>
    </w:p>
    <w:p w:rsidR="00C43ACD" w:rsidRPr="00911B68" w:rsidRDefault="00C43ACD" w:rsidP="00C43ACD">
      <w:r w:rsidRPr="00911B68">
        <w:rPr>
          <w:lang w:val="sr-Cyrl-CS"/>
        </w:rPr>
        <w:t xml:space="preserve">    </w:t>
      </w:r>
    </w:p>
    <w:p w:rsidR="00C43ACD" w:rsidRPr="00911B68" w:rsidRDefault="00C43ACD" w:rsidP="00C43ACD"/>
    <w:p w:rsidR="00C43ACD" w:rsidRPr="00911B68" w:rsidRDefault="00C43ACD" w:rsidP="00C43ACD">
      <w:pPr>
        <w:rPr>
          <w:lang w:val="sr-Cyrl-CS"/>
        </w:rPr>
      </w:pPr>
      <w:r w:rsidRPr="00911B68">
        <w:rPr>
          <w:lang w:val="sr-Cyrl-CS"/>
        </w:rPr>
        <w:t xml:space="preserve"> </w:t>
      </w:r>
    </w:p>
    <w:p w:rsidR="00C43ACD" w:rsidRPr="00911B68" w:rsidRDefault="00C43ACD" w:rsidP="00C43ACD">
      <w:pPr>
        <w:rPr>
          <w:b/>
          <w:lang w:val="sr-Cyrl-CS"/>
        </w:rPr>
      </w:pPr>
      <w:r w:rsidRPr="00911B68">
        <w:rPr>
          <w:b/>
          <w:lang w:val="sr-Cyrl-CS"/>
        </w:rPr>
        <w:t xml:space="preserve">    </w:t>
      </w:r>
    </w:p>
    <w:p w:rsidR="00C43ACD" w:rsidRPr="00911B68" w:rsidRDefault="00C43ACD" w:rsidP="00C43ACD">
      <w:pPr>
        <w:rPr>
          <w:b/>
          <w:lang w:val="sr-Cyrl-CS"/>
        </w:rPr>
      </w:pPr>
    </w:p>
    <w:p w:rsidR="00C43ACD" w:rsidRPr="00911B68" w:rsidRDefault="00C43ACD" w:rsidP="00C43ACD">
      <w:pPr>
        <w:rPr>
          <w:b/>
          <w:lang w:val="sr-Cyrl-CS"/>
        </w:rPr>
      </w:pPr>
    </w:p>
    <w:p w:rsidR="00C43ACD" w:rsidRPr="00911B68" w:rsidRDefault="00C43ACD" w:rsidP="00C43ACD">
      <w:pPr>
        <w:rPr>
          <w:b/>
          <w:lang w:val="sr-Cyrl-CS"/>
        </w:rPr>
      </w:pPr>
    </w:p>
    <w:p w:rsidR="00C43ACD" w:rsidRPr="00911B68" w:rsidRDefault="00C43ACD" w:rsidP="00C43ACD">
      <w:pPr>
        <w:rPr>
          <w:b/>
          <w:lang w:val="sr-Cyrl-CS"/>
        </w:rPr>
      </w:pPr>
    </w:p>
    <w:p w:rsidR="00C43ACD" w:rsidRPr="00911B68" w:rsidRDefault="00C43ACD" w:rsidP="00C43ACD">
      <w:pPr>
        <w:rPr>
          <w:b/>
          <w:lang w:val="sr-Cyrl-CS"/>
        </w:rPr>
      </w:pPr>
    </w:p>
    <w:p w:rsidR="00C43ACD" w:rsidRPr="00911B68" w:rsidRDefault="00C43ACD" w:rsidP="00C43ACD">
      <w:pPr>
        <w:rPr>
          <w:b/>
          <w:lang w:val="sr-Cyrl-CS"/>
        </w:rPr>
      </w:pPr>
    </w:p>
    <w:p w:rsidR="00C43ACD" w:rsidRPr="00911B68" w:rsidRDefault="00C43ACD" w:rsidP="00C43ACD">
      <w:pPr>
        <w:rPr>
          <w:b/>
          <w:lang w:val="sr-Cyrl-CS"/>
        </w:rPr>
      </w:pPr>
    </w:p>
    <w:p w:rsidR="00C43ACD" w:rsidRPr="00911B68" w:rsidRDefault="00C43ACD" w:rsidP="00C43ACD">
      <w:pPr>
        <w:rPr>
          <w:b/>
          <w:lang w:val="sr-Cyrl-CS"/>
        </w:rPr>
      </w:pPr>
    </w:p>
    <w:p w:rsidR="00C43ACD" w:rsidRPr="00911B68" w:rsidRDefault="00C43ACD" w:rsidP="00C43ACD">
      <w:pPr>
        <w:rPr>
          <w:b/>
          <w:lang w:val="sr-Cyrl-CS"/>
        </w:rPr>
      </w:pPr>
    </w:p>
    <w:p w:rsidR="00C43ACD" w:rsidRPr="00911B68" w:rsidRDefault="00C43ACD" w:rsidP="00C43ACD">
      <w:pPr>
        <w:rPr>
          <w:b/>
          <w:lang w:val="sr-Cyrl-CS"/>
        </w:rPr>
      </w:pPr>
    </w:p>
    <w:p w:rsidR="00C43ACD" w:rsidRPr="00911B68" w:rsidRDefault="00C43ACD" w:rsidP="00C43ACD">
      <w:pPr>
        <w:rPr>
          <w:b/>
          <w:sz w:val="22"/>
          <w:u w:val="single"/>
          <w:lang w:val="sr-Cyrl-CS"/>
        </w:rPr>
        <w:sectPr w:rsidR="00C43ACD" w:rsidRPr="00911B68" w:rsidSect="00853168">
          <w:pgSz w:w="16838" w:h="11906" w:orient="landscape"/>
          <w:pgMar w:top="1440" w:right="1440" w:bottom="1440" w:left="1440" w:header="720" w:footer="720" w:gutter="0"/>
          <w:cols w:space="720"/>
          <w:docGrid w:linePitch="360"/>
        </w:sectPr>
      </w:pPr>
    </w:p>
    <w:p w:rsidR="00C43ACD" w:rsidRPr="00911B68" w:rsidRDefault="00C43ACD" w:rsidP="00C43ACD">
      <w:pPr>
        <w:rPr>
          <w:b/>
          <w:u w:val="single"/>
          <w:lang w:val="sr-Cyrl-CS"/>
        </w:rPr>
      </w:pPr>
      <w:r w:rsidRPr="00911B68">
        <w:rPr>
          <w:b/>
          <w:sz w:val="22"/>
          <w:u w:val="single"/>
          <w:lang w:val="sr-Cyrl-CS"/>
        </w:rPr>
        <w:lastRenderedPageBreak/>
        <w:t xml:space="preserve">АНАЛИЗА РАДА: </w:t>
      </w:r>
    </w:p>
    <w:p w:rsidR="00C43ACD" w:rsidRPr="00911B68" w:rsidRDefault="00C43ACD" w:rsidP="00C43ACD">
      <w:pPr>
        <w:ind w:left="426"/>
        <w:rPr>
          <w:lang w:val="sr-Cyrl-CS"/>
        </w:rPr>
      </w:pPr>
      <w:r w:rsidRPr="00911B68">
        <w:rPr>
          <w:sz w:val="22"/>
          <w:u w:val="single"/>
          <w:lang w:val="sr-Cyrl-CS"/>
        </w:rPr>
        <w:t>Планиране активности за период септембар 202</w:t>
      </w:r>
      <w:r w:rsidRPr="00911B68">
        <w:rPr>
          <w:sz w:val="22"/>
          <w:u w:val="single"/>
          <w:lang w:val="sr-Cyrl-RS"/>
        </w:rPr>
        <w:t>4</w:t>
      </w:r>
      <w:r w:rsidRPr="00911B68">
        <w:rPr>
          <w:sz w:val="22"/>
          <w:u w:val="single"/>
          <w:lang w:val="sr-Cyrl-CS"/>
        </w:rPr>
        <w:t xml:space="preserve"> – август 202</w:t>
      </w:r>
      <w:r w:rsidRPr="00911B68">
        <w:rPr>
          <w:sz w:val="22"/>
          <w:u w:val="single"/>
          <w:lang w:val="sr-Cyrl-RS"/>
        </w:rPr>
        <w:t>5</w:t>
      </w:r>
      <w:r w:rsidRPr="00911B68">
        <w:rPr>
          <w:sz w:val="22"/>
          <w:u w:val="single"/>
          <w:lang w:val="sr-Cyrl-CS"/>
        </w:rPr>
        <w:t>. године су реализоване, а  у зависности од потреба реализују се и друге активности које нису планиране у годишњем плану рада извршиоца, док евентуалних одступања од плана има у случају да за неком активности у датум месецу није било потребе или су реализоване у другом периоду у зависности од других фактора који утичу на ток.</w:t>
      </w:r>
      <w:r w:rsidRPr="00911B68">
        <w:rPr>
          <w:lang w:val="sr-Cyrl-CS"/>
        </w:rPr>
        <w:t xml:space="preserve">                                </w:t>
      </w:r>
    </w:p>
    <w:p w:rsidR="00C43ACD" w:rsidRPr="00911B68" w:rsidRDefault="00C43ACD" w:rsidP="00C43ACD">
      <w:pPr>
        <w:ind w:left="426"/>
        <w:rPr>
          <w:lang w:val="sr-Cyrl-CS"/>
        </w:rPr>
      </w:pPr>
      <w:r w:rsidRPr="00911B68">
        <w:rPr>
          <w:lang w:val="sr-Cyrl-CS"/>
        </w:rPr>
        <w:t xml:space="preserve">                                                                                                           Секретар школе</w:t>
      </w:r>
    </w:p>
    <w:p w:rsidR="003C5F1F" w:rsidRPr="00911B68" w:rsidRDefault="00C43ACD" w:rsidP="00C43ACD">
      <w:pPr>
        <w:spacing w:after="0"/>
        <w:jc w:val="right"/>
        <w:rPr>
          <w:lang w:val="sr-Cyrl-RS"/>
        </w:rPr>
        <w:sectPr w:rsidR="003C5F1F" w:rsidRPr="00911B68" w:rsidSect="00C40E65">
          <w:pgSz w:w="11906" w:h="16838"/>
          <w:pgMar w:top="1440" w:right="1440" w:bottom="1440" w:left="1440" w:header="720" w:footer="720" w:gutter="0"/>
          <w:cols w:space="720"/>
          <w:docGrid w:linePitch="360"/>
        </w:sectPr>
      </w:pPr>
      <w:r w:rsidRPr="00911B68">
        <w:rPr>
          <w:lang w:val="sr-Cyrl-CS"/>
        </w:rPr>
        <w:t xml:space="preserve">                                                                                                                Наташа Радакововић</w:t>
      </w:r>
    </w:p>
    <w:p w:rsidR="003C5F1F" w:rsidRPr="00911B68" w:rsidRDefault="003C5F1F" w:rsidP="003C5F1F">
      <w:pPr>
        <w:rPr>
          <w:lang w:val="sr-Cyrl-RS"/>
        </w:rPr>
        <w:sectPr w:rsidR="003C5F1F" w:rsidRPr="00911B68" w:rsidSect="00FD68FC">
          <w:pgSz w:w="16838" w:h="11906" w:orient="landscape"/>
          <w:pgMar w:top="1440" w:right="1440" w:bottom="1440" w:left="1440" w:header="720" w:footer="720" w:gutter="0"/>
          <w:cols w:space="720"/>
          <w:docGrid w:linePitch="360"/>
        </w:sectPr>
      </w:pPr>
    </w:p>
    <w:p w:rsidR="002B0B7F" w:rsidRPr="00911B68" w:rsidRDefault="002B0B7F" w:rsidP="00C43ACD">
      <w:pPr>
        <w:rPr>
          <w:b/>
          <w:lang w:val="sr-Cyrl-RS"/>
        </w:rPr>
        <w:sectPr w:rsidR="002B0B7F" w:rsidRPr="00911B68" w:rsidSect="00FD68FC">
          <w:pgSz w:w="16838" w:h="11906" w:orient="landscape"/>
          <w:pgMar w:top="1440" w:right="1440" w:bottom="1440" w:left="1440" w:header="720" w:footer="720" w:gutter="0"/>
          <w:cols w:space="720"/>
          <w:docGrid w:linePitch="326"/>
        </w:sectPr>
      </w:pPr>
    </w:p>
    <w:p w:rsidR="00097442" w:rsidRPr="00911B68" w:rsidRDefault="00A953CE" w:rsidP="0005795F">
      <w:pPr>
        <w:rPr>
          <w:lang w:val="sr-Cyrl-CS"/>
        </w:rPr>
      </w:pPr>
      <w:r w:rsidRPr="00911B68">
        <w:rPr>
          <w:lang w:val="sr-Cyrl-CS"/>
        </w:rPr>
        <w:lastRenderedPageBreak/>
        <w:t xml:space="preserve">                                                                                                                              </w:t>
      </w:r>
      <w:r w:rsidR="00FE28FA" w:rsidRPr="00911B68">
        <w:rPr>
          <w:lang w:val="sr-Cyrl-CS"/>
        </w:rPr>
        <w:t xml:space="preserve">           </w:t>
      </w:r>
      <w:r w:rsidR="0005795F" w:rsidRPr="00911B68">
        <w:rPr>
          <w:lang w:val="sr-Cyrl-CS"/>
        </w:rPr>
        <w:t xml:space="preserve">                              </w:t>
      </w:r>
    </w:p>
    <w:p w:rsidR="00FD68FC" w:rsidRPr="00911B68" w:rsidRDefault="00FD68FC">
      <w:pPr>
        <w:jc w:val="center"/>
        <w:rPr>
          <w:b/>
          <w:szCs w:val="24"/>
          <w:lang w:val="sr-Cyrl-RS"/>
        </w:rPr>
        <w:sectPr w:rsidR="00FD68FC" w:rsidRPr="00911B68" w:rsidSect="00FD68FC">
          <w:pgSz w:w="16838" w:h="11906" w:orient="landscape"/>
          <w:pgMar w:top="1440" w:right="1440" w:bottom="1440" w:left="1440" w:header="720" w:footer="720" w:gutter="0"/>
          <w:cols w:space="720"/>
          <w:docGrid w:linePitch="360"/>
        </w:sectPr>
      </w:pPr>
    </w:p>
    <w:p w:rsidR="00097442" w:rsidRPr="00911B68" w:rsidRDefault="00097442">
      <w:pPr>
        <w:jc w:val="center"/>
        <w:rPr>
          <w:b/>
          <w:szCs w:val="24"/>
          <w:lang w:val="sr-Cyrl-RS"/>
        </w:rPr>
      </w:pPr>
    </w:p>
    <w:p w:rsidR="00097442" w:rsidRPr="00911B68" w:rsidRDefault="006347F2" w:rsidP="00FD68FC">
      <w:pPr>
        <w:pStyle w:val="Heading1"/>
        <w:rPr>
          <w:lang w:val="sr-Cyrl-RS"/>
        </w:rPr>
      </w:pPr>
      <w:bookmarkStart w:id="1313" w:name="_Toc50450232"/>
      <w:r w:rsidRPr="00911B68">
        <w:rPr>
          <w:lang w:val="sr-Cyrl-RS"/>
        </w:rPr>
        <w:t xml:space="preserve"> </w:t>
      </w:r>
      <w:bookmarkStart w:id="1314" w:name="_Toc209020402"/>
      <w:r w:rsidR="00A953CE" w:rsidRPr="00911B68">
        <w:rPr>
          <w:lang w:val="sr-Cyrl-RS"/>
        </w:rPr>
        <w:t>ИЗВЕШТАЈИ О РЕАЛИЗАЦИЈИ ПОСЕБНИХ ПРОГРАМА</w:t>
      </w:r>
      <w:bookmarkEnd w:id="1313"/>
      <w:bookmarkEnd w:id="1314"/>
    </w:p>
    <w:p w:rsidR="00097442" w:rsidRPr="00911B68" w:rsidRDefault="00097442">
      <w:pPr>
        <w:rPr>
          <w:lang w:val="sr-Cyrl-RS"/>
        </w:rPr>
      </w:pPr>
    </w:p>
    <w:p w:rsidR="00097442" w:rsidRPr="00911B68" w:rsidRDefault="00097442">
      <w:pPr>
        <w:spacing w:after="0"/>
        <w:jc w:val="right"/>
        <w:rPr>
          <w:lang w:val="sr-Cyrl-RS"/>
        </w:rPr>
      </w:pPr>
    </w:p>
    <w:p w:rsidR="00097442" w:rsidRPr="00911B68" w:rsidRDefault="00A953CE" w:rsidP="00FD68FC">
      <w:pPr>
        <w:pStyle w:val="Heading2"/>
        <w:rPr>
          <w:lang w:val="sr-Cyrl-RS"/>
        </w:rPr>
      </w:pPr>
      <w:bookmarkStart w:id="1315" w:name="_Toc50450234"/>
      <w:bookmarkStart w:id="1316" w:name="_Toc209020403"/>
      <w:r w:rsidRPr="00911B68">
        <w:rPr>
          <w:lang w:val="sr-Cyrl-RS"/>
        </w:rPr>
        <w:t xml:space="preserve">ИЗВЕШТАЈ О РЕАЛИЗАЦИЈИ ПРОГРАМА КУЛТУРНИХ </w:t>
      </w:r>
      <w:r w:rsidR="00967F8E" w:rsidRPr="00911B68">
        <w:rPr>
          <w:lang w:val="sr-Cyrl-RS"/>
        </w:rPr>
        <w:t>АКТИВНОСТИ ШКОЛЕ У ШКОЛСКОЈ 2024/25</w:t>
      </w:r>
      <w:r w:rsidRPr="00911B68">
        <w:rPr>
          <w:lang w:val="sr-Cyrl-RS"/>
        </w:rPr>
        <w:t>. ГОДИНИ</w:t>
      </w:r>
      <w:bookmarkEnd w:id="1315"/>
      <w:bookmarkEnd w:id="1316"/>
    </w:p>
    <w:p w:rsidR="00687F37" w:rsidRPr="00911B68" w:rsidRDefault="00B12616">
      <w:pPr>
        <w:rPr>
          <w:lang w:val="sr-Cyrl-RS"/>
        </w:rPr>
      </w:pPr>
      <w:r w:rsidRPr="00911B68">
        <w:rPr>
          <w:lang w:val="sr-Cyrl-RS"/>
        </w:rPr>
        <w:t>Овај извештај налази се на 115</w:t>
      </w:r>
      <w:r w:rsidR="00DD0DE4" w:rsidRPr="00911B68">
        <w:rPr>
          <w:lang w:val="sr-Cyrl-RS"/>
        </w:rPr>
        <w:t>. страни у одељку 3.10. овог документа</w:t>
      </w:r>
    </w:p>
    <w:p w:rsidR="00687F37" w:rsidRPr="00911B68" w:rsidRDefault="00687F37">
      <w:pPr>
        <w:rPr>
          <w:lang w:val="sr-Cyrl-RS"/>
        </w:rPr>
      </w:pPr>
    </w:p>
    <w:p w:rsidR="00687F37" w:rsidRPr="00911B68" w:rsidRDefault="00687F37">
      <w:pPr>
        <w:rPr>
          <w:lang w:val="sr-Cyrl-RS"/>
        </w:rPr>
      </w:pPr>
    </w:p>
    <w:p w:rsidR="00EB09F5" w:rsidRPr="00911B68" w:rsidRDefault="00EB09F5" w:rsidP="00FD68FC">
      <w:pPr>
        <w:pStyle w:val="Heading2"/>
      </w:pPr>
      <w:bookmarkStart w:id="1317" w:name="_Toc209020404"/>
      <w:r w:rsidRPr="00911B68">
        <w:rPr>
          <w:lang w:val="sr-Cyrl-RS"/>
        </w:rPr>
        <w:t>ИЗВЕШТАЈ О РЕАЛИЗАЦИЈИ ПРОГРАМА ЗАШТИТЕ ОД ДИСКРИМИНАЦИЈЕ, НАСИЉА, ЗЛОСТАВЉАЊ</w:t>
      </w:r>
      <w:r w:rsidR="00967F8E" w:rsidRPr="00911B68">
        <w:rPr>
          <w:lang w:val="sr-Cyrl-RS"/>
        </w:rPr>
        <w:t>А И ЗАНЕМАРИВАЊА У ШКОЛСКОЈ 2024/25</w:t>
      </w:r>
      <w:r w:rsidRPr="00911B68">
        <w:rPr>
          <w:lang w:val="sr-Cyrl-RS"/>
        </w:rPr>
        <w:t>. ГОДИНИ</w:t>
      </w:r>
      <w:bookmarkEnd w:id="1317"/>
    </w:p>
    <w:p w:rsidR="00EB09F5" w:rsidRPr="00911B68" w:rsidRDefault="00EB09F5" w:rsidP="00EB09F5"/>
    <w:p w:rsidR="00EB09F5" w:rsidRPr="00911B68" w:rsidRDefault="00EB09F5" w:rsidP="00EB09F5">
      <w:pPr>
        <w:pStyle w:val="ListParagraph"/>
        <w:ind w:left="540"/>
        <w:rPr>
          <w:lang w:val="sr-Cyrl-RS"/>
        </w:rPr>
      </w:pPr>
      <w:r w:rsidRPr="00911B68">
        <w:rPr>
          <w:lang w:val="sr-Cyrl-RS"/>
        </w:rPr>
        <w:t>У школск</w:t>
      </w:r>
      <w:r w:rsidRPr="00911B68">
        <w:t>oj</w:t>
      </w:r>
      <w:r w:rsidR="00C70D51" w:rsidRPr="00911B68">
        <w:rPr>
          <w:lang w:val="sr-Cyrl-RS"/>
        </w:rPr>
        <w:t xml:space="preserve"> 202</w:t>
      </w:r>
      <w:r w:rsidR="00C70D51" w:rsidRPr="00911B68">
        <w:t>4</w:t>
      </w:r>
      <w:r w:rsidR="00C70D51" w:rsidRPr="00911B68">
        <w:rPr>
          <w:lang w:val="sr-Cyrl-RS"/>
        </w:rPr>
        <w:t>/202</w:t>
      </w:r>
      <w:r w:rsidR="00C70D51" w:rsidRPr="00911B68">
        <w:t>5</w:t>
      </w:r>
      <w:r w:rsidRPr="00911B68">
        <w:rPr>
          <w:lang w:val="sr-Cyrl-RS"/>
        </w:rPr>
        <w:t>. године Тим за заштиту од дискриминације, насиља, злостављања и занемаривања је реализовао следеће активности превенције предвиђене Програмом заштите за текућу школску годину: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1758"/>
        <w:gridCol w:w="1774"/>
        <w:gridCol w:w="1847"/>
      </w:tblGrid>
      <w:tr w:rsidR="00911B68" w:rsidRPr="00911B68" w:rsidTr="00635E89">
        <w:tc>
          <w:tcPr>
            <w:tcW w:w="5000" w:type="pct"/>
            <w:gridSpan w:val="4"/>
            <w:shd w:val="clear" w:color="auto" w:fill="76923C"/>
            <w:vAlign w:val="center"/>
          </w:tcPr>
          <w:p w:rsidR="00EB09F5" w:rsidRPr="00911B68" w:rsidRDefault="00EB09F5" w:rsidP="00635E89">
            <w:pPr>
              <w:spacing w:after="0" w:line="240" w:lineRule="auto"/>
              <w:ind w:left="360" w:right="375"/>
              <w:jc w:val="center"/>
              <w:rPr>
                <w:rFonts w:eastAsia="Times New Roman" w:cs="Times New Roman"/>
                <w:b/>
                <w:sz w:val="20"/>
                <w:szCs w:val="20"/>
                <w:lang w:val="sr-Cyrl-RS"/>
              </w:rPr>
            </w:pPr>
            <w:r w:rsidRPr="00911B68">
              <w:rPr>
                <w:rFonts w:eastAsia="Times New Roman" w:cs="Times New Roman"/>
                <w:b/>
                <w:sz w:val="20"/>
                <w:szCs w:val="20"/>
                <w:lang w:val="sr-Cyrl-RS"/>
              </w:rPr>
              <w:t>АКТИВНОСТИ ПРЕВЕНЦИЈЕ</w:t>
            </w:r>
          </w:p>
        </w:tc>
      </w:tr>
      <w:tr w:rsidR="00911B68" w:rsidRPr="00911B68" w:rsidTr="00453850">
        <w:tc>
          <w:tcPr>
            <w:tcW w:w="2090"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t>Активности</w:t>
            </w:r>
          </w:p>
        </w:tc>
        <w:tc>
          <w:tcPr>
            <w:tcW w:w="951"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t>Носиоци активности</w:t>
            </w:r>
          </w:p>
        </w:tc>
        <w:tc>
          <w:tcPr>
            <w:tcW w:w="960"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t>Време</w:t>
            </w:r>
          </w:p>
        </w:tc>
        <w:tc>
          <w:tcPr>
            <w:tcW w:w="999"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t>Начин праћења</w:t>
            </w:r>
          </w:p>
        </w:tc>
      </w:tr>
      <w:tr w:rsidR="00911B68" w:rsidRPr="00911B68" w:rsidTr="00453850">
        <w:tc>
          <w:tcPr>
            <w:tcW w:w="2090" w:type="pct"/>
          </w:tcPr>
          <w:p w:rsidR="00EB09F5" w:rsidRPr="00911B68" w:rsidRDefault="00EB09F5" w:rsidP="00635E89">
            <w:pPr>
              <w:shd w:val="clear" w:color="auto" w:fill="FFFFFF"/>
              <w:spacing w:before="60" w:after="0" w:line="240" w:lineRule="auto"/>
              <w:ind w:right="312"/>
              <w:jc w:val="left"/>
              <w:rPr>
                <w:rFonts w:eastAsia="Times New Roman" w:cs="Times New Roman"/>
                <w:sz w:val="20"/>
                <w:szCs w:val="20"/>
                <w:lang w:val="sr-Cyrl-RS"/>
              </w:rPr>
            </w:pPr>
            <w:r w:rsidRPr="00911B68">
              <w:rPr>
                <w:rFonts w:eastAsia="Times New Roman" w:cs="Times New Roman"/>
                <w:sz w:val="20"/>
                <w:szCs w:val="20"/>
                <w:lang w:val="sr-Cyrl-RS"/>
              </w:rPr>
              <w:t>Упознавање новозапослених са  Правилницима који уређују ову област и правима и обавезама запослених у образовању када је у питању насиље, злостављање и занемаривање и дискриминаторно понашање</w:t>
            </w:r>
          </w:p>
        </w:tc>
        <w:tc>
          <w:tcPr>
            <w:tcW w:w="951"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секретар школе, директор, чланови тима за заштиту</w:t>
            </w:r>
          </w:p>
        </w:tc>
        <w:tc>
          <w:tcPr>
            <w:tcW w:w="960"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август-септембар</w:t>
            </w:r>
          </w:p>
        </w:tc>
        <w:tc>
          <w:tcPr>
            <w:tcW w:w="999"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записници Тима</w:t>
            </w:r>
          </w:p>
        </w:tc>
      </w:tr>
      <w:tr w:rsidR="00911B68" w:rsidRPr="00911B68" w:rsidTr="00453850">
        <w:tc>
          <w:tcPr>
            <w:tcW w:w="2090"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Упознавање родитеља (на родитељским састанцима) и ученика (ЧОС) са  Правилницима који уређују ову област и правима и обавезама ученика и њихових родитеља када је у питању насиље, злостављање и занемаривање и дискриминаторно понашање</w:t>
            </w:r>
          </w:p>
        </w:tc>
        <w:tc>
          <w:tcPr>
            <w:tcW w:w="951"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одељенске старешине, чланови тима за заштиту</w:t>
            </w:r>
          </w:p>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p>
        </w:tc>
        <w:tc>
          <w:tcPr>
            <w:tcW w:w="960"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септембар</w:t>
            </w:r>
          </w:p>
        </w:tc>
        <w:tc>
          <w:tcPr>
            <w:tcW w:w="999"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дневници рада, записници</w:t>
            </w:r>
          </w:p>
        </w:tc>
      </w:tr>
      <w:tr w:rsidR="00911B68" w:rsidRPr="00911B68" w:rsidTr="00453850">
        <w:tc>
          <w:tcPr>
            <w:tcW w:w="2090"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Израда плана дежурства наставника</w:t>
            </w:r>
          </w:p>
        </w:tc>
        <w:tc>
          <w:tcPr>
            <w:tcW w:w="951" w:type="pct"/>
          </w:tcPr>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психолог</w:t>
            </w:r>
          </w:p>
        </w:tc>
        <w:tc>
          <w:tcPr>
            <w:tcW w:w="960" w:type="pct"/>
          </w:tcPr>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септембар-</w:t>
            </w:r>
          </w:p>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јун</w:t>
            </w:r>
          </w:p>
        </w:tc>
        <w:tc>
          <w:tcPr>
            <w:tcW w:w="999"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план дежурстава, свеска дежурства</w:t>
            </w:r>
          </w:p>
        </w:tc>
      </w:tr>
      <w:tr w:rsidR="00911B68" w:rsidRPr="00911B68" w:rsidTr="00453850">
        <w:tc>
          <w:tcPr>
            <w:tcW w:w="2090"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Информације на сајту школе о планираним активностима из Програма заштите</w:t>
            </w:r>
          </w:p>
        </w:tc>
        <w:tc>
          <w:tcPr>
            <w:tcW w:w="951" w:type="pct"/>
          </w:tcPr>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Тим, помоћник директора – администратор сајта</w:t>
            </w:r>
          </w:p>
        </w:tc>
        <w:tc>
          <w:tcPr>
            <w:tcW w:w="960" w:type="pct"/>
          </w:tcPr>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1. полугодиште</w:t>
            </w:r>
          </w:p>
        </w:tc>
        <w:tc>
          <w:tcPr>
            <w:tcW w:w="999"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сајт школе</w:t>
            </w:r>
          </w:p>
          <w:p w:rsidR="00EB09F5" w:rsidRPr="00911B68" w:rsidRDefault="00EB09F5" w:rsidP="00635E89">
            <w:pPr>
              <w:spacing w:after="0" w:line="240" w:lineRule="auto"/>
              <w:jc w:val="left"/>
              <w:rPr>
                <w:rFonts w:eastAsia="Times New Roman" w:cs="Times New Roman"/>
                <w:sz w:val="20"/>
                <w:szCs w:val="20"/>
                <w:lang w:val="sr-Cyrl-RS"/>
              </w:rPr>
            </w:pPr>
          </w:p>
        </w:tc>
      </w:tr>
      <w:tr w:rsidR="00911B68" w:rsidRPr="00911B68" w:rsidTr="00453850">
        <w:tc>
          <w:tcPr>
            <w:tcW w:w="2090"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p>
        </w:tc>
        <w:tc>
          <w:tcPr>
            <w:tcW w:w="951"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p>
        </w:tc>
        <w:tc>
          <w:tcPr>
            <w:tcW w:w="960"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p>
        </w:tc>
        <w:tc>
          <w:tcPr>
            <w:tcW w:w="999"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p>
        </w:tc>
      </w:tr>
      <w:tr w:rsidR="00911B68" w:rsidRPr="00911B68" w:rsidTr="00453850">
        <w:tc>
          <w:tcPr>
            <w:tcW w:w="2090"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Прожимање наставних планова и програма неких предмета садржајима о ненасиљу и дискриминацији и њеним последицама-српски језик и књижевност, страни језици, грађанско васпитање, верска настава, филозофија, социологија, психологија- тематско повезивање</w:t>
            </w:r>
          </w:p>
        </w:tc>
        <w:tc>
          <w:tcPr>
            <w:tcW w:w="951"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Стручно веће општеобразовних предмета</w:t>
            </w:r>
          </w:p>
        </w:tc>
        <w:tc>
          <w:tcPr>
            <w:tcW w:w="960"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Током школске године, избором одговарајућих садржаја наставних програма</w:t>
            </w:r>
          </w:p>
        </w:tc>
        <w:tc>
          <w:tcPr>
            <w:tcW w:w="999"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Свеске рада, Ес Дневник</w:t>
            </w:r>
          </w:p>
        </w:tc>
      </w:tr>
      <w:tr w:rsidR="00911B68" w:rsidRPr="00911B68" w:rsidTr="00453850">
        <w:tc>
          <w:tcPr>
            <w:tcW w:w="2090" w:type="pct"/>
          </w:tcPr>
          <w:p w:rsidR="00EB09F5" w:rsidRPr="00911B68" w:rsidRDefault="00EB09F5" w:rsidP="00635E89">
            <w:pPr>
              <w:spacing w:after="0" w:line="240" w:lineRule="auto"/>
              <w:ind w:right="375"/>
              <w:jc w:val="left"/>
              <w:rPr>
                <w:rFonts w:eastAsia="Times New Roman" w:cs="Times New Roman"/>
                <w:sz w:val="20"/>
                <w:szCs w:val="20"/>
                <w:lang w:val="sr-Cyrl-RS"/>
              </w:rPr>
            </w:pPr>
            <w:r w:rsidRPr="00911B68">
              <w:rPr>
                <w:rFonts w:eastAsia="Times New Roman" w:cs="Times New Roman"/>
                <w:sz w:val="20"/>
                <w:szCs w:val="20"/>
                <w:lang w:val="sr-Cyrl-RS"/>
              </w:rPr>
              <w:t xml:space="preserve">Обезбеђивање сразмерне заступљености родитеља ученика припадника националне мањине и родитеља ученика којима је </w:t>
            </w:r>
            <w:r w:rsidRPr="00911B68">
              <w:rPr>
                <w:rFonts w:eastAsia="Times New Roman" w:cs="Times New Roman"/>
                <w:sz w:val="20"/>
                <w:szCs w:val="20"/>
                <w:lang w:val="sr-Cyrl-RS"/>
              </w:rPr>
              <w:lastRenderedPageBreak/>
              <w:t xml:space="preserve">потребана додатна подршка у савету родитеља и општинском савету родитеља </w:t>
            </w:r>
          </w:p>
        </w:tc>
        <w:tc>
          <w:tcPr>
            <w:tcW w:w="951"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lastRenderedPageBreak/>
              <w:t>директор, одељењске старешине</w:t>
            </w:r>
          </w:p>
        </w:tc>
        <w:tc>
          <w:tcPr>
            <w:tcW w:w="960"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септембар</w:t>
            </w:r>
          </w:p>
        </w:tc>
        <w:tc>
          <w:tcPr>
            <w:tcW w:w="999"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записници</w:t>
            </w:r>
          </w:p>
        </w:tc>
      </w:tr>
      <w:tr w:rsidR="00911B68" w:rsidRPr="00911B68" w:rsidTr="00453850">
        <w:tc>
          <w:tcPr>
            <w:tcW w:w="2090"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lastRenderedPageBreak/>
              <w:t>Помоћ одличних ученика ученицима из мањинских и осетљивих друштвених група ради превазилажења могућих потешкоћа у образовању</w:t>
            </w:r>
          </w:p>
        </w:tc>
        <w:tc>
          <w:tcPr>
            <w:tcW w:w="951"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одељењске старешине</w:t>
            </w:r>
          </w:p>
        </w:tc>
        <w:tc>
          <w:tcPr>
            <w:tcW w:w="960"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током године</w:t>
            </w:r>
          </w:p>
        </w:tc>
        <w:tc>
          <w:tcPr>
            <w:tcW w:w="999"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w:t>
            </w:r>
          </w:p>
        </w:tc>
      </w:tr>
      <w:tr w:rsidR="00911B68" w:rsidRPr="00911B68" w:rsidTr="00453850">
        <w:tc>
          <w:tcPr>
            <w:tcW w:w="2090" w:type="pct"/>
          </w:tcPr>
          <w:p w:rsidR="00EB09F5" w:rsidRPr="00911B68" w:rsidRDefault="00EB09F5" w:rsidP="00635E89">
            <w:pPr>
              <w:spacing w:after="0" w:line="240" w:lineRule="auto"/>
              <w:ind w:right="375"/>
              <w:jc w:val="left"/>
              <w:rPr>
                <w:rFonts w:eastAsia="Times New Roman" w:cs="Times New Roman"/>
                <w:sz w:val="20"/>
                <w:szCs w:val="20"/>
                <w:lang w:val="sr-Cyrl-RS"/>
              </w:rPr>
            </w:pPr>
            <w:r w:rsidRPr="00911B68">
              <w:rPr>
                <w:rFonts w:eastAsia="Times New Roman" w:cs="Times New Roman"/>
                <w:sz w:val="20"/>
                <w:szCs w:val="20"/>
                <w:lang w:val="sr-Cyrl-RS"/>
              </w:rPr>
              <w:t xml:space="preserve">Одабир семинара ради јачања капацитета запослених за пружање додатне подршке, конципирање програма и предузимање активности усмерених на унапређивање односа међу ученицима, прихватање различитости и развој интеркултуралности </w:t>
            </w:r>
          </w:p>
        </w:tc>
        <w:tc>
          <w:tcPr>
            <w:tcW w:w="951"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тим за професионални развој, тим за заштиту, ПК, директор</w:t>
            </w:r>
          </w:p>
        </w:tc>
        <w:tc>
          <w:tcPr>
            <w:tcW w:w="960"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прво полугодиште</w:t>
            </w:r>
          </w:p>
        </w:tc>
        <w:tc>
          <w:tcPr>
            <w:tcW w:w="999"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Није реализовано</w:t>
            </w:r>
          </w:p>
        </w:tc>
      </w:tr>
      <w:tr w:rsidR="00911B68" w:rsidRPr="00911B68" w:rsidTr="00453850">
        <w:tc>
          <w:tcPr>
            <w:tcW w:w="2090"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 xml:space="preserve">Организовање и </w:t>
            </w:r>
            <w:r w:rsidR="00405FA6">
              <w:rPr>
                <w:rFonts w:eastAsia="Times New Roman" w:cs="Times New Roman"/>
                <w:sz w:val="20"/>
                <w:szCs w:val="20"/>
                <w:lang w:val="sr-Cyrl-RS"/>
              </w:rPr>
              <w:t>реализовање  радионица , трибин</w:t>
            </w:r>
            <w:r w:rsidRPr="00911B68">
              <w:rPr>
                <w:rFonts w:eastAsia="Times New Roman" w:cs="Times New Roman"/>
                <w:sz w:val="20"/>
                <w:szCs w:val="20"/>
                <w:lang w:val="sr-Cyrl-RS"/>
              </w:rPr>
              <w:t>а</w:t>
            </w:r>
            <w:r w:rsidR="00405FA6">
              <w:rPr>
                <w:rFonts w:eastAsia="Times New Roman" w:cs="Times New Roman"/>
                <w:sz w:val="20"/>
                <w:szCs w:val="20"/>
              </w:rPr>
              <w:t xml:space="preserve"> </w:t>
            </w:r>
            <w:r w:rsidRPr="00911B68">
              <w:rPr>
                <w:rFonts w:eastAsia="Times New Roman" w:cs="Times New Roman"/>
                <w:sz w:val="20"/>
                <w:szCs w:val="20"/>
                <w:lang w:val="sr-Cyrl-RS"/>
              </w:rPr>
              <w:t>и предавања на часовима одељенске заједнице на тему насиља и дис</w:t>
            </w:r>
            <w:r w:rsidR="00072ED8" w:rsidRPr="00911B68">
              <w:rPr>
                <w:rFonts w:eastAsia="Times New Roman" w:cs="Times New Roman"/>
                <w:sz w:val="20"/>
                <w:szCs w:val="20"/>
                <w:lang w:val="sr-Cyrl-RS"/>
              </w:rPr>
              <w:t>к</w:t>
            </w:r>
            <w:r w:rsidRPr="00911B68">
              <w:rPr>
                <w:rFonts w:eastAsia="Times New Roman" w:cs="Times New Roman"/>
                <w:sz w:val="20"/>
                <w:szCs w:val="20"/>
                <w:lang w:val="sr-Cyrl-RS"/>
              </w:rPr>
              <w:t xml:space="preserve">риминације </w:t>
            </w:r>
            <w:r w:rsidR="00072ED8" w:rsidRPr="00911B68">
              <w:rPr>
                <w:rFonts w:eastAsia="Times New Roman" w:cs="Times New Roman"/>
                <w:sz w:val="20"/>
                <w:szCs w:val="20"/>
                <w:lang w:val="sr-Cyrl-RS"/>
              </w:rPr>
              <w:t xml:space="preserve">( </w:t>
            </w:r>
            <w:r w:rsidR="004E142B" w:rsidRPr="00911B68">
              <w:rPr>
                <w:rFonts w:eastAsia="Times New Roman" w:cs="Times New Roman"/>
                <w:sz w:val="20"/>
                <w:szCs w:val="20"/>
                <w:lang w:val="sr-Cyrl-RS"/>
              </w:rPr>
              <w:t xml:space="preserve">Вршњачке радионице на тему Превенција менталног здравља </w:t>
            </w:r>
            <w:r w:rsidR="00B82D46" w:rsidRPr="00911B68">
              <w:rPr>
                <w:rFonts w:eastAsia="Times New Roman" w:cs="Times New Roman"/>
                <w:sz w:val="20"/>
                <w:szCs w:val="20"/>
                <w:lang w:val="sr-Cyrl-RS"/>
              </w:rPr>
              <w:t xml:space="preserve"> „Хеј, ту смо!“</w:t>
            </w:r>
            <w:r w:rsidR="004E142B" w:rsidRPr="00911B68">
              <w:rPr>
                <w:rFonts w:eastAsia="Times New Roman" w:cs="Times New Roman"/>
                <w:sz w:val="20"/>
                <w:szCs w:val="20"/>
                <w:lang w:val="sr-Cyrl-RS"/>
              </w:rPr>
              <w:t>и радионица Дани активизма против насиља над девојкама и женама)</w:t>
            </w:r>
          </w:p>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p>
        </w:tc>
        <w:tc>
          <w:tcPr>
            <w:tcW w:w="951"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одељењске старешине, психолог, педагог</w:t>
            </w:r>
            <w:r w:rsidR="004E142B" w:rsidRPr="00911B68">
              <w:rPr>
                <w:rFonts w:eastAsia="Times New Roman" w:cs="Times New Roman"/>
                <w:sz w:val="20"/>
                <w:szCs w:val="20"/>
                <w:lang w:val="sr-Cyrl-RS"/>
              </w:rPr>
              <w:t>, вршњачки едукатори</w:t>
            </w:r>
            <w:r w:rsidR="009474BF" w:rsidRPr="00911B68">
              <w:rPr>
                <w:rFonts w:eastAsia="Times New Roman" w:cs="Times New Roman"/>
                <w:sz w:val="20"/>
                <w:szCs w:val="20"/>
                <w:lang w:val="sr-Cyrl-RS"/>
              </w:rPr>
              <w:t>, Ученички парламент</w:t>
            </w:r>
          </w:p>
        </w:tc>
        <w:tc>
          <w:tcPr>
            <w:tcW w:w="960" w:type="pct"/>
          </w:tcPr>
          <w:p w:rsidR="00EB09F5" w:rsidRPr="00911B68" w:rsidRDefault="004E142B" w:rsidP="004E142B">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Октобар 2024</w:t>
            </w:r>
            <w:r w:rsidRPr="00911B68">
              <w:rPr>
                <w:rFonts w:eastAsia="Times New Roman" w:cs="Times New Roman"/>
                <w:sz w:val="20"/>
                <w:szCs w:val="20"/>
              </w:rPr>
              <w:t>.</w:t>
            </w:r>
            <w:r w:rsidRPr="00911B68">
              <w:rPr>
                <w:rFonts w:eastAsia="Times New Roman" w:cs="Times New Roman"/>
                <w:sz w:val="20"/>
                <w:szCs w:val="20"/>
                <w:lang w:val="sr-Cyrl-RS"/>
              </w:rPr>
              <w:t xml:space="preserve"> у одељ</w:t>
            </w:r>
            <w:r w:rsidRPr="00911B68">
              <w:rPr>
                <w:rFonts w:eastAsia="Times New Roman" w:cs="Times New Roman"/>
                <w:sz w:val="20"/>
                <w:szCs w:val="20"/>
              </w:rPr>
              <w:t>e</w:t>
            </w:r>
            <w:r w:rsidRPr="00911B68">
              <w:rPr>
                <w:rFonts w:eastAsia="Times New Roman" w:cs="Times New Roman"/>
                <w:sz w:val="20"/>
                <w:szCs w:val="20"/>
                <w:lang w:val="sr-Cyrl-RS"/>
              </w:rPr>
              <w:t>њима од 1-4.разреда смш</w:t>
            </w:r>
          </w:p>
          <w:p w:rsidR="004E142B" w:rsidRPr="00911B68" w:rsidRDefault="004E142B" w:rsidP="004E142B">
            <w:pPr>
              <w:tabs>
                <w:tab w:val="center" w:pos="4703"/>
                <w:tab w:val="right" w:pos="9406"/>
              </w:tabs>
              <w:spacing w:after="0" w:line="240" w:lineRule="auto"/>
              <w:jc w:val="center"/>
              <w:rPr>
                <w:rFonts w:eastAsia="Times New Roman" w:cs="Times New Roman"/>
                <w:sz w:val="20"/>
                <w:szCs w:val="20"/>
                <w:lang w:val="sr-Cyrl-RS"/>
              </w:rPr>
            </w:pPr>
          </w:p>
          <w:p w:rsidR="009474BF" w:rsidRPr="00911B68" w:rsidRDefault="009474BF" w:rsidP="004E142B">
            <w:pPr>
              <w:tabs>
                <w:tab w:val="center" w:pos="4703"/>
                <w:tab w:val="right" w:pos="9406"/>
              </w:tabs>
              <w:spacing w:after="0" w:line="240" w:lineRule="auto"/>
              <w:jc w:val="center"/>
              <w:rPr>
                <w:rFonts w:eastAsia="Times New Roman" w:cs="Times New Roman"/>
                <w:sz w:val="20"/>
                <w:szCs w:val="20"/>
                <w:lang w:val="sr-Cyrl-RS"/>
              </w:rPr>
            </w:pPr>
          </w:p>
          <w:p w:rsidR="009474BF" w:rsidRPr="00911B68" w:rsidRDefault="009474BF" w:rsidP="004E142B">
            <w:pPr>
              <w:tabs>
                <w:tab w:val="center" w:pos="4703"/>
                <w:tab w:val="right" w:pos="9406"/>
              </w:tabs>
              <w:spacing w:after="0" w:line="240" w:lineRule="auto"/>
              <w:jc w:val="center"/>
              <w:rPr>
                <w:rFonts w:eastAsia="Times New Roman" w:cs="Times New Roman"/>
                <w:sz w:val="20"/>
                <w:szCs w:val="20"/>
                <w:lang w:val="sr-Cyrl-RS"/>
              </w:rPr>
            </w:pPr>
          </w:p>
          <w:p w:rsidR="004E142B" w:rsidRPr="00911B68" w:rsidRDefault="004E142B" w:rsidP="004E142B">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децембар 2024.</w:t>
            </w:r>
          </w:p>
        </w:tc>
        <w:tc>
          <w:tcPr>
            <w:tcW w:w="999" w:type="pct"/>
          </w:tcPr>
          <w:p w:rsidR="004E142B" w:rsidRPr="00911B68" w:rsidRDefault="004E142B" w:rsidP="00635E89">
            <w:pPr>
              <w:tabs>
                <w:tab w:val="center" w:pos="4703"/>
                <w:tab w:val="right" w:pos="9406"/>
              </w:tabs>
              <w:spacing w:after="0" w:line="240" w:lineRule="auto"/>
              <w:jc w:val="left"/>
              <w:rPr>
                <w:rFonts w:eastAsia="Times New Roman" w:cs="Times New Roman"/>
                <w:sz w:val="20"/>
                <w:szCs w:val="20"/>
                <w:lang w:val="sr-Cyrl-RS"/>
              </w:rPr>
            </w:pPr>
          </w:p>
          <w:p w:rsidR="004E142B" w:rsidRPr="00911B68" w:rsidRDefault="004E142B" w:rsidP="00635E89">
            <w:pPr>
              <w:tabs>
                <w:tab w:val="center" w:pos="4703"/>
                <w:tab w:val="right" w:pos="9406"/>
              </w:tabs>
              <w:spacing w:after="0" w:line="240" w:lineRule="auto"/>
              <w:jc w:val="left"/>
              <w:rPr>
                <w:rFonts w:eastAsia="Times New Roman" w:cs="Times New Roman"/>
                <w:sz w:val="20"/>
                <w:szCs w:val="20"/>
                <w:lang w:val="sr-Cyrl-RS"/>
              </w:rPr>
            </w:pPr>
          </w:p>
          <w:p w:rsidR="004E142B" w:rsidRPr="00911B68" w:rsidRDefault="004E142B" w:rsidP="00635E89">
            <w:pPr>
              <w:tabs>
                <w:tab w:val="center" w:pos="4703"/>
                <w:tab w:val="right" w:pos="9406"/>
              </w:tabs>
              <w:spacing w:after="0" w:line="240" w:lineRule="auto"/>
              <w:jc w:val="left"/>
              <w:rPr>
                <w:rFonts w:eastAsia="Times New Roman" w:cs="Times New Roman"/>
                <w:sz w:val="20"/>
                <w:szCs w:val="20"/>
                <w:lang w:val="sr-Cyrl-RS"/>
              </w:rPr>
            </w:pPr>
          </w:p>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Реализовано</w:t>
            </w:r>
          </w:p>
        </w:tc>
      </w:tr>
      <w:tr w:rsidR="00911B68" w:rsidRPr="00911B68" w:rsidTr="00453850">
        <w:tc>
          <w:tcPr>
            <w:tcW w:w="2090"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Помоћ наставницима у раду са о</w:t>
            </w:r>
            <w:r w:rsidR="004E142B" w:rsidRPr="00911B68">
              <w:rPr>
                <w:rFonts w:eastAsia="Times New Roman" w:cs="Times New Roman"/>
                <w:sz w:val="20"/>
                <w:szCs w:val="20"/>
                <w:lang w:val="sr-Cyrl-RS"/>
              </w:rPr>
              <w:t xml:space="preserve">дељењем – сензибилизација </w:t>
            </w:r>
            <w:r w:rsidRPr="00911B68">
              <w:rPr>
                <w:rFonts w:eastAsia="Times New Roman" w:cs="Times New Roman"/>
                <w:sz w:val="20"/>
                <w:szCs w:val="20"/>
                <w:lang w:val="sr-Cyrl-RS"/>
              </w:rPr>
              <w:t xml:space="preserve"> ученика </w:t>
            </w:r>
            <w:r w:rsidR="009474BF" w:rsidRPr="00911B68">
              <w:rPr>
                <w:rFonts w:eastAsia="Times New Roman" w:cs="Times New Roman"/>
                <w:sz w:val="20"/>
                <w:szCs w:val="20"/>
                <w:lang w:val="sr-Cyrl-RS"/>
              </w:rPr>
              <w:t>да адекватно реагују на насиље</w:t>
            </w:r>
          </w:p>
        </w:tc>
        <w:tc>
          <w:tcPr>
            <w:tcW w:w="951"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психолог, педагог</w:t>
            </w:r>
          </w:p>
        </w:tc>
        <w:tc>
          <w:tcPr>
            <w:tcW w:w="960" w:type="pct"/>
          </w:tcPr>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током године</w:t>
            </w:r>
          </w:p>
        </w:tc>
        <w:tc>
          <w:tcPr>
            <w:tcW w:w="999"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дневник рада психолога и педагога</w:t>
            </w:r>
          </w:p>
        </w:tc>
      </w:tr>
      <w:tr w:rsidR="00911B68" w:rsidRPr="00911B68" w:rsidTr="00453850">
        <w:tc>
          <w:tcPr>
            <w:tcW w:w="2090"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Рад Ученичког парламента – учешће ученика 3.разреда СМШ на семинару „Превенција злостављања и занемаривања“-Саветовалиште за младе</w:t>
            </w:r>
          </w:p>
        </w:tc>
        <w:tc>
          <w:tcPr>
            <w:tcW w:w="951"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Координатор Ученичког парламента С.Стојанов</w:t>
            </w:r>
          </w:p>
        </w:tc>
        <w:tc>
          <w:tcPr>
            <w:tcW w:w="960" w:type="pct"/>
          </w:tcPr>
          <w:p w:rsidR="00EB09F5" w:rsidRPr="00911B68" w:rsidRDefault="00072ED8"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октобар 2024</w:t>
            </w:r>
            <w:r w:rsidR="00EB09F5" w:rsidRPr="00911B68">
              <w:rPr>
                <w:rFonts w:eastAsia="Times New Roman" w:cs="Times New Roman"/>
                <w:sz w:val="20"/>
                <w:szCs w:val="20"/>
                <w:lang w:val="sr-Cyrl-RS"/>
              </w:rPr>
              <w:t>.</w:t>
            </w:r>
          </w:p>
          <w:p w:rsidR="00EB09F5" w:rsidRPr="00911B68" w:rsidRDefault="00072ED8"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април 2025</w:t>
            </w:r>
            <w:r w:rsidR="00EB09F5" w:rsidRPr="00911B68">
              <w:rPr>
                <w:rFonts w:eastAsia="Times New Roman" w:cs="Times New Roman"/>
                <w:sz w:val="20"/>
                <w:szCs w:val="20"/>
                <w:lang w:val="sr-Cyrl-RS"/>
              </w:rPr>
              <w:t>.</w:t>
            </w:r>
          </w:p>
        </w:tc>
        <w:tc>
          <w:tcPr>
            <w:tcW w:w="999"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Записник УП</w:t>
            </w:r>
          </w:p>
        </w:tc>
      </w:tr>
      <w:tr w:rsidR="00911B68" w:rsidRPr="00911B68" w:rsidTr="00453850">
        <w:tc>
          <w:tcPr>
            <w:tcW w:w="2090" w:type="pct"/>
          </w:tcPr>
          <w:p w:rsidR="00EB09F5" w:rsidRPr="00911B68" w:rsidRDefault="00B82D46"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Обележавање Дана сећања и заједништва – разговор и еколошке активности на уређењу школског дворишта</w:t>
            </w:r>
          </w:p>
        </w:tc>
        <w:tc>
          <w:tcPr>
            <w:tcW w:w="951" w:type="pct"/>
          </w:tcPr>
          <w:p w:rsidR="00EB09F5" w:rsidRPr="00911B68" w:rsidRDefault="00B82D46"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педагог, психолог, ученици СМШ</w:t>
            </w:r>
          </w:p>
        </w:tc>
        <w:tc>
          <w:tcPr>
            <w:tcW w:w="960" w:type="pct"/>
          </w:tcPr>
          <w:p w:rsidR="00EB09F5" w:rsidRPr="00911B68" w:rsidRDefault="00B82D46"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5-9.маја 2025.</w:t>
            </w:r>
          </w:p>
        </w:tc>
        <w:tc>
          <w:tcPr>
            <w:tcW w:w="999" w:type="pct"/>
          </w:tcPr>
          <w:p w:rsidR="00EB09F5" w:rsidRPr="00911B68" w:rsidRDefault="00B82D46"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реализовано-фотографије, школски медији</w:t>
            </w:r>
          </w:p>
        </w:tc>
      </w:tr>
      <w:tr w:rsidR="00911B68" w:rsidRPr="00911B68" w:rsidTr="00453850">
        <w:tc>
          <w:tcPr>
            <w:tcW w:w="2090"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Проверавање садржаја у „Кутији поверења“ и реаговање на исте</w:t>
            </w:r>
          </w:p>
          <w:p w:rsidR="00EB09F5" w:rsidRPr="00911B68" w:rsidRDefault="00EB09F5" w:rsidP="00635E89">
            <w:pPr>
              <w:spacing w:after="0" w:line="240" w:lineRule="auto"/>
              <w:jc w:val="left"/>
              <w:rPr>
                <w:rFonts w:eastAsia="Times New Roman" w:cs="Times New Roman"/>
                <w:sz w:val="20"/>
                <w:szCs w:val="20"/>
                <w:lang w:val="sr-Cyrl-RS"/>
              </w:rPr>
            </w:pPr>
          </w:p>
        </w:tc>
        <w:tc>
          <w:tcPr>
            <w:tcW w:w="951"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психолог, педагог</w:t>
            </w:r>
          </w:p>
        </w:tc>
        <w:tc>
          <w:tcPr>
            <w:tcW w:w="960" w:type="pct"/>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током године</w:t>
            </w:r>
          </w:p>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седмично</w:t>
            </w:r>
          </w:p>
        </w:tc>
        <w:tc>
          <w:tcPr>
            <w:tcW w:w="999" w:type="pct"/>
          </w:tcPr>
          <w:p w:rsidR="00EB09F5" w:rsidRPr="00911B68" w:rsidRDefault="009474BF"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реализовано</w:t>
            </w:r>
          </w:p>
        </w:tc>
      </w:tr>
      <w:tr w:rsidR="00911B68" w:rsidRPr="00911B68" w:rsidTr="00453850">
        <w:tc>
          <w:tcPr>
            <w:tcW w:w="2090"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Јавни наступи и концерти ученика школе</w:t>
            </w:r>
          </w:p>
        </w:tc>
        <w:tc>
          <w:tcPr>
            <w:tcW w:w="951" w:type="pct"/>
          </w:tcPr>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директор, наставници</w:t>
            </w:r>
          </w:p>
        </w:tc>
        <w:tc>
          <w:tcPr>
            <w:tcW w:w="960" w:type="pct"/>
          </w:tcPr>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током целе године</w:t>
            </w:r>
          </w:p>
        </w:tc>
        <w:tc>
          <w:tcPr>
            <w:tcW w:w="999" w:type="pct"/>
          </w:tcPr>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књига евиденције, фотографије, сајт</w:t>
            </w:r>
          </w:p>
        </w:tc>
      </w:tr>
      <w:tr w:rsidR="00911B68" w:rsidRPr="00911B68" w:rsidTr="00453850">
        <w:tc>
          <w:tcPr>
            <w:tcW w:w="2090"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Хуманитарне акције-одржана су два Новогодишња хуманитарна концерта-приход у виду слаткиша дониран деци из школе „9.мај“</w:t>
            </w:r>
          </w:p>
          <w:p w:rsidR="00EB09F5" w:rsidRPr="00911B68" w:rsidRDefault="00EB09F5" w:rsidP="009474BF">
            <w:pPr>
              <w:spacing w:after="0" w:line="240" w:lineRule="auto"/>
              <w:jc w:val="left"/>
              <w:rPr>
                <w:rFonts w:eastAsia="Times New Roman" w:cs="Times New Roman"/>
                <w:sz w:val="20"/>
                <w:szCs w:val="20"/>
              </w:rPr>
            </w:pPr>
          </w:p>
        </w:tc>
        <w:tc>
          <w:tcPr>
            <w:tcW w:w="951" w:type="pct"/>
          </w:tcPr>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 xml:space="preserve">Тим, </w:t>
            </w:r>
            <w:r w:rsidR="009474BF" w:rsidRPr="00911B68">
              <w:rPr>
                <w:rFonts w:eastAsia="Times New Roman" w:cs="Times New Roman"/>
                <w:sz w:val="20"/>
                <w:szCs w:val="20"/>
                <w:lang w:val="sr-Cyrl-RS"/>
              </w:rPr>
              <w:t>за концертну и јавну активност</w:t>
            </w:r>
            <w:r w:rsidRPr="00911B68">
              <w:rPr>
                <w:rFonts w:eastAsia="Times New Roman" w:cs="Times New Roman"/>
                <w:sz w:val="20"/>
                <w:szCs w:val="20"/>
                <w:lang w:val="sr-Cyrl-RS"/>
              </w:rPr>
              <w:t>, директор</w:t>
            </w:r>
          </w:p>
          <w:p w:rsidR="00EB09F5" w:rsidRPr="00911B68" w:rsidRDefault="00EB09F5" w:rsidP="00635E89">
            <w:pPr>
              <w:spacing w:after="0" w:line="240" w:lineRule="auto"/>
              <w:jc w:val="center"/>
              <w:rPr>
                <w:rFonts w:eastAsia="Times New Roman" w:cs="Times New Roman"/>
                <w:sz w:val="20"/>
                <w:szCs w:val="20"/>
                <w:lang w:val="sr-Cyrl-RS"/>
              </w:rPr>
            </w:pPr>
          </w:p>
          <w:p w:rsidR="00EB09F5" w:rsidRPr="00911B68" w:rsidRDefault="00EB09F5" w:rsidP="00635E89">
            <w:pPr>
              <w:spacing w:after="0" w:line="240" w:lineRule="auto"/>
              <w:jc w:val="center"/>
              <w:rPr>
                <w:rFonts w:eastAsia="Times New Roman" w:cs="Times New Roman"/>
                <w:sz w:val="20"/>
                <w:szCs w:val="20"/>
                <w:lang w:val="sr-Cyrl-RS"/>
              </w:rPr>
            </w:pPr>
          </w:p>
        </w:tc>
        <w:tc>
          <w:tcPr>
            <w:tcW w:w="960" w:type="pct"/>
          </w:tcPr>
          <w:p w:rsidR="009474BF" w:rsidRPr="00911B68" w:rsidRDefault="009474BF" w:rsidP="00635E89">
            <w:pPr>
              <w:spacing w:after="0" w:line="240" w:lineRule="auto"/>
              <w:jc w:val="center"/>
              <w:rPr>
                <w:rFonts w:eastAsia="Times New Roman" w:cs="Times New Roman"/>
                <w:sz w:val="20"/>
                <w:szCs w:val="20"/>
                <w:lang w:val="sr-Cyrl-RS"/>
              </w:rPr>
            </w:pPr>
          </w:p>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децембар</w:t>
            </w:r>
          </w:p>
          <w:p w:rsidR="00EB09F5" w:rsidRPr="00911B68" w:rsidRDefault="00EB09F5" w:rsidP="00635E89">
            <w:pPr>
              <w:spacing w:after="0" w:line="240" w:lineRule="auto"/>
              <w:jc w:val="center"/>
              <w:rPr>
                <w:rFonts w:eastAsia="Times New Roman" w:cs="Times New Roman"/>
                <w:sz w:val="20"/>
                <w:szCs w:val="20"/>
                <w:lang w:val="sr-Cyrl-RS"/>
              </w:rPr>
            </w:pPr>
          </w:p>
          <w:p w:rsidR="00EB09F5" w:rsidRPr="00911B68" w:rsidRDefault="00EB09F5" w:rsidP="00635E89">
            <w:pPr>
              <w:spacing w:after="0" w:line="240" w:lineRule="auto"/>
              <w:jc w:val="center"/>
              <w:rPr>
                <w:rFonts w:eastAsia="Times New Roman" w:cs="Times New Roman"/>
                <w:sz w:val="20"/>
                <w:szCs w:val="20"/>
                <w:lang w:val="sr-Cyrl-RS"/>
              </w:rPr>
            </w:pPr>
          </w:p>
          <w:p w:rsidR="00EB09F5" w:rsidRPr="00911B68" w:rsidRDefault="00EB09F5" w:rsidP="00635E89">
            <w:pPr>
              <w:spacing w:after="0" w:line="240" w:lineRule="auto"/>
              <w:jc w:val="center"/>
              <w:rPr>
                <w:rFonts w:eastAsia="Times New Roman" w:cs="Times New Roman"/>
                <w:sz w:val="20"/>
                <w:szCs w:val="20"/>
                <w:lang w:val="sr-Cyrl-RS"/>
              </w:rPr>
            </w:pPr>
          </w:p>
        </w:tc>
        <w:tc>
          <w:tcPr>
            <w:tcW w:w="999" w:type="pct"/>
          </w:tcPr>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Сајт школе, фотографије</w:t>
            </w:r>
          </w:p>
        </w:tc>
      </w:tr>
      <w:tr w:rsidR="00911B68" w:rsidRPr="00911B68" w:rsidTr="00453850">
        <w:tc>
          <w:tcPr>
            <w:tcW w:w="2090"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Групни и индивидуални разговори са ученицима и са сваким учеником посебно у вези са евентуалним потешкоћама у школи, у вези са учењем, породичном и вршњачком климом.</w:t>
            </w:r>
          </w:p>
        </w:tc>
        <w:tc>
          <w:tcPr>
            <w:tcW w:w="951" w:type="pct"/>
          </w:tcPr>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психолог, педагог</w:t>
            </w:r>
          </w:p>
        </w:tc>
        <w:tc>
          <w:tcPr>
            <w:tcW w:w="960" w:type="pct"/>
          </w:tcPr>
          <w:p w:rsidR="00EB09F5" w:rsidRPr="00911B68" w:rsidRDefault="00EB09F5" w:rsidP="00635E89">
            <w:pPr>
              <w:spacing w:after="0" w:line="240" w:lineRule="auto"/>
              <w:rPr>
                <w:rFonts w:eastAsia="Times New Roman" w:cs="Times New Roman"/>
                <w:sz w:val="20"/>
                <w:szCs w:val="20"/>
                <w:lang w:val="sr-Cyrl-RS"/>
              </w:rPr>
            </w:pPr>
            <w:r w:rsidRPr="00911B68">
              <w:rPr>
                <w:rFonts w:eastAsia="Times New Roman" w:cs="Times New Roman"/>
                <w:sz w:val="20"/>
                <w:szCs w:val="20"/>
                <w:lang w:val="sr-Cyrl-RS"/>
              </w:rPr>
              <w:t>током целе године</w:t>
            </w:r>
          </w:p>
        </w:tc>
        <w:tc>
          <w:tcPr>
            <w:tcW w:w="999" w:type="pct"/>
          </w:tcPr>
          <w:p w:rsidR="00EB09F5" w:rsidRPr="00911B68" w:rsidRDefault="00EB09F5" w:rsidP="009474BF">
            <w:pPr>
              <w:spacing w:after="0" w:line="240" w:lineRule="auto"/>
              <w:rPr>
                <w:rFonts w:eastAsia="Times New Roman" w:cs="Times New Roman"/>
                <w:sz w:val="20"/>
                <w:szCs w:val="20"/>
                <w:lang w:val="sr-Cyrl-RS"/>
              </w:rPr>
            </w:pPr>
            <w:r w:rsidRPr="00911B68">
              <w:rPr>
                <w:rFonts w:eastAsia="Times New Roman" w:cs="Times New Roman"/>
                <w:sz w:val="20"/>
                <w:szCs w:val="20"/>
                <w:lang w:val="sr-Cyrl-RS"/>
              </w:rPr>
              <w:t xml:space="preserve"> </w:t>
            </w:r>
            <w:r w:rsidR="009474BF" w:rsidRPr="00911B68">
              <w:rPr>
                <w:rFonts w:eastAsia="Times New Roman" w:cs="Times New Roman"/>
                <w:sz w:val="20"/>
                <w:szCs w:val="20"/>
                <w:lang w:val="sr-Cyrl-RS"/>
              </w:rPr>
              <w:t>посебна евиденција</w:t>
            </w:r>
          </w:p>
        </w:tc>
      </w:tr>
      <w:tr w:rsidR="00911B68" w:rsidRPr="00911B68" w:rsidTr="00635E89">
        <w:tc>
          <w:tcPr>
            <w:tcW w:w="5000" w:type="pct"/>
            <w:gridSpan w:val="4"/>
            <w:shd w:val="clear" w:color="auto" w:fill="76923C"/>
            <w:vAlign w:val="center"/>
          </w:tcPr>
          <w:p w:rsidR="00EB09F5" w:rsidRPr="00911B68" w:rsidRDefault="00EB09F5" w:rsidP="00635E89">
            <w:pPr>
              <w:tabs>
                <w:tab w:val="center" w:pos="4703"/>
                <w:tab w:val="right" w:pos="9406"/>
              </w:tabs>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t>АКТИВНОСТИ ИНТЕРВЕНЦИЈЕ</w:t>
            </w:r>
          </w:p>
        </w:tc>
      </w:tr>
      <w:tr w:rsidR="00911B68" w:rsidRPr="00911B68" w:rsidTr="00453850">
        <w:tc>
          <w:tcPr>
            <w:tcW w:w="2090"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b/>
                <w:sz w:val="20"/>
                <w:szCs w:val="20"/>
                <w:lang w:val="sr-Cyrl-RS"/>
              </w:rPr>
              <w:t>Активности</w:t>
            </w:r>
          </w:p>
        </w:tc>
        <w:tc>
          <w:tcPr>
            <w:tcW w:w="951"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b/>
                <w:sz w:val="20"/>
                <w:szCs w:val="20"/>
                <w:lang w:val="sr-Cyrl-RS"/>
              </w:rPr>
              <w:t>Носиоци активности</w:t>
            </w:r>
          </w:p>
        </w:tc>
        <w:tc>
          <w:tcPr>
            <w:tcW w:w="960"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b/>
                <w:sz w:val="20"/>
                <w:szCs w:val="20"/>
                <w:lang w:val="sr-Cyrl-RS"/>
              </w:rPr>
              <w:t>Време</w:t>
            </w:r>
          </w:p>
        </w:tc>
        <w:tc>
          <w:tcPr>
            <w:tcW w:w="999"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t>Начин праћења</w:t>
            </w:r>
          </w:p>
        </w:tc>
      </w:tr>
      <w:tr w:rsidR="00911B68" w:rsidRPr="00911B68" w:rsidTr="00453850">
        <w:tc>
          <w:tcPr>
            <w:tcW w:w="2090" w:type="pct"/>
          </w:tcPr>
          <w:p w:rsidR="00EB09F5" w:rsidRPr="00911B68" w:rsidRDefault="00EB09F5" w:rsidP="00635E89">
            <w:pPr>
              <w:spacing w:after="0" w:line="240" w:lineRule="auto"/>
              <w:ind w:right="375"/>
              <w:jc w:val="left"/>
              <w:rPr>
                <w:rFonts w:eastAsia="Times New Roman" w:cs="Times New Roman"/>
                <w:sz w:val="20"/>
                <w:szCs w:val="20"/>
                <w:lang w:val="sr-Cyrl-RS"/>
              </w:rPr>
            </w:pPr>
            <w:r w:rsidRPr="00911B68">
              <w:rPr>
                <w:rFonts w:eastAsia="Times New Roman" w:cs="Times New Roman"/>
                <w:sz w:val="20"/>
                <w:szCs w:val="20"/>
                <w:lang w:val="sr-Cyrl-RS"/>
              </w:rPr>
              <w:t>У случају појаве дискриминације или насиља прикупља се и чува документација и прате учесници до краја њиховог школовања</w:t>
            </w:r>
          </w:p>
        </w:tc>
        <w:tc>
          <w:tcPr>
            <w:tcW w:w="951"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одељењски старешина, психолог, педагог, тим за заштиту</w:t>
            </w:r>
          </w:p>
        </w:tc>
        <w:tc>
          <w:tcPr>
            <w:tcW w:w="960"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током године</w:t>
            </w:r>
          </w:p>
        </w:tc>
        <w:tc>
          <w:tcPr>
            <w:tcW w:w="999" w:type="pct"/>
          </w:tcPr>
          <w:p w:rsidR="00EB09F5" w:rsidRPr="00911B68" w:rsidRDefault="00EB09F5" w:rsidP="00635E89">
            <w:pPr>
              <w:spacing w:after="0" w:line="240" w:lineRule="auto"/>
              <w:jc w:val="left"/>
              <w:rPr>
                <w:rFonts w:eastAsia="Times New Roman" w:cs="Times New Roman"/>
                <w:sz w:val="20"/>
                <w:szCs w:val="20"/>
                <w:lang w:val="sr-Cyrl-RS"/>
              </w:rPr>
            </w:pPr>
          </w:p>
          <w:p w:rsidR="009474BF" w:rsidRPr="00911B68" w:rsidRDefault="009474BF"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није било насиља у школи</w:t>
            </w:r>
          </w:p>
        </w:tc>
      </w:tr>
      <w:tr w:rsidR="00911B68" w:rsidRPr="00911B68" w:rsidTr="00453850">
        <w:tc>
          <w:tcPr>
            <w:tcW w:w="2090"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 xml:space="preserve">У ситуацији дискриминације или насиља </w:t>
            </w:r>
            <w:r w:rsidRPr="00911B68">
              <w:rPr>
                <w:rFonts w:eastAsia="Times New Roman" w:cs="Times New Roman"/>
                <w:sz w:val="20"/>
                <w:szCs w:val="20"/>
                <w:lang w:val="sr-Cyrl-RS"/>
              </w:rPr>
              <w:lastRenderedPageBreak/>
              <w:t>поступа се по процедурама датим у Правилницима и Посебном протоколу</w:t>
            </w:r>
          </w:p>
        </w:tc>
        <w:tc>
          <w:tcPr>
            <w:tcW w:w="951"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lastRenderedPageBreak/>
              <w:t>тим за заштиту</w:t>
            </w:r>
          </w:p>
        </w:tc>
        <w:tc>
          <w:tcPr>
            <w:tcW w:w="960"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током године</w:t>
            </w:r>
          </w:p>
        </w:tc>
        <w:tc>
          <w:tcPr>
            <w:tcW w:w="999" w:type="pct"/>
          </w:tcPr>
          <w:p w:rsidR="00EB09F5" w:rsidRPr="00911B68" w:rsidRDefault="009474BF"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 xml:space="preserve">није било насиља </w:t>
            </w:r>
            <w:r w:rsidRPr="00911B68">
              <w:rPr>
                <w:rFonts w:eastAsia="Times New Roman" w:cs="Times New Roman"/>
                <w:sz w:val="20"/>
                <w:szCs w:val="20"/>
                <w:lang w:val="sr-Cyrl-RS"/>
              </w:rPr>
              <w:lastRenderedPageBreak/>
              <w:t>у школи</w:t>
            </w:r>
          </w:p>
        </w:tc>
      </w:tr>
      <w:tr w:rsidR="00911B68" w:rsidRPr="00911B68" w:rsidTr="00453850">
        <w:tc>
          <w:tcPr>
            <w:tcW w:w="2090"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lastRenderedPageBreak/>
              <w:t>Психосоцијална подршка деци која трпе насиље</w:t>
            </w:r>
          </w:p>
        </w:tc>
        <w:tc>
          <w:tcPr>
            <w:tcW w:w="951"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одељењски старешина, психолог, педагог</w:t>
            </w:r>
          </w:p>
        </w:tc>
        <w:tc>
          <w:tcPr>
            <w:tcW w:w="960"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током године</w:t>
            </w:r>
          </w:p>
        </w:tc>
        <w:tc>
          <w:tcPr>
            <w:tcW w:w="999" w:type="pct"/>
          </w:tcPr>
          <w:p w:rsidR="00EB09F5" w:rsidRPr="00911B68" w:rsidRDefault="0072700A" w:rsidP="0072700A">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 xml:space="preserve">није било случајева насиља </w:t>
            </w:r>
          </w:p>
        </w:tc>
      </w:tr>
      <w:tr w:rsidR="00911B68" w:rsidRPr="00911B68" w:rsidTr="00453850">
        <w:tc>
          <w:tcPr>
            <w:tcW w:w="2090"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Појачан васпитни рад са ученицима који су испољили насилно понашање</w:t>
            </w:r>
          </w:p>
        </w:tc>
        <w:tc>
          <w:tcPr>
            <w:tcW w:w="951"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одељењски старешина, психолог, педагог</w:t>
            </w:r>
          </w:p>
        </w:tc>
        <w:tc>
          <w:tcPr>
            <w:tcW w:w="960"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током године</w:t>
            </w:r>
          </w:p>
        </w:tc>
        <w:tc>
          <w:tcPr>
            <w:tcW w:w="999" w:type="pct"/>
          </w:tcPr>
          <w:p w:rsidR="00EB09F5" w:rsidRPr="00911B68" w:rsidRDefault="0072700A" w:rsidP="0072700A">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није било насиља у школи</w:t>
            </w:r>
          </w:p>
        </w:tc>
      </w:tr>
      <w:tr w:rsidR="00911B68" w:rsidRPr="00911B68" w:rsidTr="00635E89">
        <w:tc>
          <w:tcPr>
            <w:tcW w:w="5000" w:type="pct"/>
            <w:gridSpan w:val="4"/>
            <w:shd w:val="clear" w:color="auto" w:fill="76923C"/>
            <w:vAlign w:val="center"/>
          </w:tcPr>
          <w:p w:rsidR="00EB09F5" w:rsidRPr="00911B68" w:rsidRDefault="00EB09F5" w:rsidP="00635E89">
            <w:pPr>
              <w:spacing w:after="0" w:line="240" w:lineRule="auto"/>
              <w:ind w:right="375"/>
              <w:jc w:val="center"/>
              <w:rPr>
                <w:rFonts w:eastAsia="Times New Roman" w:cs="Times New Roman"/>
                <w:b/>
                <w:sz w:val="20"/>
                <w:szCs w:val="20"/>
                <w:lang w:val="sr-Cyrl-RS"/>
              </w:rPr>
            </w:pPr>
            <w:r w:rsidRPr="00911B68">
              <w:rPr>
                <w:rFonts w:eastAsia="Times New Roman" w:cs="Times New Roman"/>
                <w:b/>
                <w:sz w:val="20"/>
                <w:szCs w:val="20"/>
                <w:lang w:val="sr-Cyrl-RS"/>
              </w:rPr>
              <w:t>САРАДЊА СА РОДИТЕЉИМА, ЈЕДИНИЦОМ ЛОКАЛНЕ САМОУПРАВЕ, НАДЛЕЖНИМ ОРГАНИМА И СЛУЖБАМА</w:t>
            </w:r>
          </w:p>
        </w:tc>
      </w:tr>
      <w:tr w:rsidR="00911B68" w:rsidRPr="00911B68" w:rsidTr="00453850">
        <w:tc>
          <w:tcPr>
            <w:tcW w:w="2090"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b/>
                <w:sz w:val="20"/>
                <w:szCs w:val="20"/>
                <w:lang w:val="sr-Cyrl-RS"/>
              </w:rPr>
              <w:t>Активности</w:t>
            </w:r>
          </w:p>
        </w:tc>
        <w:tc>
          <w:tcPr>
            <w:tcW w:w="951"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b/>
                <w:sz w:val="20"/>
                <w:szCs w:val="20"/>
                <w:lang w:val="sr-Cyrl-RS"/>
              </w:rPr>
              <w:t xml:space="preserve">Носиоци </w:t>
            </w:r>
          </w:p>
        </w:tc>
        <w:tc>
          <w:tcPr>
            <w:tcW w:w="960"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b/>
                <w:sz w:val="20"/>
                <w:szCs w:val="20"/>
                <w:lang w:val="sr-Cyrl-RS"/>
              </w:rPr>
              <w:t>Време</w:t>
            </w:r>
          </w:p>
        </w:tc>
        <w:tc>
          <w:tcPr>
            <w:tcW w:w="999"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t>Начин праћења</w:t>
            </w:r>
          </w:p>
        </w:tc>
      </w:tr>
      <w:tr w:rsidR="00911B68" w:rsidRPr="00911B68" w:rsidTr="00453850">
        <w:tc>
          <w:tcPr>
            <w:tcW w:w="2090"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Сарадња са Центром за социјални рад, Домом здравља, Полицијском станицом ради сталног протока релевантних података о ученицима</w:t>
            </w:r>
          </w:p>
        </w:tc>
        <w:tc>
          <w:tcPr>
            <w:tcW w:w="951"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тим за заштиту</w:t>
            </w:r>
          </w:p>
        </w:tc>
        <w:tc>
          <w:tcPr>
            <w:tcW w:w="960"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континуирано</w:t>
            </w:r>
          </w:p>
        </w:tc>
        <w:tc>
          <w:tcPr>
            <w:tcW w:w="999"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p>
          <w:p w:rsidR="00B82D46" w:rsidRPr="00911B68" w:rsidRDefault="00B82D46"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није било потребе за сарадњом</w:t>
            </w:r>
          </w:p>
        </w:tc>
      </w:tr>
      <w:tr w:rsidR="00911B68" w:rsidRPr="00911B68" w:rsidTr="00453850">
        <w:tc>
          <w:tcPr>
            <w:tcW w:w="2090"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Договор и организовање предавања и трибина од стране релевантних установа из друштвене средине</w:t>
            </w:r>
          </w:p>
        </w:tc>
        <w:tc>
          <w:tcPr>
            <w:tcW w:w="951"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тим за заштиту</w:t>
            </w:r>
          </w:p>
        </w:tc>
        <w:tc>
          <w:tcPr>
            <w:tcW w:w="960"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током године</w:t>
            </w:r>
          </w:p>
        </w:tc>
        <w:tc>
          <w:tcPr>
            <w:tcW w:w="999" w:type="pct"/>
          </w:tcPr>
          <w:p w:rsidR="00EB09F5" w:rsidRPr="00911B68" w:rsidRDefault="00106ACF"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није реализовано</w:t>
            </w:r>
          </w:p>
        </w:tc>
      </w:tr>
      <w:tr w:rsidR="00911B68" w:rsidRPr="00911B68" w:rsidTr="00453850">
        <w:tc>
          <w:tcPr>
            <w:tcW w:w="2090"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Успоставити сарадњу са релевантним установама (позориште, биоскоп, канцеларија за младе, Културни центар) ради посећивања представа, изложби, предавања, књижевних вечери и слично на тему дискриминације, предрасуда, стереотипа и сл.</w:t>
            </w:r>
          </w:p>
        </w:tc>
        <w:tc>
          <w:tcPr>
            <w:tcW w:w="951"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тим за заштиту</w:t>
            </w:r>
          </w:p>
        </w:tc>
        <w:tc>
          <w:tcPr>
            <w:tcW w:w="960" w:type="pct"/>
          </w:tcPr>
          <w:p w:rsidR="00EB09F5" w:rsidRPr="00911B68" w:rsidRDefault="00EB09F5" w:rsidP="00635E89">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током године</w:t>
            </w:r>
          </w:p>
        </w:tc>
        <w:tc>
          <w:tcPr>
            <w:tcW w:w="999" w:type="pct"/>
          </w:tcPr>
          <w:p w:rsidR="00EB09F5" w:rsidRPr="00911B68" w:rsidRDefault="00106ACF" w:rsidP="00106ACF">
            <w:pPr>
              <w:tabs>
                <w:tab w:val="center" w:pos="4703"/>
                <w:tab w:val="right" w:pos="9406"/>
              </w:tabs>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извештаји о раду Тима за концертну и јавну активност и Ученичког парламента</w:t>
            </w:r>
          </w:p>
        </w:tc>
      </w:tr>
      <w:tr w:rsidR="00911B68" w:rsidRPr="00911B68" w:rsidTr="00453850">
        <w:tc>
          <w:tcPr>
            <w:tcW w:w="2090"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Контакти са школским полицајцем (по потреби)</w:t>
            </w:r>
            <w:r w:rsidR="00405FA6">
              <w:rPr>
                <w:rFonts w:eastAsia="Times New Roman" w:cs="Times New Roman"/>
                <w:sz w:val="20"/>
                <w:szCs w:val="20"/>
                <w:lang w:val="sr-Cyrl-RS"/>
              </w:rPr>
              <w:t xml:space="preserve">  и лице</w:t>
            </w:r>
            <w:r w:rsidR="00106ACF" w:rsidRPr="00911B68">
              <w:rPr>
                <w:rFonts w:eastAsia="Times New Roman" w:cs="Times New Roman"/>
                <w:sz w:val="20"/>
                <w:szCs w:val="20"/>
                <w:lang w:val="sr-Cyrl-RS"/>
              </w:rPr>
              <w:t xml:space="preserve"> задуженим за обезбеђење школе</w:t>
            </w:r>
          </w:p>
        </w:tc>
        <w:tc>
          <w:tcPr>
            <w:tcW w:w="951" w:type="pct"/>
          </w:tcPr>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дежурни наставници, педагог, психолог,</w:t>
            </w:r>
          </w:p>
          <w:p w:rsidR="00EB09F5" w:rsidRPr="00911B68" w:rsidRDefault="00EB09F5"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школски полицајац</w:t>
            </w:r>
            <w:r w:rsidR="00106ACF" w:rsidRPr="00911B68">
              <w:rPr>
                <w:rFonts w:eastAsia="Times New Roman" w:cs="Times New Roman"/>
                <w:sz w:val="20"/>
                <w:szCs w:val="20"/>
                <w:lang w:val="sr-Cyrl-RS"/>
              </w:rPr>
              <w:t>, лице за обезбеђење школе</w:t>
            </w:r>
          </w:p>
        </w:tc>
        <w:tc>
          <w:tcPr>
            <w:tcW w:w="960" w:type="pct"/>
          </w:tcPr>
          <w:p w:rsidR="00EB09F5" w:rsidRPr="00911B68" w:rsidRDefault="00EB09F5" w:rsidP="00635E89">
            <w:pPr>
              <w:spacing w:after="0" w:line="240" w:lineRule="auto"/>
              <w:jc w:val="center"/>
              <w:rPr>
                <w:rFonts w:eastAsia="Times New Roman" w:cs="Times New Roman"/>
                <w:sz w:val="20"/>
                <w:szCs w:val="20"/>
                <w:lang w:val="sr-Cyrl-RS"/>
              </w:rPr>
            </w:pPr>
          </w:p>
          <w:p w:rsidR="00106ACF" w:rsidRPr="00911B68" w:rsidRDefault="00106ACF"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свакодневно</w:t>
            </w:r>
          </w:p>
          <w:p w:rsidR="00EB09F5" w:rsidRPr="00911B68" w:rsidRDefault="00EB09F5" w:rsidP="00635E89">
            <w:pPr>
              <w:spacing w:after="0" w:line="240" w:lineRule="auto"/>
              <w:jc w:val="center"/>
              <w:rPr>
                <w:rFonts w:eastAsia="Times New Roman" w:cs="Times New Roman"/>
                <w:sz w:val="20"/>
                <w:szCs w:val="20"/>
                <w:lang w:val="sr-Cyrl-RS"/>
              </w:rPr>
            </w:pPr>
          </w:p>
          <w:p w:rsidR="00EB09F5" w:rsidRPr="00911B68" w:rsidRDefault="00EB09F5" w:rsidP="00635E89">
            <w:pPr>
              <w:spacing w:after="0" w:line="240" w:lineRule="auto"/>
              <w:jc w:val="center"/>
              <w:rPr>
                <w:rFonts w:eastAsia="Times New Roman" w:cs="Times New Roman"/>
                <w:sz w:val="20"/>
                <w:szCs w:val="20"/>
                <w:lang w:val="sr-Cyrl-RS"/>
              </w:rPr>
            </w:pPr>
          </w:p>
        </w:tc>
        <w:tc>
          <w:tcPr>
            <w:tcW w:w="999" w:type="pct"/>
          </w:tcPr>
          <w:p w:rsidR="00EB09F5" w:rsidRPr="00911B68" w:rsidRDefault="00EB09F5" w:rsidP="00635E89">
            <w:pPr>
              <w:spacing w:after="0" w:line="240" w:lineRule="auto"/>
              <w:jc w:val="left"/>
              <w:rPr>
                <w:rFonts w:eastAsia="Times New Roman" w:cs="Times New Roman"/>
                <w:sz w:val="20"/>
                <w:szCs w:val="20"/>
                <w:lang w:val="sr-Cyrl-RS"/>
              </w:rPr>
            </w:pPr>
          </w:p>
          <w:p w:rsidR="00106ACF" w:rsidRPr="00911B68" w:rsidRDefault="00106ACF"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континуирано</w:t>
            </w:r>
          </w:p>
        </w:tc>
      </w:tr>
      <w:tr w:rsidR="00911B68" w:rsidRPr="00911B68" w:rsidTr="00453850">
        <w:tc>
          <w:tcPr>
            <w:tcW w:w="2090"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 xml:space="preserve">Организовање родитељских састанака </w:t>
            </w:r>
          </w:p>
        </w:tc>
        <w:tc>
          <w:tcPr>
            <w:tcW w:w="951" w:type="pct"/>
          </w:tcPr>
          <w:p w:rsidR="00EB09F5" w:rsidRPr="00911B68" w:rsidRDefault="00EB09F5" w:rsidP="00635E89">
            <w:pPr>
              <w:spacing w:after="0" w:line="240" w:lineRule="auto"/>
              <w:jc w:val="center"/>
              <w:rPr>
                <w:rFonts w:eastAsia="Times New Roman" w:cs="Times New Roman"/>
                <w:sz w:val="20"/>
                <w:szCs w:val="20"/>
                <w:lang w:val="sr-Cyrl-RS"/>
              </w:rPr>
            </w:pPr>
          </w:p>
          <w:p w:rsidR="00EB09F5" w:rsidRPr="00911B68" w:rsidRDefault="00EB09F5" w:rsidP="00106ACF">
            <w:pPr>
              <w:spacing w:after="0" w:line="240" w:lineRule="auto"/>
              <w:rPr>
                <w:rFonts w:eastAsia="Times New Roman" w:cs="Times New Roman"/>
                <w:sz w:val="20"/>
                <w:szCs w:val="20"/>
                <w:lang w:val="sr-Cyrl-RS"/>
              </w:rPr>
            </w:pPr>
            <w:r w:rsidRPr="00911B68">
              <w:rPr>
                <w:rFonts w:eastAsia="Times New Roman" w:cs="Times New Roman"/>
                <w:sz w:val="20"/>
                <w:szCs w:val="20"/>
                <w:lang w:val="sr-Cyrl-RS"/>
              </w:rPr>
              <w:t>одељенске старешине</w:t>
            </w:r>
          </w:p>
        </w:tc>
        <w:tc>
          <w:tcPr>
            <w:tcW w:w="960" w:type="pct"/>
          </w:tcPr>
          <w:p w:rsidR="00EB09F5" w:rsidRPr="00911B68" w:rsidRDefault="00EB09F5" w:rsidP="00635E89">
            <w:pPr>
              <w:spacing w:after="0" w:line="240" w:lineRule="auto"/>
              <w:jc w:val="center"/>
              <w:rPr>
                <w:rFonts w:eastAsia="Times New Roman" w:cs="Times New Roman"/>
                <w:sz w:val="20"/>
                <w:szCs w:val="20"/>
                <w:lang w:val="sr-Cyrl-RS"/>
              </w:rPr>
            </w:pPr>
          </w:p>
          <w:p w:rsidR="00EB09F5" w:rsidRPr="00911B68" w:rsidRDefault="00106ACF"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током школске године</w:t>
            </w:r>
          </w:p>
        </w:tc>
        <w:tc>
          <w:tcPr>
            <w:tcW w:w="999" w:type="pct"/>
          </w:tcPr>
          <w:p w:rsidR="00EB09F5" w:rsidRPr="00911B68" w:rsidRDefault="00EB09F5"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записници са родитерљских састанака у ес дневницима</w:t>
            </w:r>
          </w:p>
        </w:tc>
      </w:tr>
      <w:tr w:rsidR="00911B68" w:rsidRPr="00911B68" w:rsidTr="00635E89">
        <w:tc>
          <w:tcPr>
            <w:tcW w:w="5000" w:type="pct"/>
            <w:gridSpan w:val="4"/>
            <w:shd w:val="clear" w:color="auto" w:fill="76923C"/>
            <w:vAlign w:val="center"/>
          </w:tcPr>
          <w:p w:rsidR="00EB09F5" w:rsidRPr="00911B68" w:rsidRDefault="00EB09F5" w:rsidP="00635E89">
            <w:pPr>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t>ОСТАЛЕ АКТИВНОСТИ</w:t>
            </w:r>
          </w:p>
        </w:tc>
      </w:tr>
      <w:tr w:rsidR="00911B68" w:rsidRPr="00911B68" w:rsidTr="00453850">
        <w:tc>
          <w:tcPr>
            <w:tcW w:w="2090"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b/>
                <w:sz w:val="20"/>
                <w:szCs w:val="20"/>
                <w:lang w:val="sr-Cyrl-RS"/>
              </w:rPr>
              <w:t>Активности</w:t>
            </w:r>
          </w:p>
        </w:tc>
        <w:tc>
          <w:tcPr>
            <w:tcW w:w="951"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b/>
                <w:sz w:val="20"/>
                <w:szCs w:val="20"/>
                <w:lang w:val="sr-Cyrl-RS"/>
              </w:rPr>
              <w:t xml:space="preserve">Носиоци </w:t>
            </w:r>
          </w:p>
        </w:tc>
        <w:tc>
          <w:tcPr>
            <w:tcW w:w="960"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sz w:val="20"/>
                <w:szCs w:val="20"/>
                <w:lang w:val="sr-Cyrl-RS"/>
              </w:rPr>
            </w:pPr>
            <w:r w:rsidRPr="00911B68">
              <w:rPr>
                <w:rFonts w:eastAsia="Times New Roman" w:cs="Times New Roman"/>
                <w:b/>
                <w:sz w:val="20"/>
                <w:szCs w:val="20"/>
                <w:lang w:val="sr-Cyrl-RS"/>
              </w:rPr>
              <w:t>Време</w:t>
            </w:r>
          </w:p>
        </w:tc>
        <w:tc>
          <w:tcPr>
            <w:tcW w:w="999" w:type="pct"/>
            <w:shd w:val="clear" w:color="auto" w:fill="C2D69B"/>
            <w:vAlign w:val="center"/>
          </w:tcPr>
          <w:p w:rsidR="00EB09F5" w:rsidRPr="00911B68" w:rsidRDefault="00EB09F5" w:rsidP="00635E89">
            <w:pPr>
              <w:tabs>
                <w:tab w:val="center" w:pos="4703"/>
                <w:tab w:val="right" w:pos="9406"/>
              </w:tabs>
              <w:spacing w:after="0" w:line="240" w:lineRule="auto"/>
              <w:jc w:val="center"/>
              <w:rPr>
                <w:rFonts w:eastAsia="Times New Roman" w:cs="Times New Roman"/>
                <w:b/>
                <w:sz w:val="20"/>
                <w:szCs w:val="20"/>
                <w:lang w:val="sr-Cyrl-RS"/>
              </w:rPr>
            </w:pPr>
            <w:r w:rsidRPr="00911B68">
              <w:rPr>
                <w:rFonts w:eastAsia="Times New Roman" w:cs="Times New Roman"/>
                <w:b/>
                <w:sz w:val="20"/>
                <w:szCs w:val="20"/>
                <w:lang w:val="sr-Cyrl-RS"/>
              </w:rPr>
              <w:t>Начин праћења</w:t>
            </w:r>
          </w:p>
        </w:tc>
      </w:tr>
      <w:tr w:rsidR="00106ACF" w:rsidRPr="00911B68" w:rsidTr="00453850">
        <w:tc>
          <w:tcPr>
            <w:tcW w:w="2090" w:type="pct"/>
          </w:tcPr>
          <w:p w:rsidR="00106ACF" w:rsidRPr="00911B68" w:rsidRDefault="00106ACF"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Израда и презентовање Извештаја Тима за заштиту</w:t>
            </w:r>
          </w:p>
        </w:tc>
        <w:tc>
          <w:tcPr>
            <w:tcW w:w="951" w:type="pct"/>
            <w:vAlign w:val="center"/>
          </w:tcPr>
          <w:p w:rsidR="00106ACF" w:rsidRPr="00911B68" w:rsidRDefault="00106ACF"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Тим за заштиту</w:t>
            </w:r>
          </w:p>
        </w:tc>
        <w:tc>
          <w:tcPr>
            <w:tcW w:w="960" w:type="pct"/>
          </w:tcPr>
          <w:p w:rsidR="00106ACF" w:rsidRPr="00911B68" w:rsidRDefault="00106ACF"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фебруар 2025.</w:t>
            </w:r>
          </w:p>
          <w:p w:rsidR="00106ACF" w:rsidRPr="00911B68" w:rsidRDefault="00106ACF" w:rsidP="00635E89">
            <w:pPr>
              <w:spacing w:after="0" w:line="240" w:lineRule="auto"/>
              <w:jc w:val="center"/>
              <w:rPr>
                <w:rFonts w:eastAsia="Times New Roman" w:cs="Times New Roman"/>
                <w:sz w:val="20"/>
                <w:szCs w:val="20"/>
                <w:lang w:val="sr-Cyrl-RS"/>
              </w:rPr>
            </w:pPr>
            <w:r w:rsidRPr="00911B68">
              <w:rPr>
                <w:rFonts w:eastAsia="Times New Roman" w:cs="Times New Roman"/>
                <w:sz w:val="20"/>
                <w:szCs w:val="20"/>
                <w:lang w:val="sr-Cyrl-RS"/>
              </w:rPr>
              <w:t>јун 2025.</w:t>
            </w:r>
          </w:p>
        </w:tc>
        <w:tc>
          <w:tcPr>
            <w:tcW w:w="999" w:type="pct"/>
          </w:tcPr>
          <w:p w:rsidR="00106ACF" w:rsidRPr="00911B68" w:rsidRDefault="00106ACF" w:rsidP="00635E89">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записници са састанака  Наставничког ве</w:t>
            </w:r>
            <w:r w:rsidR="00453850" w:rsidRPr="00911B68">
              <w:rPr>
                <w:rFonts w:eastAsia="Times New Roman" w:cs="Times New Roman"/>
                <w:sz w:val="20"/>
                <w:szCs w:val="20"/>
                <w:lang w:val="sr-Cyrl-RS"/>
              </w:rPr>
              <w:t>ћа,</w:t>
            </w:r>
            <w:r w:rsidRPr="00911B68">
              <w:rPr>
                <w:rFonts w:eastAsia="Times New Roman" w:cs="Times New Roman"/>
                <w:sz w:val="20"/>
                <w:szCs w:val="20"/>
                <w:lang w:val="sr-Cyrl-RS"/>
              </w:rPr>
              <w:t>Савета родитеља и Школског одбора</w:t>
            </w:r>
          </w:p>
        </w:tc>
      </w:tr>
    </w:tbl>
    <w:p w:rsidR="00453850" w:rsidRPr="00911B68" w:rsidRDefault="00453850" w:rsidP="00453850">
      <w:pPr>
        <w:rPr>
          <w:lang w:val="sr-Cyrl-RS"/>
        </w:rPr>
      </w:pPr>
    </w:p>
    <w:p w:rsidR="00EB09F5" w:rsidRPr="00911B68" w:rsidRDefault="00453850" w:rsidP="00453850">
      <w:pPr>
        <w:rPr>
          <w:lang w:val="sr-Cyrl-RS"/>
        </w:rPr>
      </w:pPr>
      <w:r w:rsidRPr="00911B68">
        <w:rPr>
          <w:lang w:val="sr-Cyrl-RS"/>
        </w:rPr>
        <w:t>Напомена: поједине планиране активности Тима за заштиту и стручних сарадника нису реализоване због обуставе наставе у периоду 20.1.2025-24.3.2025. године</w:t>
      </w:r>
    </w:p>
    <w:p w:rsidR="00453850" w:rsidRPr="00911B68" w:rsidRDefault="00453850" w:rsidP="00EB09F5">
      <w:pPr>
        <w:pStyle w:val="ListParagraph"/>
        <w:ind w:left="540"/>
        <w:rPr>
          <w:lang w:val="sr-Cyrl-RS"/>
        </w:rPr>
      </w:pPr>
    </w:p>
    <w:p w:rsidR="00EB09F5" w:rsidRPr="00911B68" w:rsidRDefault="00EB09F5" w:rsidP="00EB09F5">
      <w:pPr>
        <w:pStyle w:val="ListParagraph"/>
        <w:ind w:left="540"/>
        <w:rPr>
          <w:lang w:val="sr-Cyrl-RS"/>
        </w:rPr>
      </w:pPr>
      <w:r w:rsidRPr="00911B68">
        <w:rPr>
          <w:lang w:val="sr-Cyrl-RS"/>
        </w:rPr>
        <w:t xml:space="preserve">                                                                                                  Марија Савић,</w:t>
      </w:r>
      <w:r w:rsidRPr="00911B68">
        <w:t xml:space="preserve"> </w:t>
      </w:r>
      <w:r w:rsidRPr="00911B68">
        <w:rPr>
          <w:lang w:val="sr-Cyrl-RS"/>
        </w:rPr>
        <w:t xml:space="preserve">                                </w:t>
      </w:r>
    </w:p>
    <w:p w:rsidR="00EB09F5" w:rsidRPr="00911B68" w:rsidRDefault="00EB09F5" w:rsidP="00EB09F5">
      <w:pPr>
        <w:pStyle w:val="ListParagraph"/>
        <w:ind w:left="540"/>
        <w:rPr>
          <w:lang w:val="sr-Cyrl-RS"/>
        </w:rPr>
      </w:pPr>
      <w:r w:rsidRPr="00911B68">
        <w:rPr>
          <w:lang w:val="sr-Cyrl-RS"/>
        </w:rPr>
        <w:t xml:space="preserve">                                                                                              координатор Тима,</w:t>
      </w:r>
    </w:p>
    <w:p w:rsidR="00EB09F5" w:rsidRPr="00911B68" w:rsidRDefault="00EB09F5" w:rsidP="00EB09F5">
      <w:pPr>
        <w:pStyle w:val="ListParagraph"/>
        <w:ind w:left="540"/>
        <w:rPr>
          <w:lang w:val="sr-Cyrl-RS"/>
        </w:rPr>
      </w:pPr>
      <w:r w:rsidRPr="00911B68">
        <w:rPr>
          <w:lang w:val="sr-Cyrl-RS"/>
        </w:rPr>
        <w:t xml:space="preserve">                                                                                                      психолог</w:t>
      </w:r>
    </w:p>
    <w:p w:rsidR="00EB09F5" w:rsidRPr="00911B68" w:rsidRDefault="00EB09F5" w:rsidP="00EB09F5">
      <w:pPr>
        <w:pStyle w:val="ListParagraph"/>
        <w:ind w:left="540"/>
      </w:pPr>
      <w:r w:rsidRPr="00911B68">
        <w:rPr>
          <w:lang w:val="sr-Cyrl-RS"/>
        </w:rPr>
        <w:t xml:space="preserve">                                                                  </w:t>
      </w:r>
      <w:r w:rsidRPr="00911B68">
        <w:t xml:space="preserve">   </w:t>
      </w:r>
    </w:p>
    <w:p w:rsidR="00687F37" w:rsidRPr="00911B68" w:rsidRDefault="00687F37">
      <w:pPr>
        <w:rPr>
          <w:lang w:val="sr-Cyrl-RS"/>
        </w:rPr>
      </w:pPr>
    </w:p>
    <w:p w:rsidR="00BC568C" w:rsidRPr="00911B68" w:rsidRDefault="00BC568C" w:rsidP="00FD68FC">
      <w:pPr>
        <w:pStyle w:val="Heading2"/>
        <w:rPr>
          <w:lang w:val="sr-Cyrl-RS"/>
        </w:rPr>
      </w:pPr>
    </w:p>
    <w:p w:rsidR="00365018" w:rsidRPr="00911B68" w:rsidRDefault="00365018" w:rsidP="00FD68FC">
      <w:pPr>
        <w:pStyle w:val="Heading2"/>
        <w:rPr>
          <w:lang w:val="sr-Cyrl-RS"/>
        </w:rPr>
      </w:pPr>
      <w:bookmarkStart w:id="1318" w:name="_Toc209020405"/>
      <w:r w:rsidRPr="00911B68">
        <w:rPr>
          <w:lang w:val="sr-Cyrl-RS"/>
        </w:rPr>
        <w:t>ИЗВЕШТАЈ О РЕАЛИЗАЦИЈИ ПРОГРАМА ПРОФЕСИОНАЛНЕ ОРИЈЕНТАЦИЈЕ И КАРИЈЕРНОГ ВОЂ</w:t>
      </w:r>
      <w:r w:rsidR="00DC225A" w:rsidRPr="00911B68">
        <w:rPr>
          <w:lang w:val="sr-Cyrl-RS"/>
        </w:rPr>
        <w:t>ЕЊА И САВЕТОВАЊА У ШКОЛСКОЈ 2024/25</w:t>
      </w:r>
      <w:r w:rsidRPr="00911B68">
        <w:rPr>
          <w:lang w:val="sr-Cyrl-RS"/>
        </w:rPr>
        <w:t>. ГОДИНИ</w:t>
      </w:r>
      <w:bookmarkEnd w:id="1318"/>
    </w:p>
    <w:p w:rsidR="00365018" w:rsidRPr="00911B68" w:rsidRDefault="00365018" w:rsidP="00365018">
      <w:pPr>
        <w:rPr>
          <w:rFonts w:eastAsia="Times New Roman" w:cs="Times New Roman"/>
          <w:szCs w:val="24"/>
          <w:lang w:val="sr-Cyrl-RS"/>
        </w:rPr>
      </w:pPr>
    </w:p>
    <w:p w:rsidR="00365018" w:rsidRPr="00911B68" w:rsidRDefault="00365018" w:rsidP="00FD68FC">
      <w:pPr>
        <w:spacing w:after="200" w:line="276" w:lineRule="auto"/>
        <w:rPr>
          <w:rFonts w:eastAsia="Times New Roman" w:cs="Times New Roman"/>
          <w:szCs w:val="24"/>
          <w:lang w:val="sr-Cyrl-RS"/>
        </w:rPr>
      </w:pPr>
      <w:r w:rsidRPr="00911B68">
        <w:rPr>
          <w:rFonts w:eastAsia="Times New Roman" w:cs="Times New Roman"/>
          <w:szCs w:val="24"/>
          <w:lang w:val="sr-Cyrl-RS"/>
        </w:rPr>
        <w:t>СПРОВЕДЕНЕ АКТИВНОСТИ</w:t>
      </w:r>
    </w:p>
    <w:tbl>
      <w:tblPr>
        <w:tblStyle w:val="TableGrid411"/>
        <w:tblW w:w="0" w:type="auto"/>
        <w:tblLook w:val="04A0" w:firstRow="1" w:lastRow="0" w:firstColumn="1" w:lastColumn="0" w:noHBand="0" w:noVBand="1"/>
      </w:tblPr>
      <w:tblGrid>
        <w:gridCol w:w="1949"/>
        <w:gridCol w:w="1808"/>
        <w:gridCol w:w="1761"/>
        <w:gridCol w:w="1776"/>
        <w:gridCol w:w="1948"/>
      </w:tblGrid>
      <w:tr w:rsidR="00911B68" w:rsidRPr="00911B68" w:rsidTr="00072ED8">
        <w:trPr>
          <w:trHeight w:val="645"/>
        </w:trPr>
        <w:tc>
          <w:tcPr>
            <w:tcW w:w="2122" w:type="dxa"/>
            <w:shd w:val="clear" w:color="auto" w:fill="76923C"/>
            <w:vAlign w:val="center"/>
          </w:tcPr>
          <w:p w:rsidR="00BC568C" w:rsidRPr="00911B68" w:rsidRDefault="00BC568C" w:rsidP="00BC568C">
            <w:pPr>
              <w:spacing w:after="200" w:line="276" w:lineRule="auto"/>
              <w:jc w:val="center"/>
              <w:rPr>
                <w:b/>
                <w:szCs w:val="24"/>
                <w:lang w:val="sr-Cyrl-RS"/>
              </w:rPr>
            </w:pPr>
            <w:r w:rsidRPr="00911B68">
              <w:rPr>
                <w:b/>
                <w:szCs w:val="24"/>
                <w:lang w:val="sr-Cyrl-RS"/>
              </w:rPr>
              <w:t>АКТИВНОСТ</w:t>
            </w:r>
          </w:p>
        </w:tc>
        <w:tc>
          <w:tcPr>
            <w:tcW w:w="1556" w:type="dxa"/>
            <w:shd w:val="clear" w:color="auto" w:fill="76923C"/>
            <w:vAlign w:val="center"/>
          </w:tcPr>
          <w:p w:rsidR="00BC568C" w:rsidRPr="00911B68" w:rsidRDefault="00BC568C" w:rsidP="00BC568C">
            <w:pPr>
              <w:spacing w:after="200" w:line="276" w:lineRule="auto"/>
              <w:jc w:val="center"/>
              <w:rPr>
                <w:b/>
                <w:szCs w:val="24"/>
                <w:lang w:val="sr-Cyrl-RS"/>
              </w:rPr>
            </w:pPr>
            <w:r w:rsidRPr="00911B68">
              <w:rPr>
                <w:b/>
                <w:szCs w:val="24"/>
                <w:lang w:val="sr-Cyrl-RS"/>
              </w:rPr>
              <w:t>НОСИОЦИ</w:t>
            </w:r>
          </w:p>
        </w:tc>
        <w:tc>
          <w:tcPr>
            <w:tcW w:w="1704" w:type="dxa"/>
            <w:shd w:val="clear" w:color="auto" w:fill="76923C"/>
            <w:vAlign w:val="center"/>
          </w:tcPr>
          <w:p w:rsidR="00BC568C" w:rsidRPr="00911B68" w:rsidRDefault="00BC568C" w:rsidP="00BC568C">
            <w:pPr>
              <w:spacing w:after="200" w:line="276" w:lineRule="auto"/>
              <w:jc w:val="center"/>
              <w:rPr>
                <w:b/>
                <w:szCs w:val="24"/>
                <w:lang w:val="sr-Cyrl-RS"/>
              </w:rPr>
            </w:pPr>
            <w:r w:rsidRPr="00911B68">
              <w:rPr>
                <w:b/>
                <w:szCs w:val="24"/>
                <w:lang w:val="sr-Cyrl-RS"/>
              </w:rPr>
              <w:t>ВРЕМЕНСКА ДИНАМИКА</w:t>
            </w:r>
          </w:p>
        </w:tc>
        <w:tc>
          <w:tcPr>
            <w:tcW w:w="1559" w:type="dxa"/>
            <w:shd w:val="clear" w:color="auto" w:fill="76923C"/>
            <w:vAlign w:val="center"/>
          </w:tcPr>
          <w:p w:rsidR="00BC568C" w:rsidRPr="00911B68" w:rsidRDefault="00BC568C" w:rsidP="00BC568C">
            <w:pPr>
              <w:spacing w:after="200" w:line="276" w:lineRule="auto"/>
              <w:jc w:val="center"/>
              <w:rPr>
                <w:b/>
                <w:szCs w:val="24"/>
                <w:lang w:val="sr-Cyrl-RS"/>
              </w:rPr>
            </w:pPr>
            <w:r w:rsidRPr="00911B68">
              <w:rPr>
                <w:b/>
                <w:szCs w:val="24"/>
                <w:lang w:val="sr-Cyrl-RS"/>
              </w:rPr>
              <w:t>НАЧИН ПРАЋЕЊА</w:t>
            </w:r>
          </w:p>
        </w:tc>
        <w:tc>
          <w:tcPr>
            <w:tcW w:w="2075" w:type="dxa"/>
            <w:shd w:val="clear" w:color="auto" w:fill="76923C"/>
            <w:vAlign w:val="center"/>
          </w:tcPr>
          <w:p w:rsidR="00BC568C" w:rsidRPr="00911B68" w:rsidRDefault="00BC568C" w:rsidP="00BC568C">
            <w:pPr>
              <w:spacing w:after="200" w:line="276" w:lineRule="auto"/>
              <w:jc w:val="center"/>
              <w:rPr>
                <w:b/>
                <w:szCs w:val="24"/>
                <w:lang w:val="sr-Cyrl-RS"/>
              </w:rPr>
            </w:pPr>
            <w:r w:rsidRPr="00911B68">
              <w:rPr>
                <w:b/>
                <w:szCs w:val="24"/>
                <w:lang w:val="sr-Cyrl-RS"/>
              </w:rPr>
              <w:t>ИСХОД</w:t>
            </w:r>
          </w:p>
        </w:tc>
      </w:tr>
      <w:tr w:rsidR="00911B68" w:rsidRPr="00911B68" w:rsidTr="00072ED8">
        <w:trPr>
          <w:trHeight w:val="645"/>
        </w:trPr>
        <w:tc>
          <w:tcPr>
            <w:tcW w:w="2122" w:type="dxa"/>
          </w:tcPr>
          <w:p w:rsidR="00BC568C" w:rsidRPr="00911B68" w:rsidRDefault="00BC568C" w:rsidP="00BC568C">
            <w:pPr>
              <w:spacing w:after="200" w:line="276" w:lineRule="auto"/>
              <w:jc w:val="left"/>
              <w:rPr>
                <w:szCs w:val="24"/>
                <w:lang w:val="sr-Cyrl-RS"/>
              </w:rPr>
            </w:pPr>
            <w:r w:rsidRPr="00911B68">
              <w:rPr>
                <w:szCs w:val="24"/>
                <w:lang w:val="sr-Cyrl-RS"/>
              </w:rPr>
              <w:t>Анкетирање ученика завршних разреда ОШ и СШ на тему професионалне оријентације, задовољства школом и избором будућег занимања</w:t>
            </w:r>
          </w:p>
        </w:tc>
        <w:tc>
          <w:tcPr>
            <w:tcW w:w="1556" w:type="dxa"/>
          </w:tcPr>
          <w:p w:rsidR="00BC568C" w:rsidRPr="00911B68" w:rsidRDefault="00BC568C" w:rsidP="00BC568C">
            <w:pPr>
              <w:spacing w:after="200" w:line="276" w:lineRule="auto"/>
              <w:jc w:val="left"/>
              <w:rPr>
                <w:szCs w:val="24"/>
                <w:lang w:val="sr-Cyrl-RS"/>
              </w:rPr>
            </w:pPr>
            <w:r w:rsidRPr="00911B68">
              <w:rPr>
                <w:szCs w:val="24"/>
                <w:lang w:val="sr-Cyrl-RS"/>
              </w:rPr>
              <w:t>психолог, педагог, одељењске старешине</w:t>
            </w:r>
          </w:p>
        </w:tc>
        <w:tc>
          <w:tcPr>
            <w:tcW w:w="1704" w:type="dxa"/>
          </w:tcPr>
          <w:p w:rsidR="00BC568C" w:rsidRPr="00911B68" w:rsidRDefault="00BC568C" w:rsidP="00BC568C">
            <w:pPr>
              <w:spacing w:after="200" w:line="276" w:lineRule="auto"/>
              <w:jc w:val="center"/>
              <w:rPr>
                <w:szCs w:val="24"/>
                <w:lang w:val="sr-Cyrl-RS"/>
              </w:rPr>
            </w:pPr>
            <w:r w:rsidRPr="00911B68">
              <w:rPr>
                <w:szCs w:val="24"/>
                <w:lang w:val="sr-Cyrl-RS"/>
              </w:rPr>
              <w:t>друго полугодише шк. 2024/25. године</w:t>
            </w:r>
          </w:p>
        </w:tc>
        <w:tc>
          <w:tcPr>
            <w:tcW w:w="1559" w:type="dxa"/>
          </w:tcPr>
          <w:p w:rsidR="00BC568C" w:rsidRPr="00911B68" w:rsidRDefault="00BC568C" w:rsidP="00BC568C">
            <w:pPr>
              <w:spacing w:after="200" w:line="276" w:lineRule="auto"/>
              <w:jc w:val="left"/>
              <w:rPr>
                <w:szCs w:val="24"/>
                <w:lang w:val="sr-Cyrl-RS"/>
              </w:rPr>
            </w:pPr>
            <w:r w:rsidRPr="00911B68">
              <w:rPr>
                <w:szCs w:val="24"/>
                <w:lang w:val="sr-Cyrl-RS"/>
              </w:rPr>
              <w:t>Извештај о резултатима анкете</w:t>
            </w:r>
          </w:p>
        </w:tc>
        <w:tc>
          <w:tcPr>
            <w:tcW w:w="2075" w:type="dxa"/>
          </w:tcPr>
          <w:p w:rsidR="00BC568C" w:rsidRPr="00911B68" w:rsidRDefault="00BC568C" w:rsidP="00BC568C">
            <w:pPr>
              <w:spacing w:after="200" w:line="276" w:lineRule="auto"/>
              <w:jc w:val="left"/>
              <w:rPr>
                <w:szCs w:val="24"/>
                <w:lang w:val="sr-Cyrl-RS"/>
              </w:rPr>
            </w:pPr>
            <w:r w:rsidRPr="00911B68">
              <w:rPr>
                <w:szCs w:val="24"/>
                <w:lang w:val="sr-Cyrl-RS"/>
              </w:rPr>
              <w:t>Реализоване анкете и анализирани подаци.</w:t>
            </w:r>
          </w:p>
        </w:tc>
      </w:tr>
      <w:tr w:rsidR="00911B68" w:rsidRPr="00911B68" w:rsidTr="00072ED8">
        <w:trPr>
          <w:trHeight w:val="645"/>
        </w:trPr>
        <w:tc>
          <w:tcPr>
            <w:tcW w:w="2122" w:type="dxa"/>
          </w:tcPr>
          <w:p w:rsidR="00BC568C" w:rsidRPr="00911B68" w:rsidRDefault="00BC568C" w:rsidP="00BC568C">
            <w:pPr>
              <w:spacing w:after="200" w:line="276" w:lineRule="auto"/>
              <w:jc w:val="left"/>
              <w:rPr>
                <w:szCs w:val="24"/>
                <w:lang w:val="sr-Cyrl-RS"/>
              </w:rPr>
            </w:pPr>
            <w:r w:rsidRPr="00911B68">
              <w:rPr>
                <w:szCs w:val="24"/>
                <w:lang w:val="sr-Cyrl-RS"/>
              </w:rPr>
              <w:t>Тестирање заинтересованих ученика тестовима професионалне оријентације и упознавање ученика са резултатима</w:t>
            </w:r>
          </w:p>
        </w:tc>
        <w:tc>
          <w:tcPr>
            <w:tcW w:w="1556" w:type="dxa"/>
          </w:tcPr>
          <w:p w:rsidR="00BC568C" w:rsidRPr="00911B68" w:rsidRDefault="00BC568C" w:rsidP="00BC568C">
            <w:pPr>
              <w:spacing w:after="200" w:line="276" w:lineRule="auto"/>
              <w:jc w:val="left"/>
              <w:rPr>
                <w:szCs w:val="24"/>
                <w:lang w:val="sr-Cyrl-RS"/>
              </w:rPr>
            </w:pPr>
            <w:r w:rsidRPr="00911B68">
              <w:rPr>
                <w:szCs w:val="24"/>
                <w:lang w:val="sr-Cyrl-RS"/>
              </w:rPr>
              <w:t>психолог</w:t>
            </w:r>
          </w:p>
        </w:tc>
        <w:tc>
          <w:tcPr>
            <w:tcW w:w="1704" w:type="dxa"/>
          </w:tcPr>
          <w:p w:rsidR="00BC568C" w:rsidRPr="00911B68" w:rsidRDefault="00BC568C" w:rsidP="00BC568C">
            <w:pPr>
              <w:spacing w:after="200" w:line="276" w:lineRule="auto"/>
              <w:jc w:val="center"/>
              <w:rPr>
                <w:szCs w:val="24"/>
                <w:lang w:val="sr-Cyrl-RS"/>
              </w:rPr>
            </w:pPr>
            <w:r w:rsidRPr="00911B68">
              <w:rPr>
                <w:szCs w:val="24"/>
                <w:lang w:val="sr-Cyrl-RS"/>
              </w:rPr>
              <w:t>у току школске године</w:t>
            </w:r>
          </w:p>
        </w:tc>
        <w:tc>
          <w:tcPr>
            <w:tcW w:w="1559" w:type="dxa"/>
          </w:tcPr>
          <w:p w:rsidR="00BC568C" w:rsidRPr="00911B68" w:rsidRDefault="00BC568C" w:rsidP="00BC568C">
            <w:pPr>
              <w:spacing w:after="200" w:line="276" w:lineRule="auto"/>
              <w:jc w:val="left"/>
              <w:rPr>
                <w:szCs w:val="24"/>
                <w:lang w:val="sr-Cyrl-RS"/>
              </w:rPr>
            </w:pPr>
            <w:r w:rsidRPr="00911B68">
              <w:rPr>
                <w:szCs w:val="24"/>
                <w:lang w:val="sr-Cyrl-RS"/>
              </w:rPr>
              <w:t>Посебна евиденција</w:t>
            </w:r>
          </w:p>
        </w:tc>
        <w:tc>
          <w:tcPr>
            <w:tcW w:w="2075" w:type="dxa"/>
          </w:tcPr>
          <w:p w:rsidR="00BC568C" w:rsidRPr="00911B68" w:rsidRDefault="00BC568C" w:rsidP="00BC568C">
            <w:pPr>
              <w:spacing w:after="200" w:line="276" w:lineRule="auto"/>
              <w:jc w:val="left"/>
              <w:rPr>
                <w:szCs w:val="24"/>
                <w:lang w:val="sr-Cyrl-RS"/>
              </w:rPr>
            </w:pPr>
            <w:r w:rsidRPr="00911B68">
              <w:rPr>
                <w:szCs w:val="24"/>
                <w:lang w:val="sr-Cyrl-RS"/>
              </w:rPr>
              <w:t>Реализовано тестирање заинтересованих ученика.</w:t>
            </w:r>
          </w:p>
        </w:tc>
      </w:tr>
      <w:tr w:rsidR="00911B68" w:rsidRPr="00911B68" w:rsidTr="00072ED8">
        <w:trPr>
          <w:trHeight w:val="645"/>
        </w:trPr>
        <w:tc>
          <w:tcPr>
            <w:tcW w:w="2122" w:type="dxa"/>
          </w:tcPr>
          <w:p w:rsidR="00BC568C" w:rsidRPr="00911B68" w:rsidRDefault="00BC568C" w:rsidP="00BC568C">
            <w:pPr>
              <w:spacing w:after="200" w:line="276" w:lineRule="auto"/>
              <w:jc w:val="left"/>
              <w:rPr>
                <w:szCs w:val="24"/>
                <w:lang w:val="sr-Cyrl-RS"/>
              </w:rPr>
            </w:pPr>
            <w:r w:rsidRPr="00911B68">
              <w:rPr>
                <w:szCs w:val="24"/>
                <w:lang w:val="sr-Cyrl-RS"/>
              </w:rPr>
              <w:t>Радионице за ученике завршних разреда ОМШ</w:t>
            </w:r>
          </w:p>
        </w:tc>
        <w:tc>
          <w:tcPr>
            <w:tcW w:w="1556" w:type="dxa"/>
          </w:tcPr>
          <w:p w:rsidR="00BC568C" w:rsidRPr="00911B68" w:rsidRDefault="00BC568C" w:rsidP="00BC568C">
            <w:pPr>
              <w:spacing w:after="200" w:line="276" w:lineRule="auto"/>
              <w:jc w:val="left"/>
              <w:rPr>
                <w:szCs w:val="24"/>
                <w:lang w:val="sr-Cyrl-RS"/>
              </w:rPr>
            </w:pPr>
            <w:r w:rsidRPr="00911B68">
              <w:rPr>
                <w:szCs w:val="24"/>
                <w:lang w:val="sr-Cyrl-RS"/>
              </w:rPr>
              <w:t>стручни сарадници – психолог, педагог, нототекар-медијатекар</w:t>
            </w:r>
          </w:p>
        </w:tc>
        <w:tc>
          <w:tcPr>
            <w:tcW w:w="1704" w:type="dxa"/>
          </w:tcPr>
          <w:p w:rsidR="00BC568C" w:rsidRPr="00911B68" w:rsidRDefault="00BC568C" w:rsidP="00BC568C">
            <w:pPr>
              <w:spacing w:after="200" w:line="276" w:lineRule="auto"/>
              <w:jc w:val="center"/>
              <w:rPr>
                <w:szCs w:val="24"/>
                <w:lang w:val="sr-Cyrl-RS"/>
              </w:rPr>
            </w:pPr>
            <w:r w:rsidRPr="00911B68">
              <w:rPr>
                <w:szCs w:val="24"/>
                <w:lang w:val="sr-Cyrl-RS"/>
              </w:rPr>
              <w:t>у првом полугодишту шк. 2024/25. године</w:t>
            </w:r>
          </w:p>
        </w:tc>
        <w:tc>
          <w:tcPr>
            <w:tcW w:w="1559" w:type="dxa"/>
          </w:tcPr>
          <w:p w:rsidR="00BC568C" w:rsidRPr="00911B68" w:rsidRDefault="00BC568C" w:rsidP="00BC568C">
            <w:pPr>
              <w:spacing w:after="200" w:line="276" w:lineRule="auto"/>
              <w:jc w:val="left"/>
              <w:rPr>
                <w:szCs w:val="24"/>
                <w:lang w:val="sr-Cyrl-RS"/>
              </w:rPr>
            </w:pPr>
            <w:r w:rsidRPr="00911B68">
              <w:rPr>
                <w:szCs w:val="24"/>
                <w:lang w:val="sr-Cyrl-RS"/>
              </w:rPr>
              <w:t>Дневници рада, педагошка документација</w:t>
            </w:r>
          </w:p>
        </w:tc>
        <w:tc>
          <w:tcPr>
            <w:tcW w:w="2075" w:type="dxa"/>
          </w:tcPr>
          <w:p w:rsidR="00BC568C" w:rsidRPr="00911B68" w:rsidRDefault="00BC568C" w:rsidP="00BC568C">
            <w:pPr>
              <w:spacing w:after="200" w:line="276" w:lineRule="auto"/>
              <w:jc w:val="left"/>
              <w:rPr>
                <w:szCs w:val="24"/>
                <w:lang w:val="sr-Cyrl-RS"/>
              </w:rPr>
            </w:pPr>
            <w:r w:rsidRPr="00911B68">
              <w:rPr>
                <w:szCs w:val="24"/>
                <w:lang w:val="sr-Cyrl-RS"/>
              </w:rPr>
              <w:t>Спроведене активности радионице.</w:t>
            </w:r>
          </w:p>
        </w:tc>
      </w:tr>
      <w:tr w:rsidR="00911B68" w:rsidRPr="00911B68" w:rsidTr="00072ED8">
        <w:trPr>
          <w:trHeight w:val="645"/>
        </w:trPr>
        <w:tc>
          <w:tcPr>
            <w:tcW w:w="2122" w:type="dxa"/>
          </w:tcPr>
          <w:p w:rsidR="00BC568C" w:rsidRPr="00911B68" w:rsidRDefault="00BC568C" w:rsidP="00BC568C">
            <w:pPr>
              <w:spacing w:after="200" w:line="276" w:lineRule="auto"/>
              <w:jc w:val="left"/>
              <w:rPr>
                <w:szCs w:val="24"/>
                <w:lang w:val="sr-Cyrl-RS"/>
              </w:rPr>
            </w:pPr>
            <w:r w:rsidRPr="00911B68">
              <w:rPr>
                <w:szCs w:val="24"/>
                <w:lang w:val="sr-Cyrl-RS"/>
              </w:rPr>
              <w:t xml:space="preserve">Индивидуални разговори о свету занимања и избору факултета са ученицима и </w:t>
            </w:r>
            <w:r w:rsidRPr="00911B68">
              <w:rPr>
                <w:szCs w:val="24"/>
                <w:lang w:val="sr-Cyrl-RS"/>
              </w:rPr>
              <w:lastRenderedPageBreak/>
              <w:t>родитељима</w:t>
            </w:r>
          </w:p>
        </w:tc>
        <w:tc>
          <w:tcPr>
            <w:tcW w:w="1556" w:type="dxa"/>
          </w:tcPr>
          <w:p w:rsidR="00BC568C" w:rsidRPr="00911B68" w:rsidRDefault="00BC568C" w:rsidP="00BC568C">
            <w:pPr>
              <w:spacing w:after="200" w:line="276" w:lineRule="auto"/>
              <w:jc w:val="left"/>
              <w:rPr>
                <w:szCs w:val="24"/>
                <w:lang w:val="sr-Cyrl-RS"/>
              </w:rPr>
            </w:pPr>
            <w:r w:rsidRPr="00911B68">
              <w:rPr>
                <w:szCs w:val="24"/>
                <w:lang w:val="sr-Cyrl-RS"/>
              </w:rPr>
              <w:lastRenderedPageBreak/>
              <w:t>стручни сарадници – психолог, педагог, нототекар-</w:t>
            </w:r>
            <w:r w:rsidRPr="00911B68">
              <w:rPr>
                <w:szCs w:val="24"/>
                <w:lang w:val="sr-Cyrl-RS"/>
              </w:rPr>
              <w:lastRenderedPageBreak/>
              <w:t>медијатекар</w:t>
            </w:r>
          </w:p>
        </w:tc>
        <w:tc>
          <w:tcPr>
            <w:tcW w:w="1704" w:type="dxa"/>
          </w:tcPr>
          <w:p w:rsidR="00BC568C" w:rsidRPr="00911B68" w:rsidRDefault="00BC568C" w:rsidP="00BC568C">
            <w:pPr>
              <w:spacing w:after="200" w:line="276" w:lineRule="auto"/>
              <w:jc w:val="center"/>
              <w:rPr>
                <w:szCs w:val="24"/>
                <w:lang w:val="sr-Cyrl-RS"/>
              </w:rPr>
            </w:pPr>
            <w:r w:rsidRPr="00911B68">
              <w:rPr>
                <w:szCs w:val="24"/>
                <w:lang w:val="sr-Cyrl-RS"/>
              </w:rPr>
              <w:lastRenderedPageBreak/>
              <w:t>у току школске године</w:t>
            </w:r>
          </w:p>
        </w:tc>
        <w:tc>
          <w:tcPr>
            <w:tcW w:w="1559" w:type="dxa"/>
          </w:tcPr>
          <w:p w:rsidR="00BC568C" w:rsidRPr="00911B68" w:rsidRDefault="00BC568C" w:rsidP="00BC568C">
            <w:pPr>
              <w:spacing w:after="200" w:line="276" w:lineRule="auto"/>
              <w:jc w:val="left"/>
              <w:rPr>
                <w:szCs w:val="24"/>
                <w:lang w:val="sr-Cyrl-RS"/>
              </w:rPr>
            </w:pPr>
            <w:r w:rsidRPr="00911B68">
              <w:rPr>
                <w:szCs w:val="24"/>
                <w:lang w:val="sr-Cyrl-RS"/>
              </w:rPr>
              <w:t>Дневници рада Посебна евиденција</w:t>
            </w:r>
          </w:p>
        </w:tc>
        <w:tc>
          <w:tcPr>
            <w:tcW w:w="2075" w:type="dxa"/>
          </w:tcPr>
          <w:p w:rsidR="00BC568C" w:rsidRPr="00911B68" w:rsidRDefault="00BC568C" w:rsidP="00BC568C">
            <w:pPr>
              <w:spacing w:after="200" w:line="276" w:lineRule="auto"/>
              <w:jc w:val="left"/>
              <w:rPr>
                <w:szCs w:val="24"/>
                <w:lang w:val="sr-Cyrl-RS"/>
              </w:rPr>
            </w:pPr>
            <w:r w:rsidRPr="00911B68">
              <w:rPr>
                <w:szCs w:val="24"/>
                <w:lang w:val="sr-Cyrl-RS"/>
              </w:rPr>
              <w:t>Реализовани индивидуални саветодавни разговори.</w:t>
            </w:r>
          </w:p>
        </w:tc>
      </w:tr>
      <w:tr w:rsidR="00911B68" w:rsidRPr="00911B68" w:rsidTr="00072ED8">
        <w:trPr>
          <w:trHeight w:val="645"/>
        </w:trPr>
        <w:tc>
          <w:tcPr>
            <w:tcW w:w="2122" w:type="dxa"/>
          </w:tcPr>
          <w:p w:rsidR="00BC568C" w:rsidRPr="00911B68" w:rsidRDefault="00BC568C" w:rsidP="00BC568C">
            <w:pPr>
              <w:spacing w:after="200" w:line="276" w:lineRule="auto"/>
              <w:jc w:val="left"/>
              <w:rPr>
                <w:szCs w:val="24"/>
                <w:lang w:val="sr-Cyrl-RS"/>
              </w:rPr>
            </w:pPr>
            <w:r w:rsidRPr="00911B68">
              <w:rPr>
                <w:szCs w:val="24"/>
                <w:lang w:val="sr-Cyrl-RS"/>
              </w:rPr>
              <w:lastRenderedPageBreak/>
              <w:t>Остваривање контаката са високошколским установама и организовање презентације факултета у нашој школи.</w:t>
            </w:r>
          </w:p>
        </w:tc>
        <w:tc>
          <w:tcPr>
            <w:tcW w:w="1556" w:type="dxa"/>
          </w:tcPr>
          <w:p w:rsidR="00BC568C" w:rsidRPr="00911B68" w:rsidRDefault="00BC568C" w:rsidP="00BC568C">
            <w:pPr>
              <w:spacing w:after="200" w:line="276" w:lineRule="auto"/>
              <w:jc w:val="left"/>
              <w:rPr>
                <w:szCs w:val="24"/>
                <w:lang w:val="sr-Cyrl-RS"/>
              </w:rPr>
            </w:pPr>
            <w:r w:rsidRPr="00911B68">
              <w:rPr>
                <w:szCs w:val="24"/>
                <w:lang w:val="sr-Cyrl-RS"/>
              </w:rPr>
              <w:t>стручни сарадници – психолог, педагог, нототекар-медијатекар, одељењске старешине</w:t>
            </w:r>
          </w:p>
        </w:tc>
        <w:tc>
          <w:tcPr>
            <w:tcW w:w="1704" w:type="dxa"/>
          </w:tcPr>
          <w:p w:rsidR="00BC568C" w:rsidRPr="00911B68" w:rsidRDefault="00BC568C" w:rsidP="00BC568C">
            <w:pPr>
              <w:spacing w:after="200" w:line="276" w:lineRule="auto"/>
              <w:jc w:val="center"/>
              <w:rPr>
                <w:szCs w:val="24"/>
                <w:lang w:val="sr-Cyrl-RS"/>
              </w:rPr>
            </w:pPr>
            <w:r w:rsidRPr="00911B68">
              <w:rPr>
                <w:szCs w:val="24"/>
                <w:lang w:val="sr-Cyrl-RS"/>
              </w:rPr>
              <w:t>март и април 2025. године</w:t>
            </w:r>
          </w:p>
        </w:tc>
        <w:tc>
          <w:tcPr>
            <w:tcW w:w="1559" w:type="dxa"/>
          </w:tcPr>
          <w:p w:rsidR="00BC568C" w:rsidRPr="00911B68" w:rsidRDefault="00BC568C" w:rsidP="00BC568C">
            <w:pPr>
              <w:spacing w:after="200" w:line="276" w:lineRule="auto"/>
              <w:jc w:val="left"/>
              <w:rPr>
                <w:szCs w:val="24"/>
                <w:lang w:val="sr-Cyrl-RS"/>
              </w:rPr>
            </w:pPr>
            <w:r w:rsidRPr="00911B68">
              <w:rPr>
                <w:szCs w:val="24"/>
                <w:lang w:val="sr-Cyrl-RS"/>
              </w:rPr>
              <w:t xml:space="preserve">Дневници рада </w:t>
            </w:r>
          </w:p>
        </w:tc>
        <w:tc>
          <w:tcPr>
            <w:tcW w:w="2075" w:type="dxa"/>
          </w:tcPr>
          <w:p w:rsidR="00BC568C" w:rsidRPr="00911B68" w:rsidRDefault="00BC568C" w:rsidP="00BC568C">
            <w:pPr>
              <w:spacing w:after="200" w:line="276" w:lineRule="auto"/>
              <w:jc w:val="left"/>
              <w:rPr>
                <w:szCs w:val="24"/>
                <w:lang w:val="sr-Cyrl-RS"/>
              </w:rPr>
            </w:pPr>
            <w:r w:rsidRPr="00911B68">
              <w:rPr>
                <w:szCs w:val="24"/>
                <w:lang w:val="sr-Cyrl-RS"/>
              </w:rPr>
              <w:t>Није реализовано.</w:t>
            </w:r>
          </w:p>
        </w:tc>
      </w:tr>
      <w:tr w:rsidR="00911B68" w:rsidRPr="00911B68" w:rsidTr="00072ED8">
        <w:trPr>
          <w:trHeight w:val="645"/>
        </w:trPr>
        <w:tc>
          <w:tcPr>
            <w:tcW w:w="2122" w:type="dxa"/>
          </w:tcPr>
          <w:p w:rsidR="00BC568C" w:rsidRPr="00911B68" w:rsidRDefault="00BC568C" w:rsidP="00BC568C">
            <w:pPr>
              <w:spacing w:after="200" w:line="276" w:lineRule="auto"/>
              <w:jc w:val="left"/>
              <w:rPr>
                <w:szCs w:val="24"/>
                <w:lang w:val="sr-Cyrl-RS"/>
              </w:rPr>
            </w:pPr>
            <w:r w:rsidRPr="00911B68">
              <w:rPr>
                <w:szCs w:val="24"/>
                <w:lang w:val="sr-Cyrl-RS"/>
              </w:rPr>
              <w:t>Самостално састављање професионалне биографије (CV) за ученике завршних разреда</w:t>
            </w:r>
          </w:p>
        </w:tc>
        <w:tc>
          <w:tcPr>
            <w:tcW w:w="1556" w:type="dxa"/>
          </w:tcPr>
          <w:p w:rsidR="00BC568C" w:rsidRPr="00911B68" w:rsidRDefault="00BC568C" w:rsidP="00BC568C">
            <w:pPr>
              <w:spacing w:after="200" w:line="276" w:lineRule="auto"/>
              <w:jc w:val="left"/>
              <w:rPr>
                <w:szCs w:val="24"/>
                <w:lang w:val="sr-Cyrl-RS"/>
              </w:rPr>
            </w:pPr>
            <w:r w:rsidRPr="00911B68">
              <w:rPr>
                <w:szCs w:val="24"/>
                <w:lang w:val="sr-Cyrl-RS"/>
              </w:rPr>
              <w:t>наставници информатике и грађанског васпитања</w:t>
            </w:r>
          </w:p>
          <w:p w:rsidR="00BC568C" w:rsidRPr="00911B68" w:rsidRDefault="00BC568C" w:rsidP="00BC568C">
            <w:pPr>
              <w:spacing w:after="200" w:line="276" w:lineRule="auto"/>
              <w:jc w:val="left"/>
              <w:rPr>
                <w:szCs w:val="24"/>
                <w:lang w:val="sr-Cyrl-RS"/>
              </w:rPr>
            </w:pPr>
            <w:r w:rsidRPr="00911B68">
              <w:rPr>
                <w:szCs w:val="24"/>
                <w:lang w:val="sr-Cyrl-RS"/>
              </w:rPr>
              <w:t>стручни сарадници – психолог, педагог, нототекар-медијатекар,</w:t>
            </w:r>
          </w:p>
        </w:tc>
        <w:tc>
          <w:tcPr>
            <w:tcW w:w="1704" w:type="dxa"/>
          </w:tcPr>
          <w:p w:rsidR="00BC568C" w:rsidRPr="00911B68" w:rsidRDefault="00BC568C" w:rsidP="00BC568C">
            <w:pPr>
              <w:spacing w:after="200" w:line="276" w:lineRule="auto"/>
              <w:jc w:val="center"/>
              <w:rPr>
                <w:szCs w:val="24"/>
                <w:lang w:val="sr-Cyrl-RS"/>
              </w:rPr>
            </w:pPr>
            <w:r w:rsidRPr="00911B68">
              <w:rPr>
                <w:szCs w:val="24"/>
                <w:lang w:val="sr-Cyrl-RS"/>
              </w:rPr>
              <w:t>у току школске године</w:t>
            </w:r>
          </w:p>
        </w:tc>
        <w:tc>
          <w:tcPr>
            <w:tcW w:w="1559" w:type="dxa"/>
          </w:tcPr>
          <w:p w:rsidR="00BC568C" w:rsidRPr="00911B68" w:rsidRDefault="00BC568C" w:rsidP="00BC568C">
            <w:pPr>
              <w:spacing w:after="200" w:line="276" w:lineRule="auto"/>
              <w:jc w:val="left"/>
              <w:rPr>
                <w:szCs w:val="24"/>
                <w:lang w:val="sr-Cyrl-RS"/>
              </w:rPr>
            </w:pPr>
            <w:r w:rsidRPr="00911B68">
              <w:rPr>
                <w:szCs w:val="24"/>
                <w:lang w:val="sr-Cyrl-RS"/>
              </w:rPr>
              <w:t xml:space="preserve">Дневници рада </w:t>
            </w:r>
          </w:p>
          <w:p w:rsidR="00BC568C" w:rsidRPr="00911B68" w:rsidRDefault="00BC568C" w:rsidP="00BC568C">
            <w:pPr>
              <w:spacing w:after="200" w:line="276" w:lineRule="auto"/>
              <w:jc w:val="left"/>
              <w:rPr>
                <w:szCs w:val="24"/>
                <w:lang w:val="sr-Cyrl-RS"/>
              </w:rPr>
            </w:pPr>
            <w:r w:rsidRPr="00911B68">
              <w:rPr>
                <w:szCs w:val="24"/>
                <w:lang w:val="sr-Cyrl-RS"/>
              </w:rPr>
              <w:t>професионалне биографије ученика</w:t>
            </w:r>
          </w:p>
        </w:tc>
        <w:tc>
          <w:tcPr>
            <w:tcW w:w="2075" w:type="dxa"/>
          </w:tcPr>
          <w:p w:rsidR="00BC568C" w:rsidRPr="00911B68" w:rsidRDefault="00BC568C" w:rsidP="00BC568C">
            <w:pPr>
              <w:spacing w:after="200" w:line="276" w:lineRule="auto"/>
              <w:jc w:val="left"/>
              <w:rPr>
                <w:szCs w:val="24"/>
                <w:lang w:val="sr-Cyrl-RS"/>
              </w:rPr>
            </w:pPr>
            <w:r w:rsidRPr="00911B68">
              <w:rPr>
                <w:szCs w:val="24"/>
                <w:lang w:val="sr-Cyrl-RS"/>
              </w:rPr>
              <w:t>Ученици умеју самостално да напишу професионалну биографију.</w:t>
            </w:r>
          </w:p>
        </w:tc>
      </w:tr>
      <w:tr w:rsidR="00911B68" w:rsidRPr="00911B68" w:rsidTr="00072ED8">
        <w:trPr>
          <w:trHeight w:val="645"/>
        </w:trPr>
        <w:tc>
          <w:tcPr>
            <w:tcW w:w="2122" w:type="dxa"/>
          </w:tcPr>
          <w:p w:rsidR="00BC568C" w:rsidRPr="00911B68" w:rsidRDefault="00BC568C" w:rsidP="00BC568C">
            <w:pPr>
              <w:spacing w:after="200" w:line="276" w:lineRule="auto"/>
              <w:jc w:val="left"/>
              <w:rPr>
                <w:szCs w:val="24"/>
                <w:lang w:val="sr-Cyrl-RS"/>
              </w:rPr>
            </w:pPr>
            <w:r w:rsidRPr="00911B68">
              <w:rPr>
                <w:szCs w:val="24"/>
                <w:lang w:val="sr-Cyrl-RS"/>
              </w:rPr>
              <w:t>Помоћ ученицима при аплицирању за стипендије и оснаживање ученика за самостално аплицирање</w:t>
            </w:r>
          </w:p>
        </w:tc>
        <w:tc>
          <w:tcPr>
            <w:tcW w:w="1556" w:type="dxa"/>
          </w:tcPr>
          <w:p w:rsidR="00BC568C" w:rsidRPr="00911B68" w:rsidRDefault="00BC568C" w:rsidP="00BC568C">
            <w:pPr>
              <w:spacing w:after="200" w:line="276" w:lineRule="auto"/>
              <w:jc w:val="center"/>
              <w:rPr>
                <w:szCs w:val="24"/>
                <w:lang w:val="sr-Cyrl-RS"/>
              </w:rPr>
            </w:pPr>
            <w:r w:rsidRPr="00911B68">
              <w:rPr>
                <w:szCs w:val="24"/>
                <w:lang w:val="sr-Cyrl-RS"/>
              </w:rPr>
              <w:t>психолог, педагог, наставници главног предмета, одељењске старешине</w:t>
            </w:r>
          </w:p>
        </w:tc>
        <w:tc>
          <w:tcPr>
            <w:tcW w:w="1704" w:type="dxa"/>
          </w:tcPr>
          <w:p w:rsidR="00BC568C" w:rsidRPr="00911B68" w:rsidRDefault="00BC568C" w:rsidP="00BC568C">
            <w:pPr>
              <w:spacing w:after="200" w:line="276" w:lineRule="auto"/>
              <w:jc w:val="center"/>
              <w:rPr>
                <w:szCs w:val="24"/>
                <w:lang w:val="sr-Cyrl-RS"/>
              </w:rPr>
            </w:pPr>
            <w:r w:rsidRPr="00911B68">
              <w:rPr>
                <w:szCs w:val="24"/>
                <w:lang w:val="sr-Cyrl-RS"/>
              </w:rPr>
              <w:t>у току школске године</w:t>
            </w:r>
          </w:p>
        </w:tc>
        <w:tc>
          <w:tcPr>
            <w:tcW w:w="1559" w:type="dxa"/>
          </w:tcPr>
          <w:p w:rsidR="00BC568C" w:rsidRPr="00911B68" w:rsidRDefault="00BC568C" w:rsidP="00BC568C">
            <w:pPr>
              <w:spacing w:after="200" w:line="276" w:lineRule="auto"/>
              <w:jc w:val="left"/>
              <w:rPr>
                <w:szCs w:val="24"/>
                <w:lang w:val="sr-Cyrl-RS"/>
              </w:rPr>
            </w:pPr>
            <w:r w:rsidRPr="00911B68">
              <w:rPr>
                <w:szCs w:val="24"/>
                <w:lang w:val="sr-Cyrl-RS"/>
              </w:rPr>
              <w:t>Дневници рада, педагошка документација</w:t>
            </w:r>
          </w:p>
        </w:tc>
        <w:tc>
          <w:tcPr>
            <w:tcW w:w="2075" w:type="dxa"/>
          </w:tcPr>
          <w:p w:rsidR="00BC568C" w:rsidRPr="00911B68" w:rsidRDefault="00BC568C" w:rsidP="00BC568C">
            <w:pPr>
              <w:spacing w:after="200" w:line="276" w:lineRule="auto"/>
              <w:jc w:val="left"/>
              <w:rPr>
                <w:szCs w:val="24"/>
                <w:lang w:val="sr-Cyrl-RS"/>
              </w:rPr>
            </w:pPr>
            <w:r w:rsidRPr="00911B68">
              <w:rPr>
                <w:szCs w:val="24"/>
                <w:lang w:val="sr-Cyrl-RS"/>
              </w:rPr>
              <w:t>Ученици су оснажени да самостално аплицирају за стипендије.</w:t>
            </w:r>
          </w:p>
        </w:tc>
      </w:tr>
      <w:tr w:rsidR="00911B68" w:rsidRPr="00911B68" w:rsidTr="00072ED8">
        <w:trPr>
          <w:trHeight w:val="645"/>
        </w:trPr>
        <w:tc>
          <w:tcPr>
            <w:tcW w:w="2122" w:type="dxa"/>
          </w:tcPr>
          <w:p w:rsidR="00BC568C" w:rsidRPr="00911B68" w:rsidRDefault="00BC568C" w:rsidP="00BC568C">
            <w:pPr>
              <w:spacing w:after="200" w:line="276" w:lineRule="auto"/>
              <w:jc w:val="left"/>
              <w:rPr>
                <w:szCs w:val="24"/>
                <w:lang w:val="sr-Cyrl-RS"/>
              </w:rPr>
            </w:pPr>
            <w:r w:rsidRPr="00911B68">
              <w:rPr>
                <w:szCs w:val="24"/>
                <w:lang w:val="sr-Cyrl-RS"/>
              </w:rPr>
              <w:t>Остваривање контаката са професорима из других установа и реализација мајсторских радионица.</w:t>
            </w:r>
          </w:p>
        </w:tc>
        <w:tc>
          <w:tcPr>
            <w:tcW w:w="1556" w:type="dxa"/>
          </w:tcPr>
          <w:p w:rsidR="00BC568C" w:rsidRPr="00911B68" w:rsidRDefault="00BC568C" w:rsidP="00BC568C">
            <w:pPr>
              <w:spacing w:after="200" w:line="276" w:lineRule="auto"/>
              <w:jc w:val="center"/>
              <w:rPr>
                <w:szCs w:val="24"/>
                <w:lang w:val="sr-Cyrl-RS"/>
              </w:rPr>
            </w:pPr>
            <w:r w:rsidRPr="00911B68">
              <w:rPr>
                <w:szCs w:val="24"/>
                <w:lang w:val="sr-Cyrl-RS"/>
              </w:rPr>
              <w:t>гостујући предавачи универзитетски професори, проф. музички извођачи, наставници инструмента</w:t>
            </w:r>
          </w:p>
        </w:tc>
        <w:tc>
          <w:tcPr>
            <w:tcW w:w="1704" w:type="dxa"/>
          </w:tcPr>
          <w:p w:rsidR="00BC568C" w:rsidRPr="00911B68" w:rsidRDefault="00BC568C" w:rsidP="00BC568C">
            <w:pPr>
              <w:spacing w:after="200" w:line="276" w:lineRule="auto"/>
              <w:jc w:val="center"/>
              <w:rPr>
                <w:szCs w:val="24"/>
                <w:lang w:val="sr-Cyrl-RS"/>
              </w:rPr>
            </w:pPr>
            <w:r w:rsidRPr="00911B68">
              <w:rPr>
                <w:szCs w:val="24"/>
                <w:lang w:val="sr-Cyrl-RS"/>
              </w:rPr>
              <w:t>у другом полугодишту шк. 2024/25. године</w:t>
            </w:r>
          </w:p>
        </w:tc>
        <w:tc>
          <w:tcPr>
            <w:tcW w:w="1559" w:type="dxa"/>
          </w:tcPr>
          <w:p w:rsidR="00BC568C" w:rsidRPr="00911B68" w:rsidRDefault="00BC568C" w:rsidP="00BC568C">
            <w:pPr>
              <w:spacing w:after="200" w:line="276" w:lineRule="auto"/>
              <w:jc w:val="left"/>
              <w:rPr>
                <w:szCs w:val="24"/>
                <w:lang w:val="sr-Cyrl-RS"/>
              </w:rPr>
            </w:pPr>
            <w:r w:rsidRPr="00911B68">
              <w:rPr>
                <w:szCs w:val="24"/>
                <w:lang w:val="sr-Cyrl-RS"/>
              </w:rPr>
              <w:t>Дневници рада</w:t>
            </w:r>
          </w:p>
        </w:tc>
        <w:tc>
          <w:tcPr>
            <w:tcW w:w="2075" w:type="dxa"/>
          </w:tcPr>
          <w:p w:rsidR="00BC568C" w:rsidRPr="00911B68" w:rsidRDefault="00BC568C" w:rsidP="00BC568C">
            <w:pPr>
              <w:spacing w:after="200" w:line="276" w:lineRule="auto"/>
              <w:jc w:val="left"/>
              <w:rPr>
                <w:szCs w:val="24"/>
                <w:lang w:val="sr-Cyrl-RS"/>
              </w:rPr>
            </w:pPr>
            <w:r w:rsidRPr="00911B68">
              <w:rPr>
                <w:szCs w:val="24"/>
                <w:lang w:val="sr-Cyrl-RS"/>
              </w:rPr>
              <w:t>Није реализовано.</w:t>
            </w:r>
          </w:p>
        </w:tc>
      </w:tr>
      <w:tr w:rsidR="00911B68" w:rsidRPr="00911B68" w:rsidTr="00072ED8">
        <w:trPr>
          <w:trHeight w:val="645"/>
        </w:trPr>
        <w:tc>
          <w:tcPr>
            <w:tcW w:w="2122" w:type="dxa"/>
          </w:tcPr>
          <w:p w:rsidR="00BC568C" w:rsidRPr="00911B68" w:rsidRDefault="00BC568C" w:rsidP="00BC568C">
            <w:pPr>
              <w:spacing w:after="200" w:line="276" w:lineRule="auto"/>
              <w:jc w:val="left"/>
              <w:rPr>
                <w:szCs w:val="24"/>
                <w:lang w:val="sr-Cyrl-RS"/>
              </w:rPr>
            </w:pPr>
            <w:r w:rsidRPr="00911B68">
              <w:rPr>
                <w:szCs w:val="24"/>
                <w:lang w:val="sr-Cyrl-RS"/>
              </w:rPr>
              <w:t xml:space="preserve">Организована посета Сајму образовања </w:t>
            </w:r>
            <w:r w:rsidRPr="00911B68">
              <w:rPr>
                <w:szCs w:val="24"/>
                <w:lang w:val="sr-Cyrl-RS"/>
              </w:rPr>
              <w:lastRenderedPageBreak/>
              <w:t>Нови Сад</w:t>
            </w:r>
          </w:p>
        </w:tc>
        <w:tc>
          <w:tcPr>
            <w:tcW w:w="1556" w:type="dxa"/>
          </w:tcPr>
          <w:p w:rsidR="00BC568C" w:rsidRPr="00911B68" w:rsidRDefault="00BC568C" w:rsidP="00BC568C">
            <w:pPr>
              <w:spacing w:after="200" w:line="276" w:lineRule="auto"/>
              <w:jc w:val="center"/>
              <w:rPr>
                <w:szCs w:val="24"/>
                <w:lang w:val="sr-Cyrl-RS"/>
              </w:rPr>
            </w:pPr>
            <w:r w:rsidRPr="00911B68">
              <w:rPr>
                <w:szCs w:val="24"/>
                <w:lang w:val="sr-Cyrl-RS"/>
              </w:rPr>
              <w:lastRenderedPageBreak/>
              <w:t>одељењске старешине, ученици</w:t>
            </w:r>
          </w:p>
        </w:tc>
        <w:tc>
          <w:tcPr>
            <w:tcW w:w="1704" w:type="dxa"/>
          </w:tcPr>
          <w:p w:rsidR="00BC568C" w:rsidRPr="00911B68" w:rsidRDefault="00BC568C" w:rsidP="00BC568C">
            <w:pPr>
              <w:spacing w:after="200" w:line="276" w:lineRule="auto"/>
              <w:jc w:val="center"/>
              <w:rPr>
                <w:szCs w:val="24"/>
                <w:lang w:val="sr-Cyrl-RS"/>
              </w:rPr>
            </w:pPr>
            <w:r w:rsidRPr="00911B68">
              <w:rPr>
                <w:szCs w:val="24"/>
                <w:lang w:val="sr-Cyrl-RS"/>
              </w:rPr>
              <w:t xml:space="preserve">у другом полугодишту шк. 2024/25. </w:t>
            </w:r>
            <w:r w:rsidRPr="00911B68">
              <w:rPr>
                <w:szCs w:val="24"/>
                <w:lang w:val="sr-Cyrl-RS"/>
              </w:rPr>
              <w:lastRenderedPageBreak/>
              <w:t>године</w:t>
            </w:r>
          </w:p>
        </w:tc>
        <w:tc>
          <w:tcPr>
            <w:tcW w:w="1559" w:type="dxa"/>
          </w:tcPr>
          <w:p w:rsidR="00BC568C" w:rsidRPr="00911B68" w:rsidRDefault="00BC568C" w:rsidP="00BC568C">
            <w:pPr>
              <w:spacing w:after="200" w:line="276" w:lineRule="auto"/>
              <w:jc w:val="left"/>
              <w:rPr>
                <w:szCs w:val="24"/>
                <w:lang w:val="sr-Cyrl-RS"/>
              </w:rPr>
            </w:pPr>
            <w:r w:rsidRPr="00911B68">
              <w:rPr>
                <w:szCs w:val="24"/>
                <w:lang w:val="sr-Cyrl-RS"/>
              </w:rPr>
              <w:lastRenderedPageBreak/>
              <w:t>Дневници рада</w:t>
            </w:r>
          </w:p>
          <w:p w:rsidR="00BC568C" w:rsidRPr="00911B68" w:rsidRDefault="00BC568C" w:rsidP="00BC568C">
            <w:pPr>
              <w:spacing w:after="200" w:line="276" w:lineRule="auto"/>
              <w:jc w:val="left"/>
              <w:rPr>
                <w:szCs w:val="24"/>
                <w:lang w:val="sr-Cyrl-RS"/>
              </w:rPr>
            </w:pPr>
            <w:r w:rsidRPr="00911B68">
              <w:rPr>
                <w:szCs w:val="24"/>
                <w:lang w:val="sr-Cyrl-RS"/>
              </w:rPr>
              <w:t>сајт школе</w:t>
            </w:r>
          </w:p>
          <w:p w:rsidR="00BC568C" w:rsidRPr="00911B68" w:rsidRDefault="00BC568C" w:rsidP="00BC568C">
            <w:pPr>
              <w:spacing w:after="200" w:line="276" w:lineRule="auto"/>
              <w:jc w:val="left"/>
              <w:rPr>
                <w:szCs w:val="24"/>
                <w:lang w:val="sr-Cyrl-RS"/>
              </w:rPr>
            </w:pPr>
            <w:r w:rsidRPr="00911B68">
              <w:rPr>
                <w:szCs w:val="24"/>
                <w:lang w:val="sr-Cyrl-RS"/>
              </w:rPr>
              <w:lastRenderedPageBreak/>
              <w:t>фотографије</w:t>
            </w:r>
          </w:p>
        </w:tc>
        <w:tc>
          <w:tcPr>
            <w:tcW w:w="2075" w:type="dxa"/>
          </w:tcPr>
          <w:p w:rsidR="00BC568C" w:rsidRPr="00911B68" w:rsidRDefault="00BC568C" w:rsidP="00BC568C">
            <w:pPr>
              <w:spacing w:after="200" w:line="276" w:lineRule="auto"/>
              <w:jc w:val="left"/>
              <w:rPr>
                <w:szCs w:val="24"/>
                <w:lang w:val="sr-Cyrl-RS"/>
              </w:rPr>
            </w:pPr>
            <w:r w:rsidRPr="00911B68">
              <w:rPr>
                <w:szCs w:val="24"/>
                <w:lang w:val="sr-Cyrl-RS"/>
              </w:rPr>
              <w:lastRenderedPageBreak/>
              <w:t>Посета није реализована.</w:t>
            </w:r>
          </w:p>
        </w:tc>
      </w:tr>
      <w:tr w:rsidR="00911B68" w:rsidRPr="00911B68" w:rsidTr="00072ED8">
        <w:trPr>
          <w:trHeight w:val="645"/>
        </w:trPr>
        <w:tc>
          <w:tcPr>
            <w:tcW w:w="2122" w:type="dxa"/>
          </w:tcPr>
          <w:p w:rsidR="00BC568C" w:rsidRPr="00911B68" w:rsidRDefault="00BC568C" w:rsidP="00BC568C">
            <w:pPr>
              <w:spacing w:after="200" w:line="276" w:lineRule="auto"/>
              <w:jc w:val="left"/>
              <w:rPr>
                <w:szCs w:val="24"/>
                <w:lang w:val="sr-Cyrl-RS"/>
              </w:rPr>
            </w:pPr>
            <w:r w:rsidRPr="00911B68">
              <w:rPr>
                <w:szCs w:val="24"/>
                <w:lang w:val="sr-Cyrl-RS"/>
              </w:rPr>
              <w:lastRenderedPageBreak/>
              <w:t>Презентација средње школе за заинтересоване ученике и родитеље</w:t>
            </w:r>
          </w:p>
        </w:tc>
        <w:tc>
          <w:tcPr>
            <w:tcW w:w="1556" w:type="dxa"/>
          </w:tcPr>
          <w:p w:rsidR="00BC568C" w:rsidRPr="00911B68" w:rsidRDefault="00BC568C" w:rsidP="00BC568C">
            <w:pPr>
              <w:spacing w:after="200" w:line="276" w:lineRule="auto"/>
              <w:jc w:val="center"/>
              <w:rPr>
                <w:szCs w:val="24"/>
                <w:lang w:val="sr-Cyrl-RS"/>
              </w:rPr>
            </w:pPr>
            <w:r w:rsidRPr="00911B68">
              <w:rPr>
                <w:szCs w:val="24"/>
                <w:lang w:val="sr-Cyrl-RS"/>
              </w:rPr>
              <w:t>психолог, педагог, наставници главног предмета, директор и помоћници директора</w:t>
            </w:r>
          </w:p>
        </w:tc>
        <w:tc>
          <w:tcPr>
            <w:tcW w:w="1704" w:type="dxa"/>
          </w:tcPr>
          <w:p w:rsidR="00BC568C" w:rsidRPr="00911B68" w:rsidRDefault="00BC568C" w:rsidP="00BC568C">
            <w:pPr>
              <w:spacing w:after="200" w:line="276" w:lineRule="auto"/>
              <w:jc w:val="center"/>
              <w:rPr>
                <w:szCs w:val="24"/>
                <w:lang w:val="sr-Cyrl-RS"/>
              </w:rPr>
            </w:pPr>
            <w:r w:rsidRPr="00911B68">
              <w:rPr>
                <w:szCs w:val="24"/>
                <w:lang w:val="sr-Cyrl-RS"/>
              </w:rPr>
              <w:t>8. и 10. април 2025. године у 15:30 часова</w:t>
            </w:r>
          </w:p>
        </w:tc>
        <w:tc>
          <w:tcPr>
            <w:tcW w:w="1559" w:type="dxa"/>
          </w:tcPr>
          <w:p w:rsidR="00BC568C" w:rsidRPr="00911B68" w:rsidRDefault="00BC568C" w:rsidP="00BC568C">
            <w:pPr>
              <w:spacing w:after="200" w:line="276" w:lineRule="auto"/>
              <w:jc w:val="left"/>
              <w:rPr>
                <w:szCs w:val="24"/>
                <w:lang w:val="sr-Cyrl-RS"/>
              </w:rPr>
            </w:pPr>
            <w:r w:rsidRPr="00911B68">
              <w:rPr>
                <w:szCs w:val="24"/>
                <w:lang w:val="sr-Cyrl-RS"/>
              </w:rPr>
              <w:t>Дневници рада, педагошка документација</w:t>
            </w:r>
          </w:p>
        </w:tc>
        <w:tc>
          <w:tcPr>
            <w:tcW w:w="2075" w:type="dxa"/>
          </w:tcPr>
          <w:p w:rsidR="00BC568C" w:rsidRPr="00911B68" w:rsidRDefault="00BC568C" w:rsidP="00BC568C">
            <w:pPr>
              <w:spacing w:after="200" w:line="276" w:lineRule="auto"/>
              <w:jc w:val="left"/>
              <w:rPr>
                <w:szCs w:val="24"/>
                <w:lang w:val="sr-Cyrl-RS"/>
              </w:rPr>
            </w:pPr>
            <w:r w:rsidRPr="00911B68">
              <w:rPr>
                <w:szCs w:val="24"/>
                <w:lang w:val="sr-Cyrl-RS"/>
              </w:rPr>
              <w:t xml:space="preserve">Презентација СМШ за заинтересоване ученике и родитеље је реализована. </w:t>
            </w:r>
          </w:p>
        </w:tc>
      </w:tr>
      <w:tr w:rsidR="00911B68" w:rsidRPr="00911B68" w:rsidTr="00072ED8">
        <w:trPr>
          <w:trHeight w:val="645"/>
        </w:trPr>
        <w:tc>
          <w:tcPr>
            <w:tcW w:w="2122" w:type="dxa"/>
          </w:tcPr>
          <w:p w:rsidR="00BC568C" w:rsidRPr="00911B68" w:rsidRDefault="00BC568C" w:rsidP="00BC568C">
            <w:pPr>
              <w:spacing w:after="200" w:line="276" w:lineRule="auto"/>
              <w:jc w:val="left"/>
              <w:rPr>
                <w:szCs w:val="24"/>
                <w:lang w:val="sr-Cyrl-RS"/>
              </w:rPr>
            </w:pPr>
            <w:r w:rsidRPr="00911B68">
              <w:rPr>
                <w:szCs w:val="24"/>
                <w:lang w:val="sr-Cyrl-RS"/>
              </w:rPr>
              <w:t>Организоване посете високошколским установама – дани отворених врата</w:t>
            </w:r>
          </w:p>
        </w:tc>
        <w:tc>
          <w:tcPr>
            <w:tcW w:w="1556" w:type="dxa"/>
          </w:tcPr>
          <w:p w:rsidR="00BC568C" w:rsidRPr="00911B68" w:rsidRDefault="00BC568C" w:rsidP="00BC568C">
            <w:pPr>
              <w:spacing w:after="200" w:line="276" w:lineRule="auto"/>
              <w:jc w:val="center"/>
              <w:rPr>
                <w:szCs w:val="24"/>
                <w:lang w:val="sr-Cyrl-RS"/>
              </w:rPr>
            </w:pPr>
            <w:r w:rsidRPr="00911B68">
              <w:rPr>
                <w:szCs w:val="24"/>
                <w:lang w:val="sr-Cyrl-RS"/>
              </w:rPr>
              <w:t>одељењске старешине, ученици</w:t>
            </w:r>
          </w:p>
        </w:tc>
        <w:tc>
          <w:tcPr>
            <w:tcW w:w="1704" w:type="dxa"/>
          </w:tcPr>
          <w:p w:rsidR="00BC568C" w:rsidRPr="00911B68" w:rsidRDefault="00BC568C" w:rsidP="00BC568C">
            <w:pPr>
              <w:spacing w:after="200" w:line="276" w:lineRule="auto"/>
              <w:jc w:val="center"/>
              <w:rPr>
                <w:szCs w:val="24"/>
                <w:lang w:val="sr-Cyrl-RS"/>
              </w:rPr>
            </w:pPr>
            <w:r w:rsidRPr="00911B68">
              <w:rPr>
                <w:szCs w:val="24"/>
                <w:lang w:val="sr-Cyrl-RS"/>
              </w:rPr>
              <w:t>у другом полугодишту шк. 2024/25. године</w:t>
            </w:r>
          </w:p>
        </w:tc>
        <w:tc>
          <w:tcPr>
            <w:tcW w:w="1559" w:type="dxa"/>
          </w:tcPr>
          <w:p w:rsidR="00BC568C" w:rsidRPr="00911B68" w:rsidRDefault="00BC568C" w:rsidP="00BC568C">
            <w:pPr>
              <w:spacing w:after="200" w:line="276" w:lineRule="auto"/>
              <w:jc w:val="left"/>
              <w:rPr>
                <w:szCs w:val="24"/>
                <w:lang w:val="sr-Cyrl-RS"/>
              </w:rPr>
            </w:pPr>
            <w:r w:rsidRPr="00911B68">
              <w:rPr>
                <w:szCs w:val="24"/>
                <w:lang w:val="sr-Cyrl-RS"/>
              </w:rPr>
              <w:t>Дневници рада</w:t>
            </w:r>
          </w:p>
        </w:tc>
        <w:tc>
          <w:tcPr>
            <w:tcW w:w="2075" w:type="dxa"/>
          </w:tcPr>
          <w:p w:rsidR="00BC568C" w:rsidRPr="00911B68" w:rsidRDefault="00BC568C" w:rsidP="00BC568C">
            <w:pPr>
              <w:spacing w:after="200" w:line="276" w:lineRule="auto"/>
              <w:jc w:val="left"/>
              <w:rPr>
                <w:szCs w:val="24"/>
                <w:lang w:val="sr-Cyrl-RS"/>
              </w:rPr>
            </w:pPr>
            <w:r w:rsidRPr="00911B68">
              <w:rPr>
                <w:szCs w:val="24"/>
                <w:lang w:val="sr-Cyrl-RS"/>
              </w:rPr>
              <w:t>Посете високошколским установама нису реализоване.</w:t>
            </w:r>
          </w:p>
        </w:tc>
      </w:tr>
      <w:tr w:rsidR="00BC568C" w:rsidRPr="00911B68" w:rsidTr="00072ED8">
        <w:trPr>
          <w:trHeight w:val="645"/>
        </w:trPr>
        <w:tc>
          <w:tcPr>
            <w:tcW w:w="2122" w:type="dxa"/>
          </w:tcPr>
          <w:p w:rsidR="00BC568C" w:rsidRPr="00911B68" w:rsidRDefault="00BC568C" w:rsidP="00BC568C">
            <w:pPr>
              <w:spacing w:after="200" w:line="276" w:lineRule="auto"/>
              <w:jc w:val="left"/>
              <w:rPr>
                <w:szCs w:val="24"/>
                <w:lang w:val="sr-Cyrl-RS"/>
              </w:rPr>
            </w:pPr>
            <w:r w:rsidRPr="00911B68">
              <w:rPr>
                <w:szCs w:val="24"/>
                <w:lang w:val="sr-Cyrl-RS"/>
              </w:rPr>
              <w:t>Организоване посете установама културе – позоришта, опера, музеја итд. и упознавање са процесом рада у овим установама.</w:t>
            </w:r>
          </w:p>
        </w:tc>
        <w:tc>
          <w:tcPr>
            <w:tcW w:w="1556" w:type="dxa"/>
          </w:tcPr>
          <w:p w:rsidR="00BC568C" w:rsidRPr="00911B68" w:rsidRDefault="00BC568C" w:rsidP="00BC568C">
            <w:pPr>
              <w:spacing w:after="200" w:line="276" w:lineRule="auto"/>
              <w:jc w:val="center"/>
              <w:rPr>
                <w:szCs w:val="24"/>
                <w:lang w:val="sr-Cyrl-RS"/>
              </w:rPr>
            </w:pPr>
            <w:r w:rsidRPr="00911B68">
              <w:rPr>
                <w:szCs w:val="24"/>
                <w:lang w:val="sr-Cyrl-RS"/>
              </w:rPr>
              <w:t>одељењске старешине, ученици</w:t>
            </w:r>
          </w:p>
        </w:tc>
        <w:tc>
          <w:tcPr>
            <w:tcW w:w="1704" w:type="dxa"/>
          </w:tcPr>
          <w:p w:rsidR="00BC568C" w:rsidRPr="00911B68" w:rsidRDefault="00BC568C" w:rsidP="00BC568C">
            <w:pPr>
              <w:spacing w:after="200" w:line="276" w:lineRule="auto"/>
              <w:jc w:val="center"/>
              <w:rPr>
                <w:szCs w:val="24"/>
                <w:lang w:val="sr-Cyrl-RS"/>
              </w:rPr>
            </w:pPr>
            <w:r w:rsidRPr="00911B68">
              <w:rPr>
                <w:szCs w:val="24"/>
                <w:lang w:val="sr-Cyrl-RS"/>
              </w:rPr>
              <w:t>у другом полугодишту шк. 2024/25. године</w:t>
            </w:r>
          </w:p>
        </w:tc>
        <w:tc>
          <w:tcPr>
            <w:tcW w:w="1559" w:type="dxa"/>
          </w:tcPr>
          <w:p w:rsidR="00BC568C" w:rsidRPr="00911B68" w:rsidRDefault="00BC568C" w:rsidP="00BC568C">
            <w:pPr>
              <w:spacing w:after="200" w:line="276" w:lineRule="auto"/>
              <w:jc w:val="left"/>
              <w:rPr>
                <w:szCs w:val="24"/>
                <w:lang w:val="sr-Cyrl-RS"/>
              </w:rPr>
            </w:pPr>
            <w:r w:rsidRPr="00911B68">
              <w:rPr>
                <w:szCs w:val="24"/>
                <w:lang w:val="sr-Cyrl-RS"/>
              </w:rPr>
              <w:t>Дневници рада</w:t>
            </w:r>
          </w:p>
        </w:tc>
        <w:tc>
          <w:tcPr>
            <w:tcW w:w="2075" w:type="dxa"/>
          </w:tcPr>
          <w:p w:rsidR="00BC568C" w:rsidRPr="00911B68" w:rsidRDefault="00BC568C" w:rsidP="00BC568C">
            <w:pPr>
              <w:spacing w:after="200" w:line="276" w:lineRule="auto"/>
              <w:jc w:val="left"/>
              <w:rPr>
                <w:szCs w:val="24"/>
                <w:lang w:val="sr-Cyrl-RS"/>
              </w:rPr>
            </w:pPr>
            <w:r w:rsidRPr="00911B68">
              <w:rPr>
                <w:szCs w:val="24"/>
                <w:lang w:val="sr-Cyrl-RS"/>
              </w:rPr>
              <w:t>Посете установама културе нису реализоване.</w:t>
            </w:r>
          </w:p>
        </w:tc>
      </w:tr>
    </w:tbl>
    <w:p w:rsidR="00365018" w:rsidRPr="00911B68" w:rsidRDefault="00365018" w:rsidP="00365018">
      <w:pPr>
        <w:rPr>
          <w:lang w:val="sr-Cyrl-RS"/>
        </w:rPr>
      </w:pPr>
    </w:p>
    <w:p w:rsidR="00BC568C" w:rsidRPr="00911B68" w:rsidRDefault="00BC568C" w:rsidP="00BC568C">
      <w:pPr>
        <w:jc w:val="right"/>
        <w:rPr>
          <w:lang w:val="sr-Cyrl-RS"/>
        </w:rPr>
      </w:pPr>
      <w:r w:rsidRPr="00911B68">
        <w:rPr>
          <w:lang w:val="sr-Cyrl-RS"/>
        </w:rPr>
        <w:t>За Тим координатор Оливера Будошан</w:t>
      </w:r>
    </w:p>
    <w:p w:rsidR="00BC568C" w:rsidRPr="00911B68" w:rsidRDefault="00BC568C" w:rsidP="00BC568C">
      <w:pPr>
        <w:jc w:val="right"/>
        <w:rPr>
          <w:lang w:val="sr-Cyrl-RS"/>
        </w:rPr>
      </w:pPr>
      <w:r w:rsidRPr="00911B68">
        <w:rPr>
          <w:lang w:val="sr-Cyrl-RS"/>
        </w:rPr>
        <w:t>_________________________________</w:t>
      </w:r>
    </w:p>
    <w:p w:rsidR="00365018" w:rsidRPr="00911B68" w:rsidRDefault="00365018" w:rsidP="00365018"/>
    <w:p w:rsidR="00097442" w:rsidRPr="00911B68" w:rsidRDefault="00A953CE" w:rsidP="00F9114E">
      <w:pPr>
        <w:pStyle w:val="Heading2"/>
        <w:jc w:val="center"/>
        <w:rPr>
          <w:lang w:val="sr-Cyrl-RS"/>
        </w:rPr>
      </w:pPr>
      <w:bookmarkStart w:id="1319" w:name="_Toc50450237"/>
      <w:bookmarkStart w:id="1320" w:name="_Toc209020406"/>
      <w:r w:rsidRPr="00911B68">
        <w:rPr>
          <w:lang w:val="sr-Cyrl-RS"/>
        </w:rPr>
        <w:t>ИЗВЕШТАЈ О РЕАЛИЗАЦИЈИ ПРОГРАМА СЛОБ</w:t>
      </w:r>
      <w:r w:rsidR="00DC225A" w:rsidRPr="00911B68">
        <w:rPr>
          <w:lang w:val="sr-Cyrl-RS"/>
        </w:rPr>
        <w:t>ОДНИХ АКТИВНОСТИ У ШКОЛСКОЈ 2024/25</w:t>
      </w:r>
      <w:r w:rsidRPr="00911B68">
        <w:rPr>
          <w:lang w:val="sr-Cyrl-RS"/>
        </w:rPr>
        <w:t>. ГОДИНИ</w:t>
      </w:r>
      <w:bookmarkEnd w:id="1319"/>
      <w:bookmarkEnd w:id="1320"/>
    </w:p>
    <w:p w:rsidR="00097442" w:rsidRPr="00911B68" w:rsidRDefault="00097442">
      <w:pPr>
        <w:rPr>
          <w:lang w:val="sr-Cyrl-RS"/>
        </w:rPr>
      </w:pPr>
    </w:p>
    <w:p w:rsidR="00097442" w:rsidRPr="00911B68" w:rsidRDefault="00A953CE">
      <w:pPr>
        <w:rPr>
          <w:lang w:val="sr-Cyrl-RS"/>
        </w:rPr>
      </w:pPr>
      <w:r w:rsidRPr="00911B68">
        <w:rPr>
          <w:lang w:val="sr-Cyrl-RS"/>
        </w:rPr>
        <w:t>У оквиру програма слободних активн</w:t>
      </w:r>
      <w:r w:rsidR="00F9114E" w:rsidRPr="00911B68">
        <w:rPr>
          <w:lang w:val="sr-Cyrl-RS"/>
        </w:rPr>
        <w:t>ости ученика у току школске 2024/25</w:t>
      </w:r>
      <w:r w:rsidRPr="00911B68">
        <w:rPr>
          <w:lang w:val="sr-Cyrl-RS"/>
        </w:rPr>
        <w:t>. године реализоване су следеће активности:</w:t>
      </w:r>
    </w:p>
    <w:p w:rsidR="00097442" w:rsidRPr="00911B68" w:rsidRDefault="00097442">
      <w:pPr>
        <w:rPr>
          <w:lang w:val="sr-Cyrl-RS"/>
        </w:rPr>
      </w:pPr>
    </w:p>
    <w:tbl>
      <w:tblPr>
        <w:tblStyle w:val="TableGrid25"/>
        <w:tblW w:w="0" w:type="auto"/>
        <w:tblLook w:val="04A0" w:firstRow="1" w:lastRow="0" w:firstColumn="1" w:lastColumn="0" w:noHBand="0" w:noVBand="1"/>
      </w:tblPr>
      <w:tblGrid>
        <w:gridCol w:w="2430"/>
        <w:gridCol w:w="2293"/>
        <w:gridCol w:w="2536"/>
        <w:gridCol w:w="1757"/>
      </w:tblGrid>
      <w:tr w:rsidR="00911B68" w:rsidRPr="00911B68">
        <w:tc>
          <w:tcPr>
            <w:tcW w:w="2430" w:type="dxa"/>
            <w:shd w:val="clear" w:color="auto" w:fill="A8D08D" w:themeFill="accent6" w:themeFillTint="99"/>
            <w:vAlign w:val="center"/>
          </w:tcPr>
          <w:p w:rsidR="00097442" w:rsidRPr="00911B68" w:rsidRDefault="00A953CE">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АКТИВНОСТ</w:t>
            </w:r>
          </w:p>
        </w:tc>
        <w:tc>
          <w:tcPr>
            <w:tcW w:w="2293" w:type="dxa"/>
            <w:shd w:val="clear" w:color="auto" w:fill="A8D08D" w:themeFill="accent6" w:themeFillTint="99"/>
            <w:vAlign w:val="center"/>
          </w:tcPr>
          <w:p w:rsidR="00097442" w:rsidRPr="00911B68" w:rsidRDefault="00A953CE">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НОСИОЦИ</w:t>
            </w:r>
          </w:p>
        </w:tc>
        <w:tc>
          <w:tcPr>
            <w:tcW w:w="2536" w:type="dxa"/>
            <w:shd w:val="clear" w:color="auto" w:fill="A8D08D" w:themeFill="accent6" w:themeFillTint="99"/>
            <w:vAlign w:val="center"/>
          </w:tcPr>
          <w:p w:rsidR="00097442" w:rsidRPr="00911B68" w:rsidRDefault="00A953CE">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ВРЕМЕ РЕАЛИЗАЦИЈЕ</w:t>
            </w:r>
          </w:p>
        </w:tc>
        <w:tc>
          <w:tcPr>
            <w:tcW w:w="1757" w:type="dxa"/>
            <w:shd w:val="clear" w:color="auto" w:fill="A8D08D" w:themeFill="accent6" w:themeFillTint="99"/>
          </w:tcPr>
          <w:p w:rsidR="00097442" w:rsidRPr="00911B68" w:rsidRDefault="00A953CE">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НАЧИН ПРАЋЕЊА</w:t>
            </w:r>
          </w:p>
        </w:tc>
      </w:tr>
      <w:tr w:rsidR="00911B68" w:rsidRPr="00911B68">
        <w:tc>
          <w:tcPr>
            <w:tcW w:w="2430" w:type="dxa"/>
            <w:vAlign w:val="center"/>
          </w:tcPr>
          <w:p w:rsidR="00097442" w:rsidRPr="00911B68" w:rsidRDefault="00A953CE" w:rsidP="00D737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lastRenderedPageBreak/>
              <w:t xml:space="preserve">Организација и реализација новогодишњих хуманитарних концерата </w:t>
            </w:r>
          </w:p>
        </w:tc>
        <w:tc>
          <w:tcPr>
            <w:tcW w:w="2293" w:type="dxa"/>
          </w:tcPr>
          <w:p w:rsidR="00097442" w:rsidRPr="00911B68" w:rsidRDefault="00A953CE" w:rsidP="00D6350F">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Директор школе,</w:t>
            </w:r>
            <w:r w:rsidR="00D73796" w:rsidRPr="00911B68">
              <w:rPr>
                <w:rFonts w:eastAsia="Calibri" w:cs="Times New Roman"/>
                <w:sz w:val="20"/>
                <w:szCs w:val="20"/>
                <w:lang w:val="sr-Cyrl-RS"/>
              </w:rPr>
              <w:t>Тим за концертну и јавну активност школе,</w:t>
            </w:r>
            <w:r w:rsidRPr="00911B68">
              <w:rPr>
                <w:rFonts w:eastAsia="Calibri" w:cs="Times New Roman"/>
                <w:sz w:val="20"/>
                <w:szCs w:val="20"/>
                <w:lang w:val="sr-Cyrl-RS"/>
              </w:rPr>
              <w:t>ученици ОМШ и СМШ, наставници инструмента</w:t>
            </w:r>
          </w:p>
        </w:tc>
        <w:tc>
          <w:tcPr>
            <w:tcW w:w="2536" w:type="dxa"/>
          </w:tcPr>
          <w:p w:rsidR="00D73796" w:rsidRPr="00911B68" w:rsidRDefault="00D73796">
            <w:pPr>
              <w:spacing w:after="0" w:line="240" w:lineRule="auto"/>
              <w:jc w:val="left"/>
              <w:rPr>
                <w:rFonts w:eastAsia="Calibri" w:cs="Times New Roman"/>
                <w:sz w:val="20"/>
                <w:szCs w:val="20"/>
                <w:lang w:val="sr-Cyrl-RS"/>
              </w:rPr>
            </w:pPr>
          </w:p>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децембар</w:t>
            </w:r>
            <w:r w:rsidR="00CF34A4" w:rsidRPr="00911B68">
              <w:rPr>
                <w:rFonts w:eastAsia="Calibri" w:cs="Times New Roman"/>
                <w:sz w:val="20"/>
                <w:szCs w:val="20"/>
                <w:lang w:val="sr-Cyrl-RS"/>
              </w:rPr>
              <w:t xml:space="preserve"> 2024.</w:t>
            </w:r>
          </w:p>
        </w:tc>
        <w:tc>
          <w:tcPr>
            <w:tcW w:w="1757" w:type="dxa"/>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сајт школе,</w:t>
            </w:r>
          </w:p>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фотографије</w:t>
            </w:r>
          </w:p>
        </w:tc>
      </w:tr>
      <w:tr w:rsidR="00911B68" w:rsidRPr="00911B68">
        <w:tc>
          <w:tcPr>
            <w:tcW w:w="2430" w:type="dxa"/>
            <w:vAlign w:val="center"/>
          </w:tcPr>
          <w:p w:rsidR="00EB2BB7" w:rsidRPr="00911B68" w:rsidRDefault="00EB2BB7" w:rsidP="00D7379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Учешће ученика наше школе на манифестацији Радост Европе</w:t>
            </w:r>
          </w:p>
        </w:tc>
        <w:tc>
          <w:tcPr>
            <w:tcW w:w="2293" w:type="dxa"/>
          </w:tcPr>
          <w:p w:rsidR="00EB2BB7" w:rsidRPr="00911B68" w:rsidRDefault="00CF34A4" w:rsidP="00D6350F">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наставници дувачког одсека</w:t>
            </w:r>
          </w:p>
        </w:tc>
        <w:tc>
          <w:tcPr>
            <w:tcW w:w="2536" w:type="dxa"/>
          </w:tcPr>
          <w:p w:rsidR="00EB2BB7" w:rsidRPr="00911B68" w:rsidRDefault="00CF34A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октобар 2024.</w:t>
            </w:r>
          </w:p>
        </w:tc>
        <w:tc>
          <w:tcPr>
            <w:tcW w:w="1757" w:type="dxa"/>
          </w:tcPr>
          <w:p w:rsidR="00CF34A4" w:rsidRPr="00911B68" w:rsidRDefault="00CF34A4" w:rsidP="00CF34A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сајт школе,</w:t>
            </w:r>
          </w:p>
          <w:p w:rsidR="00EB2BB7" w:rsidRPr="00911B68" w:rsidRDefault="00CF34A4" w:rsidP="00CF34A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фотографије</w:t>
            </w:r>
          </w:p>
        </w:tc>
      </w:tr>
      <w:tr w:rsidR="00911B68" w:rsidRPr="00911B68">
        <w:tc>
          <w:tcPr>
            <w:tcW w:w="2430" w:type="dxa"/>
          </w:tcPr>
          <w:p w:rsidR="00097442" w:rsidRPr="00911B68" w:rsidRDefault="00D73796" w:rsidP="00A426F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Учешће ученика на </w:t>
            </w:r>
            <w:r w:rsidR="00A953CE" w:rsidRPr="00911B68">
              <w:rPr>
                <w:rFonts w:eastAsia="Calibri" w:cs="Times New Roman"/>
                <w:sz w:val="20"/>
                <w:szCs w:val="20"/>
                <w:lang w:val="sr-Cyrl-RS"/>
              </w:rPr>
              <w:t>ликовном и литерарном конкурсу ХПТШ „Урош Предић“ Зрењанин и ШУ Зрењанин</w:t>
            </w:r>
          </w:p>
        </w:tc>
        <w:tc>
          <w:tcPr>
            <w:tcW w:w="2293" w:type="dxa"/>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Душанка Ђорђевић – наставник грађанског васпитања</w:t>
            </w:r>
          </w:p>
        </w:tc>
        <w:tc>
          <w:tcPr>
            <w:tcW w:w="2536" w:type="dxa"/>
          </w:tcPr>
          <w:p w:rsidR="00097442" w:rsidRPr="00911B68" w:rsidRDefault="00F9114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новембар-децембар, 2024</w:t>
            </w:r>
            <w:r w:rsidR="00A953CE" w:rsidRPr="00911B68">
              <w:rPr>
                <w:rFonts w:eastAsia="Calibri" w:cs="Times New Roman"/>
                <w:sz w:val="20"/>
                <w:szCs w:val="20"/>
                <w:lang w:val="sr-Cyrl-RS"/>
              </w:rPr>
              <w:t>.</w:t>
            </w:r>
          </w:p>
        </w:tc>
        <w:tc>
          <w:tcPr>
            <w:tcW w:w="1757" w:type="dxa"/>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похвале, радови ученика, сајт школе, фотографије</w:t>
            </w:r>
          </w:p>
        </w:tc>
      </w:tr>
      <w:tr w:rsidR="00911B68" w:rsidRPr="00911B68">
        <w:tc>
          <w:tcPr>
            <w:tcW w:w="2430" w:type="dxa"/>
          </w:tcPr>
          <w:p w:rsidR="00F81E72" w:rsidRPr="00911B68" w:rsidRDefault="00F81E72" w:rsidP="0030653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Е</w:t>
            </w:r>
            <w:r w:rsidR="000723B4" w:rsidRPr="00911B68">
              <w:rPr>
                <w:rFonts w:eastAsia="Calibri" w:cs="Times New Roman"/>
                <w:sz w:val="20"/>
                <w:szCs w:val="20"/>
                <w:lang w:val="sr-Cyrl-RS"/>
              </w:rPr>
              <w:t>колошке активности- уређење простора око шкколе</w:t>
            </w:r>
          </w:p>
        </w:tc>
        <w:tc>
          <w:tcPr>
            <w:tcW w:w="2293" w:type="dxa"/>
          </w:tcPr>
          <w:p w:rsidR="00F81E72" w:rsidRPr="00911B68" w:rsidRDefault="000723B4" w:rsidP="0030653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педагог С.Стојанов и ученички парламент</w:t>
            </w:r>
          </w:p>
        </w:tc>
        <w:tc>
          <w:tcPr>
            <w:tcW w:w="2536" w:type="dxa"/>
          </w:tcPr>
          <w:p w:rsidR="00F81E72" w:rsidRPr="00911B68" w:rsidRDefault="00EB2BB7">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обележавања Дана сећања и заједништва</w:t>
            </w:r>
            <w:r w:rsidR="00CF34A4" w:rsidRPr="00911B68">
              <w:rPr>
                <w:rFonts w:eastAsia="Calibri" w:cs="Times New Roman"/>
                <w:sz w:val="20"/>
                <w:szCs w:val="20"/>
                <w:lang w:val="sr-Cyrl-RS"/>
              </w:rPr>
              <w:t xml:space="preserve"> – мај 2025.</w:t>
            </w:r>
          </w:p>
        </w:tc>
        <w:tc>
          <w:tcPr>
            <w:tcW w:w="1757" w:type="dxa"/>
          </w:tcPr>
          <w:p w:rsidR="00F81E72" w:rsidRPr="00911B68" w:rsidRDefault="00CF34A4" w:rsidP="00F81E72">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друштвене мреже школе</w:t>
            </w:r>
          </w:p>
        </w:tc>
      </w:tr>
      <w:tr w:rsidR="00911B68" w:rsidRPr="00911B68">
        <w:tc>
          <w:tcPr>
            <w:tcW w:w="2430" w:type="dxa"/>
          </w:tcPr>
          <w:p w:rsidR="00CF34A4" w:rsidRPr="00911B68" w:rsidRDefault="00CF34A4" w:rsidP="0030653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Посета Црвеном крсту Зрењанин – предавање и практичне активности пружања прве помоћи</w:t>
            </w:r>
          </w:p>
        </w:tc>
        <w:tc>
          <w:tcPr>
            <w:tcW w:w="2293" w:type="dxa"/>
          </w:tcPr>
          <w:p w:rsidR="00CF34A4" w:rsidRPr="00911B68" w:rsidRDefault="00CF34A4" w:rsidP="0030653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педагог, наставник физичког васпитања, </w:t>
            </w:r>
            <w:r w:rsidR="00392F62" w:rsidRPr="00911B68">
              <w:rPr>
                <w:rFonts w:eastAsia="Calibri" w:cs="Times New Roman"/>
                <w:sz w:val="20"/>
                <w:szCs w:val="20"/>
                <w:lang w:val="sr-Cyrl-RS"/>
              </w:rPr>
              <w:t>наставник српског језика,</w:t>
            </w:r>
            <w:r w:rsidRPr="00911B68">
              <w:rPr>
                <w:rFonts w:eastAsia="Calibri" w:cs="Times New Roman"/>
                <w:sz w:val="20"/>
                <w:szCs w:val="20"/>
                <w:lang w:val="sr-Cyrl-RS"/>
              </w:rPr>
              <w:t>ученици 1-4. разреда СМШ</w:t>
            </w:r>
          </w:p>
        </w:tc>
        <w:tc>
          <w:tcPr>
            <w:tcW w:w="2536" w:type="dxa"/>
          </w:tcPr>
          <w:p w:rsidR="00CF34A4" w:rsidRPr="00911B68" w:rsidRDefault="00CF34A4">
            <w:pPr>
              <w:spacing w:after="0" w:line="240" w:lineRule="auto"/>
              <w:jc w:val="left"/>
              <w:rPr>
                <w:rFonts w:eastAsia="Calibri" w:cs="Times New Roman"/>
                <w:sz w:val="20"/>
                <w:szCs w:val="20"/>
                <w:lang w:val="sr-Cyrl-RS"/>
              </w:rPr>
            </w:pPr>
          </w:p>
          <w:p w:rsidR="00CF34A4" w:rsidRPr="00911B68" w:rsidRDefault="00CF34A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мај 2025.</w:t>
            </w:r>
          </w:p>
        </w:tc>
        <w:tc>
          <w:tcPr>
            <w:tcW w:w="1757" w:type="dxa"/>
          </w:tcPr>
          <w:p w:rsidR="00CF34A4" w:rsidRPr="00911B68" w:rsidRDefault="00CF34A4" w:rsidP="00F81E72">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друштвене мреже школе</w:t>
            </w:r>
          </w:p>
        </w:tc>
      </w:tr>
      <w:tr w:rsidR="00911B68" w:rsidRPr="00911B68">
        <w:tc>
          <w:tcPr>
            <w:tcW w:w="2430" w:type="dxa"/>
          </w:tcPr>
          <w:p w:rsidR="00CF34A4" w:rsidRPr="00911B68" w:rsidRDefault="00CF34A4" w:rsidP="0030653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Активности ученика у оквиру пројекта „Упознајте супершколе“</w:t>
            </w:r>
            <w:r w:rsidR="00392F62" w:rsidRPr="00911B68">
              <w:rPr>
                <w:rFonts w:eastAsia="Calibri" w:cs="Times New Roman"/>
                <w:sz w:val="20"/>
                <w:szCs w:val="20"/>
                <w:lang w:val="sr-Cyrl-RS"/>
              </w:rPr>
              <w:t>- сарадња са Умјетничком школом из Тузле- БИХ</w:t>
            </w:r>
          </w:p>
        </w:tc>
        <w:tc>
          <w:tcPr>
            <w:tcW w:w="2293" w:type="dxa"/>
          </w:tcPr>
          <w:p w:rsidR="00CF34A4" w:rsidRPr="00911B68" w:rsidRDefault="00CF34A4" w:rsidP="0030653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Ана Алексић Шајрер, Драгана Дамјан, група ученика СМШ</w:t>
            </w:r>
          </w:p>
        </w:tc>
        <w:tc>
          <w:tcPr>
            <w:tcW w:w="2536" w:type="dxa"/>
          </w:tcPr>
          <w:p w:rsidR="00CF34A4" w:rsidRPr="00911B68" w:rsidRDefault="00CF34A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децембар 2024.- боравак </w:t>
            </w:r>
            <w:r w:rsidR="00392F62" w:rsidRPr="00911B68">
              <w:rPr>
                <w:rFonts w:eastAsia="Calibri" w:cs="Times New Roman"/>
                <w:sz w:val="20"/>
                <w:szCs w:val="20"/>
                <w:lang w:val="sr-Cyrl-RS"/>
              </w:rPr>
              <w:t>наше делегације у Тузли и заједничке активности</w:t>
            </w:r>
          </w:p>
          <w:p w:rsidR="00CF34A4" w:rsidRPr="00911B68" w:rsidRDefault="00CF34A4">
            <w:pPr>
              <w:spacing w:after="0" w:line="240" w:lineRule="auto"/>
              <w:jc w:val="left"/>
              <w:rPr>
                <w:rFonts w:eastAsia="Calibri" w:cs="Times New Roman"/>
                <w:sz w:val="20"/>
                <w:szCs w:val="20"/>
                <w:lang w:val="sr-Cyrl-RS"/>
              </w:rPr>
            </w:pPr>
          </w:p>
          <w:p w:rsidR="00CF34A4" w:rsidRPr="00911B68" w:rsidRDefault="00CF34A4">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мај-јун 2025.</w:t>
            </w:r>
            <w:r w:rsidR="00392F62" w:rsidRPr="00911B68">
              <w:rPr>
                <w:rFonts w:eastAsia="Calibri" w:cs="Times New Roman"/>
                <w:sz w:val="20"/>
                <w:szCs w:val="20"/>
                <w:lang w:val="sr-Cyrl-RS"/>
              </w:rPr>
              <w:t>- боравак делегације из Тузле у нашој школи и заједничке активности у граду</w:t>
            </w:r>
          </w:p>
        </w:tc>
        <w:tc>
          <w:tcPr>
            <w:tcW w:w="1757" w:type="dxa"/>
          </w:tcPr>
          <w:p w:rsidR="00CF34A4" w:rsidRPr="00911B68" w:rsidRDefault="00CF34A4" w:rsidP="00F81E72">
            <w:pPr>
              <w:spacing w:after="0" w:line="240" w:lineRule="auto"/>
              <w:jc w:val="left"/>
              <w:rPr>
                <w:rFonts w:eastAsia="Calibri" w:cs="Times New Roman"/>
                <w:sz w:val="20"/>
                <w:szCs w:val="20"/>
                <w:lang w:val="sr-Cyrl-RS"/>
              </w:rPr>
            </w:pPr>
          </w:p>
          <w:p w:rsidR="00392F62" w:rsidRPr="00911B68" w:rsidRDefault="00392F62" w:rsidP="00F81E72">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сајт и друштвене мреже школе</w:t>
            </w:r>
          </w:p>
        </w:tc>
      </w:tr>
    </w:tbl>
    <w:p w:rsidR="00AE6106" w:rsidRPr="00911B68" w:rsidRDefault="00A953CE">
      <w:pPr>
        <w:rPr>
          <w:lang w:val="sr-Cyrl-RS"/>
        </w:rPr>
      </w:pPr>
      <w:r w:rsidRPr="00911B68">
        <w:rPr>
          <w:lang w:val="sr-Cyrl-RS"/>
        </w:rPr>
        <w:t xml:space="preserve"> </w:t>
      </w:r>
      <w:r w:rsidR="00392F62" w:rsidRPr="00911B68">
        <w:rPr>
          <w:lang w:val="sr-Cyrl-RS"/>
        </w:rPr>
        <w:t>Напомена: Због актуелне ситуације у друштву и прекида наставе у школи у периоду 20.1.-24.3.2025. године, планиране слободне активности нису у потпуности реализоване.</w:t>
      </w:r>
      <w:r w:rsidRPr="00911B68">
        <w:rPr>
          <w:lang w:val="sr-Cyrl-RS"/>
        </w:rPr>
        <w:t xml:space="preserve">                                                                            </w:t>
      </w:r>
      <w:r w:rsidR="00AE6106" w:rsidRPr="00911B68">
        <w:rPr>
          <w:lang w:val="sr-Cyrl-RS"/>
        </w:rPr>
        <w:t xml:space="preserve">       </w:t>
      </w:r>
    </w:p>
    <w:p w:rsidR="00097442" w:rsidRPr="00911B68" w:rsidRDefault="00AE6106">
      <w:pPr>
        <w:rPr>
          <w:lang w:val="sr-Cyrl-RS"/>
        </w:rPr>
      </w:pPr>
      <w:r w:rsidRPr="00911B68">
        <w:rPr>
          <w:lang w:val="sr-Cyrl-RS"/>
        </w:rPr>
        <w:t xml:space="preserve">                                                                                         </w:t>
      </w:r>
      <w:r w:rsidR="00A953CE" w:rsidRPr="00911B68">
        <w:rPr>
          <w:lang w:val="sr-Cyrl-RS"/>
        </w:rPr>
        <w:t xml:space="preserve"> Славица Стојанов, педагог школе</w:t>
      </w:r>
    </w:p>
    <w:p w:rsidR="00097442" w:rsidRPr="00911B68" w:rsidRDefault="00097442">
      <w:pPr>
        <w:rPr>
          <w:lang w:val="sr-Cyrl-RS"/>
        </w:rPr>
      </w:pPr>
    </w:p>
    <w:p w:rsidR="00097442" w:rsidRPr="00911B68" w:rsidRDefault="00A953CE" w:rsidP="005E12F3">
      <w:pPr>
        <w:pStyle w:val="Heading2"/>
        <w:jc w:val="center"/>
        <w:rPr>
          <w:lang w:val="sr-Cyrl-RS"/>
        </w:rPr>
      </w:pPr>
      <w:bookmarkStart w:id="1321" w:name="_Toc50450238"/>
      <w:bookmarkStart w:id="1322" w:name="_Toc209020407"/>
      <w:r w:rsidRPr="00911B68">
        <w:rPr>
          <w:lang w:val="sr-Cyrl-RS"/>
        </w:rPr>
        <w:t xml:space="preserve">ИЗВЕШТАЈ О РЕАЛИЗАЦИЈИ ПРОГРАМА ИЗЛЕТА </w:t>
      </w:r>
      <w:r w:rsidR="00FF3DF9" w:rsidRPr="00911B68">
        <w:rPr>
          <w:lang w:val="sr-Cyrl-RS"/>
        </w:rPr>
        <w:t>И ЕК</w:t>
      </w:r>
      <w:r w:rsidR="00DC225A" w:rsidRPr="00911B68">
        <w:rPr>
          <w:lang w:val="sr-Cyrl-RS"/>
        </w:rPr>
        <w:t>СКУРЗИЈА У ШКОЛСКОЈ 2024/25</w:t>
      </w:r>
      <w:r w:rsidRPr="00911B68">
        <w:rPr>
          <w:lang w:val="sr-Cyrl-RS"/>
        </w:rPr>
        <w:t>. ГОДИНИ</w:t>
      </w:r>
      <w:bookmarkEnd w:id="1321"/>
      <w:bookmarkEnd w:id="1322"/>
    </w:p>
    <w:p w:rsidR="00097442" w:rsidRPr="00911B68" w:rsidRDefault="00097442">
      <w:pPr>
        <w:rPr>
          <w:lang w:val="sr-Cyrl-RS"/>
        </w:rPr>
      </w:pPr>
    </w:p>
    <w:p w:rsidR="00166170" w:rsidRPr="00911B68" w:rsidRDefault="00A953CE">
      <w:pPr>
        <w:spacing w:after="200" w:line="276" w:lineRule="auto"/>
        <w:ind w:firstLine="708"/>
        <w:rPr>
          <w:rFonts w:eastAsia="Times New Roman" w:cs="Times New Roman"/>
          <w:lang w:val="sr-Cyrl-RS"/>
        </w:rPr>
      </w:pPr>
      <w:r w:rsidRPr="00911B68">
        <w:rPr>
          <w:rFonts w:eastAsia="Times New Roman" w:cs="Times New Roman"/>
          <w:lang w:val="sr-Cyrl-RS"/>
        </w:rPr>
        <w:t>У нашој школи постоји правило да ученике не водимо на организоване екскурзије. Уместо тога за ученике се организују одласци на бројна т</w:t>
      </w:r>
      <w:r w:rsidR="00ED085B" w:rsidRPr="00911B68">
        <w:rPr>
          <w:rFonts w:eastAsia="Times New Roman" w:cs="Times New Roman"/>
          <w:lang w:val="sr-Cyrl-RS"/>
        </w:rPr>
        <w:t>акмичења у земљи и иностранству, који су поприличан трошак за родитеље.</w:t>
      </w:r>
      <w:r w:rsidRPr="00911B68">
        <w:rPr>
          <w:rFonts w:eastAsia="Times New Roman" w:cs="Times New Roman"/>
          <w:lang w:val="sr-Cyrl-RS"/>
        </w:rPr>
        <w:t xml:space="preserve"> Такође, одељењске старешине и наставници грађанског ва</w:t>
      </w:r>
      <w:r w:rsidR="00ED085B" w:rsidRPr="00911B68">
        <w:rPr>
          <w:rFonts w:eastAsia="Times New Roman" w:cs="Times New Roman"/>
          <w:lang w:val="sr-Cyrl-RS"/>
        </w:rPr>
        <w:t>спитања организовали су посете Народном м</w:t>
      </w:r>
      <w:r w:rsidRPr="00911B68">
        <w:rPr>
          <w:rFonts w:eastAsia="Times New Roman" w:cs="Times New Roman"/>
          <w:lang w:val="sr-Cyrl-RS"/>
        </w:rPr>
        <w:t>узеју,</w:t>
      </w:r>
      <w:r w:rsidR="00C25D32" w:rsidRPr="00911B68">
        <w:rPr>
          <w:rFonts w:eastAsia="Times New Roman" w:cs="Times New Roman"/>
          <w:lang w:val="sr-Cyrl-RS"/>
        </w:rPr>
        <w:t xml:space="preserve"> и </w:t>
      </w:r>
      <w:r w:rsidRPr="00911B68">
        <w:rPr>
          <w:rFonts w:eastAsia="Times New Roman" w:cs="Times New Roman"/>
          <w:lang w:val="sr-Cyrl-RS"/>
        </w:rPr>
        <w:t xml:space="preserve"> позоришним представама </w:t>
      </w:r>
      <w:r w:rsidR="00C25D32" w:rsidRPr="00911B68">
        <w:rPr>
          <w:rFonts w:eastAsia="Times New Roman" w:cs="Times New Roman"/>
          <w:lang w:val="sr-Cyrl-RS"/>
        </w:rPr>
        <w:t xml:space="preserve">у граду, </w:t>
      </w:r>
      <w:r w:rsidRPr="00911B68">
        <w:rPr>
          <w:rFonts w:eastAsia="Times New Roman" w:cs="Times New Roman"/>
          <w:lang w:val="sr-Cyrl-RS"/>
        </w:rPr>
        <w:t xml:space="preserve">које су биле намењене ученицима средњих школа и </w:t>
      </w:r>
      <w:r w:rsidR="00ED085B" w:rsidRPr="00911B68">
        <w:rPr>
          <w:rFonts w:eastAsia="Times New Roman" w:cs="Times New Roman"/>
          <w:lang w:val="sr-Cyrl-RS"/>
        </w:rPr>
        <w:t xml:space="preserve">које су успешно реализоване. </w:t>
      </w:r>
    </w:p>
    <w:p w:rsidR="00097442" w:rsidRPr="00911B68" w:rsidRDefault="00EF3C38">
      <w:pPr>
        <w:spacing w:after="200" w:line="276" w:lineRule="auto"/>
        <w:ind w:firstLine="708"/>
        <w:rPr>
          <w:rFonts w:eastAsia="Times New Roman" w:cs="Times New Roman"/>
          <w:lang w:val="sr-Cyrl-RS"/>
        </w:rPr>
      </w:pPr>
      <w:r w:rsidRPr="00911B68">
        <w:rPr>
          <w:rFonts w:eastAsia="Times New Roman" w:cs="Times New Roman"/>
          <w:lang w:val="sr-Cyrl-RS"/>
        </w:rPr>
        <w:t>Због прекида наставе у 2. полугодишту, нису реализоване посете позориштима у Београду и Новом Саду које је планирао Ученички парламент школе.</w:t>
      </w:r>
    </w:p>
    <w:p w:rsidR="00FF3DF9" w:rsidRPr="00911B68" w:rsidRDefault="00FF3DF9" w:rsidP="00FF3DF9">
      <w:pPr>
        <w:spacing w:after="200" w:line="276" w:lineRule="auto"/>
        <w:rPr>
          <w:rFonts w:eastAsia="Times New Roman" w:cs="Times New Roman"/>
          <w:lang w:val="sr-Cyrl-RS"/>
        </w:rPr>
      </w:pPr>
      <w:r w:rsidRPr="00911B68">
        <w:rPr>
          <w:rFonts w:eastAsia="Times New Roman" w:cs="Times New Roman"/>
          <w:lang w:val="sr-Cyrl-RS"/>
        </w:rPr>
        <w:t xml:space="preserve">Матуранти наше смш су </w:t>
      </w:r>
      <w:r w:rsidR="00C25D32" w:rsidRPr="00911B68">
        <w:rPr>
          <w:rFonts w:eastAsia="Times New Roman" w:cs="Times New Roman"/>
          <w:lang w:val="sr-Cyrl-RS"/>
        </w:rPr>
        <w:t xml:space="preserve">организовали излет </w:t>
      </w:r>
      <w:r w:rsidR="00DC225A" w:rsidRPr="00911B68">
        <w:rPr>
          <w:rFonts w:eastAsia="Times New Roman" w:cs="Times New Roman"/>
          <w:lang w:val="sr-Cyrl-RS"/>
        </w:rPr>
        <w:t>у Италију почетком маја 2025</w:t>
      </w:r>
      <w:r w:rsidRPr="00911B68">
        <w:rPr>
          <w:rFonts w:eastAsia="Times New Roman" w:cs="Times New Roman"/>
          <w:lang w:val="sr-Cyrl-RS"/>
        </w:rPr>
        <w:t xml:space="preserve">. </w:t>
      </w:r>
      <w:r w:rsidR="00C25D32" w:rsidRPr="00911B68">
        <w:rPr>
          <w:rFonts w:eastAsia="Times New Roman" w:cs="Times New Roman"/>
          <w:lang w:val="sr-Cyrl-RS"/>
        </w:rPr>
        <w:t xml:space="preserve">који су финансирали родитељи. </w:t>
      </w:r>
      <w:r w:rsidR="00EF3C38" w:rsidRPr="00911B68">
        <w:rPr>
          <w:rFonts w:eastAsia="Times New Roman" w:cs="Times New Roman"/>
          <w:lang w:val="sr-Cyrl-RS"/>
        </w:rPr>
        <w:t>Одељенске старешине СМШ такође су у септембру организовале излете за своје ученике на Шумици.</w:t>
      </w:r>
    </w:p>
    <w:p w:rsidR="00097442" w:rsidRPr="00911B68" w:rsidRDefault="00097442">
      <w:pPr>
        <w:rPr>
          <w:lang w:val="sr-Cyrl-RS"/>
        </w:rPr>
      </w:pPr>
    </w:p>
    <w:p w:rsidR="00687F37" w:rsidRPr="00911B68" w:rsidRDefault="00687F37">
      <w:pPr>
        <w:rPr>
          <w:lang w:val="sr-Cyrl-RS"/>
        </w:rPr>
      </w:pPr>
    </w:p>
    <w:p w:rsidR="00097442" w:rsidRPr="00911B68" w:rsidRDefault="00A953CE" w:rsidP="00166170">
      <w:pPr>
        <w:pStyle w:val="Heading2"/>
        <w:jc w:val="center"/>
        <w:rPr>
          <w:lang w:val="sr-Cyrl-RS"/>
        </w:rPr>
      </w:pPr>
      <w:bookmarkStart w:id="1323" w:name="_Toc50450239"/>
      <w:bookmarkStart w:id="1324" w:name="_Toc209020408"/>
      <w:r w:rsidRPr="00911B68">
        <w:rPr>
          <w:lang w:val="sr-Cyrl-RS"/>
        </w:rPr>
        <w:t>ИЗВЕШТАЈ О РЕАЛИЗАЦИЈИ ПРОГРАМА ЗАШТИТЕ</w:t>
      </w:r>
      <w:r w:rsidR="00FA32FB" w:rsidRPr="00911B68">
        <w:rPr>
          <w:lang w:val="sr-Cyrl-RS"/>
        </w:rPr>
        <w:t xml:space="preserve"> Ж</w:t>
      </w:r>
      <w:r w:rsidR="00DC225A" w:rsidRPr="00911B68">
        <w:rPr>
          <w:lang w:val="sr-Cyrl-RS"/>
        </w:rPr>
        <w:t>ИВОТНЕ СРЕДИНЕ У ШКОЛСКОЈ 2024/25</w:t>
      </w:r>
      <w:r w:rsidRPr="00911B68">
        <w:rPr>
          <w:lang w:val="sr-Cyrl-RS"/>
        </w:rPr>
        <w:t>. ГОДИНИ</w:t>
      </w:r>
      <w:bookmarkEnd w:id="1323"/>
      <w:bookmarkEnd w:id="1324"/>
    </w:p>
    <w:p w:rsidR="00097442" w:rsidRPr="00911B68" w:rsidRDefault="00097442" w:rsidP="00166170">
      <w:pPr>
        <w:jc w:val="center"/>
        <w:rPr>
          <w:lang w:val="sr-Cyrl-RS"/>
        </w:rPr>
      </w:pPr>
    </w:p>
    <w:p w:rsidR="00097442" w:rsidRPr="00911B68" w:rsidRDefault="00A953CE" w:rsidP="000A28E5">
      <w:pPr>
        <w:ind w:firstLine="360"/>
        <w:rPr>
          <w:lang w:val="sr-Cyrl-RS"/>
        </w:rPr>
      </w:pPr>
      <w:r w:rsidRPr="00911B68">
        <w:rPr>
          <w:lang w:val="sr-Cyrl-RS"/>
        </w:rPr>
        <w:t>Програм заштите</w:t>
      </w:r>
      <w:r w:rsidR="00DC225A" w:rsidRPr="00911B68">
        <w:rPr>
          <w:lang w:val="sr-Cyrl-RS"/>
        </w:rPr>
        <w:t xml:space="preserve"> животне средине у школској 2024/25</w:t>
      </w:r>
      <w:r w:rsidRPr="00911B68">
        <w:rPr>
          <w:lang w:val="sr-Cyrl-RS"/>
        </w:rPr>
        <w:t xml:space="preserve">. години у свом већем делу реализован је у оквиру наставе грађанског васпитања и у оквиру активности Ученичког парламента. Организована је једна радна акција ученика средње школе, који су уредили простор испред школе-ученици су сакупљали отпад и заједно са помоћним особљем садили цвеће у жардињере у школском дворишту. </w:t>
      </w:r>
      <w:r w:rsidR="00FA32FB" w:rsidRPr="00911B68">
        <w:rPr>
          <w:lang w:val="sr-Cyrl-RS"/>
        </w:rPr>
        <w:t>Ова акција спроведена је у првој недељи маја, коју смо обележили као Недељу сећања на невино страдале ученике и младе у ОШ „Владис</w:t>
      </w:r>
      <w:r w:rsidR="00166170" w:rsidRPr="00911B68">
        <w:rPr>
          <w:lang w:val="sr-Cyrl-RS"/>
        </w:rPr>
        <w:t>лав Рибникар“ у Београду,</w:t>
      </w:r>
      <w:r w:rsidR="00FA32FB" w:rsidRPr="00911B68">
        <w:rPr>
          <w:lang w:val="sr-Cyrl-RS"/>
        </w:rPr>
        <w:t xml:space="preserve"> Дубони и Малом Орашју. Акцију смо спровели у сарадњи са Пољопривредном школом из Зрењанина</w:t>
      </w:r>
      <w:r w:rsidR="009866C4" w:rsidRPr="00911B68">
        <w:rPr>
          <w:lang w:val="sr-Cyrl-RS"/>
        </w:rPr>
        <w:t>.</w:t>
      </w:r>
      <w:r w:rsidR="00324298" w:rsidRPr="00911B68">
        <w:rPr>
          <w:lang w:val="sr-Cyrl-RS"/>
        </w:rPr>
        <w:t>У оквиру рада одељенских заједница, такође се обрађују теме из области екологије и заштите животне средине</w:t>
      </w:r>
      <w:r w:rsidR="00F05DA1" w:rsidRPr="00911B68">
        <w:rPr>
          <w:lang w:val="sr-Cyrl-RS"/>
        </w:rPr>
        <w:t xml:space="preserve"> на теоријском нивоу. Ученици углавном одржавају учионице чистим, а школски простор уредним, а наставници и остали запослени то раде личним примером. Планирамо да наредне године кренемо са сакупљачки</w:t>
      </w:r>
      <w:r w:rsidR="00166170" w:rsidRPr="00911B68">
        <w:rPr>
          <w:lang w:val="sr-Cyrl-RS"/>
        </w:rPr>
        <w:t>м</w:t>
      </w:r>
      <w:r w:rsidR="00F05DA1" w:rsidRPr="00911B68">
        <w:rPr>
          <w:lang w:val="sr-Cyrl-RS"/>
        </w:rPr>
        <w:t xml:space="preserve"> еколошким акцијама на нивоу школе – сакупљање у циљу рецик</w:t>
      </w:r>
      <w:r w:rsidR="009866C4" w:rsidRPr="00911B68">
        <w:rPr>
          <w:lang w:val="sr-Cyrl-RS"/>
        </w:rPr>
        <w:t>лаже-лименки, папира и пластике, у оквиру еколошке секције школе.</w:t>
      </w:r>
      <w:r w:rsidR="00166170" w:rsidRPr="00911B68">
        <w:rPr>
          <w:lang w:val="sr-Cyrl-RS"/>
        </w:rPr>
        <w:t xml:space="preserve"> Школски простор је припремљен за почетак нове школске године: у учионицама у приземљу замењени су подови, окречене су и постављени су клима уређаји. Такође, у ученицама у поткровљу, постављају се покретни клима уређаји.</w:t>
      </w:r>
    </w:p>
    <w:p w:rsidR="00FD68FC" w:rsidRPr="00911B68" w:rsidRDefault="00FD68FC" w:rsidP="00FD68FC">
      <w:pPr>
        <w:pStyle w:val="Heading2"/>
        <w:rPr>
          <w:lang w:val="sr-Cyrl-RS"/>
        </w:rPr>
      </w:pPr>
      <w:bookmarkStart w:id="1325" w:name="_Toc50450240"/>
    </w:p>
    <w:p w:rsidR="00FD68FC" w:rsidRPr="00911B68" w:rsidRDefault="00FD68FC" w:rsidP="00FD68FC">
      <w:pPr>
        <w:pStyle w:val="Heading2"/>
        <w:rPr>
          <w:lang w:val="sr-Cyrl-RS"/>
        </w:rPr>
      </w:pPr>
    </w:p>
    <w:p w:rsidR="00097442" w:rsidRPr="00911B68" w:rsidRDefault="00A953CE" w:rsidP="00166170">
      <w:pPr>
        <w:pStyle w:val="Heading2"/>
        <w:jc w:val="center"/>
        <w:rPr>
          <w:lang w:val="sr-Cyrl-RS"/>
        </w:rPr>
      </w:pPr>
      <w:bookmarkStart w:id="1326" w:name="_Toc209020409"/>
      <w:r w:rsidRPr="00911B68">
        <w:rPr>
          <w:lang w:val="sr-Cyrl-RS"/>
        </w:rPr>
        <w:t>ИЗВЕШТАЈ О РЕАЛИЗАЦИЈИ ПРОГРАМА САРА</w:t>
      </w:r>
      <w:r w:rsidR="006A7D38" w:rsidRPr="00911B68">
        <w:rPr>
          <w:lang w:val="sr-Cyrl-RS"/>
        </w:rPr>
        <w:t>ДЊЕ СА ПОРОДИЦОМ У ШКОЛСКОЈ 2024/25</w:t>
      </w:r>
      <w:r w:rsidRPr="00911B68">
        <w:rPr>
          <w:lang w:val="sr-Cyrl-RS"/>
        </w:rPr>
        <w:t>. ГОДИНИ</w:t>
      </w:r>
      <w:bookmarkEnd w:id="1325"/>
      <w:bookmarkEnd w:id="1326"/>
    </w:p>
    <w:p w:rsidR="00097442" w:rsidRPr="00911B68" w:rsidRDefault="00097442">
      <w:pPr>
        <w:rPr>
          <w:lang w:val="sr-Cyrl-RS"/>
        </w:rPr>
      </w:pPr>
    </w:p>
    <w:p w:rsidR="00097442" w:rsidRPr="00911B68" w:rsidRDefault="009866C4">
      <w:pPr>
        <w:rPr>
          <w:lang w:val="sr-Cyrl-RS"/>
        </w:rPr>
      </w:pPr>
      <w:r w:rsidRPr="00911B68">
        <w:rPr>
          <w:lang w:val="sr-Cyrl-RS"/>
        </w:rPr>
        <w:t>У току школ</w:t>
      </w:r>
      <w:r w:rsidR="006A7D38" w:rsidRPr="00911B68">
        <w:rPr>
          <w:lang w:val="sr-Cyrl-RS"/>
        </w:rPr>
        <w:t>ске 2024/25</w:t>
      </w:r>
      <w:r w:rsidR="00A953CE" w:rsidRPr="00911B68">
        <w:rPr>
          <w:lang w:val="sr-Cyrl-RS"/>
        </w:rPr>
        <w:t>. године у оквиру програма сарадње са породицом реализоване су следеће активности:</w:t>
      </w:r>
    </w:p>
    <w:tbl>
      <w:tblPr>
        <w:tblStyle w:val="TableGrid24"/>
        <w:tblW w:w="5000" w:type="pct"/>
        <w:tblLook w:val="04A0" w:firstRow="1" w:lastRow="0" w:firstColumn="1" w:lastColumn="0" w:noHBand="0" w:noVBand="1"/>
      </w:tblPr>
      <w:tblGrid>
        <w:gridCol w:w="2230"/>
        <w:gridCol w:w="2043"/>
        <w:gridCol w:w="1767"/>
        <w:gridCol w:w="1601"/>
        <w:gridCol w:w="1601"/>
      </w:tblGrid>
      <w:tr w:rsidR="00911B68" w:rsidRPr="00911B68">
        <w:tc>
          <w:tcPr>
            <w:tcW w:w="1206" w:type="pct"/>
            <w:shd w:val="clear" w:color="auto" w:fill="A8D08D" w:themeFill="accent6" w:themeFillTint="99"/>
            <w:vAlign w:val="center"/>
          </w:tcPr>
          <w:p w:rsidR="00097442" w:rsidRPr="00911B68" w:rsidRDefault="00A953CE">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АКТИВНОСТ</w:t>
            </w:r>
          </w:p>
        </w:tc>
        <w:tc>
          <w:tcPr>
            <w:tcW w:w="1105" w:type="pct"/>
            <w:shd w:val="clear" w:color="auto" w:fill="A8D08D" w:themeFill="accent6" w:themeFillTint="99"/>
            <w:vAlign w:val="center"/>
          </w:tcPr>
          <w:p w:rsidR="00097442" w:rsidRPr="00911B68" w:rsidRDefault="00A953CE">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НОСИОЦИ</w:t>
            </w:r>
          </w:p>
        </w:tc>
        <w:tc>
          <w:tcPr>
            <w:tcW w:w="956" w:type="pct"/>
            <w:shd w:val="clear" w:color="auto" w:fill="A8D08D" w:themeFill="accent6" w:themeFillTint="99"/>
            <w:vAlign w:val="center"/>
          </w:tcPr>
          <w:p w:rsidR="00097442" w:rsidRPr="00911B68" w:rsidRDefault="00A953CE">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ВРЕМЕ РЕАЛИЗАЦИЈЕ</w:t>
            </w:r>
          </w:p>
        </w:tc>
        <w:tc>
          <w:tcPr>
            <w:tcW w:w="866" w:type="pct"/>
            <w:shd w:val="clear" w:color="auto" w:fill="A8D08D" w:themeFill="accent6" w:themeFillTint="99"/>
            <w:vAlign w:val="center"/>
          </w:tcPr>
          <w:p w:rsidR="00097442" w:rsidRPr="00911B68" w:rsidRDefault="00A953CE">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НАЧИН ПРАЋЕЊА</w:t>
            </w:r>
          </w:p>
        </w:tc>
        <w:tc>
          <w:tcPr>
            <w:tcW w:w="866" w:type="pct"/>
            <w:shd w:val="clear" w:color="auto" w:fill="A8D08D" w:themeFill="accent6" w:themeFillTint="99"/>
            <w:vAlign w:val="center"/>
          </w:tcPr>
          <w:p w:rsidR="00097442" w:rsidRPr="00911B68" w:rsidRDefault="00A953CE">
            <w:pPr>
              <w:spacing w:after="0" w:line="240" w:lineRule="auto"/>
              <w:jc w:val="center"/>
              <w:rPr>
                <w:rFonts w:eastAsia="Calibri" w:cs="Times New Roman"/>
                <w:b/>
                <w:sz w:val="20"/>
                <w:szCs w:val="20"/>
                <w:lang w:val="sr-Cyrl-RS"/>
              </w:rPr>
            </w:pPr>
            <w:r w:rsidRPr="00911B68">
              <w:rPr>
                <w:rFonts w:eastAsia="Calibri" w:cs="Times New Roman"/>
                <w:b/>
                <w:sz w:val="20"/>
                <w:szCs w:val="20"/>
                <w:lang w:val="sr-Cyrl-RS"/>
              </w:rPr>
              <w:t>ИСХОД</w:t>
            </w:r>
          </w:p>
        </w:tc>
      </w:tr>
      <w:tr w:rsidR="00911B68" w:rsidRPr="00911B68">
        <w:tc>
          <w:tcPr>
            <w:tcW w:w="1206" w:type="pct"/>
          </w:tcPr>
          <w:p w:rsidR="00097442" w:rsidRPr="00911B68" w:rsidRDefault="00A953CE" w:rsidP="00031A6B">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Групни родитељски састанци за родитеље ученика свих разреда ОМШ и СМШ на почетку школске године – избор представника родитеља у Савет родитеља, почетак рада </w:t>
            </w:r>
            <w:r w:rsidR="00031A6B" w:rsidRPr="00911B68">
              <w:rPr>
                <w:rFonts w:eastAsia="Calibri" w:cs="Times New Roman"/>
                <w:sz w:val="20"/>
                <w:szCs w:val="20"/>
                <w:lang w:val="sr-Cyrl-RS"/>
              </w:rPr>
              <w:t>школе</w:t>
            </w:r>
          </w:p>
        </w:tc>
        <w:tc>
          <w:tcPr>
            <w:tcW w:w="1105"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Директор, помоћници директора, руководиоци стручних већа, педагог, психолог</w:t>
            </w:r>
          </w:p>
        </w:tc>
        <w:tc>
          <w:tcPr>
            <w:tcW w:w="956" w:type="pct"/>
          </w:tcPr>
          <w:p w:rsidR="00031A6B" w:rsidRPr="00911B68" w:rsidRDefault="00031A6B">
            <w:pPr>
              <w:spacing w:after="0" w:line="240" w:lineRule="auto"/>
              <w:jc w:val="left"/>
              <w:rPr>
                <w:rFonts w:eastAsia="Calibri" w:cs="Times New Roman"/>
                <w:sz w:val="20"/>
                <w:szCs w:val="20"/>
                <w:lang w:val="sr-Cyrl-RS"/>
              </w:rPr>
            </w:pPr>
          </w:p>
          <w:p w:rsidR="00097442" w:rsidRPr="00911B68" w:rsidRDefault="006A7D38">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Септембар </w:t>
            </w:r>
            <w:r w:rsidR="00351368" w:rsidRPr="00911B68">
              <w:rPr>
                <w:rFonts w:eastAsia="Calibri" w:cs="Times New Roman"/>
                <w:sz w:val="20"/>
                <w:szCs w:val="20"/>
                <w:lang w:val="sr-Cyrl-RS"/>
              </w:rPr>
              <w:t xml:space="preserve"> 2024.</w:t>
            </w:r>
          </w:p>
        </w:tc>
        <w:tc>
          <w:tcPr>
            <w:tcW w:w="866" w:type="pct"/>
          </w:tcPr>
          <w:p w:rsidR="00C16D36" w:rsidRPr="00911B68" w:rsidRDefault="00C16D3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ес дневници,</w:t>
            </w:r>
          </w:p>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записници.</w:t>
            </w:r>
          </w:p>
        </w:tc>
        <w:tc>
          <w:tcPr>
            <w:tcW w:w="866" w:type="pct"/>
          </w:tcPr>
          <w:p w:rsidR="00097442" w:rsidRPr="00911B68" w:rsidRDefault="00351368">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w:t>
            </w:r>
          </w:p>
        </w:tc>
      </w:tr>
      <w:tr w:rsidR="00911B68" w:rsidRPr="00911B68">
        <w:tc>
          <w:tcPr>
            <w:tcW w:w="1206"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Индивидуални и групни родитељски састанци за родитеље ученика ОМШ и СМШ-везани за успех ученика на класификационим</w:t>
            </w:r>
          </w:p>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lastRenderedPageBreak/>
              <w:t>периодима</w:t>
            </w:r>
          </w:p>
        </w:tc>
        <w:tc>
          <w:tcPr>
            <w:tcW w:w="1105"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lastRenderedPageBreak/>
              <w:t>Одељењске старешине ОМШ и СМШ</w:t>
            </w:r>
          </w:p>
        </w:tc>
        <w:tc>
          <w:tcPr>
            <w:tcW w:w="956"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У току </w:t>
            </w:r>
          </w:p>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школске године</w:t>
            </w:r>
            <w:r w:rsidR="00C16D36" w:rsidRPr="00911B68">
              <w:rPr>
                <w:rFonts w:eastAsia="Calibri" w:cs="Times New Roman"/>
                <w:sz w:val="20"/>
                <w:szCs w:val="20"/>
                <w:lang w:val="sr-Cyrl-RS"/>
              </w:rPr>
              <w:t>, на крају класификационих периода</w:t>
            </w:r>
          </w:p>
        </w:tc>
        <w:tc>
          <w:tcPr>
            <w:tcW w:w="866" w:type="pct"/>
          </w:tcPr>
          <w:p w:rsidR="00097442" w:rsidRPr="00911B68" w:rsidRDefault="00C16D36" w:rsidP="00C16D3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ес д</w:t>
            </w:r>
            <w:r w:rsidR="00A953CE" w:rsidRPr="00911B68">
              <w:rPr>
                <w:rFonts w:eastAsia="Calibri" w:cs="Times New Roman"/>
                <w:sz w:val="20"/>
                <w:szCs w:val="20"/>
                <w:lang w:val="sr-Cyrl-RS"/>
              </w:rPr>
              <w:t>невници</w:t>
            </w:r>
            <w:r w:rsidRPr="00911B68">
              <w:rPr>
                <w:rFonts w:eastAsia="Calibri" w:cs="Times New Roman"/>
                <w:sz w:val="20"/>
                <w:szCs w:val="20"/>
                <w:lang w:val="sr-Cyrl-RS"/>
              </w:rPr>
              <w:t>,</w:t>
            </w:r>
            <w:r w:rsidR="00A953CE" w:rsidRPr="00911B68">
              <w:rPr>
                <w:rFonts w:eastAsia="Calibri" w:cs="Times New Roman"/>
                <w:sz w:val="20"/>
                <w:szCs w:val="20"/>
                <w:lang w:val="sr-Cyrl-RS"/>
              </w:rPr>
              <w:t xml:space="preserve"> записници.</w:t>
            </w:r>
          </w:p>
        </w:tc>
        <w:tc>
          <w:tcPr>
            <w:tcW w:w="866" w:type="pct"/>
          </w:tcPr>
          <w:p w:rsidR="00097442" w:rsidRPr="00911B68" w:rsidRDefault="00351368">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делимично реализовано</w:t>
            </w:r>
          </w:p>
          <w:p w:rsidR="00351368" w:rsidRPr="00911B68" w:rsidRDefault="00351368">
            <w:pPr>
              <w:spacing w:after="0" w:line="240" w:lineRule="auto"/>
              <w:jc w:val="left"/>
            </w:pPr>
            <w:r w:rsidRPr="00911B68">
              <w:rPr>
                <w:rFonts w:eastAsia="Calibri" w:cs="Times New Roman"/>
                <w:sz w:val="20"/>
                <w:szCs w:val="20"/>
                <w:lang w:val="sr-Cyrl-RS"/>
              </w:rPr>
              <w:t>- одељенске старешине су биле у сталном контакту са родитељим</w:t>
            </w:r>
            <w:r w:rsidR="0096750F" w:rsidRPr="00911B68">
              <w:rPr>
                <w:rFonts w:eastAsia="Calibri" w:cs="Times New Roman"/>
                <w:sz w:val="20"/>
                <w:szCs w:val="20"/>
                <w:lang w:val="sr-Cyrl-RS"/>
              </w:rPr>
              <w:t xml:space="preserve">а и </w:t>
            </w:r>
            <w:r w:rsidR="0096750F" w:rsidRPr="00911B68">
              <w:rPr>
                <w:rFonts w:eastAsia="Calibri" w:cs="Times New Roman"/>
                <w:sz w:val="20"/>
                <w:szCs w:val="20"/>
                <w:lang w:val="sr-Cyrl-RS"/>
              </w:rPr>
              <w:lastRenderedPageBreak/>
              <w:t>ученицима путем друштвених мрежа током обуставе наставе због актуелних догађаја у друштву</w:t>
            </w:r>
          </w:p>
        </w:tc>
      </w:tr>
      <w:tr w:rsidR="00911B68" w:rsidRPr="00911B68">
        <w:tc>
          <w:tcPr>
            <w:tcW w:w="1206"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lastRenderedPageBreak/>
              <w:t>Индивидуални разговори са родитељима ученика којима су изречене васпитне мере</w:t>
            </w:r>
            <w:r w:rsidR="00F12259" w:rsidRPr="00911B68">
              <w:rPr>
                <w:rFonts w:eastAsia="Calibri" w:cs="Times New Roman"/>
                <w:sz w:val="20"/>
                <w:szCs w:val="20"/>
                <w:lang w:val="sr-Cyrl-RS"/>
              </w:rPr>
              <w:t xml:space="preserve"> и њихово укључивање у ПВР са учеником</w:t>
            </w:r>
          </w:p>
        </w:tc>
        <w:tc>
          <w:tcPr>
            <w:tcW w:w="1105"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Одељенске старешине, Педагошко-психолошка служба</w:t>
            </w:r>
          </w:p>
        </w:tc>
        <w:tc>
          <w:tcPr>
            <w:tcW w:w="956"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У току </w:t>
            </w:r>
          </w:p>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школске године</w:t>
            </w:r>
          </w:p>
        </w:tc>
        <w:tc>
          <w:tcPr>
            <w:tcW w:w="866" w:type="pct"/>
          </w:tcPr>
          <w:p w:rsidR="00097442" w:rsidRPr="00911B68" w:rsidRDefault="00A953CE" w:rsidP="00C16D36">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Дневници рада, </w:t>
            </w:r>
            <w:r w:rsidR="00C16D36" w:rsidRPr="00911B68">
              <w:rPr>
                <w:rFonts w:eastAsia="Calibri" w:cs="Times New Roman"/>
                <w:sz w:val="20"/>
                <w:szCs w:val="20"/>
                <w:lang w:val="sr-Cyrl-RS"/>
              </w:rPr>
              <w:t>документација о ПВР</w:t>
            </w:r>
            <w:r w:rsidR="00F12259" w:rsidRPr="00911B68">
              <w:rPr>
                <w:rFonts w:eastAsia="Calibri" w:cs="Times New Roman"/>
                <w:sz w:val="20"/>
                <w:szCs w:val="20"/>
                <w:lang w:val="sr-Cyrl-RS"/>
              </w:rPr>
              <w:t xml:space="preserve"> и ДКР</w:t>
            </w:r>
          </w:p>
        </w:tc>
        <w:tc>
          <w:tcPr>
            <w:tcW w:w="866" w:type="pct"/>
          </w:tcPr>
          <w:p w:rsidR="00097442" w:rsidRPr="00911B68" w:rsidRDefault="00351368">
            <w:pPr>
              <w:spacing w:after="0" w:line="240" w:lineRule="auto"/>
              <w:jc w:val="left"/>
            </w:pPr>
            <w:r w:rsidRPr="00911B68">
              <w:rPr>
                <w:rFonts w:eastAsia="Calibri" w:cs="Times New Roman"/>
                <w:sz w:val="20"/>
                <w:szCs w:val="20"/>
                <w:lang w:val="sr-Cyrl-RS"/>
              </w:rPr>
              <w:t>није било ученика у ПВР</w:t>
            </w:r>
          </w:p>
        </w:tc>
      </w:tr>
      <w:tr w:rsidR="00911B68" w:rsidRPr="00911B68">
        <w:tc>
          <w:tcPr>
            <w:tcW w:w="1206"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Индивидуални саветодавни рад са родитељима ученика којима је потребна додатна подршка-ученици у индивидуализацији, у инклузији – учешће родитеља у изради и спровођењу ИОП1 и ИОП2</w:t>
            </w:r>
          </w:p>
        </w:tc>
        <w:tc>
          <w:tcPr>
            <w:tcW w:w="1105"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Одељенске старешине, тим за инклузију, педагошко-психолошка служба, чланови тимова за пружање додатне подршке</w:t>
            </w:r>
          </w:p>
        </w:tc>
        <w:tc>
          <w:tcPr>
            <w:tcW w:w="956" w:type="pct"/>
          </w:tcPr>
          <w:p w:rsidR="00097442" w:rsidRPr="00911B68" w:rsidRDefault="00097442">
            <w:pPr>
              <w:spacing w:after="0" w:line="240" w:lineRule="auto"/>
              <w:jc w:val="left"/>
              <w:rPr>
                <w:rFonts w:eastAsia="Calibri" w:cs="Times New Roman"/>
                <w:sz w:val="20"/>
                <w:szCs w:val="20"/>
                <w:lang w:val="sr-Cyrl-RS"/>
              </w:rPr>
            </w:pPr>
          </w:p>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На почетку и током школске године – у периодима евалуације ИОП</w:t>
            </w:r>
          </w:p>
        </w:tc>
        <w:tc>
          <w:tcPr>
            <w:tcW w:w="866" w:type="pct"/>
          </w:tcPr>
          <w:p w:rsidR="00097442" w:rsidRPr="00911B68" w:rsidRDefault="00097442">
            <w:pPr>
              <w:spacing w:after="0" w:line="240" w:lineRule="auto"/>
              <w:jc w:val="left"/>
              <w:rPr>
                <w:rFonts w:eastAsia="Calibri" w:cs="Times New Roman"/>
                <w:sz w:val="20"/>
                <w:szCs w:val="20"/>
                <w:lang w:val="sr-Cyrl-RS"/>
              </w:rPr>
            </w:pPr>
          </w:p>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Посебна евиденција Тима за инклузију</w:t>
            </w:r>
          </w:p>
        </w:tc>
        <w:tc>
          <w:tcPr>
            <w:tcW w:w="866"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w:t>
            </w:r>
          </w:p>
        </w:tc>
      </w:tr>
      <w:tr w:rsidR="00911B68" w:rsidRPr="00911B68">
        <w:tc>
          <w:tcPr>
            <w:tcW w:w="1206"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Квартално извештавање Савета родитеља о успеху и владању ученика ОМШ и СМШ</w:t>
            </w:r>
          </w:p>
        </w:tc>
        <w:tc>
          <w:tcPr>
            <w:tcW w:w="1105"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Помоћници директора, </w:t>
            </w:r>
          </w:p>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пепси служба</w:t>
            </w:r>
          </w:p>
        </w:tc>
        <w:tc>
          <w:tcPr>
            <w:tcW w:w="956"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На крају класификационог периода</w:t>
            </w:r>
          </w:p>
        </w:tc>
        <w:tc>
          <w:tcPr>
            <w:tcW w:w="866"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Дневник рада, свеска записника</w:t>
            </w:r>
          </w:p>
        </w:tc>
        <w:tc>
          <w:tcPr>
            <w:tcW w:w="866" w:type="pct"/>
          </w:tcPr>
          <w:p w:rsidR="00097442" w:rsidRPr="00911B68" w:rsidRDefault="0096750F" w:rsidP="0096750F">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делимично реализовано због обуставе наставе током 2. полугодишта</w:t>
            </w:r>
          </w:p>
        </w:tc>
      </w:tr>
      <w:tr w:rsidR="00911B68" w:rsidRPr="00911B68">
        <w:tc>
          <w:tcPr>
            <w:tcW w:w="1206" w:type="pct"/>
          </w:tcPr>
          <w:p w:rsidR="000A28E5" w:rsidRPr="00911B68" w:rsidRDefault="000A28E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Сарадња са родитељима ученика који су аплицирали за разне стипендије и наградне конкурсе – помоћ родитељима приликом прибављања документације и аплицирања</w:t>
            </w:r>
          </w:p>
        </w:tc>
        <w:tc>
          <w:tcPr>
            <w:tcW w:w="1105" w:type="pct"/>
          </w:tcPr>
          <w:p w:rsidR="000A28E5" w:rsidRPr="00911B68" w:rsidRDefault="000A28E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педагог, </w:t>
            </w:r>
          </w:p>
          <w:p w:rsidR="000A28E5" w:rsidRPr="00911B68" w:rsidRDefault="000A28E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психолог,</w:t>
            </w:r>
          </w:p>
          <w:p w:rsidR="000A28E5" w:rsidRPr="00911B68" w:rsidRDefault="000A28E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представници МП, Покрајинског секретаријата за образовање и др. институције</w:t>
            </w:r>
          </w:p>
        </w:tc>
        <w:tc>
          <w:tcPr>
            <w:tcW w:w="956" w:type="pct"/>
          </w:tcPr>
          <w:p w:rsidR="000A28E5" w:rsidRPr="00911B68" w:rsidRDefault="000A28E5">
            <w:pPr>
              <w:spacing w:after="0" w:line="240" w:lineRule="auto"/>
              <w:jc w:val="left"/>
              <w:rPr>
                <w:rFonts w:eastAsia="Calibri" w:cs="Times New Roman"/>
                <w:sz w:val="20"/>
                <w:szCs w:val="20"/>
                <w:lang w:val="sr-Cyrl-RS"/>
              </w:rPr>
            </w:pPr>
          </w:p>
          <w:p w:rsidR="000A28E5" w:rsidRPr="00911B68" w:rsidRDefault="000A28E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током школске године</w:t>
            </w:r>
          </w:p>
        </w:tc>
        <w:tc>
          <w:tcPr>
            <w:tcW w:w="866" w:type="pct"/>
          </w:tcPr>
          <w:p w:rsidR="000A28E5" w:rsidRPr="00911B68" w:rsidRDefault="000A28E5">
            <w:pPr>
              <w:spacing w:after="0" w:line="240" w:lineRule="auto"/>
              <w:jc w:val="left"/>
              <w:rPr>
                <w:rFonts w:eastAsia="Calibri" w:cs="Times New Roman"/>
                <w:sz w:val="20"/>
                <w:szCs w:val="20"/>
                <w:lang w:val="sr-Cyrl-RS"/>
              </w:rPr>
            </w:pPr>
          </w:p>
          <w:p w:rsidR="000A28E5" w:rsidRPr="00911B68" w:rsidRDefault="000A28E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посебна евиденција</w:t>
            </w:r>
          </w:p>
        </w:tc>
        <w:tc>
          <w:tcPr>
            <w:tcW w:w="866" w:type="pct"/>
          </w:tcPr>
          <w:p w:rsidR="000A28E5" w:rsidRPr="00911B68" w:rsidRDefault="000A28E5" w:rsidP="0096750F">
            <w:pPr>
              <w:spacing w:after="0" w:line="240" w:lineRule="auto"/>
              <w:jc w:val="left"/>
              <w:rPr>
                <w:rFonts w:eastAsia="Calibri" w:cs="Times New Roman"/>
                <w:sz w:val="20"/>
                <w:szCs w:val="20"/>
                <w:lang w:val="sr-Cyrl-RS"/>
              </w:rPr>
            </w:pPr>
          </w:p>
          <w:p w:rsidR="000A28E5" w:rsidRPr="00911B68" w:rsidRDefault="000A28E5" w:rsidP="0096750F">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реализовано</w:t>
            </w:r>
          </w:p>
        </w:tc>
      </w:tr>
      <w:tr w:rsidR="00911B68" w:rsidRPr="00911B68">
        <w:tc>
          <w:tcPr>
            <w:tcW w:w="1206" w:type="pct"/>
          </w:tcPr>
          <w:p w:rsidR="00097442" w:rsidRPr="00911B68" w:rsidRDefault="00F12259">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Родитељски састанци</w:t>
            </w:r>
            <w:r w:rsidR="00A953CE" w:rsidRPr="00911B68">
              <w:rPr>
                <w:rFonts w:eastAsia="Calibri" w:cs="Times New Roman"/>
                <w:sz w:val="20"/>
                <w:szCs w:val="20"/>
                <w:lang w:val="sr-Cyrl-RS"/>
              </w:rPr>
              <w:t xml:space="preserve"> за родитеље ученика завршних разреда основне школе на тему уписа у средњу школу и избора будућег занимања</w:t>
            </w:r>
          </w:p>
        </w:tc>
        <w:tc>
          <w:tcPr>
            <w:tcW w:w="1105"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Директор, помоћници директора, руководиоци стручних већа, стручни сарадници</w:t>
            </w:r>
            <w:r w:rsidR="009866C4" w:rsidRPr="00911B68">
              <w:rPr>
                <w:rFonts w:eastAsia="Calibri" w:cs="Times New Roman"/>
                <w:sz w:val="20"/>
                <w:szCs w:val="20"/>
                <w:lang w:val="sr-Cyrl-RS"/>
              </w:rPr>
              <w:t>, Тим за КВИС</w:t>
            </w:r>
          </w:p>
        </w:tc>
        <w:tc>
          <w:tcPr>
            <w:tcW w:w="956" w:type="pct"/>
          </w:tcPr>
          <w:p w:rsidR="00F12259" w:rsidRPr="00911B68" w:rsidRDefault="00F12259">
            <w:pPr>
              <w:spacing w:after="0" w:line="240" w:lineRule="auto"/>
              <w:jc w:val="left"/>
              <w:rPr>
                <w:rFonts w:eastAsia="Calibri" w:cs="Times New Roman"/>
                <w:sz w:val="20"/>
                <w:szCs w:val="20"/>
                <w:lang w:val="sr-Cyrl-RS"/>
              </w:rPr>
            </w:pPr>
          </w:p>
          <w:p w:rsidR="0096750F" w:rsidRPr="00911B68" w:rsidRDefault="0096750F" w:rsidP="0096750F">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децембар, јануар, фебруар, март</w:t>
            </w:r>
          </w:p>
          <w:p w:rsidR="00097442" w:rsidRPr="00911B68" w:rsidRDefault="00097442">
            <w:pPr>
              <w:spacing w:after="0" w:line="240" w:lineRule="auto"/>
              <w:jc w:val="left"/>
              <w:rPr>
                <w:rFonts w:eastAsia="Calibri" w:cs="Times New Roman"/>
                <w:sz w:val="20"/>
                <w:szCs w:val="20"/>
                <w:lang w:val="sr-Cyrl-RS"/>
              </w:rPr>
            </w:pPr>
          </w:p>
        </w:tc>
        <w:tc>
          <w:tcPr>
            <w:tcW w:w="866" w:type="pct"/>
          </w:tcPr>
          <w:p w:rsidR="00F12259" w:rsidRPr="00911B68" w:rsidRDefault="00F12259">
            <w:pPr>
              <w:spacing w:after="0" w:line="240" w:lineRule="auto"/>
              <w:jc w:val="left"/>
              <w:rPr>
                <w:rFonts w:eastAsia="Calibri" w:cs="Times New Roman"/>
                <w:sz w:val="20"/>
                <w:szCs w:val="20"/>
                <w:lang w:val="sr-Cyrl-RS"/>
              </w:rPr>
            </w:pPr>
          </w:p>
          <w:p w:rsidR="00097442" w:rsidRPr="00911B68" w:rsidRDefault="0096750F" w:rsidP="0096750F">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w:t>
            </w:r>
          </w:p>
        </w:tc>
        <w:tc>
          <w:tcPr>
            <w:tcW w:w="866" w:type="pct"/>
          </w:tcPr>
          <w:p w:rsidR="00097442" w:rsidRPr="00911B68" w:rsidRDefault="0096750F" w:rsidP="0096750F">
            <w:pPr>
              <w:spacing w:after="0" w:line="240" w:lineRule="auto"/>
              <w:jc w:val="left"/>
            </w:pPr>
            <w:r w:rsidRPr="00911B68">
              <w:rPr>
                <w:rFonts w:eastAsia="Calibri" w:cs="Times New Roman"/>
                <w:sz w:val="20"/>
                <w:szCs w:val="20"/>
                <w:lang w:val="sr-Cyrl-RS"/>
              </w:rPr>
              <w:t>није реализовано (одржане су само радионице ПО за ученике завршних разреда ОМШ)</w:t>
            </w:r>
          </w:p>
        </w:tc>
      </w:tr>
      <w:tr w:rsidR="00911B68" w:rsidRPr="00911B68">
        <w:tc>
          <w:tcPr>
            <w:tcW w:w="1206"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Позивање родитеља на концерте, интерне часове и друге наступе ученика</w:t>
            </w:r>
          </w:p>
        </w:tc>
        <w:tc>
          <w:tcPr>
            <w:tcW w:w="1105"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Директор, помоћници директора, наставници, педагог, психолог</w:t>
            </w:r>
          </w:p>
        </w:tc>
        <w:tc>
          <w:tcPr>
            <w:tcW w:w="956" w:type="pct"/>
          </w:tcPr>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 xml:space="preserve">У току </w:t>
            </w:r>
          </w:p>
          <w:p w:rsidR="00097442" w:rsidRPr="00911B68" w:rsidRDefault="00A953CE">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школске године</w:t>
            </w:r>
          </w:p>
        </w:tc>
        <w:tc>
          <w:tcPr>
            <w:tcW w:w="866" w:type="pct"/>
          </w:tcPr>
          <w:p w:rsidR="00097442" w:rsidRPr="00911B68" w:rsidRDefault="0096750F">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w:t>
            </w:r>
          </w:p>
        </w:tc>
        <w:tc>
          <w:tcPr>
            <w:tcW w:w="866" w:type="pct"/>
          </w:tcPr>
          <w:p w:rsidR="00097442" w:rsidRPr="00911B68" w:rsidRDefault="0096750F" w:rsidP="000A28E5">
            <w:pPr>
              <w:spacing w:after="0" w:line="240" w:lineRule="auto"/>
              <w:jc w:val="center"/>
              <w:rPr>
                <w:rFonts w:eastAsia="Calibri" w:cs="Times New Roman"/>
                <w:sz w:val="20"/>
                <w:szCs w:val="20"/>
                <w:lang w:val="sr-Cyrl-RS"/>
              </w:rPr>
            </w:pPr>
            <w:r w:rsidRPr="00911B68">
              <w:rPr>
                <w:rFonts w:eastAsia="Calibri" w:cs="Times New Roman"/>
                <w:sz w:val="20"/>
                <w:szCs w:val="20"/>
                <w:lang w:val="sr-Cyrl-RS"/>
              </w:rPr>
              <w:t>делимично реализовано</w:t>
            </w:r>
          </w:p>
          <w:p w:rsidR="000A28E5" w:rsidRPr="00911B68" w:rsidRDefault="000A28E5" w:rsidP="000A28E5">
            <w:pPr>
              <w:spacing w:after="0" w:line="240" w:lineRule="auto"/>
              <w:jc w:val="center"/>
            </w:pPr>
            <w:r w:rsidRPr="00911B68">
              <w:rPr>
                <w:rFonts w:eastAsia="Calibri" w:cs="Times New Roman"/>
                <w:sz w:val="20"/>
                <w:szCs w:val="20"/>
                <w:lang w:val="sr-Cyrl-RS"/>
              </w:rPr>
              <w:t>због обуставе наставе током 2. полугодишта</w:t>
            </w:r>
          </w:p>
        </w:tc>
      </w:tr>
    </w:tbl>
    <w:p w:rsidR="00D610E4" w:rsidRPr="00911B68" w:rsidRDefault="00D610E4" w:rsidP="00D610E4">
      <w:pPr>
        <w:pStyle w:val="paragraph"/>
        <w:spacing w:before="0" w:beforeAutospacing="0" w:after="0" w:afterAutospacing="0"/>
        <w:jc w:val="both"/>
        <w:textAlignment w:val="baseline"/>
        <w:rPr>
          <w:rFonts w:ascii="&amp;quot" w:hAnsi="&amp;quot"/>
          <w:sz w:val="18"/>
          <w:szCs w:val="18"/>
        </w:rPr>
      </w:pPr>
      <w:r w:rsidRPr="00911B68">
        <w:rPr>
          <w:rStyle w:val="eop"/>
          <w:rFonts w:ascii="Calibri" w:hAnsi="Calibri" w:cs="Calibri"/>
        </w:rPr>
        <w:t> </w:t>
      </w:r>
    </w:p>
    <w:p w:rsidR="00D610E4" w:rsidRPr="00911B68" w:rsidRDefault="00D610E4" w:rsidP="00D610E4">
      <w:pPr>
        <w:pStyle w:val="paragraph"/>
        <w:spacing w:before="0" w:beforeAutospacing="0" w:after="0" w:afterAutospacing="0"/>
        <w:textAlignment w:val="baseline"/>
        <w:rPr>
          <w:rFonts w:ascii="&amp;quot" w:hAnsi="&amp;quot"/>
          <w:sz w:val="18"/>
          <w:szCs w:val="18"/>
        </w:rPr>
      </w:pPr>
      <w:r w:rsidRPr="00911B68">
        <w:rPr>
          <w:rStyle w:val="eop"/>
          <w:rFonts w:ascii="Calibri" w:hAnsi="Calibri" w:cs="Calibri"/>
          <w:sz w:val="22"/>
          <w:szCs w:val="22"/>
        </w:rPr>
        <w:t> </w:t>
      </w:r>
    </w:p>
    <w:p w:rsidR="00D610E4" w:rsidRPr="00911B68" w:rsidRDefault="00D610E4">
      <w:pPr>
        <w:rPr>
          <w:lang w:val="sr-Cyrl-RS"/>
        </w:rPr>
      </w:pPr>
    </w:p>
    <w:p w:rsidR="00097442" w:rsidRPr="00911B68" w:rsidRDefault="00A953CE" w:rsidP="008C6036">
      <w:pPr>
        <w:pStyle w:val="Heading2"/>
        <w:jc w:val="center"/>
        <w:rPr>
          <w:lang w:val="sr-Cyrl-RS"/>
        </w:rPr>
      </w:pPr>
      <w:bookmarkStart w:id="1327" w:name="_Toc50653715"/>
      <w:bookmarkStart w:id="1328" w:name="_Toc209020410"/>
      <w:r w:rsidRPr="00911B68">
        <w:rPr>
          <w:lang w:val="sr-Cyrl-RS"/>
        </w:rPr>
        <w:lastRenderedPageBreak/>
        <w:t>ИЗВЕШТАЈ О РЕАЛИЗАЦИЈИ ПРОГРАМА САРАДЊЕ СА ЛОКАЛНОМ ЗАЈЕДНИЦОМ</w:t>
      </w:r>
      <w:bookmarkEnd w:id="1327"/>
      <w:bookmarkEnd w:id="1328"/>
    </w:p>
    <w:p w:rsidR="00097442" w:rsidRPr="00911B68" w:rsidRDefault="00A953CE">
      <w:pPr>
        <w:ind w:firstLine="360"/>
        <w:rPr>
          <w:rFonts w:eastAsia="Times New Roman" w:cs="Times New Roman"/>
          <w:szCs w:val="24"/>
          <w:lang w:val="sr-Cyrl-RS"/>
        </w:rPr>
      </w:pPr>
      <w:r w:rsidRPr="00911B68">
        <w:rPr>
          <w:rFonts w:eastAsia="Times New Roman" w:cs="Times New Roman"/>
          <w:szCs w:val="24"/>
          <w:lang w:val="sr-Cyrl-RS"/>
        </w:rPr>
        <w:t>Најзначајнија достигнућа су многобројни пројекти које је Школа самостално или партнерски спровела уз подршку различитих институција и фондација од локалног до европског нивоа.</w:t>
      </w:r>
    </w:p>
    <w:p w:rsidR="00097442" w:rsidRPr="00911B68" w:rsidRDefault="00A953CE">
      <w:pPr>
        <w:ind w:firstLine="360"/>
        <w:rPr>
          <w:rFonts w:eastAsia="Times New Roman" w:cs="Times New Roman"/>
          <w:szCs w:val="24"/>
          <w:lang w:val="sr-Cyrl-RS"/>
        </w:rPr>
      </w:pPr>
      <w:r w:rsidRPr="00911B68">
        <w:rPr>
          <w:rFonts w:eastAsia="Times New Roman" w:cs="Times New Roman"/>
          <w:szCs w:val="24"/>
          <w:lang w:val="sr-Cyrl-RS"/>
        </w:rPr>
        <w:t>У суорганизационом односу, и у наредном периоду наставићемо успешну и континуирану сарадњу са досадашњим партнерима :</w:t>
      </w:r>
    </w:p>
    <w:p w:rsidR="00097442" w:rsidRPr="00911B68" w:rsidRDefault="00A953CE" w:rsidP="006B3568">
      <w:pPr>
        <w:numPr>
          <w:ilvl w:val="0"/>
          <w:numId w:val="51"/>
        </w:numPr>
        <w:spacing w:after="0" w:line="276" w:lineRule="auto"/>
        <w:rPr>
          <w:rFonts w:eastAsia="Times New Roman" w:cs="Times New Roman"/>
          <w:szCs w:val="24"/>
          <w:lang w:val="sr-Cyrl-RS"/>
        </w:rPr>
      </w:pPr>
      <w:r w:rsidRPr="00911B68">
        <w:rPr>
          <w:rFonts w:eastAsia="Times New Roman" w:cs="Times New Roman"/>
          <w:szCs w:val="24"/>
          <w:lang w:val="sr-Cyrl-RS"/>
        </w:rPr>
        <w:t>Градоначелник Града Зрењанина – конкурс за доделу градске стипендије, награђивање најуспешнијих ученика свих школа у Зрењанину-носилаца Вукове дипломе, организовање пријема и награђивање најуспешнијух ученика нашег града- ученици који су били најуспешнији на домаћим и међународним такмичењима</w:t>
      </w:r>
    </w:p>
    <w:p w:rsidR="00097442" w:rsidRPr="00911B68" w:rsidRDefault="00A953CE" w:rsidP="006B3568">
      <w:pPr>
        <w:numPr>
          <w:ilvl w:val="0"/>
          <w:numId w:val="51"/>
        </w:numPr>
        <w:spacing w:after="0" w:line="276" w:lineRule="auto"/>
        <w:rPr>
          <w:rFonts w:eastAsia="Times New Roman" w:cs="Times New Roman"/>
          <w:szCs w:val="24"/>
          <w:lang w:val="sr-Cyrl-RS"/>
        </w:rPr>
      </w:pPr>
      <w:r w:rsidRPr="00911B68">
        <w:rPr>
          <w:rFonts w:eastAsia="Times New Roman" w:cs="Times New Roman"/>
          <w:szCs w:val="24"/>
          <w:lang w:val="sr-Cyrl-RS"/>
        </w:rPr>
        <w:t>Скупшина Града Зрењанина – организовање трибина и предавања за у</w:t>
      </w:r>
      <w:r w:rsidR="00F56BBD" w:rsidRPr="00911B68">
        <w:rPr>
          <w:rFonts w:eastAsia="Times New Roman" w:cs="Times New Roman"/>
          <w:szCs w:val="24"/>
          <w:lang w:val="sr-Cyrl-RS"/>
        </w:rPr>
        <w:t>ченике основних и средњих школа, Светосавска награда, Награда за најбоље просветне раднике „Нестор Димитријевић“</w:t>
      </w:r>
    </w:p>
    <w:p w:rsidR="00097442" w:rsidRPr="00911B68" w:rsidRDefault="00A953CE" w:rsidP="006B3568">
      <w:pPr>
        <w:numPr>
          <w:ilvl w:val="0"/>
          <w:numId w:val="51"/>
        </w:numPr>
        <w:spacing w:after="0" w:line="276" w:lineRule="auto"/>
        <w:rPr>
          <w:rFonts w:eastAsia="Times New Roman" w:cs="Times New Roman"/>
          <w:szCs w:val="24"/>
          <w:lang w:val="sr-Cyrl-RS"/>
        </w:rPr>
      </w:pPr>
      <w:r w:rsidRPr="00911B68">
        <w:rPr>
          <w:rFonts w:eastAsia="Times New Roman" w:cs="Times New Roman"/>
          <w:szCs w:val="24"/>
          <w:lang w:val="sr-Cyrl-RS"/>
        </w:rPr>
        <w:t>Служба за друштвене делатности Града Зрењанина – коришћење могућности да наши ученици и наставници аплицирају својим пројектима за доделу новчаних средстава овог секретаријата</w:t>
      </w:r>
    </w:p>
    <w:p w:rsidR="00300525" w:rsidRPr="00911B68" w:rsidRDefault="00A953CE" w:rsidP="006B3568">
      <w:pPr>
        <w:numPr>
          <w:ilvl w:val="0"/>
          <w:numId w:val="51"/>
        </w:numPr>
        <w:spacing w:after="0" w:line="276" w:lineRule="auto"/>
        <w:rPr>
          <w:rFonts w:eastAsia="Times New Roman" w:cs="Times New Roman"/>
          <w:szCs w:val="24"/>
          <w:lang w:val="sr-Cyrl-RS"/>
        </w:rPr>
      </w:pPr>
      <w:r w:rsidRPr="00911B68">
        <w:rPr>
          <w:rFonts w:eastAsia="Times New Roman" w:cs="Times New Roman"/>
          <w:szCs w:val="24"/>
          <w:lang w:val="sr-Cyrl-RS"/>
        </w:rPr>
        <w:t xml:space="preserve">ШУ Средњебанатског округа, Зрењанин – достављање тражених информација, узајамно инфорисање- </w:t>
      </w:r>
    </w:p>
    <w:p w:rsidR="00097442" w:rsidRPr="00911B68" w:rsidRDefault="00A953CE" w:rsidP="006B3568">
      <w:pPr>
        <w:numPr>
          <w:ilvl w:val="0"/>
          <w:numId w:val="51"/>
        </w:numPr>
        <w:spacing w:after="0" w:line="276" w:lineRule="auto"/>
        <w:rPr>
          <w:rFonts w:eastAsia="Times New Roman" w:cs="Times New Roman"/>
          <w:szCs w:val="24"/>
          <w:lang w:val="sr-Cyrl-RS"/>
        </w:rPr>
      </w:pPr>
      <w:r w:rsidRPr="00911B68">
        <w:rPr>
          <w:rFonts w:eastAsia="Times New Roman" w:cs="Times New Roman"/>
          <w:szCs w:val="24"/>
          <w:lang w:val="sr-Cyrl-RS"/>
        </w:rPr>
        <w:t>Дом здравља „Др Бошко Вребалов“ Зрењанин</w:t>
      </w:r>
      <w:r w:rsidR="00300525" w:rsidRPr="00911B68">
        <w:rPr>
          <w:rFonts w:eastAsia="Times New Roman" w:cs="Times New Roman"/>
          <w:szCs w:val="24"/>
          <w:lang w:val="sr-Cyrl-RS"/>
        </w:rPr>
        <w:t>- Саветовалиште за младе</w:t>
      </w:r>
      <w:r w:rsidRPr="00911B68">
        <w:rPr>
          <w:rFonts w:eastAsia="Times New Roman" w:cs="Times New Roman"/>
          <w:szCs w:val="24"/>
          <w:lang w:val="sr-Cyrl-RS"/>
        </w:rPr>
        <w:t xml:space="preserve"> – систематски прегледи,</w:t>
      </w:r>
      <w:r w:rsidR="00300525" w:rsidRPr="00911B68">
        <w:rPr>
          <w:rFonts w:eastAsia="Times New Roman" w:cs="Times New Roman"/>
          <w:szCs w:val="24"/>
          <w:lang w:val="sr-Cyrl-RS"/>
        </w:rPr>
        <w:t xml:space="preserve"> гинеколошки прегледи, посете психологу,</w:t>
      </w:r>
      <w:r w:rsidRPr="00911B68">
        <w:rPr>
          <w:rFonts w:eastAsia="Times New Roman" w:cs="Times New Roman"/>
          <w:szCs w:val="24"/>
          <w:lang w:val="sr-Cyrl-RS"/>
        </w:rPr>
        <w:t xml:space="preserve"> радионице и предавања</w:t>
      </w:r>
      <w:r w:rsidR="00300525" w:rsidRPr="00911B68">
        <w:rPr>
          <w:rFonts w:eastAsia="Times New Roman" w:cs="Times New Roman"/>
          <w:szCs w:val="24"/>
          <w:lang w:val="sr-Cyrl-RS"/>
        </w:rPr>
        <w:t xml:space="preserve"> </w:t>
      </w:r>
      <w:r w:rsidRPr="00911B68">
        <w:rPr>
          <w:rFonts w:eastAsia="Times New Roman" w:cs="Times New Roman"/>
          <w:szCs w:val="24"/>
          <w:lang w:val="sr-Cyrl-RS"/>
        </w:rPr>
        <w:t xml:space="preserve"> за ученике СМШ</w:t>
      </w:r>
      <w:r w:rsidR="00300525" w:rsidRPr="00911B68">
        <w:rPr>
          <w:rFonts w:eastAsia="Times New Roman" w:cs="Times New Roman"/>
          <w:szCs w:val="24"/>
          <w:lang w:val="sr-Cyrl-RS"/>
        </w:rPr>
        <w:t xml:space="preserve"> из области здравствене превенције</w:t>
      </w:r>
      <w:r w:rsidR="00155CC2" w:rsidRPr="00911B68">
        <w:rPr>
          <w:rFonts w:eastAsia="Times New Roman" w:cs="Times New Roman"/>
          <w:szCs w:val="24"/>
          <w:lang w:val="sr-Cyrl-RS"/>
        </w:rPr>
        <w:t xml:space="preserve"> и др.</w:t>
      </w:r>
    </w:p>
    <w:p w:rsidR="00097442" w:rsidRPr="00911B68" w:rsidRDefault="00A953CE" w:rsidP="006B3568">
      <w:pPr>
        <w:numPr>
          <w:ilvl w:val="0"/>
          <w:numId w:val="51"/>
        </w:numPr>
        <w:spacing w:after="0" w:line="276" w:lineRule="auto"/>
        <w:rPr>
          <w:rFonts w:eastAsia="Times New Roman" w:cs="Times New Roman"/>
          <w:szCs w:val="24"/>
          <w:lang w:val="sr-Cyrl-RS"/>
        </w:rPr>
      </w:pPr>
      <w:r w:rsidRPr="00911B68">
        <w:rPr>
          <w:rFonts w:eastAsia="Times New Roman" w:cs="Times New Roman"/>
          <w:szCs w:val="24"/>
          <w:lang w:val="sr-Cyrl-RS"/>
        </w:rPr>
        <w:t>Јавна и приватна предузећа из Зрењанина</w:t>
      </w:r>
      <w:r w:rsidR="00155CC2" w:rsidRPr="00911B68">
        <w:rPr>
          <w:rFonts w:eastAsia="Times New Roman" w:cs="Times New Roman"/>
          <w:szCs w:val="24"/>
          <w:lang w:val="sr-Cyrl-RS"/>
        </w:rPr>
        <w:t>, појединци</w:t>
      </w:r>
      <w:r w:rsidRPr="00911B68">
        <w:rPr>
          <w:rFonts w:eastAsia="Times New Roman" w:cs="Times New Roman"/>
          <w:szCs w:val="24"/>
          <w:lang w:val="sr-Cyrl-RS"/>
        </w:rPr>
        <w:t xml:space="preserve"> – као материјална подршка нашим најуспешнијим ученицима за путовања на такмичења у земљи и иностранству</w:t>
      </w:r>
      <w:r w:rsidR="00155CC2" w:rsidRPr="00911B68">
        <w:rPr>
          <w:rFonts w:eastAsia="Times New Roman" w:cs="Times New Roman"/>
          <w:szCs w:val="24"/>
          <w:lang w:val="sr-Cyrl-RS"/>
        </w:rPr>
        <w:t xml:space="preserve"> и друге донације – Школа је у децембру 2024. организовала концерт на који је позвала све донаторе и том приликом им је директорка школе уручила захвалнице</w:t>
      </w:r>
      <w:r w:rsidR="008C6036" w:rsidRPr="00911B68">
        <w:rPr>
          <w:rFonts w:eastAsia="Times New Roman" w:cs="Times New Roman"/>
          <w:szCs w:val="24"/>
          <w:lang w:val="sr-Cyrl-RS"/>
        </w:rPr>
        <w:t xml:space="preserve">; наступи наших ученика током празника у </w:t>
      </w:r>
      <w:r w:rsidR="00322092" w:rsidRPr="00911B68">
        <w:rPr>
          <w:rFonts w:eastAsia="Times New Roman" w:cs="Times New Roman"/>
          <w:szCs w:val="24"/>
          <w:lang w:val="sr-Cyrl-RS"/>
        </w:rPr>
        <w:t>већим трговинским и угоститељским објектима (Персу маркет, Валтер, Гомекс и др.)</w:t>
      </w:r>
    </w:p>
    <w:p w:rsidR="00097442" w:rsidRPr="00911B68" w:rsidRDefault="00A953CE" w:rsidP="006B3568">
      <w:pPr>
        <w:numPr>
          <w:ilvl w:val="0"/>
          <w:numId w:val="51"/>
        </w:numPr>
        <w:spacing w:after="0" w:line="276" w:lineRule="auto"/>
        <w:rPr>
          <w:rFonts w:eastAsia="Times New Roman" w:cs="Times New Roman"/>
          <w:szCs w:val="24"/>
          <w:lang w:val="sr-Cyrl-RS"/>
        </w:rPr>
      </w:pPr>
      <w:r w:rsidRPr="00911B68">
        <w:rPr>
          <w:rFonts w:eastAsia="Times New Roman" w:cs="Times New Roman"/>
          <w:szCs w:val="24"/>
          <w:lang w:val="sr-Cyrl-RS"/>
        </w:rPr>
        <w:t>Народно позориште “Тоша Јовановић” Зрењанин –</w:t>
      </w:r>
      <w:r w:rsidR="00155CC2" w:rsidRPr="00911B68">
        <w:rPr>
          <w:rFonts w:eastAsia="Times New Roman" w:cs="Times New Roman"/>
          <w:szCs w:val="24"/>
          <w:lang w:val="sr-Cyrl-RS"/>
        </w:rPr>
        <w:t xml:space="preserve">наступи </w:t>
      </w:r>
      <w:r w:rsidRPr="00911B68">
        <w:rPr>
          <w:rFonts w:eastAsia="Times New Roman" w:cs="Times New Roman"/>
          <w:szCs w:val="24"/>
          <w:lang w:val="sr-Cyrl-RS"/>
        </w:rPr>
        <w:t>наших ученика у програмима бројних свечаности и прослава на нивоу града и округа</w:t>
      </w:r>
    </w:p>
    <w:p w:rsidR="006E7368" w:rsidRPr="00911B68" w:rsidRDefault="00A953CE" w:rsidP="006B3568">
      <w:pPr>
        <w:numPr>
          <w:ilvl w:val="0"/>
          <w:numId w:val="51"/>
        </w:numPr>
        <w:spacing w:after="0" w:line="276" w:lineRule="auto"/>
        <w:rPr>
          <w:rFonts w:eastAsia="Times New Roman" w:cs="Times New Roman"/>
          <w:szCs w:val="24"/>
          <w:lang w:val="sr-Cyrl-RS"/>
        </w:rPr>
      </w:pPr>
      <w:r w:rsidRPr="00911B68">
        <w:rPr>
          <w:rFonts w:eastAsia="Times New Roman" w:cs="Times New Roman"/>
          <w:szCs w:val="24"/>
          <w:lang w:val="sr-Cyrl-RS"/>
        </w:rPr>
        <w:t>Културни центар Зрењанин – уступање велике сале за организовање концерата наших ученика и наставника (</w:t>
      </w:r>
      <w:r w:rsidR="00213A65" w:rsidRPr="00911B68">
        <w:rPr>
          <w:rFonts w:eastAsia="Times New Roman" w:cs="Times New Roman"/>
          <w:szCs w:val="24"/>
          <w:lang w:val="sr-Cyrl-RS"/>
        </w:rPr>
        <w:t>Хуманитарни концерт</w:t>
      </w:r>
      <w:r w:rsidR="00155CC2" w:rsidRPr="00911B68">
        <w:rPr>
          <w:rFonts w:eastAsia="Times New Roman" w:cs="Times New Roman"/>
          <w:szCs w:val="24"/>
          <w:lang w:val="sr-Cyrl-RS"/>
        </w:rPr>
        <w:t>и у децембру 2024.,</w:t>
      </w:r>
      <w:r w:rsidRPr="00911B68">
        <w:rPr>
          <w:rFonts w:eastAsia="Times New Roman" w:cs="Times New Roman"/>
          <w:szCs w:val="24"/>
          <w:lang w:val="sr-Cyrl-RS"/>
        </w:rPr>
        <w:t xml:space="preserve"> конц</w:t>
      </w:r>
      <w:r w:rsidR="000C6B5F" w:rsidRPr="00911B68">
        <w:rPr>
          <w:rFonts w:eastAsia="Times New Roman" w:cs="Times New Roman"/>
          <w:szCs w:val="24"/>
          <w:lang w:val="sr-Cyrl-RS"/>
        </w:rPr>
        <w:t xml:space="preserve">ерт поводом Дана школе </w:t>
      </w:r>
      <w:r w:rsidR="00155CC2" w:rsidRPr="00911B68">
        <w:rPr>
          <w:rFonts w:eastAsia="Times New Roman" w:cs="Times New Roman"/>
          <w:szCs w:val="24"/>
          <w:lang w:val="sr-Cyrl-RS"/>
        </w:rPr>
        <w:t>13.маја 2025</w:t>
      </w:r>
      <w:r w:rsidR="001A1956" w:rsidRPr="00911B68">
        <w:rPr>
          <w:rFonts w:eastAsia="Times New Roman" w:cs="Times New Roman"/>
          <w:szCs w:val="24"/>
          <w:lang w:val="sr-Cyrl-RS"/>
        </w:rPr>
        <w:t>.</w:t>
      </w:r>
      <w:r w:rsidR="00155CC2" w:rsidRPr="00911B68">
        <w:rPr>
          <w:rFonts w:eastAsia="Times New Roman" w:cs="Times New Roman"/>
          <w:szCs w:val="24"/>
          <w:lang w:val="sr-Cyrl-RS"/>
        </w:rPr>
        <w:t>, концерти наших ученика</w:t>
      </w:r>
      <w:r w:rsidR="006E7368" w:rsidRPr="00911B68">
        <w:rPr>
          <w:rFonts w:eastAsia="Times New Roman" w:cs="Times New Roman"/>
          <w:szCs w:val="24"/>
          <w:lang w:val="sr-Cyrl-RS"/>
        </w:rPr>
        <w:t xml:space="preserve"> за децу зрењанинских вртића током Дечје недеље – октобар 2024.;</w:t>
      </w:r>
      <w:r w:rsidR="001A1956" w:rsidRPr="00911B68">
        <w:rPr>
          <w:rFonts w:eastAsia="Times New Roman" w:cs="Times New Roman"/>
          <w:szCs w:val="24"/>
          <w:lang w:val="sr-Cyrl-RS"/>
        </w:rPr>
        <w:t xml:space="preserve"> </w:t>
      </w:r>
    </w:p>
    <w:p w:rsidR="006E7368" w:rsidRPr="00911B68" w:rsidRDefault="00A953CE" w:rsidP="006B3568">
      <w:pPr>
        <w:numPr>
          <w:ilvl w:val="0"/>
          <w:numId w:val="51"/>
        </w:numPr>
        <w:spacing w:after="0" w:line="276" w:lineRule="auto"/>
        <w:rPr>
          <w:rFonts w:eastAsia="Times New Roman" w:cs="Times New Roman"/>
          <w:szCs w:val="24"/>
          <w:lang w:val="sr-Cyrl-RS"/>
        </w:rPr>
      </w:pPr>
      <w:r w:rsidRPr="00911B68">
        <w:rPr>
          <w:rFonts w:eastAsia="Times New Roman" w:cs="Times New Roman"/>
          <w:szCs w:val="24"/>
          <w:lang w:val="sr-Cyrl-RS"/>
        </w:rPr>
        <w:t xml:space="preserve">Народни музеј Зрењанина – неколико успешних концерата су наши ученици и наставници одржали у просторијама Музеја током ове школске године, а учествовали су и у </w:t>
      </w:r>
      <w:r w:rsidR="006E7368" w:rsidRPr="00911B68">
        <w:rPr>
          <w:rFonts w:eastAsia="Times New Roman" w:cs="Times New Roman"/>
          <w:szCs w:val="24"/>
          <w:lang w:val="sr-Cyrl-RS"/>
        </w:rPr>
        <w:t>музичком делу програма Савремене галерије</w:t>
      </w:r>
      <w:r w:rsidRPr="00911B68">
        <w:rPr>
          <w:rFonts w:eastAsia="Times New Roman" w:cs="Times New Roman"/>
          <w:szCs w:val="24"/>
          <w:lang w:val="sr-Cyrl-RS"/>
        </w:rPr>
        <w:t xml:space="preserve"> Зрењанин –</w:t>
      </w:r>
      <w:r w:rsidR="001A1956" w:rsidRPr="00911B68">
        <w:rPr>
          <w:rFonts w:eastAsia="Times New Roman" w:cs="Times New Roman"/>
          <w:szCs w:val="24"/>
          <w:lang w:val="sr-Cyrl-RS"/>
        </w:rPr>
        <w:t>Манифестација „Ноћ музеја“ одржа</w:t>
      </w:r>
      <w:r w:rsidR="006E7368" w:rsidRPr="00911B68">
        <w:rPr>
          <w:rFonts w:eastAsia="Times New Roman" w:cs="Times New Roman"/>
          <w:szCs w:val="24"/>
          <w:lang w:val="sr-Cyrl-RS"/>
        </w:rPr>
        <w:t>на маја 2025</w:t>
      </w:r>
      <w:r w:rsidR="001A1956" w:rsidRPr="00911B68">
        <w:rPr>
          <w:rFonts w:eastAsia="Times New Roman" w:cs="Times New Roman"/>
          <w:szCs w:val="24"/>
          <w:lang w:val="sr-Cyrl-RS"/>
        </w:rPr>
        <w:t>.</w:t>
      </w:r>
      <w:r w:rsidR="006E7368" w:rsidRPr="00911B68">
        <w:rPr>
          <w:rFonts w:eastAsia="Times New Roman" w:cs="Times New Roman"/>
          <w:szCs w:val="24"/>
          <w:lang w:val="sr-Cyrl-RS"/>
        </w:rPr>
        <w:t xml:space="preserve"> уз наступе ученика наше школе;</w:t>
      </w:r>
    </w:p>
    <w:p w:rsidR="006E7368" w:rsidRPr="00911B68" w:rsidRDefault="001A1956" w:rsidP="006B3568">
      <w:pPr>
        <w:numPr>
          <w:ilvl w:val="0"/>
          <w:numId w:val="51"/>
        </w:numPr>
        <w:spacing w:after="0" w:line="276" w:lineRule="auto"/>
        <w:rPr>
          <w:rFonts w:eastAsia="Times New Roman" w:cs="Times New Roman"/>
          <w:szCs w:val="24"/>
          <w:lang w:val="sr-Cyrl-RS"/>
        </w:rPr>
      </w:pPr>
      <w:r w:rsidRPr="00911B68">
        <w:rPr>
          <w:rFonts w:eastAsia="Times New Roman" w:cs="Times New Roman"/>
          <w:szCs w:val="24"/>
          <w:lang w:val="sr-Cyrl-RS"/>
        </w:rPr>
        <w:t xml:space="preserve"> </w:t>
      </w:r>
      <w:r w:rsidR="004B1653" w:rsidRPr="00911B68">
        <w:rPr>
          <w:rFonts w:eastAsia="Times New Roman" w:cs="Times New Roman"/>
          <w:szCs w:val="24"/>
          <w:lang w:val="sr-Cyrl-RS"/>
        </w:rPr>
        <w:t>Зрењанинска филхармонија –</w:t>
      </w:r>
      <w:r w:rsidRPr="00911B68">
        <w:rPr>
          <w:rFonts w:eastAsia="Times New Roman" w:cs="Times New Roman"/>
          <w:szCs w:val="24"/>
          <w:lang w:val="sr-Cyrl-RS"/>
        </w:rPr>
        <w:t xml:space="preserve"> Божићни концерт са солистима</w:t>
      </w:r>
      <w:r w:rsidR="006E7368" w:rsidRPr="00911B68">
        <w:rPr>
          <w:rFonts w:eastAsia="Times New Roman" w:cs="Times New Roman"/>
          <w:szCs w:val="24"/>
          <w:lang w:val="sr-Cyrl-RS"/>
        </w:rPr>
        <w:t xml:space="preserve"> – јануар 2025. и наступ на Данима пива 2025.</w:t>
      </w:r>
      <w:r w:rsidRPr="00911B68">
        <w:rPr>
          <w:rFonts w:eastAsia="Times New Roman" w:cs="Times New Roman"/>
          <w:szCs w:val="24"/>
          <w:lang w:val="sr-Cyrl-RS"/>
        </w:rPr>
        <w:t xml:space="preserve"> </w:t>
      </w:r>
    </w:p>
    <w:p w:rsidR="006E7368" w:rsidRPr="00911B68" w:rsidRDefault="00A953CE" w:rsidP="006B3568">
      <w:pPr>
        <w:numPr>
          <w:ilvl w:val="0"/>
          <w:numId w:val="51"/>
        </w:numPr>
        <w:spacing w:after="0" w:line="276" w:lineRule="auto"/>
        <w:rPr>
          <w:rFonts w:eastAsia="Times New Roman" w:cs="Times New Roman"/>
          <w:szCs w:val="24"/>
          <w:lang w:val="sr-Cyrl-RS"/>
        </w:rPr>
      </w:pPr>
      <w:r w:rsidRPr="00911B68">
        <w:rPr>
          <w:rFonts w:eastAsia="Times New Roman" w:cs="Times New Roman"/>
          <w:szCs w:val="24"/>
          <w:lang w:val="sr-Cyrl-RS"/>
        </w:rPr>
        <w:lastRenderedPageBreak/>
        <w:t xml:space="preserve">Предшколска установа Зрењанин – организовање бројних промоција наше школе- ОМШ и припремног разреда у зрењанинским вртићима, а било је и неколико гостовања-посета деце </w:t>
      </w:r>
      <w:r w:rsidR="001A1956" w:rsidRPr="00911B68">
        <w:rPr>
          <w:rFonts w:eastAsia="Times New Roman" w:cs="Times New Roman"/>
          <w:szCs w:val="24"/>
          <w:lang w:val="sr-Cyrl-RS"/>
        </w:rPr>
        <w:t xml:space="preserve">вртића нашој школи </w:t>
      </w:r>
      <w:r w:rsidR="006E7368" w:rsidRPr="00911B68">
        <w:rPr>
          <w:rFonts w:eastAsia="Times New Roman" w:cs="Times New Roman"/>
          <w:szCs w:val="24"/>
          <w:lang w:val="sr-Cyrl-RS"/>
        </w:rPr>
        <w:t>почетком шк.2024/25</w:t>
      </w:r>
      <w:r w:rsidRPr="00911B68">
        <w:rPr>
          <w:rFonts w:eastAsia="Times New Roman" w:cs="Times New Roman"/>
          <w:szCs w:val="24"/>
          <w:lang w:val="sr-Cyrl-RS"/>
        </w:rPr>
        <w:t xml:space="preserve">. године; </w:t>
      </w:r>
    </w:p>
    <w:p w:rsidR="006E7368" w:rsidRPr="00911B68" w:rsidRDefault="00A953CE" w:rsidP="006B3568">
      <w:pPr>
        <w:numPr>
          <w:ilvl w:val="0"/>
          <w:numId w:val="51"/>
        </w:numPr>
        <w:spacing w:after="0" w:line="276" w:lineRule="auto"/>
        <w:rPr>
          <w:rFonts w:eastAsia="Times New Roman" w:cs="Times New Roman"/>
          <w:szCs w:val="24"/>
          <w:lang w:val="sr-Cyrl-RS"/>
        </w:rPr>
      </w:pPr>
      <w:r w:rsidRPr="00911B68">
        <w:rPr>
          <w:rFonts w:eastAsia="Times New Roman" w:cs="Times New Roman"/>
          <w:szCs w:val="24"/>
          <w:lang w:val="sr-Cyrl-RS"/>
        </w:rPr>
        <w:t>Основне и средње школе у Зрењанину – сарадња у циљу промоције наше СМШ међу ученицима 8.разреда школа у граду и округу – израда и дистрибуција флајера и плаката везаних за термине припремне наставе за полагање пријемног испита за СМШ, термини пријемних испита, организовање  посета часовима стручних предмета за заинтересоване ученике 8.разреда и 6. разреда ОМШ, организовање и реализација радионица за ученике завршних разреда ОШ и ОМШ и снимање промо филма о нашој СМШ – све у циљу пром</w:t>
      </w:r>
      <w:r w:rsidR="000C6B5F" w:rsidRPr="00911B68">
        <w:rPr>
          <w:rFonts w:eastAsia="Times New Roman" w:cs="Times New Roman"/>
          <w:szCs w:val="24"/>
          <w:lang w:val="sr-Cyrl-RS"/>
        </w:rPr>
        <w:t xml:space="preserve">овисања сва три смера наше СМШ- </w:t>
      </w:r>
      <w:r w:rsidR="006E7368" w:rsidRPr="00911B68">
        <w:rPr>
          <w:rFonts w:eastAsia="Times New Roman" w:cs="Times New Roman"/>
          <w:szCs w:val="24"/>
          <w:lang w:val="sr-Cyrl-RS"/>
        </w:rPr>
        <w:t>због актуелних дешавања у друштву и обуставе наставе у нашој школи током 2. полугодишта, ове активности су редуковане</w:t>
      </w:r>
    </w:p>
    <w:p w:rsidR="00097442" w:rsidRPr="00911B68" w:rsidRDefault="00A953CE" w:rsidP="006B3568">
      <w:pPr>
        <w:numPr>
          <w:ilvl w:val="0"/>
          <w:numId w:val="51"/>
        </w:numPr>
        <w:spacing w:after="0" w:line="276" w:lineRule="auto"/>
        <w:rPr>
          <w:rFonts w:eastAsia="Times New Roman" w:cs="Times New Roman"/>
          <w:szCs w:val="24"/>
          <w:lang w:val="sr-Cyrl-RS"/>
        </w:rPr>
      </w:pPr>
      <w:r w:rsidRPr="00911B68">
        <w:rPr>
          <w:rFonts w:eastAsia="Times New Roman" w:cs="Times New Roman"/>
          <w:szCs w:val="24"/>
          <w:lang w:val="sr-Cyrl-RS"/>
        </w:rPr>
        <w:t>Заједница музичких и балетских школа Србије – путем представника наше школе у председништву Заједнице – благовремено информисање школе о свим битним питањима везаним за наставу и ваннаставне активности музичких школа – календари такмичења, календари испита, награде и признања...</w:t>
      </w:r>
    </w:p>
    <w:p w:rsidR="00097442" w:rsidRPr="00911B68" w:rsidRDefault="00A953CE" w:rsidP="006B3568">
      <w:pPr>
        <w:numPr>
          <w:ilvl w:val="0"/>
          <w:numId w:val="51"/>
        </w:numPr>
        <w:spacing w:after="200" w:line="276" w:lineRule="auto"/>
        <w:rPr>
          <w:rFonts w:eastAsia="Times New Roman" w:cs="Times New Roman"/>
          <w:szCs w:val="24"/>
          <w:lang w:val="sr-Cyrl-RS"/>
        </w:rPr>
      </w:pPr>
      <w:r w:rsidRPr="00911B68">
        <w:rPr>
          <w:rFonts w:eastAsia="Times New Roman" w:cs="Times New Roman"/>
          <w:szCs w:val="24"/>
          <w:lang w:val="sr-Cyrl-RS"/>
        </w:rPr>
        <w:t>Удружење музичких и балетских педагога Србије</w:t>
      </w:r>
    </w:p>
    <w:p w:rsidR="00F12259" w:rsidRPr="00911B68" w:rsidRDefault="00F12259" w:rsidP="006B3568">
      <w:pPr>
        <w:numPr>
          <w:ilvl w:val="0"/>
          <w:numId w:val="51"/>
        </w:numPr>
        <w:spacing w:after="200" w:line="276" w:lineRule="auto"/>
        <w:rPr>
          <w:rFonts w:eastAsia="Times New Roman" w:cs="Times New Roman"/>
          <w:szCs w:val="24"/>
          <w:lang w:val="sr-Cyrl-RS"/>
        </w:rPr>
      </w:pPr>
      <w:r w:rsidRPr="00911B68">
        <w:rPr>
          <w:rFonts w:eastAsia="Times New Roman" w:cs="Times New Roman"/>
          <w:szCs w:val="24"/>
          <w:lang w:val="sr-Cyrl-RS"/>
        </w:rPr>
        <w:t>Канцеларија за младе З</w:t>
      </w:r>
      <w:r w:rsidR="008C6036" w:rsidRPr="00911B68">
        <w:rPr>
          <w:rFonts w:eastAsia="Times New Roman" w:cs="Times New Roman"/>
          <w:szCs w:val="24"/>
          <w:lang w:val="sr-Cyrl-RS"/>
        </w:rPr>
        <w:t>рењанин – заједнички састанци координаторке Ученичког парламента и чланова УП са представником Канцеларије за младе</w:t>
      </w:r>
      <w:r w:rsidRPr="00911B68">
        <w:rPr>
          <w:rFonts w:eastAsia="Times New Roman" w:cs="Times New Roman"/>
          <w:szCs w:val="24"/>
          <w:lang w:val="sr-Cyrl-RS"/>
        </w:rPr>
        <w:t>,</w:t>
      </w:r>
      <w:r w:rsidR="008C6036" w:rsidRPr="00911B68">
        <w:rPr>
          <w:rFonts w:eastAsia="Times New Roman" w:cs="Times New Roman"/>
          <w:szCs w:val="24"/>
          <w:lang w:val="sr-Cyrl-RS"/>
        </w:rPr>
        <w:t xml:space="preserve">подршка Канцеларије приликом реализације пројекта УНСС, </w:t>
      </w:r>
      <w:r w:rsidRPr="00911B68">
        <w:rPr>
          <w:rFonts w:eastAsia="Times New Roman" w:cs="Times New Roman"/>
          <w:szCs w:val="24"/>
          <w:lang w:val="sr-Cyrl-RS"/>
        </w:rPr>
        <w:t xml:space="preserve"> </w:t>
      </w:r>
      <w:r w:rsidR="008C6036" w:rsidRPr="00911B68">
        <w:rPr>
          <w:rFonts w:eastAsia="Times New Roman" w:cs="Times New Roman"/>
          <w:szCs w:val="24"/>
          <w:lang w:val="sr-Cyrl-RS"/>
        </w:rPr>
        <w:t xml:space="preserve">спровођење споразума </w:t>
      </w:r>
      <w:r w:rsidRPr="00911B68">
        <w:rPr>
          <w:rFonts w:eastAsia="Times New Roman" w:cs="Times New Roman"/>
          <w:szCs w:val="24"/>
          <w:lang w:val="sr-Cyrl-RS"/>
        </w:rPr>
        <w:t xml:space="preserve">о уступању просторија Канцеларије за одржавање ваннаставних активности наше школе- </w:t>
      </w:r>
      <w:r w:rsidR="00335B9B" w:rsidRPr="00911B68">
        <w:rPr>
          <w:rFonts w:eastAsia="Times New Roman" w:cs="Times New Roman"/>
          <w:szCs w:val="24"/>
          <w:lang w:val="sr-Cyrl-RS"/>
        </w:rPr>
        <w:t>током школске године у просторијама Канцеларије одржавали су се часови оркестра трзача</w:t>
      </w:r>
    </w:p>
    <w:p w:rsidR="00097442" w:rsidRPr="00911B68" w:rsidRDefault="00A953CE" w:rsidP="006B3568">
      <w:pPr>
        <w:numPr>
          <w:ilvl w:val="0"/>
          <w:numId w:val="51"/>
        </w:numPr>
        <w:spacing w:after="200" w:line="276" w:lineRule="auto"/>
        <w:rPr>
          <w:rFonts w:eastAsia="Times New Roman" w:cs="Times New Roman"/>
          <w:szCs w:val="24"/>
          <w:lang w:val="sr-Cyrl-RS"/>
        </w:rPr>
      </w:pPr>
      <w:r w:rsidRPr="00911B68">
        <w:rPr>
          <w:rFonts w:eastAsia="Times New Roman" w:cs="Times New Roman"/>
          <w:szCs w:val="24"/>
          <w:lang w:val="sr-Cyrl-RS"/>
        </w:rPr>
        <w:t xml:space="preserve">Цркве и верске организације – током ове школске године ученици и наставници као представници наше школе,али и као чланови различитих музичких група и организација организовали </w:t>
      </w:r>
      <w:r w:rsidR="004B1653" w:rsidRPr="00911B68">
        <w:rPr>
          <w:rFonts w:eastAsia="Times New Roman" w:cs="Times New Roman"/>
          <w:szCs w:val="24"/>
          <w:lang w:val="sr-Cyrl-RS"/>
        </w:rPr>
        <w:t xml:space="preserve">су успешне и веома посећене </w:t>
      </w:r>
      <w:r w:rsidRPr="00911B68">
        <w:rPr>
          <w:rFonts w:eastAsia="Times New Roman" w:cs="Times New Roman"/>
          <w:szCs w:val="24"/>
          <w:lang w:val="sr-Cyrl-RS"/>
        </w:rPr>
        <w:t xml:space="preserve"> концерте и у црквеним објектима – Католич</w:t>
      </w:r>
      <w:r w:rsidR="00335B9B" w:rsidRPr="00911B68">
        <w:rPr>
          <w:rFonts w:eastAsia="Times New Roman" w:cs="Times New Roman"/>
          <w:szCs w:val="24"/>
          <w:lang w:val="sr-Cyrl-RS"/>
        </w:rPr>
        <w:t>кој цркви, Адвентистичкој цркви као и у</w:t>
      </w:r>
      <w:r w:rsidRPr="00911B68">
        <w:rPr>
          <w:rFonts w:eastAsia="Times New Roman" w:cs="Times New Roman"/>
          <w:szCs w:val="24"/>
          <w:lang w:val="sr-Cyrl-RS"/>
        </w:rPr>
        <w:t xml:space="preserve"> Православним храмовима у нашем граду</w:t>
      </w:r>
      <w:r w:rsidR="00F56BBD" w:rsidRPr="00911B68">
        <w:rPr>
          <w:rFonts w:eastAsia="Times New Roman" w:cs="Times New Roman"/>
          <w:szCs w:val="24"/>
          <w:lang w:val="sr-Cyrl-RS"/>
        </w:rPr>
        <w:t>.</w:t>
      </w:r>
      <w:r w:rsidRPr="00911B68">
        <w:rPr>
          <w:rFonts w:eastAsia="Times New Roman" w:cs="Times New Roman"/>
          <w:szCs w:val="24"/>
          <w:lang w:val="sr-Cyrl-RS"/>
        </w:rPr>
        <w:t xml:space="preserve"> </w:t>
      </w:r>
    </w:p>
    <w:p w:rsidR="00097442" w:rsidRPr="00911B68" w:rsidRDefault="00097442">
      <w:pPr>
        <w:rPr>
          <w:lang w:val="sr-Cyrl-RS"/>
        </w:rPr>
      </w:pPr>
    </w:p>
    <w:p w:rsidR="00097442" w:rsidRPr="00911B68" w:rsidRDefault="00097442">
      <w:pPr>
        <w:spacing w:after="0" w:line="276" w:lineRule="auto"/>
        <w:ind w:left="1428"/>
        <w:contextualSpacing/>
        <w:rPr>
          <w:rFonts w:eastAsia="Times New Roman" w:cs="Times New Roman"/>
          <w:lang w:val="sr-Cyrl-RS"/>
        </w:rPr>
      </w:pPr>
    </w:p>
    <w:p w:rsidR="00097442" w:rsidRPr="00911B68" w:rsidRDefault="006347F2" w:rsidP="00FD68FC">
      <w:pPr>
        <w:pStyle w:val="Heading2"/>
        <w:rPr>
          <w:lang w:val="sr-Cyrl-RS"/>
        </w:rPr>
      </w:pPr>
      <w:r w:rsidRPr="00911B68">
        <w:rPr>
          <w:lang w:val="sr-Cyrl-RS"/>
        </w:rPr>
        <w:t xml:space="preserve"> </w:t>
      </w:r>
      <w:bookmarkStart w:id="1329" w:name="_Toc209020411"/>
      <w:r w:rsidR="00A953CE" w:rsidRPr="00911B68">
        <w:rPr>
          <w:lang w:val="sr-Cyrl-RS"/>
        </w:rPr>
        <w:t>САРАДЊА СА МУЗИЧКИМ ШКОЛАМА И АКАДЕМИЈАМА</w:t>
      </w:r>
      <w:bookmarkEnd w:id="1329"/>
    </w:p>
    <w:p w:rsidR="00097442" w:rsidRPr="00911B68" w:rsidRDefault="00097442">
      <w:pPr>
        <w:spacing w:after="0" w:line="276" w:lineRule="auto"/>
        <w:rPr>
          <w:rFonts w:eastAsia="Times New Roman" w:cs="Times New Roman"/>
          <w:lang w:val="sr-Cyrl-RS"/>
        </w:rPr>
      </w:pPr>
    </w:p>
    <w:p w:rsidR="003259ED" w:rsidRPr="00911B68" w:rsidRDefault="00F56BBD">
      <w:pPr>
        <w:spacing w:after="0" w:line="276" w:lineRule="auto"/>
        <w:ind w:firstLine="708"/>
        <w:rPr>
          <w:rFonts w:eastAsia="Times New Roman" w:cs="Times New Roman"/>
          <w:lang w:val="sr-Cyrl-RS"/>
        </w:rPr>
      </w:pPr>
      <w:r w:rsidRPr="00911B68">
        <w:rPr>
          <w:rFonts w:eastAsia="Times New Roman" w:cs="Times New Roman"/>
          <w:lang w:val="sr-Cyrl-RS"/>
        </w:rPr>
        <w:t>У току школске 2024/25</w:t>
      </w:r>
      <w:r w:rsidR="00A953CE" w:rsidRPr="00911B68">
        <w:rPr>
          <w:rFonts w:eastAsia="Times New Roman" w:cs="Times New Roman"/>
          <w:lang w:val="sr-Cyrl-RS"/>
        </w:rPr>
        <w:t xml:space="preserve">. године, у нашој Школи професори музичких академија из Београда и Новог Сада су реализовали своје мајсторске курсеве у мањем броју. </w:t>
      </w:r>
    </w:p>
    <w:p w:rsidR="002C46CF" w:rsidRPr="00911B68" w:rsidRDefault="003259ED">
      <w:pPr>
        <w:spacing w:after="0" w:line="276" w:lineRule="auto"/>
        <w:ind w:firstLine="708"/>
        <w:rPr>
          <w:rFonts w:eastAsia="Times New Roman" w:cs="Times New Roman"/>
          <w:lang w:val="sr-Cyrl-RS"/>
        </w:rPr>
      </w:pPr>
      <w:r w:rsidRPr="00911B68">
        <w:rPr>
          <w:rFonts w:eastAsia="Times New Roman" w:cs="Times New Roman"/>
          <w:lang w:val="sr-Cyrl-RS"/>
        </w:rPr>
        <w:t xml:space="preserve">Поједини наши бивши ученици, сада студенти, одржали су концерте у свечаној сали наше школе током школске године. (Извештај Тима за концертну и јавну активност). </w:t>
      </w:r>
      <w:r w:rsidR="00A953CE" w:rsidRPr="00911B68">
        <w:rPr>
          <w:rFonts w:eastAsia="Times New Roman" w:cs="Times New Roman"/>
          <w:lang w:val="sr-Cyrl-RS"/>
        </w:rPr>
        <w:t>Планиране посете факултетима нису реализоване, као и пред</w:t>
      </w:r>
      <w:r w:rsidR="00063E99" w:rsidRPr="00911B68">
        <w:rPr>
          <w:rFonts w:eastAsia="Times New Roman" w:cs="Times New Roman"/>
          <w:lang w:val="sr-Cyrl-RS"/>
        </w:rPr>
        <w:t>стављање факултета у нашој школи</w:t>
      </w:r>
      <w:r w:rsidR="002C46CF" w:rsidRPr="00911B68">
        <w:rPr>
          <w:rFonts w:eastAsia="Times New Roman" w:cs="Times New Roman"/>
          <w:lang w:val="sr-Cyrl-RS"/>
        </w:rPr>
        <w:t xml:space="preserve">. Разлог је био обустава наставе у периоду 20.1.-24.3.2025.услед  бурних дешавања у друштву.Због блокада факултета нису организовани дани отворених врата нити посете наших матураната факултетима. </w:t>
      </w:r>
      <w:r w:rsidR="00A953CE" w:rsidRPr="00911B68">
        <w:rPr>
          <w:rFonts w:eastAsia="Times New Roman" w:cs="Times New Roman"/>
          <w:lang w:val="sr-Cyrl-RS"/>
        </w:rPr>
        <w:lastRenderedPageBreak/>
        <w:t>Поједини факултети слали су школи флајере и плакате у циљу информисама наших матураната (Филозофски факултет Нови Сад, Филозофски факултет Београд, Академија уметности Београд и Нови</w:t>
      </w:r>
      <w:r w:rsidRPr="00911B68">
        <w:rPr>
          <w:rFonts w:eastAsia="Times New Roman" w:cs="Times New Roman"/>
          <w:lang w:val="sr-Cyrl-RS"/>
        </w:rPr>
        <w:t xml:space="preserve"> Сад, Педагошки факултет Сомбор)</w:t>
      </w:r>
    </w:p>
    <w:p w:rsidR="003259ED" w:rsidRPr="00911B68" w:rsidRDefault="003259ED">
      <w:pPr>
        <w:spacing w:after="0" w:line="276" w:lineRule="auto"/>
        <w:ind w:firstLine="708"/>
        <w:rPr>
          <w:rFonts w:eastAsia="Times New Roman" w:cs="Times New Roman"/>
          <w:lang w:val="sr-Cyrl-RS"/>
        </w:rPr>
      </w:pPr>
      <w:r w:rsidRPr="00911B68">
        <w:rPr>
          <w:rFonts w:eastAsia="Times New Roman" w:cs="Times New Roman"/>
          <w:lang w:val="sr-Cyrl-RS"/>
        </w:rPr>
        <w:t xml:space="preserve">У октобру месецу је успостављена сарадња наше школе са Умјетничком школом из Тузле (БИХ), у оквиру регионалног пројекта „Упознајте супершколе“. У оквиру пројекта реализоване су узвратне посете у децембру 2024. и мају и јуну 2025. где су уприличени  заједнички наступи и дружења ученика ове две школе. </w:t>
      </w:r>
    </w:p>
    <w:p w:rsidR="00097442" w:rsidRPr="00911B68" w:rsidRDefault="00097442">
      <w:pPr>
        <w:rPr>
          <w:lang w:val="sr-Cyrl-RS"/>
        </w:rPr>
      </w:pPr>
    </w:p>
    <w:p w:rsidR="00097442" w:rsidRPr="00911B68" w:rsidRDefault="00A953CE" w:rsidP="00D643C0">
      <w:pPr>
        <w:pStyle w:val="Heading2"/>
        <w:jc w:val="center"/>
        <w:rPr>
          <w:lang w:val="sr-Cyrl-RS"/>
        </w:rPr>
      </w:pPr>
      <w:bookmarkStart w:id="1330" w:name="_Toc50450242"/>
      <w:bookmarkStart w:id="1331" w:name="_Toc209020412"/>
      <w:r w:rsidRPr="00911B68">
        <w:rPr>
          <w:lang w:val="sr-Cyrl-RS"/>
        </w:rPr>
        <w:t>ИЗВЕШТАЈ О РЕАЛИЗАЦИЈИ ПРОГРАМА ЗДРАВСТВЕНЕ И С</w:t>
      </w:r>
      <w:r w:rsidR="006A7D38" w:rsidRPr="00911B68">
        <w:rPr>
          <w:lang w:val="sr-Cyrl-RS"/>
        </w:rPr>
        <w:t>ОЦИЈАЛНЕ ЗАШТИТЕ У ШКОЛСКОЈ 2024/25</w:t>
      </w:r>
      <w:r w:rsidRPr="00911B68">
        <w:rPr>
          <w:lang w:val="sr-Cyrl-RS"/>
        </w:rPr>
        <w:t>. ГОДИНИ</w:t>
      </w:r>
      <w:bookmarkEnd w:id="1330"/>
      <w:bookmarkEnd w:id="1331"/>
    </w:p>
    <w:p w:rsidR="00097442" w:rsidRPr="00911B68" w:rsidRDefault="00097442">
      <w:pPr>
        <w:rPr>
          <w:lang w:val="sr-Cyrl-RS"/>
        </w:rPr>
      </w:pPr>
    </w:p>
    <w:p w:rsidR="00097442" w:rsidRPr="00911B68" w:rsidRDefault="00A953CE">
      <w:pPr>
        <w:rPr>
          <w:rFonts w:eastAsia="Times New Roman" w:cs="Times New Roman"/>
          <w:szCs w:val="24"/>
          <w:lang w:val="sr-Cyrl-RS"/>
        </w:rPr>
      </w:pPr>
      <w:r w:rsidRPr="00911B68">
        <w:rPr>
          <w:rFonts w:eastAsia="Times New Roman" w:cs="Times New Roman"/>
          <w:szCs w:val="24"/>
          <w:lang w:val="sr-Cyrl-RS"/>
        </w:rPr>
        <w:t>Ваншколске активности :</w:t>
      </w:r>
    </w:p>
    <w:p w:rsidR="00097442" w:rsidRPr="00911B68" w:rsidRDefault="00A953CE">
      <w:pPr>
        <w:ind w:firstLine="708"/>
        <w:rPr>
          <w:rFonts w:eastAsia="Times New Roman" w:cs="Times New Roman"/>
          <w:szCs w:val="24"/>
          <w:lang w:val="sr-Cyrl-RS"/>
        </w:rPr>
      </w:pPr>
      <w:r w:rsidRPr="00911B68">
        <w:rPr>
          <w:rFonts w:eastAsia="Times New Roman" w:cs="Times New Roman"/>
          <w:szCs w:val="24"/>
          <w:lang w:val="sr-Cyrl-RS"/>
        </w:rPr>
        <w:t>Систематски прегледи ученика средње школе – о резултатима прегледа упознат наставник физичког васпитања, а у случајевима ослобађања</w:t>
      </w:r>
      <w:r w:rsidR="00D643C0" w:rsidRPr="00911B68">
        <w:rPr>
          <w:rFonts w:eastAsia="Times New Roman" w:cs="Times New Roman"/>
          <w:szCs w:val="24"/>
          <w:lang w:val="sr-Cyrl-RS"/>
        </w:rPr>
        <w:t xml:space="preserve"> од наставе физичког васпитања </w:t>
      </w:r>
      <w:r w:rsidRPr="00911B68">
        <w:rPr>
          <w:rFonts w:eastAsia="Times New Roman" w:cs="Times New Roman"/>
          <w:szCs w:val="24"/>
          <w:lang w:val="sr-Cyrl-RS"/>
        </w:rPr>
        <w:t xml:space="preserve"> директор школе и Наставничко веће.  Код посебних случајева предузете су корективне мере ради отклањања телесних и здравствених проблема. Школа се током читаве школске године старала о безбедносно-хигијенским мерама</w:t>
      </w:r>
      <w:r w:rsidR="00341D6D" w:rsidRPr="00911B68">
        <w:rPr>
          <w:rFonts w:eastAsia="Times New Roman" w:cs="Times New Roman"/>
          <w:szCs w:val="24"/>
          <w:lang w:val="sr-Cyrl-RS"/>
        </w:rPr>
        <w:t>,</w:t>
      </w:r>
      <w:r w:rsidRPr="00911B68">
        <w:rPr>
          <w:rFonts w:eastAsia="Times New Roman" w:cs="Times New Roman"/>
          <w:szCs w:val="24"/>
          <w:lang w:val="sr-Cyrl-RS"/>
        </w:rPr>
        <w:t xml:space="preserve"> појачала је хигијенске мере у свим просторијама, санитарни чворови су реновирани и опскрбљени довољним количинама дезинфекционих средстава, сапуна и убруса, вршено је  редовно </w:t>
      </w:r>
      <w:r w:rsidR="00341D6D" w:rsidRPr="00911B68">
        <w:rPr>
          <w:rFonts w:eastAsia="Times New Roman" w:cs="Times New Roman"/>
          <w:szCs w:val="24"/>
          <w:lang w:val="sr-Cyrl-RS"/>
        </w:rPr>
        <w:t>проветравање, дезинфекција</w:t>
      </w:r>
      <w:r w:rsidRPr="00911B68">
        <w:rPr>
          <w:rFonts w:eastAsia="Times New Roman" w:cs="Times New Roman"/>
          <w:szCs w:val="24"/>
          <w:lang w:val="sr-Cyrl-RS"/>
        </w:rPr>
        <w:t>. У току школске године школа је радила и на превенцији</w:t>
      </w:r>
      <w:r w:rsidR="002A3C73" w:rsidRPr="00911B68">
        <w:rPr>
          <w:rFonts w:eastAsia="Times New Roman" w:cs="Times New Roman"/>
          <w:szCs w:val="24"/>
          <w:lang w:val="sr-Cyrl-RS"/>
        </w:rPr>
        <w:t xml:space="preserve"> менталног здравља младих.У организацији удружења „Хеј, ту смо“, одржане су 4 радионице за ученике 1-4.разреда СМШ.Радионице су одржали обучени вршњачки едукатори током октобра и новембра месеца.</w:t>
      </w:r>
      <w:r w:rsidRPr="00911B68">
        <w:rPr>
          <w:rFonts w:eastAsia="Times New Roman" w:cs="Times New Roman"/>
          <w:szCs w:val="24"/>
          <w:lang w:val="sr-Cyrl-RS"/>
        </w:rPr>
        <w:t>Сарадња са Патронажном службом Дома здравља Зрењанин је</w:t>
      </w:r>
      <w:r w:rsidR="00D643C0" w:rsidRPr="00911B68">
        <w:rPr>
          <w:rFonts w:eastAsia="Times New Roman" w:cs="Times New Roman"/>
          <w:szCs w:val="24"/>
          <w:lang w:val="sr-Cyrl-RS"/>
        </w:rPr>
        <w:t xml:space="preserve"> била редукована због обуставе наставе</w:t>
      </w:r>
      <w:r w:rsidR="00341D6D" w:rsidRPr="00911B68">
        <w:rPr>
          <w:rFonts w:eastAsia="Times New Roman" w:cs="Times New Roman"/>
          <w:szCs w:val="24"/>
          <w:lang w:val="sr-Cyrl-RS"/>
        </w:rPr>
        <w:t>,</w:t>
      </w:r>
      <w:r w:rsidRPr="00911B68">
        <w:rPr>
          <w:rFonts w:eastAsia="Times New Roman" w:cs="Times New Roman"/>
          <w:szCs w:val="24"/>
          <w:lang w:val="sr-Cyrl-RS"/>
        </w:rPr>
        <w:t xml:space="preserve"> а од планираних активности одржана је радионица-семинар за групу ученика 3. разреда СМШ на тему: Превенција злостављ</w:t>
      </w:r>
      <w:r w:rsidR="00341D6D" w:rsidRPr="00911B68">
        <w:rPr>
          <w:rFonts w:eastAsia="Times New Roman" w:cs="Times New Roman"/>
          <w:szCs w:val="24"/>
          <w:lang w:val="sr-Cyrl-RS"/>
        </w:rPr>
        <w:t xml:space="preserve">ања и занемаривања, у </w:t>
      </w:r>
      <w:r w:rsidR="00D643C0" w:rsidRPr="00911B68">
        <w:rPr>
          <w:rFonts w:eastAsia="Times New Roman" w:cs="Times New Roman"/>
          <w:szCs w:val="24"/>
          <w:lang w:val="sr-Cyrl-RS"/>
        </w:rPr>
        <w:t>октобру 2024. и априлу 2025</w:t>
      </w:r>
      <w:r w:rsidR="00063E99" w:rsidRPr="00911B68">
        <w:rPr>
          <w:rFonts w:eastAsia="Times New Roman" w:cs="Times New Roman"/>
          <w:szCs w:val="24"/>
          <w:lang w:val="sr-Cyrl-RS"/>
        </w:rPr>
        <w:t>. за две групе ученика 3. разреда смш. Друга тема је била „Сачувајмо здравље“ и реализована је као семинар за две групе ученика 1. разреда смш. Поред тога, ученици 1. и 3. разреда почетком школске године били су обухваћени редовним систематским прегледом.</w:t>
      </w:r>
    </w:p>
    <w:p w:rsidR="00097442" w:rsidRPr="00911B68" w:rsidRDefault="00A953CE">
      <w:pPr>
        <w:rPr>
          <w:rFonts w:eastAsia="Times New Roman" w:cs="Times New Roman"/>
          <w:szCs w:val="24"/>
          <w:lang w:val="sr-Cyrl-RS"/>
        </w:rPr>
      </w:pPr>
      <w:r w:rsidRPr="00911B68">
        <w:rPr>
          <w:rFonts w:eastAsia="Times New Roman" w:cs="Times New Roman"/>
          <w:szCs w:val="24"/>
          <w:lang w:val="sr-Cyrl-RS"/>
        </w:rPr>
        <w:t>Наставне активности :</w:t>
      </w:r>
    </w:p>
    <w:p w:rsidR="00097442" w:rsidRPr="00911B68" w:rsidRDefault="00A953CE">
      <w:pPr>
        <w:ind w:firstLine="708"/>
        <w:rPr>
          <w:rFonts w:eastAsia="Times New Roman" w:cs="Times New Roman"/>
          <w:szCs w:val="24"/>
          <w:lang w:val="sr-Cyrl-RS"/>
        </w:rPr>
      </w:pPr>
      <w:r w:rsidRPr="00911B68">
        <w:rPr>
          <w:rFonts w:eastAsia="Times New Roman" w:cs="Times New Roman"/>
          <w:szCs w:val="24"/>
          <w:lang w:val="sr-Cyrl-RS"/>
        </w:rPr>
        <w:t xml:space="preserve">Кроз наставу физичког васпитања обрађена је тема везана за физички развој и здравље ученика –III квартал (I и III разред); носиоци: наставници физичког васпитања </w:t>
      </w:r>
    </w:p>
    <w:p w:rsidR="00097442" w:rsidRPr="00911B68" w:rsidRDefault="00A953CE">
      <w:pPr>
        <w:rPr>
          <w:rFonts w:eastAsia="Times New Roman" w:cs="Times New Roman"/>
          <w:szCs w:val="24"/>
          <w:lang w:val="sr-Cyrl-RS"/>
        </w:rPr>
      </w:pPr>
      <w:r w:rsidRPr="00911B68">
        <w:rPr>
          <w:rFonts w:eastAsia="Times New Roman" w:cs="Times New Roman"/>
          <w:szCs w:val="24"/>
          <w:lang w:val="sr-Cyrl-RS"/>
        </w:rPr>
        <w:t>Ваннаставне активности :</w:t>
      </w:r>
    </w:p>
    <w:p w:rsidR="00097442" w:rsidRPr="00911B68" w:rsidRDefault="00A953CE">
      <w:pPr>
        <w:rPr>
          <w:rFonts w:eastAsia="Times New Roman" w:cs="Times New Roman"/>
          <w:szCs w:val="24"/>
          <w:lang w:val="sr-Cyrl-RS"/>
        </w:rPr>
      </w:pPr>
      <w:r w:rsidRPr="00911B68">
        <w:rPr>
          <w:rFonts w:eastAsia="Times New Roman" w:cs="Times New Roman"/>
          <w:szCs w:val="24"/>
          <w:lang w:val="sr-Cyrl-RS"/>
        </w:rPr>
        <w:t xml:space="preserve">      -заинтересовани ученици имали су могућност да учествују на литерарном и ликовном конкурсу “Крв живот значи” Црвеног крста града</w:t>
      </w:r>
    </w:p>
    <w:p w:rsidR="00097442" w:rsidRPr="00911B68" w:rsidRDefault="00A953CE">
      <w:pPr>
        <w:rPr>
          <w:rFonts w:eastAsia="Times New Roman" w:cs="Times New Roman"/>
          <w:szCs w:val="24"/>
          <w:lang w:val="sr-Cyrl-RS"/>
        </w:rPr>
      </w:pPr>
      <w:r w:rsidRPr="00911B68">
        <w:rPr>
          <w:rFonts w:eastAsia="Times New Roman" w:cs="Times New Roman"/>
          <w:szCs w:val="24"/>
          <w:lang w:val="sr-Cyrl-RS"/>
        </w:rPr>
        <w:t xml:space="preserve">Од мера социјалне заштите, школа је ученицима који не поседују сопствени инструмент током школске године уступала на коришћење школске инструменте без новчане накнаде. Такође, школа је пружала подршку и учествовала у поступку аплицирања ученика и њихових породица на конкурсима МПНТР и Града Зрењанина, који се односе на стипендирање ученика лошијег материјалног стања, који постижу одличан успех и примерно владање. Међу овим ученицима, посебна подршка се пружа ученицима који су из избегличких породица, из једнородитељских породица и из </w:t>
      </w:r>
      <w:r w:rsidRPr="00911B68">
        <w:rPr>
          <w:rFonts w:eastAsia="Times New Roman" w:cs="Times New Roman"/>
          <w:szCs w:val="24"/>
          <w:lang w:val="sr-Cyrl-RS"/>
        </w:rPr>
        <w:lastRenderedPageBreak/>
        <w:t>Ромских породиц</w:t>
      </w:r>
      <w:r w:rsidR="00575E7D" w:rsidRPr="00911B68">
        <w:rPr>
          <w:rFonts w:eastAsia="Times New Roman" w:cs="Times New Roman"/>
          <w:szCs w:val="24"/>
          <w:lang w:val="sr-Cyrl-RS"/>
        </w:rPr>
        <w:t>а (и ове школске године десетак</w:t>
      </w:r>
      <w:r w:rsidRPr="00911B68">
        <w:rPr>
          <w:rFonts w:eastAsia="Times New Roman" w:cs="Times New Roman"/>
          <w:szCs w:val="24"/>
          <w:lang w:val="sr-Cyrl-RS"/>
        </w:rPr>
        <w:t xml:space="preserve"> ученика наше школе добило је републичку стипендију и приближно исти број ученика добио је стипендију Града). Наши ученици су аплицирали и на конкурсима за доделу новчаних средстава „Доситеја“ (Министарство омладине и спорта РС) и  „Таленти“ (Покрајински секретаријат за омладину и спорт). Многи од њих су својим изузетним резултатима на такмичењима и одличним успехом заслужени носиоци ових признања и новчаних награда, којима доприносе побољшању материјалних прилика својих породица.</w:t>
      </w:r>
    </w:p>
    <w:p w:rsidR="00214AF8" w:rsidRPr="00911B68" w:rsidRDefault="00A953CE" w:rsidP="00FD68FC">
      <w:pPr>
        <w:rPr>
          <w:lang w:val="sr-Cyrl-RS"/>
        </w:rPr>
      </w:pPr>
      <w:r w:rsidRPr="00911B68">
        <w:rPr>
          <w:lang w:val="sr-Cyrl-RS"/>
        </w:rPr>
        <w:t xml:space="preserve">                                                                                   Славица Стојанов, педагог</w:t>
      </w:r>
    </w:p>
    <w:p w:rsidR="00FD68FC" w:rsidRPr="00911B68" w:rsidRDefault="00A953CE" w:rsidP="00FD68FC">
      <w:pPr>
        <w:rPr>
          <w:lang w:val="sr-Cyrl-RS"/>
        </w:rPr>
      </w:pPr>
      <w:r w:rsidRPr="00911B68">
        <w:rPr>
          <w:lang w:val="sr-Cyrl-RS"/>
        </w:rPr>
        <w:t xml:space="preserve"> </w:t>
      </w:r>
      <w:bookmarkStart w:id="1332" w:name="_Toc50450243"/>
    </w:p>
    <w:p w:rsidR="00097442" w:rsidRPr="00911B68" w:rsidRDefault="00A953CE" w:rsidP="009C06E3">
      <w:pPr>
        <w:pStyle w:val="Heading2"/>
        <w:jc w:val="center"/>
        <w:rPr>
          <w:lang w:val="sr-Cyrl-RS"/>
        </w:rPr>
      </w:pPr>
      <w:bookmarkStart w:id="1333" w:name="_Toc209020413"/>
      <w:r w:rsidRPr="00911B68">
        <w:rPr>
          <w:lang w:val="sr-Cyrl-RS"/>
        </w:rPr>
        <w:t>ИЗВЕШТАЈ О РЕАЛИЗАЦИЈИ ПРОГРАМА БЕЗБЕДНОСТИ И</w:t>
      </w:r>
      <w:r w:rsidR="006A7D38" w:rsidRPr="00911B68">
        <w:rPr>
          <w:lang w:val="sr-Cyrl-RS"/>
        </w:rPr>
        <w:t xml:space="preserve"> ЗДРАВЉА НА РАДУ У ШКОЛСКОЈ 2024/25</w:t>
      </w:r>
      <w:r w:rsidRPr="00911B68">
        <w:rPr>
          <w:lang w:val="sr-Cyrl-RS"/>
        </w:rPr>
        <w:t>. ГОДИНИ</w:t>
      </w:r>
      <w:bookmarkEnd w:id="1332"/>
      <w:bookmarkEnd w:id="1333"/>
    </w:p>
    <w:p w:rsidR="00097442" w:rsidRPr="00911B68" w:rsidRDefault="00097442">
      <w:pPr>
        <w:rPr>
          <w:lang w:val="sr-Cyrl-RS"/>
        </w:rPr>
      </w:pPr>
    </w:p>
    <w:p w:rsidR="00097442" w:rsidRPr="00911B68" w:rsidRDefault="00A953CE">
      <w:pPr>
        <w:ind w:firstLine="360"/>
        <w:rPr>
          <w:lang w:val="sr-Cyrl-RS"/>
        </w:rPr>
      </w:pPr>
      <w:r w:rsidRPr="00911B68">
        <w:rPr>
          <w:lang w:val="sr-Cyrl-RS"/>
        </w:rPr>
        <w:t>Програм безбедности и здравља на раду обухвата заједничке активности школе, родитеља и локалне самоуправе, усмерене на развој свести за спровођење и унапређивање безбедности и здравља на раду.</w:t>
      </w:r>
    </w:p>
    <w:tbl>
      <w:tblPr>
        <w:tblStyle w:val="TableGrid1"/>
        <w:tblW w:w="0" w:type="auto"/>
        <w:tblLook w:val="04A0" w:firstRow="1" w:lastRow="0" w:firstColumn="1" w:lastColumn="0" w:noHBand="0" w:noVBand="1"/>
      </w:tblPr>
      <w:tblGrid>
        <w:gridCol w:w="1598"/>
        <w:gridCol w:w="1884"/>
        <w:gridCol w:w="2094"/>
        <w:gridCol w:w="2010"/>
        <w:gridCol w:w="1656"/>
      </w:tblGrid>
      <w:tr w:rsidR="00911B68" w:rsidRPr="00911B68" w:rsidTr="00FD68FC">
        <w:tc>
          <w:tcPr>
            <w:tcW w:w="0" w:type="auto"/>
          </w:tcPr>
          <w:p w:rsidR="00097442" w:rsidRPr="00911B68" w:rsidRDefault="00A953CE">
            <w:pPr>
              <w:spacing w:after="0" w:line="240" w:lineRule="auto"/>
              <w:jc w:val="center"/>
              <w:rPr>
                <w:rFonts w:eastAsia="Calibri"/>
                <w:b/>
                <w:sz w:val="20"/>
                <w:szCs w:val="20"/>
                <w:lang w:val="sr-Cyrl-RS"/>
              </w:rPr>
            </w:pPr>
            <w:r w:rsidRPr="00911B68">
              <w:rPr>
                <w:rFonts w:eastAsia="Calibri"/>
                <w:b/>
                <w:sz w:val="20"/>
                <w:szCs w:val="20"/>
                <w:lang w:val="sr-Cyrl-RS"/>
              </w:rPr>
              <w:t>АКТИВНОСТ</w:t>
            </w:r>
          </w:p>
        </w:tc>
        <w:tc>
          <w:tcPr>
            <w:tcW w:w="4340" w:type="dxa"/>
          </w:tcPr>
          <w:p w:rsidR="00097442" w:rsidRPr="00911B68" w:rsidRDefault="00A953CE">
            <w:pPr>
              <w:spacing w:after="0" w:line="240" w:lineRule="auto"/>
              <w:jc w:val="center"/>
              <w:rPr>
                <w:rFonts w:eastAsia="Calibri"/>
                <w:b/>
                <w:sz w:val="20"/>
                <w:szCs w:val="20"/>
                <w:lang w:val="sr-Cyrl-RS"/>
              </w:rPr>
            </w:pPr>
            <w:r w:rsidRPr="00911B68">
              <w:rPr>
                <w:rFonts w:eastAsia="Calibri"/>
                <w:b/>
                <w:sz w:val="20"/>
                <w:szCs w:val="20"/>
                <w:lang w:val="sr-Cyrl-RS"/>
              </w:rPr>
              <w:t>САДРЖАЈ</w:t>
            </w:r>
          </w:p>
        </w:tc>
        <w:tc>
          <w:tcPr>
            <w:tcW w:w="2339" w:type="dxa"/>
          </w:tcPr>
          <w:p w:rsidR="00097442" w:rsidRPr="00911B68" w:rsidRDefault="00A953CE">
            <w:pPr>
              <w:spacing w:after="0" w:line="240" w:lineRule="auto"/>
              <w:jc w:val="center"/>
              <w:rPr>
                <w:rFonts w:eastAsia="Calibri"/>
                <w:b/>
                <w:sz w:val="20"/>
                <w:szCs w:val="20"/>
                <w:lang w:val="sr-Cyrl-RS"/>
              </w:rPr>
            </w:pPr>
            <w:r w:rsidRPr="00911B68">
              <w:rPr>
                <w:rFonts w:eastAsia="Calibri"/>
                <w:b/>
                <w:sz w:val="20"/>
                <w:szCs w:val="20"/>
                <w:lang w:val="sr-Cyrl-RS"/>
              </w:rPr>
              <w:t>ВРЕМЕ РЕАЛИЗАЦИЈЕ</w:t>
            </w:r>
          </w:p>
        </w:tc>
        <w:tc>
          <w:tcPr>
            <w:tcW w:w="2160" w:type="dxa"/>
          </w:tcPr>
          <w:p w:rsidR="00097442" w:rsidRPr="00911B68" w:rsidRDefault="00A953CE">
            <w:pPr>
              <w:spacing w:after="0" w:line="240" w:lineRule="auto"/>
              <w:jc w:val="center"/>
              <w:rPr>
                <w:rFonts w:eastAsia="Calibri"/>
                <w:b/>
                <w:sz w:val="20"/>
                <w:szCs w:val="20"/>
                <w:lang w:val="sr-Cyrl-RS"/>
              </w:rPr>
            </w:pPr>
            <w:r w:rsidRPr="00911B68">
              <w:rPr>
                <w:rFonts w:eastAsia="Calibri"/>
                <w:b/>
                <w:sz w:val="20"/>
                <w:szCs w:val="20"/>
                <w:lang w:val="sr-Cyrl-RS"/>
              </w:rPr>
              <w:t>НОСИОЦИ</w:t>
            </w:r>
          </w:p>
        </w:tc>
        <w:tc>
          <w:tcPr>
            <w:tcW w:w="2737" w:type="dxa"/>
          </w:tcPr>
          <w:p w:rsidR="00097442" w:rsidRPr="00911B68" w:rsidRDefault="00A953CE">
            <w:pPr>
              <w:spacing w:after="0" w:line="240" w:lineRule="auto"/>
              <w:jc w:val="center"/>
              <w:rPr>
                <w:rFonts w:eastAsia="Calibri"/>
                <w:b/>
                <w:sz w:val="20"/>
                <w:szCs w:val="20"/>
                <w:lang w:val="sr-Cyrl-RS"/>
              </w:rPr>
            </w:pPr>
            <w:r w:rsidRPr="00911B68">
              <w:rPr>
                <w:rFonts w:eastAsia="Calibri"/>
                <w:b/>
                <w:sz w:val="20"/>
                <w:szCs w:val="20"/>
                <w:lang w:val="sr-Cyrl-RS"/>
              </w:rPr>
              <w:t>ИСХОД</w:t>
            </w:r>
          </w:p>
        </w:tc>
      </w:tr>
      <w:tr w:rsidR="00911B68" w:rsidRPr="00911B68" w:rsidTr="00FD68FC">
        <w:tc>
          <w:tcPr>
            <w:tcW w:w="0" w:type="auto"/>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Периодични прегледи и испитивање опреме за рад</w:t>
            </w:r>
          </w:p>
        </w:tc>
        <w:tc>
          <w:tcPr>
            <w:tcW w:w="4340" w:type="dxa"/>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Средства и опрема за рад, електричне инсталације, грејање и друге инсталације одржавају се редовно и правилно у исправном стању, у складу са техничким прописима и одређеним стандардима, на начин који обезбеђује одговарајућу сигурност запослених.</w:t>
            </w:r>
          </w:p>
        </w:tc>
        <w:tc>
          <w:tcPr>
            <w:tcW w:w="2339" w:type="dxa"/>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јул-август и</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у току године по потреби</w:t>
            </w:r>
          </w:p>
        </w:tc>
        <w:tc>
          <w:tcPr>
            <w:tcW w:w="2160" w:type="dxa"/>
          </w:tcPr>
          <w:p w:rsidR="00225DFA" w:rsidRPr="00911B68" w:rsidRDefault="00225DFA">
            <w:pPr>
              <w:spacing w:after="0" w:line="240" w:lineRule="auto"/>
              <w:jc w:val="left"/>
              <w:rPr>
                <w:rFonts w:eastAsia="Calibri"/>
                <w:sz w:val="20"/>
                <w:szCs w:val="20"/>
                <w:lang w:val="sr-Cyrl-RS"/>
              </w:rPr>
            </w:pPr>
          </w:p>
          <w:p w:rsidR="00225DFA" w:rsidRPr="00911B68" w:rsidRDefault="00225DFA">
            <w:pPr>
              <w:spacing w:after="0" w:line="240" w:lineRule="auto"/>
              <w:jc w:val="left"/>
              <w:rPr>
                <w:rFonts w:eastAsia="Calibri"/>
                <w:sz w:val="20"/>
                <w:szCs w:val="20"/>
                <w:lang w:val="sr-Cyrl-RS"/>
              </w:rPr>
            </w:pPr>
          </w:p>
          <w:p w:rsidR="00225DFA" w:rsidRPr="00911B68" w:rsidRDefault="00225DFA">
            <w:pPr>
              <w:spacing w:after="0" w:line="240" w:lineRule="auto"/>
              <w:jc w:val="left"/>
              <w:rPr>
                <w:rFonts w:eastAsia="Calibri"/>
                <w:sz w:val="20"/>
                <w:szCs w:val="20"/>
                <w:lang w:val="sr-Cyrl-RS"/>
              </w:rPr>
            </w:pPr>
          </w:p>
          <w:p w:rsidR="00225DFA" w:rsidRPr="00911B68" w:rsidRDefault="00225DFA">
            <w:pPr>
              <w:spacing w:after="0" w:line="240" w:lineRule="auto"/>
              <w:jc w:val="left"/>
              <w:rPr>
                <w:rFonts w:eastAsia="Calibri"/>
                <w:sz w:val="20"/>
                <w:szCs w:val="20"/>
                <w:lang w:val="sr-Cyrl-RS"/>
              </w:rPr>
            </w:pPr>
          </w:p>
          <w:p w:rsidR="00225DFA" w:rsidRPr="00911B68" w:rsidRDefault="00225DFA">
            <w:pPr>
              <w:spacing w:after="0" w:line="240" w:lineRule="auto"/>
              <w:jc w:val="left"/>
              <w:rPr>
                <w:rFonts w:eastAsia="Calibri"/>
                <w:sz w:val="20"/>
                <w:szCs w:val="20"/>
                <w:lang w:val="sr-Cyrl-RS"/>
              </w:rPr>
            </w:pP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лица са о</w:t>
            </w:r>
            <w:r w:rsidR="00225DFA" w:rsidRPr="00911B68">
              <w:rPr>
                <w:rFonts w:eastAsia="Calibri"/>
                <w:sz w:val="20"/>
                <w:szCs w:val="20"/>
                <w:lang w:val="sr-Cyrl-RS"/>
              </w:rPr>
              <w:t>дговарајућом лиценцом- дипл. инг. Наташа Богићевић, доо „Штит“ Зрењанин</w:t>
            </w:r>
          </w:p>
          <w:p w:rsidR="00225DFA" w:rsidRPr="00911B68" w:rsidRDefault="00225DFA">
            <w:pPr>
              <w:spacing w:after="0" w:line="240" w:lineRule="auto"/>
              <w:jc w:val="left"/>
              <w:rPr>
                <w:rFonts w:eastAsia="Calibri"/>
                <w:sz w:val="20"/>
                <w:szCs w:val="20"/>
                <w:lang w:val="sr-Cyrl-RS"/>
              </w:rPr>
            </w:pPr>
          </w:p>
          <w:p w:rsidR="00225DFA" w:rsidRPr="00911B68" w:rsidRDefault="00225DFA">
            <w:pPr>
              <w:spacing w:after="0" w:line="240" w:lineRule="auto"/>
              <w:jc w:val="left"/>
              <w:rPr>
                <w:rFonts w:eastAsia="Calibri"/>
                <w:sz w:val="20"/>
                <w:szCs w:val="20"/>
                <w:lang w:val="sr-Cyrl-RS"/>
              </w:rPr>
            </w:pPr>
          </w:p>
          <w:p w:rsidR="00225DFA" w:rsidRPr="00911B68" w:rsidRDefault="00225DFA">
            <w:pPr>
              <w:spacing w:after="0" w:line="240" w:lineRule="auto"/>
              <w:jc w:val="left"/>
              <w:rPr>
                <w:rFonts w:eastAsia="Calibri"/>
                <w:sz w:val="20"/>
                <w:szCs w:val="20"/>
                <w:lang w:val="sr-Cyrl-RS"/>
              </w:rPr>
            </w:pP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домар школе</w:t>
            </w:r>
          </w:p>
        </w:tc>
        <w:tc>
          <w:tcPr>
            <w:tcW w:w="2737" w:type="dxa"/>
          </w:tcPr>
          <w:p w:rsidR="00225DFA" w:rsidRPr="00911B68" w:rsidRDefault="00225DFA">
            <w:pPr>
              <w:spacing w:after="0" w:line="240" w:lineRule="auto"/>
              <w:jc w:val="left"/>
              <w:rPr>
                <w:rFonts w:eastAsia="Calibri"/>
                <w:sz w:val="20"/>
                <w:szCs w:val="20"/>
                <w:lang w:val="sr-Cyrl-RS"/>
              </w:rPr>
            </w:pPr>
          </w:p>
          <w:p w:rsidR="00225DFA" w:rsidRPr="00911B68" w:rsidRDefault="00225DFA">
            <w:pPr>
              <w:spacing w:after="0" w:line="240" w:lineRule="auto"/>
              <w:jc w:val="left"/>
              <w:rPr>
                <w:rFonts w:eastAsia="Calibri"/>
                <w:sz w:val="20"/>
                <w:szCs w:val="20"/>
                <w:lang w:val="sr-Cyrl-RS"/>
              </w:rPr>
            </w:pPr>
          </w:p>
          <w:p w:rsidR="00225DFA" w:rsidRPr="00911B68" w:rsidRDefault="00225DFA">
            <w:pPr>
              <w:spacing w:after="0" w:line="240" w:lineRule="auto"/>
              <w:jc w:val="left"/>
              <w:rPr>
                <w:rFonts w:eastAsia="Calibri"/>
                <w:sz w:val="20"/>
                <w:szCs w:val="20"/>
                <w:lang w:val="sr-Cyrl-RS"/>
              </w:rPr>
            </w:pPr>
          </w:p>
          <w:p w:rsidR="00225DFA" w:rsidRPr="00911B68" w:rsidRDefault="00225DFA">
            <w:pPr>
              <w:spacing w:after="0" w:line="240" w:lineRule="auto"/>
              <w:jc w:val="left"/>
              <w:rPr>
                <w:rFonts w:eastAsia="Calibri"/>
                <w:sz w:val="20"/>
                <w:szCs w:val="20"/>
                <w:lang w:val="sr-Cyrl-RS"/>
              </w:rPr>
            </w:pPr>
          </w:p>
          <w:p w:rsidR="00225DFA" w:rsidRPr="00911B68" w:rsidRDefault="00225DFA">
            <w:pPr>
              <w:spacing w:after="0" w:line="240" w:lineRule="auto"/>
              <w:jc w:val="left"/>
              <w:rPr>
                <w:rFonts w:eastAsia="Calibri"/>
                <w:sz w:val="20"/>
                <w:szCs w:val="20"/>
                <w:lang w:val="sr-Cyrl-RS"/>
              </w:rPr>
            </w:pPr>
          </w:p>
          <w:p w:rsidR="00225DFA" w:rsidRPr="00911B68" w:rsidRDefault="00225DFA">
            <w:pPr>
              <w:spacing w:after="0" w:line="240" w:lineRule="auto"/>
              <w:jc w:val="left"/>
              <w:rPr>
                <w:rFonts w:eastAsia="Calibri"/>
                <w:sz w:val="20"/>
                <w:szCs w:val="20"/>
                <w:lang w:val="sr-Cyrl-RS"/>
              </w:rPr>
            </w:pP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Реализовано</w:t>
            </w:r>
          </w:p>
        </w:tc>
      </w:tr>
      <w:tr w:rsidR="00911B68" w:rsidRPr="00911B68" w:rsidTr="00FD68FC">
        <w:tc>
          <w:tcPr>
            <w:tcW w:w="0" w:type="auto"/>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Испитивање услова радне средине</w:t>
            </w:r>
          </w:p>
        </w:tc>
        <w:tc>
          <w:tcPr>
            <w:tcW w:w="4340" w:type="dxa"/>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Микроклиме (температура, брзина струјања ваздуха и релативна влажност</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ваздуха)</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Хемијске штетности (гасови, паре, дим,</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прашина)</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Физичке штетности (бука, вибрација и</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штетна зрачења)</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Осветљеност</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lastRenderedPageBreak/>
              <w:t>Материје чија су својства опасна по живот и здравље запослених</w:t>
            </w:r>
          </w:p>
        </w:tc>
        <w:tc>
          <w:tcPr>
            <w:tcW w:w="2339" w:type="dxa"/>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lastRenderedPageBreak/>
              <w:t>у току године</w:t>
            </w:r>
          </w:p>
        </w:tc>
        <w:tc>
          <w:tcPr>
            <w:tcW w:w="2160" w:type="dxa"/>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лица са одговарајућом лиценцом</w:t>
            </w:r>
          </w:p>
        </w:tc>
        <w:tc>
          <w:tcPr>
            <w:tcW w:w="2737" w:type="dxa"/>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Реализовано</w:t>
            </w:r>
          </w:p>
        </w:tc>
      </w:tr>
      <w:tr w:rsidR="00911B68" w:rsidRPr="00911B68" w:rsidTr="00FD68FC">
        <w:tc>
          <w:tcPr>
            <w:tcW w:w="0" w:type="auto"/>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lastRenderedPageBreak/>
              <w:t>Израда акта о процени ризика</w:t>
            </w:r>
          </w:p>
        </w:tc>
        <w:tc>
          <w:tcPr>
            <w:tcW w:w="4340" w:type="dxa"/>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Систематско евидентирање и процењивање могућих врста опасности и штетности на радном месту и радној околини – утврђивање начина и мера за отклањање, смањење или спречавање ризика.</w:t>
            </w:r>
          </w:p>
        </w:tc>
        <w:tc>
          <w:tcPr>
            <w:tcW w:w="2339" w:type="dxa"/>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август-септембар</w:t>
            </w:r>
          </w:p>
        </w:tc>
        <w:tc>
          <w:tcPr>
            <w:tcW w:w="2160" w:type="dxa"/>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директор школе</w:t>
            </w:r>
          </w:p>
        </w:tc>
        <w:tc>
          <w:tcPr>
            <w:tcW w:w="2737" w:type="dxa"/>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Израђен акт о процени ризика</w:t>
            </w:r>
          </w:p>
        </w:tc>
      </w:tr>
      <w:tr w:rsidR="00911B68" w:rsidRPr="00911B68" w:rsidTr="00FD68FC">
        <w:tc>
          <w:tcPr>
            <w:tcW w:w="0" w:type="auto"/>
          </w:tcPr>
          <w:p w:rsidR="0047295E" w:rsidRPr="00911B68" w:rsidRDefault="0047295E">
            <w:pPr>
              <w:spacing w:after="0" w:line="240" w:lineRule="auto"/>
              <w:jc w:val="left"/>
              <w:rPr>
                <w:rFonts w:eastAsia="Calibri"/>
                <w:sz w:val="20"/>
                <w:szCs w:val="20"/>
                <w:lang w:val="sr-Cyrl-RS"/>
              </w:rPr>
            </w:pPr>
          </w:p>
          <w:p w:rsidR="0047295E" w:rsidRPr="00911B68" w:rsidRDefault="0047295E">
            <w:pPr>
              <w:spacing w:after="0" w:line="240" w:lineRule="auto"/>
              <w:jc w:val="left"/>
              <w:rPr>
                <w:rFonts w:eastAsia="Calibri"/>
                <w:sz w:val="20"/>
                <w:szCs w:val="20"/>
                <w:lang w:val="sr-Cyrl-RS"/>
              </w:rPr>
            </w:pPr>
          </w:p>
          <w:p w:rsidR="0047295E" w:rsidRPr="00911B68" w:rsidRDefault="0047295E">
            <w:pPr>
              <w:spacing w:after="0" w:line="240" w:lineRule="auto"/>
              <w:jc w:val="left"/>
              <w:rPr>
                <w:rFonts w:eastAsia="Calibri"/>
                <w:sz w:val="20"/>
                <w:szCs w:val="20"/>
                <w:lang w:val="sr-Cyrl-RS"/>
              </w:rPr>
            </w:pPr>
          </w:p>
          <w:p w:rsidR="0047295E" w:rsidRPr="00911B68" w:rsidRDefault="0047295E">
            <w:pPr>
              <w:spacing w:after="0" w:line="240" w:lineRule="auto"/>
              <w:jc w:val="left"/>
              <w:rPr>
                <w:rFonts w:eastAsia="Calibri"/>
                <w:sz w:val="20"/>
                <w:szCs w:val="20"/>
                <w:lang w:val="sr-Cyrl-RS"/>
              </w:rPr>
            </w:pPr>
          </w:p>
          <w:p w:rsidR="0047295E" w:rsidRPr="00911B68" w:rsidRDefault="0047295E">
            <w:pPr>
              <w:spacing w:after="0" w:line="240" w:lineRule="auto"/>
              <w:jc w:val="left"/>
              <w:rPr>
                <w:rFonts w:eastAsia="Calibri"/>
                <w:sz w:val="20"/>
                <w:szCs w:val="20"/>
                <w:lang w:val="sr-Cyrl-RS"/>
              </w:rPr>
            </w:pP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Оспособљавање запослених и ученика</w:t>
            </w:r>
          </w:p>
        </w:tc>
        <w:tc>
          <w:tcPr>
            <w:tcW w:w="4340" w:type="dxa"/>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Теоријско и практично способљавање запослених за безбедан и здрав рад при заснивању радног односа,</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Провера теоријске и практичне оспособљености запослених за безбедан и здрав рад</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Избор програмских садржаја за ученике –</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опасностима с којима се могу суочити за</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време остваривања образовно-васпитног</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рада и других активности које организује</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Школа, као и са начином понашања којим</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се те опасности избегавају или отклањају</w:t>
            </w:r>
          </w:p>
        </w:tc>
        <w:tc>
          <w:tcPr>
            <w:tcW w:w="2339" w:type="dxa"/>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у току године</w:t>
            </w:r>
          </w:p>
        </w:tc>
        <w:tc>
          <w:tcPr>
            <w:tcW w:w="2160" w:type="dxa"/>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 xml:space="preserve">директор, </w:t>
            </w:r>
          </w:p>
          <w:p w:rsidR="00225DFA" w:rsidRPr="00911B68" w:rsidRDefault="00225DFA">
            <w:pPr>
              <w:spacing w:after="0" w:line="240" w:lineRule="auto"/>
              <w:jc w:val="left"/>
              <w:rPr>
                <w:rFonts w:eastAsia="Calibri"/>
                <w:sz w:val="20"/>
                <w:szCs w:val="20"/>
                <w:lang w:val="sr-Cyrl-RS"/>
              </w:rPr>
            </w:pP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лице са одговарајућом</w:t>
            </w:r>
          </w:p>
          <w:p w:rsidR="00225DFA" w:rsidRPr="00911B68" w:rsidRDefault="00225DFA">
            <w:pPr>
              <w:spacing w:after="0" w:line="240" w:lineRule="auto"/>
              <w:jc w:val="left"/>
              <w:rPr>
                <w:rFonts w:eastAsia="Calibri"/>
                <w:sz w:val="20"/>
                <w:szCs w:val="20"/>
                <w:lang w:val="sr-Cyrl-RS"/>
              </w:rPr>
            </w:pPr>
            <w:r w:rsidRPr="00911B68">
              <w:rPr>
                <w:rFonts w:eastAsia="Calibri"/>
                <w:sz w:val="20"/>
                <w:szCs w:val="20"/>
                <w:lang w:val="sr-Cyrl-RS"/>
              </w:rPr>
              <w:t>лиценцом- дипл.инг.Наташа Богићевић, доо „Штит“, Зрењанин,</w:t>
            </w:r>
          </w:p>
          <w:p w:rsidR="00225DFA" w:rsidRPr="00911B68" w:rsidRDefault="00225DFA">
            <w:pPr>
              <w:spacing w:after="0" w:line="240" w:lineRule="auto"/>
              <w:jc w:val="left"/>
              <w:rPr>
                <w:rFonts w:eastAsia="Calibri"/>
                <w:sz w:val="20"/>
                <w:szCs w:val="20"/>
                <w:lang w:val="sr-Cyrl-RS"/>
              </w:rPr>
            </w:pPr>
          </w:p>
          <w:p w:rsidR="00225DFA" w:rsidRPr="00911B68" w:rsidRDefault="00225DFA">
            <w:pPr>
              <w:spacing w:after="0" w:line="240" w:lineRule="auto"/>
              <w:jc w:val="left"/>
              <w:rPr>
                <w:rFonts w:eastAsia="Calibri"/>
                <w:sz w:val="20"/>
                <w:szCs w:val="20"/>
                <w:lang w:val="sr-Cyrl-RS"/>
              </w:rPr>
            </w:pP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наставници и други запослени који су у овој школској години засновали радни однос</w:t>
            </w:r>
          </w:p>
          <w:p w:rsidR="00097442" w:rsidRPr="00911B68" w:rsidRDefault="00097442">
            <w:pPr>
              <w:spacing w:after="0" w:line="240" w:lineRule="auto"/>
              <w:jc w:val="left"/>
              <w:rPr>
                <w:rFonts w:eastAsia="Calibri"/>
                <w:sz w:val="20"/>
                <w:szCs w:val="20"/>
                <w:lang w:val="sr-Cyrl-RS"/>
              </w:rPr>
            </w:pPr>
          </w:p>
          <w:p w:rsidR="00097442" w:rsidRPr="00911B68" w:rsidRDefault="00097442">
            <w:pPr>
              <w:spacing w:after="0" w:line="240" w:lineRule="auto"/>
              <w:jc w:val="left"/>
              <w:rPr>
                <w:rFonts w:eastAsia="Calibri"/>
                <w:sz w:val="20"/>
                <w:szCs w:val="20"/>
                <w:lang w:val="sr-Cyrl-RS"/>
              </w:rPr>
            </w:pP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одељенске старешине</w:t>
            </w:r>
          </w:p>
          <w:p w:rsidR="00097442" w:rsidRPr="00911B68" w:rsidRDefault="00097442">
            <w:pPr>
              <w:spacing w:after="0" w:line="240" w:lineRule="auto"/>
              <w:jc w:val="left"/>
              <w:rPr>
                <w:rFonts w:eastAsia="Calibri"/>
                <w:sz w:val="20"/>
                <w:szCs w:val="20"/>
                <w:lang w:val="sr-Cyrl-RS"/>
              </w:rPr>
            </w:pPr>
          </w:p>
        </w:tc>
        <w:tc>
          <w:tcPr>
            <w:tcW w:w="2737" w:type="dxa"/>
          </w:tcPr>
          <w:p w:rsidR="0047295E" w:rsidRPr="00911B68" w:rsidRDefault="0047295E">
            <w:pPr>
              <w:spacing w:after="0" w:line="240" w:lineRule="auto"/>
              <w:jc w:val="left"/>
              <w:rPr>
                <w:rFonts w:eastAsia="Calibri"/>
                <w:sz w:val="20"/>
                <w:szCs w:val="20"/>
                <w:lang w:val="sr-Cyrl-RS"/>
              </w:rPr>
            </w:pPr>
          </w:p>
          <w:p w:rsidR="0047295E" w:rsidRPr="00911B68" w:rsidRDefault="0047295E">
            <w:pPr>
              <w:spacing w:after="0" w:line="240" w:lineRule="auto"/>
              <w:jc w:val="left"/>
              <w:rPr>
                <w:rFonts w:eastAsia="Calibri"/>
                <w:sz w:val="20"/>
                <w:szCs w:val="20"/>
                <w:lang w:val="sr-Cyrl-RS"/>
              </w:rPr>
            </w:pPr>
          </w:p>
          <w:p w:rsidR="0047295E" w:rsidRPr="00911B68" w:rsidRDefault="0047295E">
            <w:pPr>
              <w:spacing w:after="0" w:line="240" w:lineRule="auto"/>
              <w:jc w:val="left"/>
              <w:rPr>
                <w:rFonts w:eastAsia="Calibri"/>
                <w:sz w:val="20"/>
                <w:szCs w:val="20"/>
                <w:lang w:val="sr-Cyrl-RS"/>
              </w:rPr>
            </w:pPr>
          </w:p>
          <w:p w:rsidR="0047295E" w:rsidRPr="00911B68" w:rsidRDefault="0047295E">
            <w:pPr>
              <w:spacing w:after="0" w:line="240" w:lineRule="auto"/>
              <w:jc w:val="left"/>
              <w:rPr>
                <w:rFonts w:eastAsia="Calibri"/>
                <w:sz w:val="20"/>
                <w:szCs w:val="20"/>
                <w:lang w:val="sr-Cyrl-RS"/>
              </w:rPr>
            </w:pPr>
          </w:p>
          <w:p w:rsidR="0047295E" w:rsidRPr="00911B68" w:rsidRDefault="0047295E">
            <w:pPr>
              <w:spacing w:after="0" w:line="240" w:lineRule="auto"/>
              <w:jc w:val="left"/>
              <w:rPr>
                <w:rFonts w:eastAsia="Calibri"/>
                <w:sz w:val="20"/>
                <w:szCs w:val="20"/>
                <w:lang w:val="sr-Cyrl-RS"/>
              </w:rPr>
            </w:pPr>
          </w:p>
          <w:p w:rsidR="00097442" w:rsidRPr="00911B68" w:rsidRDefault="00B95B3E">
            <w:pPr>
              <w:spacing w:after="0" w:line="240" w:lineRule="auto"/>
              <w:jc w:val="left"/>
              <w:rPr>
                <w:rFonts w:eastAsia="Calibri"/>
                <w:sz w:val="20"/>
                <w:szCs w:val="20"/>
                <w:lang w:val="sr-Cyrl-RS"/>
              </w:rPr>
            </w:pPr>
            <w:r w:rsidRPr="00911B68">
              <w:rPr>
                <w:rFonts w:eastAsia="Calibri"/>
                <w:sz w:val="20"/>
                <w:szCs w:val="20"/>
                <w:lang w:val="sr-Cyrl-RS"/>
              </w:rPr>
              <w:t>Реализоване обуке за запослене</w:t>
            </w:r>
            <w:r w:rsidR="0047295E" w:rsidRPr="00911B68">
              <w:rPr>
                <w:rFonts w:eastAsia="Calibri"/>
                <w:sz w:val="20"/>
                <w:szCs w:val="20"/>
                <w:lang w:val="sr-Cyrl-RS"/>
              </w:rPr>
              <w:t>,</w:t>
            </w:r>
          </w:p>
          <w:p w:rsidR="00FD6EB3" w:rsidRPr="00911B68" w:rsidRDefault="0047295E">
            <w:pPr>
              <w:spacing w:after="0" w:line="240" w:lineRule="auto"/>
              <w:jc w:val="left"/>
              <w:rPr>
                <w:rFonts w:eastAsia="Calibri"/>
                <w:sz w:val="20"/>
                <w:szCs w:val="20"/>
                <w:lang w:val="sr-Cyrl-RS"/>
              </w:rPr>
            </w:pPr>
            <w:r w:rsidRPr="00911B68">
              <w:rPr>
                <w:rFonts w:eastAsia="Calibri"/>
                <w:sz w:val="20"/>
                <w:szCs w:val="20"/>
                <w:lang w:val="sr-Cyrl-RS"/>
              </w:rPr>
              <w:t>Реализована редовна обука  противпожарне заштите</w:t>
            </w:r>
          </w:p>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r w:rsidRPr="00911B68">
              <w:rPr>
                <w:rFonts w:eastAsia="Calibri"/>
                <w:sz w:val="20"/>
                <w:szCs w:val="20"/>
                <w:lang w:val="sr-Cyrl-RS"/>
              </w:rPr>
              <w:t>није реализовано</w:t>
            </w:r>
            <w:r w:rsidR="009C06E3" w:rsidRPr="00911B68">
              <w:rPr>
                <w:rFonts w:eastAsia="Calibri"/>
                <w:sz w:val="20"/>
                <w:szCs w:val="20"/>
                <w:lang w:val="sr-Cyrl-RS"/>
              </w:rPr>
              <w:t xml:space="preserve"> са ученицима</w:t>
            </w:r>
          </w:p>
        </w:tc>
      </w:tr>
      <w:tr w:rsidR="00911B68" w:rsidRPr="00911B68" w:rsidTr="00FD68FC">
        <w:tc>
          <w:tcPr>
            <w:tcW w:w="0" w:type="auto"/>
          </w:tcPr>
          <w:p w:rsidR="00FD6EB3" w:rsidRPr="00911B68" w:rsidRDefault="00FD6EB3">
            <w:pPr>
              <w:spacing w:after="0" w:line="240" w:lineRule="auto"/>
              <w:jc w:val="left"/>
              <w:rPr>
                <w:rFonts w:eastAsia="Calibri"/>
                <w:sz w:val="20"/>
                <w:szCs w:val="20"/>
                <w:lang w:val="sr-Cyrl-RS"/>
              </w:rPr>
            </w:pPr>
          </w:p>
          <w:p w:rsidR="00214AF8" w:rsidRPr="00911B68" w:rsidRDefault="00214AF8" w:rsidP="00F452B2">
            <w:pPr>
              <w:spacing w:after="0" w:line="240" w:lineRule="auto"/>
              <w:jc w:val="left"/>
              <w:rPr>
                <w:rFonts w:eastAsia="Calibri"/>
                <w:sz w:val="20"/>
                <w:szCs w:val="20"/>
                <w:lang w:val="sr-Cyrl-RS"/>
              </w:rPr>
            </w:pPr>
          </w:p>
          <w:p w:rsidR="00214AF8" w:rsidRPr="00911B68" w:rsidRDefault="00214AF8" w:rsidP="00F452B2">
            <w:pPr>
              <w:spacing w:after="0" w:line="240" w:lineRule="auto"/>
              <w:jc w:val="left"/>
              <w:rPr>
                <w:rFonts w:eastAsia="Calibri"/>
                <w:sz w:val="20"/>
                <w:szCs w:val="20"/>
                <w:lang w:val="sr-Cyrl-RS"/>
              </w:rPr>
            </w:pPr>
          </w:p>
          <w:p w:rsidR="00097442" w:rsidRPr="00911B68" w:rsidRDefault="00A953CE" w:rsidP="00F452B2">
            <w:pPr>
              <w:spacing w:after="0" w:line="240" w:lineRule="auto"/>
              <w:jc w:val="left"/>
              <w:rPr>
                <w:rFonts w:eastAsia="Calibri"/>
                <w:sz w:val="20"/>
                <w:szCs w:val="20"/>
                <w:lang w:val="sr-Cyrl-RS"/>
              </w:rPr>
            </w:pPr>
            <w:r w:rsidRPr="00911B68">
              <w:rPr>
                <w:rFonts w:eastAsia="Calibri"/>
                <w:sz w:val="20"/>
                <w:szCs w:val="20"/>
                <w:lang w:val="sr-Cyrl-RS"/>
              </w:rPr>
              <w:t xml:space="preserve">Сарадња са државним органима и органима Града Зрењанина </w:t>
            </w:r>
          </w:p>
        </w:tc>
        <w:tc>
          <w:tcPr>
            <w:tcW w:w="4340" w:type="dxa"/>
          </w:tcPr>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Министарством просвете</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Министарством унутрашњих послова, Школском управом, Заводом за јавно здравље,</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Органима града Зрењанина</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lastRenderedPageBreak/>
              <w:t>Центром за социјални рад Зрењанина</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и другим градовима и општинама из</w:t>
            </w: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којих ученици долазе</w:t>
            </w:r>
          </w:p>
        </w:tc>
        <w:tc>
          <w:tcPr>
            <w:tcW w:w="2339" w:type="dxa"/>
          </w:tcPr>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r w:rsidRPr="00911B68">
              <w:rPr>
                <w:rFonts w:eastAsia="Calibri"/>
                <w:sz w:val="20"/>
                <w:szCs w:val="20"/>
                <w:lang w:val="sr-Cyrl-RS"/>
              </w:rPr>
              <w:t>током године</w:t>
            </w:r>
          </w:p>
          <w:p w:rsidR="00FD6EB3" w:rsidRPr="00911B68" w:rsidRDefault="00FD6EB3">
            <w:pPr>
              <w:spacing w:after="0" w:line="240" w:lineRule="auto"/>
              <w:jc w:val="left"/>
              <w:rPr>
                <w:rFonts w:eastAsia="Calibri"/>
                <w:sz w:val="20"/>
                <w:szCs w:val="20"/>
                <w:lang w:val="sr-Cyrl-RS"/>
              </w:rPr>
            </w:pPr>
          </w:p>
          <w:p w:rsidR="00097442" w:rsidRPr="00911B68" w:rsidRDefault="00FD6EB3" w:rsidP="00214AF8">
            <w:pPr>
              <w:spacing w:after="0" w:line="240" w:lineRule="auto"/>
              <w:jc w:val="left"/>
              <w:rPr>
                <w:rFonts w:eastAsia="Calibri"/>
                <w:sz w:val="20"/>
                <w:szCs w:val="20"/>
                <w:lang w:val="sr-Cyrl-RS"/>
              </w:rPr>
            </w:pPr>
            <w:r w:rsidRPr="00911B68">
              <w:rPr>
                <w:rFonts w:eastAsia="Calibri"/>
                <w:sz w:val="20"/>
                <w:szCs w:val="20"/>
                <w:lang w:val="sr-Cyrl-RS"/>
              </w:rPr>
              <w:t>од 3.5.2023.-због трагичних догађаја у Београду и Младеновцу,појачана</w:t>
            </w:r>
            <w:r w:rsidR="00214AF8" w:rsidRPr="00911B68">
              <w:rPr>
                <w:rFonts w:eastAsia="Calibri"/>
                <w:sz w:val="20"/>
                <w:szCs w:val="20"/>
                <w:lang w:val="sr-Cyrl-RS"/>
              </w:rPr>
              <w:t xml:space="preserve"> је </w:t>
            </w:r>
            <w:r w:rsidRPr="00911B68">
              <w:rPr>
                <w:rFonts w:eastAsia="Calibri"/>
                <w:sz w:val="20"/>
                <w:szCs w:val="20"/>
                <w:lang w:val="sr-Cyrl-RS"/>
              </w:rPr>
              <w:t xml:space="preserve"> безбедност</w:t>
            </w:r>
            <w:r w:rsidR="00214AF8" w:rsidRPr="00911B68">
              <w:rPr>
                <w:rFonts w:eastAsia="Calibri"/>
                <w:sz w:val="20"/>
                <w:szCs w:val="20"/>
                <w:lang w:val="sr-Cyrl-RS"/>
              </w:rPr>
              <w:t xml:space="preserve">  у школи</w:t>
            </w:r>
            <w:r w:rsidRPr="00911B68">
              <w:rPr>
                <w:rFonts w:eastAsia="Calibri"/>
                <w:sz w:val="20"/>
                <w:szCs w:val="20"/>
                <w:lang w:val="sr-Cyrl-RS"/>
              </w:rPr>
              <w:t xml:space="preserve"> у</w:t>
            </w:r>
            <w:r w:rsidR="009C06E3" w:rsidRPr="00911B68">
              <w:rPr>
                <w:rFonts w:eastAsia="Calibri"/>
                <w:sz w:val="20"/>
                <w:szCs w:val="20"/>
                <w:lang w:val="sr-Cyrl-RS"/>
              </w:rPr>
              <w:t xml:space="preserve">з свакодневно </w:t>
            </w:r>
            <w:r w:rsidR="009C06E3" w:rsidRPr="00911B68">
              <w:rPr>
                <w:rFonts w:eastAsia="Calibri"/>
                <w:sz w:val="20"/>
                <w:szCs w:val="20"/>
                <w:lang w:val="sr-Cyrl-RS"/>
              </w:rPr>
              <w:lastRenderedPageBreak/>
              <w:t xml:space="preserve">присуство школског полицајца и лица задуженог </w:t>
            </w:r>
            <w:r w:rsidR="00214AF8" w:rsidRPr="00911B68">
              <w:rPr>
                <w:rFonts w:eastAsia="Calibri"/>
                <w:sz w:val="20"/>
                <w:szCs w:val="20"/>
                <w:lang w:val="sr-Cyrl-RS"/>
              </w:rPr>
              <w:t>за</w:t>
            </w:r>
            <w:r w:rsidR="009C06E3" w:rsidRPr="00911B68">
              <w:rPr>
                <w:rFonts w:eastAsia="Calibri"/>
                <w:sz w:val="20"/>
                <w:szCs w:val="20"/>
                <w:lang w:val="sr-Cyrl-RS"/>
              </w:rPr>
              <w:t xml:space="preserve"> обезбеђење школе</w:t>
            </w:r>
          </w:p>
        </w:tc>
        <w:tc>
          <w:tcPr>
            <w:tcW w:w="2160" w:type="dxa"/>
          </w:tcPr>
          <w:p w:rsidR="00214AF8" w:rsidRPr="00911B68" w:rsidRDefault="00214AF8">
            <w:pPr>
              <w:spacing w:after="0" w:line="240" w:lineRule="auto"/>
              <w:jc w:val="left"/>
              <w:rPr>
                <w:rFonts w:eastAsia="Calibri"/>
                <w:sz w:val="20"/>
                <w:szCs w:val="20"/>
                <w:lang w:val="sr-Cyrl-RS"/>
              </w:rPr>
            </w:pPr>
          </w:p>
          <w:p w:rsidR="00214AF8" w:rsidRPr="00911B68" w:rsidRDefault="00214AF8">
            <w:pPr>
              <w:spacing w:after="0" w:line="240" w:lineRule="auto"/>
              <w:jc w:val="left"/>
              <w:rPr>
                <w:rFonts w:eastAsia="Calibri"/>
                <w:sz w:val="20"/>
                <w:szCs w:val="20"/>
                <w:lang w:val="sr-Cyrl-RS"/>
              </w:rPr>
            </w:pPr>
          </w:p>
          <w:p w:rsidR="00214AF8" w:rsidRPr="00911B68" w:rsidRDefault="00214AF8">
            <w:pPr>
              <w:spacing w:after="0" w:line="240" w:lineRule="auto"/>
              <w:jc w:val="left"/>
              <w:rPr>
                <w:rFonts w:eastAsia="Calibri"/>
                <w:sz w:val="20"/>
                <w:szCs w:val="20"/>
                <w:lang w:val="sr-Cyrl-RS"/>
              </w:rPr>
            </w:pP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директор, секретар,</w:t>
            </w:r>
          </w:p>
          <w:p w:rsidR="00FD6EB3" w:rsidRPr="00911B68" w:rsidRDefault="00214AF8">
            <w:pPr>
              <w:spacing w:after="0" w:line="240" w:lineRule="auto"/>
              <w:jc w:val="left"/>
              <w:rPr>
                <w:rFonts w:eastAsia="Calibri"/>
                <w:sz w:val="20"/>
                <w:szCs w:val="20"/>
                <w:lang w:val="sr-Cyrl-RS"/>
              </w:rPr>
            </w:pPr>
            <w:r w:rsidRPr="00911B68">
              <w:rPr>
                <w:rFonts w:eastAsia="Calibri"/>
                <w:sz w:val="20"/>
                <w:szCs w:val="20"/>
                <w:lang w:val="sr-Cyrl-RS"/>
              </w:rPr>
              <w:t>дежурни наставници,</w:t>
            </w:r>
            <w:r w:rsidR="009C06E3" w:rsidRPr="00911B68">
              <w:rPr>
                <w:rFonts w:eastAsia="Calibri"/>
                <w:sz w:val="20"/>
                <w:szCs w:val="20"/>
                <w:lang w:val="sr-Cyrl-RS"/>
              </w:rPr>
              <w:t>школски полицајац</w:t>
            </w:r>
            <w:r w:rsidR="00FD6EB3" w:rsidRPr="00911B68">
              <w:rPr>
                <w:rFonts w:eastAsia="Calibri"/>
                <w:sz w:val="20"/>
                <w:szCs w:val="20"/>
                <w:lang w:val="sr-Cyrl-RS"/>
              </w:rPr>
              <w:t>,</w:t>
            </w:r>
            <w:r w:rsidR="009C06E3" w:rsidRPr="00911B68">
              <w:rPr>
                <w:rFonts w:eastAsia="Calibri"/>
                <w:sz w:val="20"/>
                <w:szCs w:val="20"/>
                <w:lang w:val="sr-Cyrl-RS"/>
              </w:rPr>
              <w:t xml:space="preserve"> обезбеђење</w:t>
            </w:r>
          </w:p>
          <w:p w:rsidR="00FD6EB3" w:rsidRPr="00911B68" w:rsidRDefault="00FD6EB3">
            <w:pPr>
              <w:spacing w:after="0" w:line="240" w:lineRule="auto"/>
              <w:jc w:val="left"/>
              <w:rPr>
                <w:rFonts w:eastAsia="Calibri"/>
                <w:sz w:val="20"/>
                <w:szCs w:val="20"/>
              </w:rPr>
            </w:pPr>
          </w:p>
        </w:tc>
        <w:tc>
          <w:tcPr>
            <w:tcW w:w="2737" w:type="dxa"/>
          </w:tcPr>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p>
          <w:p w:rsidR="00FD6EB3" w:rsidRPr="00911B68" w:rsidRDefault="00FD6EB3">
            <w:pPr>
              <w:spacing w:after="0" w:line="240" w:lineRule="auto"/>
              <w:jc w:val="left"/>
              <w:rPr>
                <w:rFonts w:eastAsia="Calibri"/>
                <w:sz w:val="20"/>
                <w:szCs w:val="20"/>
                <w:lang w:val="sr-Cyrl-RS"/>
              </w:rPr>
            </w:pPr>
          </w:p>
          <w:p w:rsidR="00214AF8" w:rsidRPr="00911B68" w:rsidRDefault="00214AF8">
            <w:pPr>
              <w:spacing w:after="0" w:line="240" w:lineRule="auto"/>
              <w:jc w:val="left"/>
              <w:rPr>
                <w:rFonts w:eastAsia="Calibri"/>
                <w:sz w:val="20"/>
                <w:szCs w:val="20"/>
                <w:lang w:val="sr-Cyrl-RS"/>
              </w:rPr>
            </w:pPr>
          </w:p>
          <w:p w:rsidR="00214AF8" w:rsidRPr="00911B68" w:rsidRDefault="00214AF8">
            <w:pPr>
              <w:spacing w:after="0" w:line="240" w:lineRule="auto"/>
              <w:jc w:val="left"/>
              <w:rPr>
                <w:rFonts w:eastAsia="Calibri"/>
                <w:sz w:val="20"/>
                <w:szCs w:val="20"/>
                <w:lang w:val="sr-Cyrl-RS"/>
              </w:rPr>
            </w:pPr>
          </w:p>
          <w:p w:rsidR="00097442" w:rsidRPr="00911B68" w:rsidRDefault="00A953CE">
            <w:pPr>
              <w:spacing w:after="0" w:line="240" w:lineRule="auto"/>
              <w:jc w:val="left"/>
              <w:rPr>
                <w:rFonts w:eastAsia="Calibri"/>
                <w:sz w:val="20"/>
                <w:szCs w:val="20"/>
                <w:lang w:val="sr-Cyrl-RS"/>
              </w:rPr>
            </w:pPr>
            <w:r w:rsidRPr="00911B68">
              <w:rPr>
                <w:rFonts w:eastAsia="Calibri"/>
                <w:sz w:val="20"/>
                <w:szCs w:val="20"/>
                <w:lang w:val="sr-Cyrl-RS"/>
              </w:rPr>
              <w:t>Реализовано</w:t>
            </w:r>
          </w:p>
        </w:tc>
      </w:tr>
      <w:tr w:rsidR="0047295E" w:rsidRPr="00911B68" w:rsidTr="00FD68FC">
        <w:tc>
          <w:tcPr>
            <w:tcW w:w="0" w:type="auto"/>
          </w:tcPr>
          <w:p w:rsidR="00FD6EB3" w:rsidRPr="00911B68" w:rsidRDefault="00FD6EB3">
            <w:pPr>
              <w:spacing w:after="0" w:line="240" w:lineRule="auto"/>
              <w:jc w:val="left"/>
              <w:rPr>
                <w:rFonts w:eastAsia="Calibri"/>
                <w:sz w:val="20"/>
                <w:szCs w:val="20"/>
                <w:lang w:val="sr-Cyrl-RS"/>
              </w:rPr>
            </w:pPr>
            <w:r w:rsidRPr="00911B68">
              <w:rPr>
                <w:rFonts w:eastAsia="Calibri"/>
                <w:sz w:val="20"/>
                <w:szCs w:val="20"/>
                <w:lang w:val="sr-Cyrl-RS"/>
              </w:rPr>
              <w:lastRenderedPageBreak/>
              <w:t>Сарадњ</w:t>
            </w:r>
            <w:r w:rsidR="00C04507" w:rsidRPr="00911B68">
              <w:rPr>
                <w:rFonts w:eastAsia="Calibri"/>
                <w:sz w:val="20"/>
                <w:szCs w:val="20"/>
                <w:lang w:val="sr-Cyrl-RS"/>
              </w:rPr>
              <w:t>а са родитељима у циљу појачаних активности школе које се тичу безбедности ученика и запослених</w:t>
            </w:r>
          </w:p>
        </w:tc>
        <w:tc>
          <w:tcPr>
            <w:tcW w:w="4340" w:type="dxa"/>
          </w:tcPr>
          <w:p w:rsidR="00FD6EB3" w:rsidRPr="00911B68" w:rsidRDefault="00FD6EB3">
            <w:pPr>
              <w:spacing w:after="0" w:line="240" w:lineRule="auto"/>
              <w:jc w:val="left"/>
              <w:rPr>
                <w:rFonts w:eastAsia="Calibri"/>
                <w:sz w:val="20"/>
                <w:szCs w:val="20"/>
                <w:lang w:val="sr-Cyrl-RS"/>
              </w:rPr>
            </w:pPr>
          </w:p>
          <w:p w:rsidR="00C04507" w:rsidRPr="00911B68" w:rsidRDefault="00C04507" w:rsidP="00F452B2">
            <w:pPr>
              <w:spacing w:after="0" w:line="240" w:lineRule="auto"/>
              <w:jc w:val="left"/>
              <w:rPr>
                <w:rFonts w:eastAsia="Calibri"/>
                <w:sz w:val="20"/>
                <w:szCs w:val="20"/>
                <w:lang w:val="sr-Cyrl-RS"/>
              </w:rPr>
            </w:pPr>
            <w:r w:rsidRPr="00911B68">
              <w:rPr>
                <w:rFonts w:eastAsia="Calibri"/>
                <w:sz w:val="20"/>
                <w:szCs w:val="20"/>
                <w:lang w:val="sr-Cyrl-RS"/>
              </w:rPr>
              <w:t xml:space="preserve">родитељски састанци у свим одељењима смш </w:t>
            </w:r>
          </w:p>
        </w:tc>
        <w:tc>
          <w:tcPr>
            <w:tcW w:w="2339" w:type="dxa"/>
          </w:tcPr>
          <w:p w:rsidR="00FD6EB3" w:rsidRPr="00911B68" w:rsidRDefault="00FD6EB3">
            <w:pPr>
              <w:spacing w:after="0" w:line="240" w:lineRule="auto"/>
              <w:jc w:val="left"/>
              <w:rPr>
                <w:rFonts w:eastAsia="Calibri"/>
                <w:sz w:val="20"/>
                <w:szCs w:val="20"/>
                <w:lang w:val="sr-Cyrl-RS"/>
              </w:rPr>
            </w:pPr>
          </w:p>
          <w:p w:rsidR="00C04507" w:rsidRPr="00911B68" w:rsidRDefault="00214AF8">
            <w:pPr>
              <w:spacing w:after="0" w:line="240" w:lineRule="auto"/>
              <w:jc w:val="left"/>
              <w:rPr>
                <w:rFonts w:eastAsia="Calibri"/>
                <w:sz w:val="20"/>
                <w:szCs w:val="20"/>
                <w:lang w:val="sr-Cyrl-RS"/>
              </w:rPr>
            </w:pPr>
            <w:r w:rsidRPr="00911B68">
              <w:rPr>
                <w:rFonts w:eastAsia="Calibri"/>
                <w:sz w:val="20"/>
                <w:szCs w:val="20"/>
                <w:lang w:val="sr-Cyrl-RS"/>
              </w:rPr>
              <w:t>током школске године</w:t>
            </w:r>
          </w:p>
        </w:tc>
        <w:tc>
          <w:tcPr>
            <w:tcW w:w="2160" w:type="dxa"/>
          </w:tcPr>
          <w:p w:rsidR="00FD6EB3" w:rsidRPr="00911B68" w:rsidRDefault="00FD6EB3">
            <w:pPr>
              <w:spacing w:after="0" w:line="240" w:lineRule="auto"/>
              <w:jc w:val="left"/>
              <w:rPr>
                <w:rFonts w:eastAsia="Calibri"/>
                <w:sz w:val="20"/>
                <w:szCs w:val="20"/>
                <w:lang w:val="sr-Cyrl-RS"/>
              </w:rPr>
            </w:pPr>
          </w:p>
          <w:p w:rsidR="00C04507" w:rsidRPr="00911B68" w:rsidRDefault="00C04507" w:rsidP="00214AF8">
            <w:pPr>
              <w:spacing w:after="0" w:line="240" w:lineRule="auto"/>
              <w:jc w:val="left"/>
              <w:rPr>
                <w:rFonts w:eastAsia="Calibri"/>
                <w:sz w:val="20"/>
                <w:szCs w:val="20"/>
                <w:lang w:val="sr-Cyrl-RS"/>
              </w:rPr>
            </w:pPr>
            <w:r w:rsidRPr="00911B68">
              <w:rPr>
                <w:rFonts w:eastAsia="Calibri"/>
                <w:sz w:val="20"/>
                <w:szCs w:val="20"/>
                <w:lang w:val="sr-Cyrl-RS"/>
              </w:rPr>
              <w:t xml:space="preserve">одељенске старешине, </w:t>
            </w:r>
            <w:r w:rsidR="00214AF8" w:rsidRPr="00911B68">
              <w:rPr>
                <w:rFonts w:eastAsia="Calibri"/>
                <w:sz w:val="20"/>
                <w:szCs w:val="20"/>
                <w:lang w:val="sr-Cyrl-RS"/>
              </w:rPr>
              <w:t>дежурни наставници</w:t>
            </w:r>
          </w:p>
        </w:tc>
        <w:tc>
          <w:tcPr>
            <w:tcW w:w="2737" w:type="dxa"/>
          </w:tcPr>
          <w:p w:rsidR="00FD6EB3" w:rsidRPr="00911B68" w:rsidRDefault="00FD6EB3">
            <w:pPr>
              <w:spacing w:after="0" w:line="240" w:lineRule="auto"/>
              <w:jc w:val="left"/>
              <w:rPr>
                <w:rFonts w:eastAsia="Calibri"/>
                <w:sz w:val="20"/>
                <w:szCs w:val="20"/>
                <w:lang w:val="sr-Cyrl-RS"/>
              </w:rPr>
            </w:pPr>
          </w:p>
          <w:p w:rsidR="00C04507" w:rsidRPr="00911B68" w:rsidRDefault="00C04507">
            <w:pPr>
              <w:spacing w:after="0" w:line="240" w:lineRule="auto"/>
              <w:jc w:val="left"/>
              <w:rPr>
                <w:rFonts w:eastAsia="Calibri"/>
                <w:sz w:val="20"/>
                <w:szCs w:val="20"/>
                <w:lang w:val="sr-Cyrl-RS"/>
              </w:rPr>
            </w:pPr>
            <w:r w:rsidRPr="00911B68">
              <w:rPr>
                <w:rFonts w:eastAsia="Calibri"/>
                <w:sz w:val="20"/>
                <w:szCs w:val="20"/>
                <w:lang w:val="sr-Cyrl-RS"/>
              </w:rPr>
              <w:t>реализовано</w:t>
            </w:r>
          </w:p>
        </w:tc>
      </w:tr>
    </w:tbl>
    <w:p w:rsidR="00FD68FC" w:rsidRPr="00911B68" w:rsidRDefault="00FD68FC" w:rsidP="006347F2">
      <w:pPr>
        <w:pStyle w:val="Heading2"/>
        <w:rPr>
          <w:rFonts w:eastAsiaTheme="minorHAnsi" w:cstheme="minorBidi"/>
          <w:szCs w:val="22"/>
          <w:lang w:val="sr-Cyrl-RS"/>
        </w:rPr>
      </w:pPr>
      <w:bookmarkStart w:id="1334" w:name="_Toc50450244"/>
    </w:p>
    <w:p w:rsidR="00600E55" w:rsidRPr="00911B68" w:rsidRDefault="00600E55" w:rsidP="00C50017">
      <w:pPr>
        <w:pStyle w:val="Heading2"/>
        <w:jc w:val="center"/>
        <w:rPr>
          <w:lang w:val="sr-Cyrl-RS"/>
        </w:rPr>
      </w:pPr>
    </w:p>
    <w:p w:rsidR="00097442" w:rsidRPr="00911B68" w:rsidRDefault="00A953CE" w:rsidP="00C50017">
      <w:pPr>
        <w:pStyle w:val="Heading2"/>
        <w:jc w:val="center"/>
        <w:rPr>
          <w:lang w:val="sr-Cyrl-RS"/>
        </w:rPr>
      </w:pPr>
      <w:bookmarkStart w:id="1335" w:name="_Toc209020414"/>
      <w:r w:rsidRPr="00911B68">
        <w:rPr>
          <w:lang w:val="sr-Cyrl-RS"/>
        </w:rPr>
        <w:t>ИЗВЕШТАЈ О РЕАЛИЗАЦИЈИ ПРОГРАМА</w:t>
      </w:r>
      <w:r w:rsidR="00F452B2" w:rsidRPr="00911B68">
        <w:rPr>
          <w:lang w:val="sr-Cyrl-RS"/>
        </w:rPr>
        <w:t xml:space="preserve"> ШКОЛСКОГ С</w:t>
      </w:r>
      <w:r w:rsidR="006A7D38" w:rsidRPr="00911B68">
        <w:rPr>
          <w:lang w:val="sr-Cyrl-RS"/>
        </w:rPr>
        <w:t>ПОРТА У ШКОЛСКОЈ 2024/25</w:t>
      </w:r>
      <w:r w:rsidRPr="00911B68">
        <w:rPr>
          <w:lang w:val="sr-Cyrl-RS"/>
        </w:rPr>
        <w:t>. ГОДИНИ</w:t>
      </w:r>
      <w:bookmarkEnd w:id="1334"/>
      <w:bookmarkEnd w:id="1335"/>
    </w:p>
    <w:p w:rsidR="00097442" w:rsidRPr="00911B68" w:rsidRDefault="00097442">
      <w:pPr>
        <w:rPr>
          <w:lang w:val="sr-Cyrl-RS"/>
        </w:rPr>
      </w:pPr>
    </w:p>
    <w:p w:rsidR="00097442" w:rsidRPr="00911B68" w:rsidRDefault="00A953CE">
      <w:pPr>
        <w:ind w:firstLine="360"/>
        <w:rPr>
          <w:lang w:val="sr-Cyrl-RS"/>
        </w:rPr>
      </w:pPr>
      <w:r w:rsidRPr="00911B68">
        <w:rPr>
          <w:lang w:val="sr-Cyrl-RS"/>
        </w:rPr>
        <w:t>Због специфичности образовног профила и недостатка адекватних услова за спровођење ових активности у нашој школи нема организованих посебних програма физичких активности за ученике средње школе. Програм спортских и рекреативних активности организује се у ок</w:t>
      </w:r>
      <w:r w:rsidR="00A37278" w:rsidRPr="00911B68">
        <w:rPr>
          <w:lang w:val="sr-Cyrl-RS"/>
        </w:rPr>
        <w:t xml:space="preserve">виру наставе физичког васпитања и у оквиру рада одељенских старешина са ученицима. Једном до два пута годишње одељенске старешине организују спортско-рекреативна дружења у природи са својим одељењима и то најчешће на излетишту Шумица. Поједини наши ученици смш су чланови спортских клубова у граду и околини, а неки од њих у спорту остварују значајне резултате. </w:t>
      </w:r>
    </w:p>
    <w:p w:rsidR="00097442" w:rsidRPr="00911B68" w:rsidRDefault="00A953CE">
      <w:pPr>
        <w:ind w:firstLine="360"/>
        <w:rPr>
          <w:lang w:val="sr-Cyrl-RS"/>
        </w:rPr>
      </w:pPr>
      <w:r w:rsidRPr="00911B68">
        <w:rPr>
          <w:lang w:val="sr-Cyrl-RS"/>
        </w:rPr>
        <w:t xml:space="preserve">За ученике основне музичке школе програм школског спорта организује се у њиховим матичним основним школама, а за ученике средње школе </w:t>
      </w:r>
      <w:r w:rsidR="00C50017" w:rsidRPr="00911B68">
        <w:rPr>
          <w:lang w:val="sr-Cyrl-RS"/>
        </w:rPr>
        <w:t xml:space="preserve">настава физичког васпитања се изводи </w:t>
      </w:r>
      <w:r w:rsidRPr="00911B68">
        <w:rPr>
          <w:lang w:val="sr-Cyrl-RS"/>
        </w:rPr>
        <w:t>у фискултурној сали ЕТ</w:t>
      </w:r>
      <w:r w:rsidR="00C50017" w:rsidRPr="00911B68">
        <w:rPr>
          <w:lang w:val="sr-Cyrl-RS"/>
        </w:rPr>
        <w:t>Г</w:t>
      </w:r>
      <w:r w:rsidRPr="00911B68">
        <w:rPr>
          <w:lang w:val="sr-Cyrl-RS"/>
        </w:rPr>
        <w:t xml:space="preserve">Ш „Никола Тесла“. </w:t>
      </w:r>
    </w:p>
    <w:p w:rsidR="00097442" w:rsidRPr="00911B68" w:rsidRDefault="00097442">
      <w:pPr>
        <w:ind w:firstLine="360"/>
        <w:rPr>
          <w:lang w:val="sr-Cyrl-RS"/>
        </w:rPr>
      </w:pPr>
    </w:p>
    <w:p w:rsidR="00097442" w:rsidRPr="00911B68" w:rsidRDefault="00A953CE">
      <w:pPr>
        <w:ind w:firstLine="360"/>
      </w:pPr>
      <w:r w:rsidRPr="00911B68">
        <w:rPr>
          <w:lang w:val="sr-Cyrl-RS"/>
        </w:rPr>
        <w:t xml:space="preserve">                             Извештаје о реализацији посебних програма израдила</w:t>
      </w:r>
      <w:r w:rsidRPr="00911B68">
        <w:t>,</w:t>
      </w:r>
    </w:p>
    <w:p w:rsidR="00097442" w:rsidRPr="00911B68" w:rsidRDefault="00A953CE">
      <w:pPr>
        <w:ind w:firstLine="360"/>
        <w:rPr>
          <w:lang w:val="sr-Cyrl-RS"/>
        </w:rPr>
      </w:pPr>
      <w:r w:rsidRPr="00911B68">
        <w:rPr>
          <w:lang w:val="sr-Cyrl-RS"/>
        </w:rPr>
        <w:t xml:space="preserve">                                                                      Славица Стојанов, педагог школе</w:t>
      </w:r>
    </w:p>
    <w:p w:rsidR="002457B5" w:rsidRPr="00911B68" w:rsidRDefault="00A953CE" w:rsidP="003864D0">
      <w:pPr>
        <w:ind w:firstLine="360"/>
        <w:rPr>
          <w:lang w:val="sr-Cyrl-RS"/>
        </w:rPr>
        <w:sectPr w:rsidR="002457B5" w:rsidRPr="00911B68" w:rsidSect="00FD68FC">
          <w:pgSz w:w="11906" w:h="16838"/>
          <w:pgMar w:top="1440" w:right="1440" w:bottom="1440" w:left="1440" w:header="720" w:footer="720" w:gutter="0"/>
          <w:cols w:space="720"/>
          <w:docGrid w:linePitch="360"/>
        </w:sectPr>
      </w:pPr>
      <w:r w:rsidRPr="00911B68">
        <w:rPr>
          <w:lang w:val="sr-Cyrl-RS"/>
        </w:rPr>
        <w:t xml:space="preserve">             </w:t>
      </w:r>
    </w:p>
    <w:p w:rsidR="002457B5" w:rsidRPr="00911B68" w:rsidRDefault="002457B5" w:rsidP="002457B5">
      <w:pPr>
        <w:rPr>
          <w:lang w:val="sr-Cyrl-RS"/>
        </w:rPr>
        <w:sectPr w:rsidR="002457B5" w:rsidRPr="00911B68" w:rsidSect="001770ED">
          <w:headerReference w:type="default" r:id="rId13"/>
          <w:footerReference w:type="default" r:id="rId14"/>
          <w:headerReference w:type="first" r:id="rId15"/>
          <w:pgSz w:w="11906" w:h="16838"/>
          <w:pgMar w:top="1440" w:right="1440" w:bottom="1440" w:left="1440" w:header="720" w:footer="720" w:gutter="0"/>
          <w:cols w:space="720"/>
          <w:docGrid w:linePitch="360"/>
        </w:sectPr>
      </w:pPr>
    </w:p>
    <w:p w:rsidR="00097442" w:rsidRPr="00911B68" w:rsidRDefault="00A953CE" w:rsidP="001770ED">
      <w:pPr>
        <w:pStyle w:val="Heading1"/>
        <w:rPr>
          <w:lang w:val="sr-Cyrl-RS"/>
        </w:rPr>
      </w:pPr>
      <w:bookmarkStart w:id="1336" w:name="_Toc50450266"/>
      <w:bookmarkStart w:id="1337" w:name="_Toc209020415"/>
      <w:r w:rsidRPr="00911B68">
        <w:rPr>
          <w:lang w:val="sr-Cyrl-RS"/>
        </w:rPr>
        <w:lastRenderedPageBreak/>
        <w:t>ПРИЛОЗИ</w:t>
      </w:r>
      <w:bookmarkEnd w:id="1336"/>
      <w:bookmarkEnd w:id="1337"/>
    </w:p>
    <w:p w:rsidR="00097442" w:rsidRPr="00911B68" w:rsidRDefault="00A953CE" w:rsidP="004149FE">
      <w:pPr>
        <w:pStyle w:val="Heading2"/>
        <w:rPr>
          <w:lang w:val="sr-Cyrl-RS"/>
        </w:rPr>
      </w:pPr>
      <w:bookmarkStart w:id="1338" w:name="_Toc50450267"/>
      <w:bookmarkStart w:id="1339" w:name="_Toc209020416"/>
      <w:r w:rsidRPr="00911B68">
        <w:rPr>
          <w:lang w:val="sr-Cyrl-RS"/>
        </w:rPr>
        <w:t>ИЗВЕШТАЈ О РАДУ ДИРЕКТОРА Ш</w:t>
      </w:r>
      <w:r w:rsidR="00562035" w:rsidRPr="00911B68">
        <w:rPr>
          <w:lang w:val="sr-Cyrl-RS"/>
        </w:rPr>
        <w:t>КОЛЕ ЗА ШКОЛСКУ 2024/25</w:t>
      </w:r>
      <w:r w:rsidRPr="00911B68">
        <w:rPr>
          <w:lang w:val="sr-Cyrl-RS"/>
        </w:rPr>
        <w:t>. ГОДИНУ</w:t>
      </w:r>
      <w:bookmarkEnd w:id="1338"/>
      <w:bookmarkEnd w:id="1339"/>
    </w:p>
    <w:p w:rsidR="00097442" w:rsidRPr="00911B68" w:rsidRDefault="00A953CE" w:rsidP="004149FE">
      <w:pPr>
        <w:pStyle w:val="Heading2"/>
        <w:rPr>
          <w:lang w:val="sr-Cyrl-RS"/>
        </w:rPr>
      </w:pPr>
      <w:bookmarkStart w:id="1340" w:name="_Toc50450269"/>
      <w:bookmarkStart w:id="1341" w:name="_Toc209020417"/>
      <w:r w:rsidRPr="00911B68">
        <w:rPr>
          <w:lang w:val="sr-Cyrl-RS"/>
        </w:rPr>
        <w:t>ИЗВЕ</w:t>
      </w:r>
      <w:r w:rsidR="000A52CB" w:rsidRPr="00911B68">
        <w:rPr>
          <w:lang w:val="sr-Cyrl-RS"/>
        </w:rPr>
        <w:t>ШТАЈ О САМОВ</w:t>
      </w:r>
      <w:r w:rsidR="004149FE" w:rsidRPr="00911B68">
        <w:rPr>
          <w:lang w:val="sr-Cyrl-RS"/>
        </w:rPr>
        <w:t>РЕДНОВАЊУ ЗА ШК.202</w:t>
      </w:r>
      <w:r w:rsidR="004149FE" w:rsidRPr="00911B68">
        <w:t>4</w:t>
      </w:r>
      <w:r w:rsidR="004149FE" w:rsidRPr="00911B68">
        <w:rPr>
          <w:lang w:val="sr-Cyrl-RS"/>
        </w:rPr>
        <w:t>/2</w:t>
      </w:r>
      <w:r w:rsidR="004149FE" w:rsidRPr="00911B68">
        <w:t>5</w:t>
      </w:r>
      <w:r w:rsidRPr="00911B68">
        <w:rPr>
          <w:lang w:val="sr-Cyrl-RS"/>
        </w:rPr>
        <w:t>. ГОДИНУ</w:t>
      </w:r>
      <w:bookmarkEnd w:id="1340"/>
      <w:bookmarkEnd w:id="1341"/>
    </w:p>
    <w:p w:rsidR="00562035" w:rsidRPr="00911B68" w:rsidRDefault="00562035" w:rsidP="00562035">
      <w:pPr>
        <w:pStyle w:val="Heading2"/>
        <w:rPr>
          <w:lang w:val="sr-Cyrl-RS"/>
        </w:rPr>
      </w:pPr>
      <w:bookmarkStart w:id="1342" w:name="_Toc209020418"/>
      <w:r w:rsidRPr="00911B68">
        <w:rPr>
          <w:lang w:val="sr-Cyrl-RS"/>
        </w:rPr>
        <w:t>ИЗВЕШТАЈ О РЕАЛИЗАЦИЈИ ШКОЛСКОГ РАЗВОЈНОГ ПЛАНА ЗА ШКОЛСКУ 2024/25. ГОД.</w:t>
      </w:r>
      <w:bookmarkStart w:id="1343" w:name="_Toc50450270"/>
      <w:bookmarkEnd w:id="1342"/>
    </w:p>
    <w:p w:rsidR="00097442" w:rsidRPr="00911B68" w:rsidRDefault="00A953CE" w:rsidP="00562035">
      <w:pPr>
        <w:rPr>
          <w:lang w:val="sr-Cyrl-RS"/>
        </w:rPr>
      </w:pPr>
      <w:r w:rsidRPr="00911B68">
        <w:rPr>
          <w:lang w:val="sr-Cyrl-RS"/>
        </w:rPr>
        <w:t>ИЗВЕШТАЈ О ПОСТИГНУТИМ РЕЗУЛТАТИМА УЧЕНИКА НА ТАКМИЧЕЊИМА, ЈАВНИ НАСТУПИ УЧЕНИКА И НАСТАВНИКА И</w:t>
      </w:r>
      <w:r w:rsidR="00836D13" w:rsidRPr="00911B68">
        <w:rPr>
          <w:lang w:val="sr-Cyrl-RS"/>
        </w:rPr>
        <w:t xml:space="preserve"> ПРОМОЦИЈИ ШКОЛЕ З</w:t>
      </w:r>
      <w:r w:rsidR="004149FE" w:rsidRPr="00911B68">
        <w:rPr>
          <w:lang w:val="sr-Cyrl-RS"/>
        </w:rPr>
        <w:t>А ШКОЛСКУ 202</w:t>
      </w:r>
      <w:r w:rsidR="004149FE" w:rsidRPr="00911B68">
        <w:t>4</w:t>
      </w:r>
      <w:r w:rsidR="004149FE" w:rsidRPr="00911B68">
        <w:rPr>
          <w:lang w:val="sr-Cyrl-RS"/>
        </w:rPr>
        <w:t>/2</w:t>
      </w:r>
      <w:r w:rsidR="004149FE" w:rsidRPr="00911B68">
        <w:t>5</w:t>
      </w:r>
      <w:r w:rsidRPr="00911B68">
        <w:rPr>
          <w:lang w:val="sr-Cyrl-RS"/>
        </w:rPr>
        <w:t>. ГОДИНУ</w:t>
      </w:r>
      <w:bookmarkEnd w:id="1343"/>
    </w:p>
    <w:p w:rsidR="008B0062" w:rsidRPr="00911B68" w:rsidRDefault="008B0062" w:rsidP="004149FE">
      <w:pPr>
        <w:pStyle w:val="Heading2"/>
        <w:rPr>
          <w:lang w:val="sr-Cyrl-RS"/>
        </w:rPr>
      </w:pPr>
      <w:bookmarkStart w:id="1344" w:name="_Toc209020419"/>
      <w:r w:rsidRPr="00911B68">
        <w:rPr>
          <w:lang w:val="sr-Cyrl-RS"/>
        </w:rPr>
        <w:t>КАД</w:t>
      </w:r>
      <w:r w:rsidR="001770ED" w:rsidRPr="00911B68">
        <w:rPr>
          <w:lang w:val="sr-Cyrl-RS"/>
        </w:rPr>
        <w:t xml:space="preserve">РОВСКА </w:t>
      </w:r>
      <w:r w:rsidR="004149FE" w:rsidRPr="00911B68">
        <w:rPr>
          <w:lang w:val="sr-Cyrl-RS"/>
        </w:rPr>
        <w:t>СТРУКТУРА У ШКОЛСКОЈ 202</w:t>
      </w:r>
      <w:r w:rsidR="004149FE" w:rsidRPr="00911B68">
        <w:t>4</w:t>
      </w:r>
      <w:r w:rsidR="004149FE" w:rsidRPr="00911B68">
        <w:rPr>
          <w:lang w:val="sr-Cyrl-RS"/>
        </w:rPr>
        <w:t>/2</w:t>
      </w:r>
      <w:r w:rsidR="004149FE" w:rsidRPr="00911B68">
        <w:t>5</w:t>
      </w:r>
      <w:r w:rsidRPr="00911B68">
        <w:rPr>
          <w:lang w:val="sr-Cyrl-RS"/>
        </w:rPr>
        <w:t>. ГОД.</w:t>
      </w:r>
      <w:bookmarkEnd w:id="1344"/>
    </w:p>
    <w:p w:rsidR="009A59B1" w:rsidRPr="00911B68" w:rsidRDefault="009A59B1" w:rsidP="004149FE">
      <w:pPr>
        <w:pStyle w:val="Heading2"/>
      </w:pPr>
      <w:bookmarkStart w:id="1345" w:name="_Toc209020420"/>
      <w:r w:rsidRPr="00911B68">
        <w:rPr>
          <w:lang w:val="sr-Cyrl-RS"/>
        </w:rPr>
        <w:t>ИЗВЕШТАЈ О УПИСУ МАТУРАНАТА НА ВИСОКОШКОЛСКЕ УСТАНОВЕ</w:t>
      </w:r>
      <w:r w:rsidR="003864D0" w:rsidRPr="00911B68">
        <w:rPr>
          <w:lang w:val="sr-Cyrl-RS"/>
        </w:rPr>
        <w:t xml:space="preserve"> У ШК. 2024/25. ГОД</w:t>
      </w:r>
      <w:bookmarkEnd w:id="1345"/>
    </w:p>
    <w:p w:rsidR="004149FE" w:rsidRPr="00911B68" w:rsidRDefault="004149FE" w:rsidP="003D6F4A">
      <w:pPr>
        <w:pStyle w:val="Heading2"/>
        <w:rPr>
          <w:lang w:val="sr-Cyrl-RS"/>
        </w:rPr>
      </w:pPr>
      <w:bookmarkStart w:id="1346" w:name="_Toc209020421"/>
      <w:r w:rsidRPr="00911B68">
        <w:rPr>
          <w:lang w:val="sr-Cyrl-RS"/>
        </w:rPr>
        <w:t>УСПЕХ УЧЕНИКА И РЕАЛИЗАЦИЈА НАСТАВЕ НА КРАЈУ ШК. 2024/25. ГОД.</w:t>
      </w:r>
      <w:bookmarkEnd w:id="1346"/>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097442" w:rsidRPr="00911B68" w:rsidRDefault="00097442">
      <w:pPr>
        <w:rPr>
          <w:lang w:val="sr-Cyrl-RS"/>
        </w:rPr>
      </w:pPr>
    </w:p>
    <w:p w:rsidR="002A2672" w:rsidRPr="00911B68" w:rsidRDefault="002A2672">
      <w:pPr>
        <w:rPr>
          <w:lang w:val="sr-Cyrl-RS"/>
        </w:rPr>
      </w:pPr>
    </w:p>
    <w:p w:rsidR="00097442" w:rsidRPr="00911B68" w:rsidRDefault="00097442">
      <w:pPr>
        <w:rPr>
          <w:lang w:val="sr-Cyrl-RS"/>
        </w:rPr>
      </w:pPr>
    </w:p>
    <w:p w:rsidR="008B0062" w:rsidRPr="00911B68" w:rsidRDefault="008B0062">
      <w:pPr>
        <w:rPr>
          <w:lang w:val="sr-Cyrl-RS"/>
        </w:rPr>
      </w:pPr>
    </w:p>
    <w:p w:rsidR="008B0062" w:rsidRPr="00911B68" w:rsidRDefault="008B0062">
      <w:pPr>
        <w:rPr>
          <w:lang w:val="sr-Cyrl-RS"/>
        </w:rPr>
      </w:pPr>
    </w:p>
    <w:p w:rsidR="001770ED" w:rsidRPr="00911B68" w:rsidRDefault="001770ED" w:rsidP="002A2672">
      <w:pPr>
        <w:rPr>
          <w:rFonts w:eastAsia="Calibri" w:cs="Times New Roman"/>
          <w:szCs w:val="24"/>
          <w:lang w:val="sr-Cyrl-RS"/>
        </w:rPr>
      </w:pPr>
    </w:p>
    <w:p w:rsidR="001770ED" w:rsidRPr="00911B68" w:rsidRDefault="001770ED" w:rsidP="002A2672">
      <w:pPr>
        <w:rPr>
          <w:rFonts w:eastAsia="Calibri" w:cs="Times New Roman"/>
          <w:szCs w:val="24"/>
          <w:lang w:val="sr-Cyrl-RS"/>
        </w:rPr>
      </w:pPr>
    </w:p>
    <w:p w:rsidR="001770ED" w:rsidRPr="00911B68" w:rsidRDefault="001770ED" w:rsidP="002A2672">
      <w:pPr>
        <w:rPr>
          <w:rFonts w:eastAsia="Calibri" w:cs="Times New Roman"/>
          <w:szCs w:val="24"/>
          <w:lang w:val="sr-Cyrl-RS"/>
        </w:rPr>
      </w:pPr>
    </w:p>
    <w:p w:rsidR="001770ED" w:rsidRPr="00911B68" w:rsidRDefault="001770ED" w:rsidP="002A2672">
      <w:pPr>
        <w:rPr>
          <w:rFonts w:eastAsia="Calibri" w:cs="Times New Roman"/>
          <w:szCs w:val="24"/>
          <w:lang w:val="sr-Cyrl-RS"/>
        </w:rPr>
      </w:pPr>
    </w:p>
    <w:p w:rsidR="001770ED" w:rsidRPr="00911B68" w:rsidRDefault="001770ED" w:rsidP="002A2672">
      <w:pPr>
        <w:rPr>
          <w:rFonts w:eastAsia="Calibri" w:cs="Times New Roman"/>
          <w:szCs w:val="24"/>
          <w:lang w:val="sr-Cyrl-RS"/>
        </w:rPr>
      </w:pPr>
    </w:p>
    <w:p w:rsidR="001770ED" w:rsidRPr="00911B68" w:rsidRDefault="001770ED" w:rsidP="002A2672">
      <w:pPr>
        <w:rPr>
          <w:rFonts w:eastAsia="Calibri" w:cs="Times New Roman"/>
          <w:szCs w:val="24"/>
          <w:lang w:val="sr-Cyrl-RS"/>
        </w:rPr>
      </w:pPr>
    </w:p>
    <w:p w:rsidR="008430D7" w:rsidRPr="00911B68" w:rsidRDefault="008430D7" w:rsidP="008430D7">
      <w:pPr>
        <w:pStyle w:val="Heading2"/>
        <w:rPr>
          <w:lang w:val="sr-Cyrl-RS"/>
        </w:rPr>
      </w:pPr>
      <w:bookmarkStart w:id="1347" w:name="_Toc209020422"/>
      <w:r w:rsidRPr="00911B68">
        <w:lastRenderedPageBreak/>
        <w:t>ИЗВЕШТАЈ О РАДУ ДИРЕКТОРА</w:t>
      </w:r>
      <w:bookmarkEnd w:id="1347"/>
      <w:r w:rsidRPr="00911B68">
        <w:t xml:space="preserve"> </w:t>
      </w:r>
    </w:p>
    <w:p w:rsidR="008430D7" w:rsidRPr="00911B68" w:rsidRDefault="008430D7" w:rsidP="008430D7">
      <w:pPr>
        <w:keepNext/>
        <w:keepLines/>
        <w:spacing w:before="200" w:after="0" w:line="252" w:lineRule="auto"/>
        <w:ind w:left="792"/>
        <w:jc w:val="center"/>
        <w:outlineLvl w:val="2"/>
        <w:rPr>
          <w:rFonts w:eastAsia="Times New Roman" w:cs="Times New Roman"/>
          <w:bCs/>
          <w:iCs/>
          <w:szCs w:val="24"/>
        </w:rPr>
      </w:pPr>
      <w:bookmarkStart w:id="1348" w:name="_Toc209020423"/>
      <w:r w:rsidRPr="00911B68">
        <w:rPr>
          <w:rFonts w:eastAsia="Times New Roman" w:cs="Times New Roman"/>
          <w:bCs/>
          <w:iCs/>
          <w:szCs w:val="24"/>
        </w:rPr>
        <w:t>У ШК.</w:t>
      </w:r>
      <w:r w:rsidRPr="00911B68">
        <w:rPr>
          <w:rFonts w:eastAsia="Times New Roman" w:cs="Times New Roman"/>
          <w:bCs/>
          <w:iCs/>
          <w:szCs w:val="24"/>
          <w:lang w:val="sr-Cyrl-RS"/>
        </w:rPr>
        <w:t xml:space="preserve"> </w:t>
      </w:r>
      <w:r w:rsidRPr="00911B68">
        <w:rPr>
          <w:rFonts w:eastAsia="Times New Roman" w:cs="Times New Roman"/>
          <w:bCs/>
          <w:iCs/>
          <w:szCs w:val="24"/>
        </w:rPr>
        <w:t>202</w:t>
      </w:r>
      <w:r w:rsidRPr="00911B68">
        <w:rPr>
          <w:rFonts w:eastAsia="Times New Roman" w:cs="Times New Roman"/>
          <w:bCs/>
          <w:iCs/>
          <w:szCs w:val="24"/>
          <w:lang w:val="sr-Cyrl-RS"/>
        </w:rPr>
        <w:t>4</w:t>
      </w:r>
      <w:r w:rsidRPr="00911B68">
        <w:rPr>
          <w:rFonts w:eastAsia="Times New Roman" w:cs="Times New Roman"/>
          <w:bCs/>
          <w:iCs/>
          <w:szCs w:val="24"/>
        </w:rPr>
        <w:t>/2</w:t>
      </w:r>
      <w:r w:rsidRPr="00911B68">
        <w:rPr>
          <w:rFonts w:eastAsia="Times New Roman" w:cs="Times New Roman"/>
          <w:bCs/>
          <w:iCs/>
          <w:szCs w:val="24"/>
          <w:lang w:val="sr-Cyrl-RS"/>
        </w:rPr>
        <w:t>5</w:t>
      </w:r>
      <w:r w:rsidRPr="00911B68">
        <w:rPr>
          <w:rFonts w:eastAsia="Times New Roman" w:cs="Times New Roman"/>
          <w:bCs/>
          <w:iCs/>
          <w:szCs w:val="24"/>
        </w:rPr>
        <w:t>.</w:t>
      </w:r>
      <w:r w:rsidRPr="00911B68">
        <w:rPr>
          <w:rFonts w:eastAsia="Times New Roman" w:cs="Times New Roman"/>
          <w:bCs/>
          <w:iCs/>
          <w:szCs w:val="24"/>
          <w:lang w:val="sr-Cyrl-RS"/>
        </w:rPr>
        <w:t xml:space="preserve"> </w:t>
      </w:r>
      <w:r w:rsidRPr="00911B68">
        <w:rPr>
          <w:rFonts w:eastAsia="Times New Roman" w:cs="Times New Roman"/>
          <w:bCs/>
          <w:iCs/>
          <w:szCs w:val="24"/>
        </w:rPr>
        <w:t>ГОД</w:t>
      </w:r>
      <w:r w:rsidRPr="00911B68">
        <w:rPr>
          <w:rFonts w:eastAsia="Times New Roman" w:cs="Times New Roman"/>
          <w:bCs/>
          <w:iCs/>
          <w:szCs w:val="24"/>
          <w:lang w:val="sr-Cyrl-RS"/>
        </w:rPr>
        <w:t>ИНИ</w:t>
      </w:r>
      <w:bookmarkEnd w:id="1348"/>
    </w:p>
    <w:p w:rsidR="008430D7" w:rsidRPr="00911B68" w:rsidRDefault="008430D7" w:rsidP="008430D7">
      <w:pPr>
        <w:keepNext/>
        <w:keepLines/>
        <w:spacing w:after="0" w:line="254" w:lineRule="auto"/>
        <w:ind w:left="86"/>
        <w:jc w:val="left"/>
        <w:outlineLvl w:val="2"/>
        <w:rPr>
          <w:rFonts w:eastAsia="Times New Roman" w:cs="Times New Roman"/>
          <w:bCs/>
          <w:iCs/>
          <w:szCs w:val="24"/>
        </w:rPr>
      </w:pPr>
      <w:bookmarkStart w:id="1349" w:name="_Toc209020424"/>
      <w:r w:rsidRPr="00911B68">
        <w:rPr>
          <w:rFonts w:eastAsia="Times New Roman" w:cs="Times New Roman"/>
          <w:bCs/>
          <w:iCs/>
          <w:szCs w:val="24"/>
          <w:lang w:val="sr-Cyrl-RS"/>
        </w:rPr>
        <w:t xml:space="preserve">Деловодни број: </w:t>
      </w:r>
      <w:r w:rsidRPr="00911B68">
        <w:rPr>
          <w:rFonts w:eastAsia="Times New Roman" w:cs="Times New Roman"/>
          <w:bCs/>
          <w:iCs/>
          <w:szCs w:val="24"/>
        </w:rPr>
        <w:t>03/10-2</w:t>
      </w:r>
      <w:bookmarkEnd w:id="1349"/>
    </w:p>
    <w:p w:rsidR="008430D7" w:rsidRPr="00911B68" w:rsidRDefault="008430D7" w:rsidP="008430D7">
      <w:pPr>
        <w:keepNext/>
        <w:keepLines/>
        <w:spacing w:after="0" w:line="254" w:lineRule="auto"/>
        <w:ind w:left="86"/>
        <w:jc w:val="left"/>
        <w:outlineLvl w:val="2"/>
        <w:rPr>
          <w:rFonts w:eastAsia="Times New Roman" w:cs="Times New Roman"/>
          <w:bCs/>
          <w:iCs/>
          <w:szCs w:val="24"/>
        </w:rPr>
      </w:pPr>
      <w:bookmarkStart w:id="1350" w:name="_Toc209020425"/>
      <w:r w:rsidRPr="00911B68">
        <w:rPr>
          <w:rFonts w:eastAsia="Times New Roman" w:cs="Times New Roman"/>
          <w:bCs/>
          <w:iCs/>
          <w:szCs w:val="24"/>
          <w:lang w:val="sr-Cyrl-RS"/>
        </w:rPr>
        <w:t xml:space="preserve">Датум: </w:t>
      </w:r>
      <w:r w:rsidRPr="00911B68">
        <w:rPr>
          <w:rFonts w:eastAsia="Times New Roman" w:cs="Times New Roman"/>
          <w:bCs/>
          <w:iCs/>
          <w:szCs w:val="24"/>
        </w:rPr>
        <w:t>12.09.2025.</w:t>
      </w:r>
      <w:bookmarkEnd w:id="1350"/>
    </w:p>
    <w:p w:rsidR="008430D7" w:rsidRPr="00911B68" w:rsidRDefault="008430D7" w:rsidP="008430D7">
      <w:pPr>
        <w:spacing w:after="0" w:line="200" w:lineRule="exact"/>
        <w:jc w:val="left"/>
        <w:rPr>
          <w:rFonts w:eastAsia="Times New Roman" w:cs="Times New Roman"/>
          <w:sz w:val="20"/>
          <w:szCs w:val="20"/>
          <w:lang w:val="sr-Cyrl-RS"/>
        </w:rPr>
      </w:pPr>
    </w:p>
    <w:p w:rsidR="008430D7" w:rsidRPr="00911B68" w:rsidRDefault="008430D7" w:rsidP="008430D7">
      <w:pPr>
        <w:spacing w:after="0" w:line="200" w:lineRule="exact"/>
        <w:jc w:val="left"/>
        <w:rPr>
          <w:rFonts w:eastAsia="Times New Roman" w:cs="Times New Roman"/>
          <w:sz w:val="20"/>
          <w:szCs w:val="20"/>
        </w:rPr>
      </w:pPr>
    </w:p>
    <w:tbl>
      <w:tblPr>
        <w:tblW w:w="0" w:type="auto"/>
        <w:tblInd w:w="101" w:type="dxa"/>
        <w:tblLayout w:type="fixed"/>
        <w:tblCellMar>
          <w:left w:w="0" w:type="dxa"/>
          <w:right w:w="0" w:type="dxa"/>
        </w:tblCellMar>
        <w:tblLook w:val="04A0" w:firstRow="1" w:lastRow="0" w:firstColumn="1" w:lastColumn="0" w:noHBand="0" w:noVBand="1"/>
      </w:tblPr>
      <w:tblGrid>
        <w:gridCol w:w="2017"/>
        <w:gridCol w:w="3983"/>
        <w:gridCol w:w="46"/>
        <w:gridCol w:w="2222"/>
        <w:gridCol w:w="1425"/>
      </w:tblGrid>
      <w:tr w:rsidR="00911B68" w:rsidRPr="00911B68" w:rsidTr="008430D7">
        <w:trPr>
          <w:trHeight w:hRule="exact" w:val="690"/>
        </w:trPr>
        <w:tc>
          <w:tcPr>
            <w:tcW w:w="2017" w:type="dxa"/>
            <w:tcBorders>
              <w:top w:val="single" w:sz="4" w:space="0" w:color="000000"/>
              <w:left w:val="single" w:sz="4" w:space="0" w:color="000000"/>
              <w:bottom w:val="single" w:sz="4" w:space="0" w:color="000000"/>
              <w:right w:val="single" w:sz="4" w:space="0" w:color="000000"/>
            </w:tcBorders>
          </w:tcPr>
          <w:p w:rsidR="008430D7" w:rsidRPr="00911B68" w:rsidRDefault="008430D7" w:rsidP="008430D7">
            <w:pPr>
              <w:spacing w:after="0" w:line="260" w:lineRule="exact"/>
              <w:ind w:left="537" w:right="536"/>
              <w:jc w:val="center"/>
              <w:rPr>
                <w:rFonts w:eastAsia="Times New Roman" w:cs="Times New Roman"/>
                <w:szCs w:val="24"/>
              </w:rPr>
            </w:pPr>
            <w:r w:rsidRPr="00911B68">
              <w:rPr>
                <w:rFonts w:eastAsia="Times New Roman" w:cs="Times New Roman"/>
                <w:b/>
                <w:spacing w:val="3"/>
                <w:szCs w:val="24"/>
              </w:rPr>
              <w:t>В</w:t>
            </w:r>
            <w:r w:rsidRPr="00911B68">
              <w:rPr>
                <w:rFonts w:eastAsia="Times New Roman" w:cs="Times New Roman"/>
                <w:b/>
                <w:spacing w:val="-3"/>
                <w:szCs w:val="24"/>
              </w:rPr>
              <w:t>Р</w:t>
            </w:r>
            <w:r w:rsidRPr="00911B68">
              <w:rPr>
                <w:rFonts w:eastAsia="Times New Roman" w:cs="Times New Roman"/>
                <w:b/>
                <w:spacing w:val="-2"/>
                <w:szCs w:val="24"/>
              </w:rPr>
              <w:t>Е</w:t>
            </w:r>
            <w:r w:rsidRPr="00911B68">
              <w:rPr>
                <w:rFonts w:eastAsia="Times New Roman" w:cs="Times New Roman"/>
                <w:b/>
                <w:spacing w:val="4"/>
                <w:szCs w:val="24"/>
              </w:rPr>
              <w:t>М</w:t>
            </w:r>
            <w:r w:rsidRPr="00911B68">
              <w:rPr>
                <w:rFonts w:eastAsia="Times New Roman" w:cs="Times New Roman"/>
                <w:b/>
                <w:szCs w:val="24"/>
              </w:rPr>
              <w:t>Е</w:t>
            </w:r>
          </w:p>
          <w:p w:rsidR="008430D7" w:rsidRPr="00911B68" w:rsidRDefault="008430D7" w:rsidP="008430D7">
            <w:pPr>
              <w:spacing w:after="0" w:line="180" w:lineRule="exact"/>
              <w:jc w:val="left"/>
              <w:rPr>
                <w:rFonts w:eastAsia="Times New Roman" w:cs="Times New Roman"/>
                <w:szCs w:val="24"/>
              </w:rPr>
            </w:pPr>
          </w:p>
          <w:p w:rsidR="008430D7" w:rsidRPr="00911B68" w:rsidRDefault="008430D7" w:rsidP="008430D7">
            <w:pPr>
              <w:spacing w:after="0" w:line="240" w:lineRule="auto"/>
              <w:ind w:left="67" w:right="67"/>
              <w:jc w:val="center"/>
              <w:rPr>
                <w:rFonts w:eastAsia="Times New Roman" w:cs="Times New Roman"/>
                <w:szCs w:val="24"/>
              </w:rPr>
            </w:pPr>
            <w:r w:rsidRPr="00911B68">
              <w:rPr>
                <w:rFonts w:eastAsia="Times New Roman" w:cs="Times New Roman"/>
                <w:b/>
                <w:spacing w:val="-3"/>
                <w:szCs w:val="24"/>
              </w:rPr>
              <w:t>Р</w:t>
            </w:r>
            <w:r w:rsidRPr="00911B68">
              <w:rPr>
                <w:rFonts w:eastAsia="Times New Roman" w:cs="Times New Roman"/>
                <w:b/>
                <w:spacing w:val="-2"/>
                <w:szCs w:val="24"/>
              </w:rPr>
              <w:t>Е</w:t>
            </w:r>
            <w:r w:rsidRPr="00911B68">
              <w:rPr>
                <w:rFonts w:eastAsia="Times New Roman" w:cs="Times New Roman"/>
                <w:b/>
                <w:szCs w:val="24"/>
              </w:rPr>
              <w:t>А</w:t>
            </w:r>
            <w:r w:rsidRPr="00911B68">
              <w:rPr>
                <w:rFonts w:eastAsia="Times New Roman" w:cs="Times New Roman"/>
                <w:b/>
                <w:spacing w:val="-2"/>
                <w:szCs w:val="24"/>
              </w:rPr>
              <w:t>Л</w:t>
            </w:r>
            <w:r w:rsidRPr="00911B68">
              <w:rPr>
                <w:rFonts w:eastAsia="Times New Roman" w:cs="Times New Roman"/>
                <w:b/>
                <w:spacing w:val="5"/>
                <w:szCs w:val="24"/>
              </w:rPr>
              <w:t>И</w:t>
            </w:r>
            <w:r w:rsidRPr="00911B68">
              <w:rPr>
                <w:rFonts w:eastAsia="Times New Roman" w:cs="Times New Roman"/>
                <w:b/>
                <w:spacing w:val="-2"/>
                <w:szCs w:val="24"/>
              </w:rPr>
              <w:t>З</w:t>
            </w:r>
            <w:r w:rsidRPr="00911B68">
              <w:rPr>
                <w:rFonts w:eastAsia="Times New Roman" w:cs="Times New Roman"/>
                <w:b/>
                <w:szCs w:val="24"/>
              </w:rPr>
              <w:t>АЦИЈЕ</w:t>
            </w:r>
          </w:p>
        </w:tc>
        <w:tc>
          <w:tcPr>
            <w:tcW w:w="3983" w:type="dxa"/>
            <w:tcBorders>
              <w:top w:val="single" w:sz="4" w:space="0" w:color="000000"/>
              <w:left w:val="single" w:sz="4" w:space="0" w:color="000000"/>
              <w:bottom w:val="single" w:sz="4" w:space="0" w:color="000000"/>
              <w:right w:val="single" w:sz="4" w:space="0" w:color="000000"/>
            </w:tcBorders>
            <w:hideMark/>
          </w:tcPr>
          <w:p w:rsidR="008430D7" w:rsidRPr="00911B68" w:rsidRDefault="008430D7" w:rsidP="008430D7">
            <w:pPr>
              <w:spacing w:after="0" w:line="260" w:lineRule="exact"/>
              <w:ind w:left="1152"/>
              <w:jc w:val="left"/>
              <w:rPr>
                <w:rFonts w:eastAsia="Times New Roman" w:cs="Times New Roman"/>
                <w:szCs w:val="24"/>
              </w:rPr>
            </w:pPr>
            <w:r w:rsidRPr="00911B68">
              <w:rPr>
                <w:rFonts w:eastAsia="Times New Roman" w:cs="Times New Roman"/>
                <w:b/>
                <w:szCs w:val="24"/>
              </w:rPr>
              <w:t>А</w:t>
            </w:r>
            <w:r w:rsidRPr="00911B68">
              <w:rPr>
                <w:rFonts w:eastAsia="Times New Roman" w:cs="Times New Roman"/>
                <w:b/>
                <w:spacing w:val="-2"/>
                <w:szCs w:val="24"/>
              </w:rPr>
              <w:t>КТ</w:t>
            </w:r>
            <w:r w:rsidRPr="00911B68">
              <w:rPr>
                <w:rFonts w:eastAsia="Times New Roman" w:cs="Times New Roman"/>
                <w:b/>
                <w:szCs w:val="24"/>
              </w:rPr>
              <w:t>И</w:t>
            </w:r>
            <w:r w:rsidRPr="00911B68">
              <w:rPr>
                <w:rFonts w:eastAsia="Times New Roman" w:cs="Times New Roman"/>
                <w:b/>
                <w:spacing w:val="3"/>
                <w:szCs w:val="24"/>
              </w:rPr>
              <w:t>В</w:t>
            </w:r>
            <w:r w:rsidRPr="00911B68">
              <w:rPr>
                <w:rFonts w:eastAsia="Times New Roman" w:cs="Times New Roman"/>
                <w:b/>
                <w:szCs w:val="24"/>
              </w:rPr>
              <w:t>Н</w:t>
            </w:r>
            <w:r w:rsidRPr="00911B68">
              <w:rPr>
                <w:rFonts w:eastAsia="Times New Roman" w:cs="Times New Roman"/>
                <w:b/>
                <w:spacing w:val="1"/>
                <w:szCs w:val="24"/>
              </w:rPr>
              <w:t>О</w:t>
            </w:r>
            <w:r w:rsidRPr="00911B68">
              <w:rPr>
                <w:rFonts w:eastAsia="Times New Roman" w:cs="Times New Roman"/>
                <w:b/>
                <w:szCs w:val="24"/>
              </w:rPr>
              <w:t>СТ</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8430D7" w:rsidRPr="00911B68" w:rsidRDefault="008430D7" w:rsidP="008430D7">
            <w:pPr>
              <w:spacing w:after="0" w:line="260" w:lineRule="exact"/>
              <w:ind w:left="402"/>
              <w:jc w:val="left"/>
              <w:rPr>
                <w:rFonts w:eastAsia="Times New Roman" w:cs="Times New Roman"/>
                <w:szCs w:val="24"/>
              </w:rPr>
            </w:pPr>
            <w:r w:rsidRPr="00911B68">
              <w:rPr>
                <w:rFonts w:eastAsia="Times New Roman" w:cs="Times New Roman"/>
                <w:b/>
                <w:szCs w:val="24"/>
              </w:rPr>
              <w:t>Н</w:t>
            </w:r>
            <w:r w:rsidRPr="00911B68">
              <w:rPr>
                <w:rFonts w:eastAsia="Times New Roman" w:cs="Times New Roman"/>
                <w:b/>
                <w:spacing w:val="1"/>
                <w:szCs w:val="24"/>
              </w:rPr>
              <w:t>О</w:t>
            </w:r>
            <w:r w:rsidRPr="00911B68">
              <w:rPr>
                <w:rFonts w:eastAsia="Times New Roman" w:cs="Times New Roman"/>
                <w:b/>
                <w:szCs w:val="24"/>
              </w:rPr>
              <w:t>СИО</w:t>
            </w:r>
            <w:r w:rsidRPr="00911B68">
              <w:rPr>
                <w:rFonts w:eastAsia="Times New Roman" w:cs="Times New Roman"/>
                <w:b/>
                <w:spacing w:val="1"/>
                <w:szCs w:val="24"/>
              </w:rPr>
              <w:t>Ц</w:t>
            </w:r>
            <w:r w:rsidRPr="00911B68">
              <w:rPr>
                <w:rFonts w:eastAsia="Times New Roman" w:cs="Times New Roman"/>
                <w:b/>
                <w:szCs w:val="24"/>
              </w:rPr>
              <w:t>И</w:t>
            </w:r>
            <w:r w:rsidRPr="00911B68">
              <w:rPr>
                <w:rFonts w:eastAsia="Times New Roman" w:cs="Times New Roman"/>
                <w:b/>
                <w:spacing w:val="3"/>
                <w:szCs w:val="24"/>
              </w:rPr>
              <w:t xml:space="preserve"> </w:t>
            </w:r>
            <w:r w:rsidRPr="00911B68">
              <w:rPr>
                <w:rFonts w:eastAsia="Times New Roman" w:cs="Times New Roman"/>
                <w:b/>
                <w:szCs w:val="24"/>
              </w:rPr>
              <w:t>И</w:t>
            </w:r>
          </w:p>
          <w:p w:rsidR="008430D7" w:rsidRPr="00911B68" w:rsidRDefault="008430D7" w:rsidP="008430D7">
            <w:pPr>
              <w:spacing w:before="21" w:after="0" w:line="240" w:lineRule="auto"/>
              <w:ind w:left="383"/>
              <w:jc w:val="left"/>
              <w:rPr>
                <w:rFonts w:eastAsia="Times New Roman" w:cs="Times New Roman"/>
                <w:szCs w:val="24"/>
              </w:rPr>
            </w:pPr>
            <w:r w:rsidRPr="00911B68">
              <w:rPr>
                <w:rFonts w:eastAsia="Times New Roman" w:cs="Times New Roman"/>
                <w:b/>
                <w:szCs w:val="24"/>
              </w:rPr>
              <w:t>С</w:t>
            </w:r>
            <w:r w:rsidRPr="00911B68">
              <w:rPr>
                <w:rFonts w:eastAsia="Times New Roman" w:cs="Times New Roman"/>
                <w:b/>
                <w:spacing w:val="-1"/>
                <w:szCs w:val="24"/>
              </w:rPr>
              <w:t>А</w:t>
            </w:r>
            <w:r w:rsidRPr="00911B68">
              <w:rPr>
                <w:rFonts w:eastAsia="Times New Roman" w:cs="Times New Roman"/>
                <w:b/>
                <w:spacing w:val="-3"/>
                <w:szCs w:val="24"/>
              </w:rPr>
              <w:t>Р</w:t>
            </w:r>
            <w:r w:rsidRPr="00911B68">
              <w:rPr>
                <w:rFonts w:eastAsia="Times New Roman" w:cs="Times New Roman"/>
                <w:b/>
                <w:szCs w:val="24"/>
              </w:rPr>
              <w:t>А</w:t>
            </w:r>
            <w:r w:rsidRPr="00911B68">
              <w:rPr>
                <w:rFonts w:eastAsia="Times New Roman" w:cs="Times New Roman"/>
                <w:b/>
                <w:spacing w:val="-2"/>
                <w:szCs w:val="24"/>
              </w:rPr>
              <w:t>Д</w:t>
            </w:r>
            <w:r w:rsidRPr="00911B68">
              <w:rPr>
                <w:rFonts w:eastAsia="Times New Roman" w:cs="Times New Roman"/>
                <w:b/>
                <w:szCs w:val="24"/>
              </w:rPr>
              <w:t>Н</w:t>
            </w:r>
            <w:r w:rsidRPr="00911B68">
              <w:rPr>
                <w:rFonts w:eastAsia="Times New Roman" w:cs="Times New Roman"/>
                <w:b/>
                <w:spacing w:val="1"/>
                <w:szCs w:val="24"/>
              </w:rPr>
              <w:t>И</w:t>
            </w:r>
            <w:r w:rsidRPr="00911B68">
              <w:rPr>
                <w:rFonts w:eastAsia="Times New Roman" w:cs="Times New Roman"/>
                <w:b/>
                <w:szCs w:val="24"/>
              </w:rPr>
              <w:t>ЦИ</w:t>
            </w:r>
          </w:p>
        </w:tc>
        <w:tc>
          <w:tcPr>
            <w:tcW w:w="1425" w:type="dxa"/>
            <w:tcBorders>
              <w:top w:val="single" w:sz="4" w:space="0" w:color="000000"/>
              <w:left w:val="single" w:sz="4" w:space="0" w:color="000000"/>
              <w:bottom w:val="single" w:sz="4" w:space="0" w:color="000000"/>
              <w:right w:val="single" w:sz="4" w:space="0" w:color="000000"/>
            </w:tcBorders>
          </w:tcPr>
          <w:p w:rsidR="008430D7" w:rsidRPr="00911B68" w:rsidRDefault="008430D7" w:rsidP="008430D7">
            <w:pPr>
              <w:spacing w:after="0" w:line="260" w:lineRule="exact"/>
              <w:ind w:left="240" w:right="209"/>
              <w:jc w:val="center"/>
              <w:rPr>
                <w:rFonts w:eastAsia="Times New Roman" w:cs="Times New Roman"/>
                <w:szCs w:val="24"/>
              </w:rPr>
            </w:pPr>
            <w:r w:rsidRPr="00911B68">
              <w:rPr>
                <w:rFonts w:eastAsia="Times New Roman" w:cs="Times New Roman"/>
                <w:b/>
                <w:szCs w:val="24"/>
              </w:rPr>
              <w:t>НА</w:t>
            </w:r>
            <w:r w:rsidRPr="00911B68">
              <w:rPr>
                <w:rFonts w:eastAsia="Times New Roman" w:cs="Times New Roman"/>
                <w:b/>
                <w:spacing w:val="1"/>
                <w:szCs w:val="24"/>
              </w:rPr>
              <w:t>Ч</w:t>
            </w:r>
            <w:r w:rsidRPr="00911B68">
              <w:rPr>
                <w:rFonts w:eastAsia="Times New Roman" w:cs="Times New Roman"/>
                <w:b/>
                <w:szCs w:val="24"/>
              </w:rPr>
              <w:t>ИН</w:t>
            </w:r>
          </w:p>
          <w:p w:rsidR="008430D7" w:rsidRPr="00911B68" w:rsidRDefault="008430D7" w:rsidP="008430D7">
            <w:pPr>
              <w:spacing w:after="0" w:line="180" w:lineRule="exact"/>
              <w:jc w:val="left"/>
              <w:rPr>
                <w:rFonts w:eastAsia="Times New Roman" w:cs="Times New Roman"/>
                <w:szCs w:val="24"/>
              </w:rPr>
            </w:pPr>
          </w:p>
          <w:p w:rsidR="008430D7" w:rsidRPr="00911B68" w:rsidRDefault="008430D7" w:rsidP="008430D7">
            <w:pPr>
              <w:spacing w:after="0" w:line="240" w:lineRule="auto"/>
              <w:ind w:left="50" w:right="18"/>
              <w:jc w:val="center"/>
              <w:rPr>
                <w:rFonts w:eastAsia="Times New Roman" w:cs="Times New Roman"/>
                <w:szCs w:val="24"/>
              </w:rPr>
            </w:pPr>
            <w:r w:rsidRPr="00911B68">
              <w:rPr>
                <w:rFonts w:eastAsia="Times New Roman" w:cs="Times New Roman"/>
                <w:b/>
                <w:szCs w:val="24"/>
              </w:rPr>
              <w:t>П</w:t>
            </w:r>
            <w:r w:rsidRPr="00911B68">
              <w:rPr>
                <w:rFonts w:eastAsia="Times New Roman" w:cs="Times New Roman"/>
                <w:b/>
                <w:spacing w:val="-2"/>
                <w:szCs w:val="24"/>
              </w:rPr>
              <w:t>Р</w:t>
            </w:r>
            <w:r w:rsidRPr="00911B68">
              <w:rPr>
                <w:rFonts w:eastAsia="Times New Roman" w:cs="Times New Roman"/>
                <w:b/>
                <w:szCs w:val="24"/>
              </w:rPr>
              <w:t>АЋ</w:t>
            </w:r>
            <w:r w:rsidRPr="00911B68">
              <w:rPr>
                <w:rFonts w:eastAsia="Times New Roman" w:cs="Times New Roman"/>
                <w:b/>
                <w:spacing w:val="-2"/>
                <w:szCs w:val="24"/>
              </w:rPr>
              <w:t>Е</w:t>
            </w:r>
            <w:r w:rsidRPr="00911B68">
              <w:rPr>
                <w:rFonts w:eastAsia="Times New Roman" w:cs="Times New Roman"/>
                <w:b/>
                <w:szCs w:val="24"/>
              </w:rPr>
              <w:t>ЊА</w:t>
            </w:r>
          </w:p>
        </w:tc>
      </w:tr>
      <w:tr w:rsidR="00911B68" w:rsidRPr="00911B68" w:rsidTr="008430D7">
        <w:trPr>
          <w:trHeight w:hRule="exact" w:val="10361"/>
        </w:trPr>
        <w:tc>
          <w:tcPr>
            <w:tcW w:w="2017" w:type="dxa"/>
            <w:tcBorders>
              <w:top w:val="single" w:sz="4" w:space="0" w:color="000000"/>
              <w:left w:val="single" w:sz="4" w:space="0" w:color="000000"/>
              <w:bottom w:val="single" w:sz="4" w:space="0" w:color="000000"/>
              <w:right w:val="single" w:sz="4" w:space="0" w:color="000000"/>
            </w:tcBorders>
            <w:textDirection w:val="btLr"/>
          </w:tcPr>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before="13" w:after="0" w:line="220" w:lineRule="exact"/>
              <w:jc w:val="left"/>
              <w:rPr>
                <w:rFonts w:eastAsia="Times New Roman" w:cs="Times New Roman"/>
                <w:szCs w:val="24"/>
              </w:rPr>
            </w:pPr>
          </w:p>
          <w:p w:rsidR="008430D7" w:rsidRPr="00911B68" w:rsidRDefault="008430D7" w:rsidP="008430D7">
            <w:pPr>
              <w:spacing w:after="0" w:line="240" w:lineRule="auto"/>
              <w:ind w:left="113"/>
              <w:jc w:val="left"/>
              <w:rPr>
                <w:rFonts w:eastAsia="Times New Roman" w:cs="Times New Roman"/>
                <w:szCs w:val="24"/>
              </w:rPr>
            </w:pPr>
            <w:r w:rsidRPr="00911B68">
              <w:rPr>
                <w:rFonts w:eastAsia="Times New Roman" w:cs="Times New Roman"/>
                <w:b/>
                <w:szCs w:val="24"/>
                <w:lang w:val="sr-Cyrl-RS"/>
              </w:rPr>
              <w:t xml:space="preserve">                                                               </w:t>
            </w:r>
            <w:r w:rsidRPr="00911B68">
              <w:rPr>
                <w:rFonts w:eastAsia="Times New Roman" w:cs="Times New Roman"/>
                <w:b/>
                <w:szCs w:val="24"/>
              </w:rPr>
              <w:t>С</w:t>
            </w:r>
            <w:r w:rsidRPr="00911B68">
              <w:rPr>
                <w:rFonts w:eastAsia="Times New Roman" w:cs="Times New Roman"/>
                <w:b/>
                <w:spacing w:val="-2"/>
                <w:szCs w:val="24"/>
              </w:rPr>
              <w:t>Е</w:t>
            </w:r>
            <w:r w:rsidRPr="00911B68">
              <w:rPr>
                <w:rFonts w:eastAsia="Times New Roman" w:cs="Times New Roman"/>
                <w:b/>
                <w:szCs w:val="24"/>
              </w:rPr>
              <w:t>П</w:t>
            </w:r>
            <w:r w:rsidRPr="00911B68">
              <w:rPr>
                <w:rFonts w:eastAsia="Times New Roman" w:cs="Times New Roman"/>
                <w:b/>
                <w:spacing w:val="-1"/>
                <w:szCs w:val="24"/>
              </w:rPr>
              <w:t>Т</w:t>
            </w:r>
            <w:r w:rsidRPr="00911B68">
              <w:rPr>
                <w:rFonts w:eastAsia="Times New Roman" w:cs="Times New Roman"/>
                <w:b/>
                <w:spacing w:val="-2"/>
                <w:szCs w:val="24"/>
              </w:rPr>
              <w:t>Е</w:t>
            </w:r>
            <w:r w:rsidRPr="00911B68">
              <w:rPr>
                <w:rFonts w:eastAsia="Times New Roman" w:cs="Times New Roman"/>
                <w:b/>
                <w:spacing w:val="-1"/>
                <w:szCs w:val="24"/>
              </w:rPr>
              <w:t>М</w:t>
            </w:r>
            <w:r w:rsidRPr="00911B68">
              <w:rPr>
                <w:rFonts w:eastAsia="Times New Roman" w:cs="Times New Roman"/>
                <w:b/>
                <w:szCs w:val="24"/>
              </w:rPr>
              <w:t>БАР</w:t>
            </w:r>
          </w:p>
        </w:tc>
        <w:tc>
          <w:tcPr>
            <w:tcW w:w="4029" w:type="dxa"/>
            <w:gridSpan w:val="2"/>
            <w:tcBorders>
              <w:top w:val="single" w:sz="4" w:space="0" w:color="000000"/>
              <w:left w:val="single" w:sz="4" w:space="0" w:color="000000"/>
              <w:bottom w:val="single" w:sz="4" w:space="0" w:color="000000"/>
              <w:right w:val="single" w:sz="4" w:space="0" w:color="000000"/>
            </w:tcBorders>
          </w:tcPr>
          <w:p w:rsidR="008430D7" w:rsidRPr="00911B68" w:rsidRDefault="008430D7" w:rsidP="008430D7">
            <w:pPr>
              <w:spacing w:after="0" w:line="260" w:lineRule="exact"/>
              <w:ind w:left="105" w:right="68"/>
              <w:rPr>
                <w:rFonts w:eastAsia="Times New Roman" w:cs="Times New Roman"/>
                <w:szCs w:val="24"/>
              </w:rPr>
            </w:pPr>
            <w:r w:rsidRPr="00911B68">
              <w:rPr>
                <w:rFonts w:eastAsia="Times New Roman" w:cs="Times New Roman"/>
                <w:szCs w:val="24"/>
                <w:lang w:val="sr-Cyrl-RS"/>
              </w:rPr>
              <w:t xml:space="preserve">-    01.09. - </w:t>
            </w:r>
            <w:r w:rsidRPr="00911B68">
              <w:rPr>
                <w:rFonts w:eastAsia="Times New Roman" w:cs="Times New Roman"/>
                <w:spacing w:val="7"/>
                <w:szCs w:val="24"/>
                <w:lang w:val="sr-Cyrl-RS"/>
              </w:rPr>
              <w:t xml:space="preserve"> </w:t>
            </w:r>
            <w:r w:rsidRPr="00911B68">
              <w:rPr>
                <w:rFonts w:eastAsia="Times New Roman" w:cs="Times New Roman"/>
                <w:spacing w:val="-4"/>
                <w:szCs w:val="24"/>
              </w:rPr>
              <w:t>п</w:t>
            </w:r>
            <w:r w:rsidRPr="00911B68">
              <w:rPr>
                <w:rFonts w:eastAsia="Times New Roman" w:cs="Times New Roman"/>
                <w:spacing w:val="5"/>
                <w:szCs w:val="24"/>
              </w:rPr>
              <w:t>о</w:t>
            </w:r>
            <w:r w:rsidRPr="00911B68">
              <w:rPr>
                <w:rFonts w:eastAsia="Times New Roman" w:cs="Times New Roman"/>
                <w:spacing w:val="-1"/>
                <w:szCs w:val="24"/>
              </w:rPr>
              <w:t>че</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zCs w:val="24"/>
              </w:rPr>
              <w:t>к</w:t>
            </w:r>
            <w:r w:rsidRPr="00911B68">
              <w:rPr>
                <w:rFonts w:eastAsia="Times New Roman" w:cs="Times New Roman"/>
                <w:spacing w:val="6"/>
                <w:szCs w:val="24"/>
              </w:rPr>
              <w:t xml:space="preserve"> </w:t>
            </w:r>
            <w:r w:rsidRPr="00911B68">
              <w:rPr>
                <w:rFonts w:eastAsia="Times New Roman" w:cs="Times New Roman"/>
                <w:spacing w:val="2"/>
                <w:szCs w:val="24"/>
              </w:rPr>
              <w:t>ш</w:t>
            </w:r>
            <w:r w:rsidRPr="00911B68">
              <w:rPr>
                <w:rFonts w:eastAsia="Times New Roman" w:cs="Times New Roman"/>
                <w:spacing w:val="-6"/>
                <w:szCs w:val="24"/>
              </w:rPr>
              <w:t>к</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1"/>
                <w:szCs w:val="24"/>
              </w:rPr>
              <w:t>ск</w:t>
            </w:r>
            <w:r w:rsidRPr="00911B68">
              <w:rPr>
                <w:rFonts w:eastAsia="Times New Roman" w:cs="Times New Roman"/>
                <w:szCs w:val="24"/>
              </w:rPr>
              <w:t>е</w:t>
            </w:r>
            <w:r w:rsidRPr="00911B68">
              <w:rPr>
                <w:rFonts w:eastAsia="Times New Roman" w:cs="Times New Roman"/>
                <w:spacing w:val="6"/>
                <w:szCs w:val="24"/>
              </w:rPr>
              <w:t xml:space="preserve"> </w:t>
            </w:r>
            <w:r w:rsidRPr="00911B68">
              <w:rPr>
                <w:rFonts w:eastAsia="Times New Roman" w:cs="Times New Roman"/>
                <w:spacing w:val="-2"/>
                <w:szCs w:val="24"/>
              </w:rPr>
              <w:t>г</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ин</w:t>
            </w:r>
            <w:r w:rsidRPr="00911B68">
              <w:rPr>
                <w:rFonts w:eastAsia="Times New Roman" w:cs="Times New Roman"/>
                <w:szCs w:val="24"/>
              </w:rPr>
              <w:t>е</w:t>
            </w:r>
          </w:p>
          <w:p w:rsidR="008430D7" w:rsidRPr="00911B68" w:rsidRDefault="008430D7" w:rsidP="008430D7">
            <w:pPr>
              <w:spacing w:before="17" w:after="0" w:line="240" w:lineRule="auto"/>
              <w:ind w:left="105" w:right="72"/>
              <w:rPr>
                <w:rFonts w:eastAsia="Times New Roman" w:cs="Times New Roman"/>
                <w:szCs w:val="24"/>
              </w:rPr>
            </w:pPr>
            <w:r w:rsidRPr="00911B68">
              <w:rPr>
                <w:rFonts w:eastAsia="Times New Roman" w:cs="Times New Roman"/>
                <w:spacing w:val="-5"/>
                <w:szCs w:val="24"/>
              </w:rPr>
              <w:t>у</w:t>
            </w:r>
            <w:r w:rsidRPr="00911B68">
              <w:rPr>
                <w:rFonts w:eastAsia="Times New Roman" w:cs="Times New Roman"/>
                <w:szCs w:val="24"/>
              </w:rPr>
              <w:t xml:space="preserve">з  </w:t>
            </w:r>
            <w:r w:rsidRPr="00911B68">
              <w:rPr>
                <w:rFonts w:eastAsia="Times New Roman" w:cs="Times New Roman"/>
                <w:spacing w:val="32"/>
                <w:szCs w:val="24"/>
              </w:rPr>
              <w:t xml:space="preserve"> </w:t>
            </w:r>
            <w:r w:rsidRPr="00911B68">
              <w:rPr>
                <w:rFonts w:eastAsia="Times New Roman" w:cs="Times New Roman"/>
                <w:spacing w:val="1"/>
                <w:szCs w:val="24"/>
              </w:rPr>
              <w:t>ин</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pacing w:val="-4"/>
                <w:szCs w:val="24"/>
              </w:rPr>
              <w:t>н</w:t>
            </w:r>
            <w:r w:rsidRPr="00911B68">
              <w:rPr>
                <w:rFonts w:eastAsia="Times New Roman" w:cs="Times New Roman"/>
                <w:spacing w:val="1"/>
                <w:szCs w:val="24"/>
              </w:rPr>
              <w:t>и</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zCs w:val="24"/>
              </w:rPr>
              <w:t xml:space="preserve">ње  </w:t>
            </w:r>
            <w:r w:rsidRPr="00911B68">
              <w:rPr>
                <w:rFonts w:eastAsia="Times New Roman" w:cs="Times New Roman"/>
                <w:spacing w:val="29"/>
                <w:szCs w:val="24"/>
              </w:rPr>
              <w:t xml:space="preserve"> </w:t>
            </w:r>
            <w:r w:rsidRPr="00911B68">
              <w:rPr>
                <w:rFonts w:eastAsia="Times New Roman" w:cs="Times New Roman"/>
                <w:spacing w:val="-5"/>
                <w:szCs w:val="24"/>
              </w:rPr>
              <w:t>х</w:t>
            </w:r>
            <w:r w:rsidRPr="00911B68">
              <w:rPr>
                <w:rFonts w:eastAsia="Times New Roman" w:cs="Times New Roman"/>
                <w:spacing w:val="1"/>
                <w:szCs w:val="24"/>
              </w:rPr>
              <w:t>имн</w:t>
            </w:r>
            <w:r w:rsidRPr="00911B68">
              <w:rPr>
                <w:rFonts w:eastAsia="Times New Roman" w:cs="Times New Roman"/>
                <w:szCs w:val="24"/>
              </w:rPr>
              <w:t xml:space="preserve">е  </w:t>
            </w:r>
            <w:r w:rsidRPr="00911B68">
              <w:rPr>
                <w:rFonts w:eastAsia="Times New Roman" w:cs="Times New Roman"/>
                <w:spacing w:val="30"/>
                <w:szCs w:val="24"/>
              </w:rPr>
              <w:t xml:space="preserve"> </w:t>
            </w:r>
            <w:r w:rsidRPr="00911B68">
              <w:rPr>
                <w:rFonts w:eastAsia="Times New Roman" w:cs="Times New Roman"/>
                <w:spacing w:val="1"/>
                <w:szCs w:val="24"/>
              </w:rPr>
              <w:t>Р</w:t>
            </w:r>
            <w:r w:rsidRPr="00911B68">
              <w:rPr>
                <w:rFonts w:eastAsia="Times New Roman" w:cs="Times New Roman"/>
                <w:spacing w:val="-1"/>
                <w:szCs w:val="24"/>
              </w:rPr>
              <w:t>е</w:t>
            </w:r>
            <w:r w:rsidRPr="00911B68">
              <w:rPr>
                <w:rFonts w:eastAsia="Times New Roman" w:cs="Times New Roman"/>
                <w:spacing w:val="6"/>
                <w:szCs w:val="24"/>
              </w:rPr>
              <w:t>п</w:t>
            </w:r>
            <w:r w:rsidRPr="00911B68">
              <w:rPr>
                <w:rFonts w:eastAsia="Times New Roman" w:cs="Times New Roman"/>
                <w:spacing w:val="-10"/>
                <w:szCs w:val="24"/>
              </w:rPr>
              <w:t>у</w:t>
            </w:r>
            <w:r w:rsidRPr="00911B68">
              <w:rPr>
                <w:rFonts w:eastAsia="Times New Roman" w:cs="Times New Roman"/>
                <w:spacing w:val="-2"/>
                <w:szCs w:val="24"/>
              </w:rPr>
              <w:t>б</w:t>
            </w:r>
            <w:r w:rsidRPr="00911B68">
              <w:rPr>
                <w:rFonts w:eastAsia="Times New Roman" w:cs="Times New Roman"/>
                <w:szCs w:val="24"/>
              </w:rPr>
              <w:t>л</w:t>
            </w:r>
            <w:r w:rsidRPr="00911B68">
              <w:rPr>
                <w:rFonts w:eastAsia="Times New Roman" w:cs="Times New Roman"/>
                <w:spacing w:val="1"/>
                <w:szCs w:val="24"/>
              </w:rPr>
              <w:t>и</w:t>
            </w:r>
            <w:r w:rsidRPr="00911B68">
              <w:rPr>
                <w:rFonts w:eastAsia="Times New Roman" w:cs="Times New Roman"/>
                <w:spacing w:val="-1"/>
                <w:szCs w:val="24"/>
              </w:rPr>
              <w:t>к</w:t>
            </w:r>
            <w:r w:rsidRPr="00911B68">
              <w:rPr>
                <w:rFonts w:eastAsia="Times New Roman" w:cs="Times New Roman"/>
                <w:szCs w:val="24"/>
              </w:rPr>
              <w:t>е</w:t>
            </w:r>
          </w:p>
          <w:p w:rsidR="008430D7" w:rsidRPr="00911B68" w:rsidRDefault="008430D7" w:rsidP="008430D7">
            <w:pPr>
              <w:spacing w:before="17" w:after="0" w:line="240" w:lineRule="auto"/>
              <w:ind w:left="105" w:right="3175"/>
              <w:rPr>
                <w:rFonts w:eastAsia="Times New Roman" w:cs="Times New Roman"/>
                <w:szCs w:val="24"/>
              </w:rPr>
            </w:pPr>
            <w:r w:rsidRPr="00911B68">
              <w:rPr>
                <w:rFonts w:eastAsia="Times New Roman" w:cs="Times New Roman"/>
                <w:spacing w:val="-2"/>
                <w:szCs w:val="24"/>
              </w:rPr>
              <w:t>С</w:t>
            </w:r>
            <w:r w:rsidRPr="00911B68">
              <w:rPr>
                <w:rFonts w:eastAsia="Times New Roman" w:cs="Times New Roman"/>
                <w:szCs w:val="24"/>
              </w:rPr>
              <w:t>р</w:t>
            </w:r>
            <w:r w:rsidRPr="00911B68">
              <w:rPr>
                <w:rFonts w:eastAsia="Times New Roman" w:cs="Times New Roman"/>
                <w:spacing w:val="-2"/>
                <w:szCs w:val="24"/>
              </w:rPr>
              <w:t>б</w:t>
            </w:r>
            <w:r w:rsidRPr="00911B68">
              <w:rPr>
                <w:rFonts w:eastAsia="Times New Roman" w:cs="Times New Roman"/>
                <w:spacing w:val="6"/>
                <w:szCs w:val="24"/>
              </w:rPr>
              <w:t>и</w:t>
            </w:r>
            <w:r w:rsidRPr="00911B68">
              <w:rPr>
                <w:rFonts w:eastAsia="Times New Roman" w:cs="Times New Roman"/>
                <w:spacing w:val="-4"/>
                <w:szCs w:val="24"/>
              </w:rPr>
              <w:t>ј</w:t>
            </w:r>
            <w:r w:rsidRPr="00911B68">
              <w:rPr>
                <w:rFonts w:eastAsia="Times New Roman" w:cs="Times New Roman"/>
                <w:szCs w:val="24"/>
              </w:rPr>
              <w:t>е</w:t>
            </w:r>
          </w:p>
          <w:p w:rsidR="008430D7" w:rsidRPr="00911B68" w:rsidRDefault="008430D7" w:rsidP="008430D7">
            <w:pPr>
              <w:spacing w:before="4" w:after="0" w:line="14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54" w:lineRule="auto"/>
              <w:ind w:right="63"/>
              <w:rPr>
                <w:rFonts w:eastAsia="Times New Roman" w:cs="Times New Roman"/>
                <w:szCs w:val="24"/>
                <w:lang w:val="sr-Cyrl-RS"/>
              </w:rPr>
            </w:pPr>
            <w:r w:rsidRPr="00911B68">
              <w:rPr>
                <w:rFonts w:eastAsia="Times New Roman" w:cs="Times New Roman"/>
                <w:spacing w:val="2"/>
                <w:szCs w:val="24"/>
                <w:lang w:val="sr-Cyrl-RS"/>
              </w:rPr>
              <w:t xml:space="preserve"> </w:t>
            </w:r>
            <w:r w:rsidRPr="00911B68">
              <w:rPr>
                <w:rFonts w:eastAsia="Times New Roman" w:cs="Times New Roman"/>
                <w:spacing w:val="2"/>
                <w:szCs w:val="24"/>
              </w:rPr>
              <w:t>-</w:t>
            </w:r>
            <w:r w:rsidRPr="00911B68">
              <w:rPr>
                <w:rFonts w:eastAsia="Times New Roman" w:cs="Times New Roman"/>
                <w:spacing w:val="2"/>
                <w:szCs w:val="24"/>
                <w:lang w:val="sr-Cyrl-RS"/>
              </w:rPr>
              <w:t xml:space="preserve">   </w:t>
            </w:r>
            <w:r w:rsidRPr="00911B68">
              <w:rPr>
                <w:rFonts w:eastAsia="Times New Roman" w:cs="Times New Roman"/>
                <w:spacing w:val="-1"/>
                <w:szCs w:val="24"/>
                <w:lang w:val="sr-Cyrl-RS"/>
              </w:rPr>
              <w:t>А</w:t>
            </w:r>
            <w:r w:rsidRPr="00911B68">
              <w:rPr>
                <w:rFonts w:eastAsia="Times New Roman" w:cs="Times New Roman"/>
                <w:spacing w:val="-1"/>
                <w:szCs w:val="24"/>
              </w:rPr>
              <w:t>к</w:t>
            </w:r>
            <w:r w:rsidRPr="00911B68">
              <w:rPr>
                <w:rFonts w:eastAsia="Times New Roman" w:cs="Times New Roman"/>
                <w:szCs w:val="24"/>
              </w:rPr>
              <w:t>т</w:t>
            </w:r>
            <w:r w:rsidRPr="00911B68">
              <w:rPr>
                <w:rFonts w:eastAsia="Times New Roman" w:cs="Times New Roman"/>
                <w:spacing w:val="1"/>
                <w:szCs w:val="24"/>
              </w:rPr>
              <w:t>и</w:t>
            </w:r>
            <w:r w:rsidRPr="00911B68">
              <w:rPr>
                <w:rFonts w:eastAsia="Times New Roman" w:cs="Times New Roman"/>
                <w:szCs w:val="24"/>
              </w:rPr>
              <w:t>в</w:t>
            </w:r>
            <w:r w:rsidRPr="00911B68">
              <w:rPr>
                <w:rFonts w:eastAsia="Times New Roman" w:cs="Times New Roman"/>
                <w:spacing w:val="7"/>
                <w:szCs w:val="24"/>
              </w:rPr>
              <w:t xml:space="preserve"> </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zCs w:val="24"/>
              </w:rPr>
              <w:t>р</w:t>
            </w:r>
            <w:r w:rsidRPr="00911B68">
              <w:rPr>
                <w:rFonts w:eastAsia="Times New Roman" w:cs="Times New Roman"/>
                <w:spacing w:val="-1"/>
                <w:szCs w:val="24"/>
              </w:rPr>
              <w:t>ек</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zCs w:val="24"/>
              </w:rPr>
              <w:t>ра</w:t>
            </w:r>
            <w:r w:rsidRPr="00911B68">
              <w:rPr>
                <w:rFonts w:eastAsia="Times New Roman" w:cs="Times New Roman"/>
                <w:spacing w:val="4"/>
                <w:szCs w:val="24"/>
              </w:rPr>
              <w:t xml:space="preserve"> </w:t>
            </w:r>
            <w:r w:rsidRPr="00911B68">
              <w:rPr>
                <w:rFonts w:eastAsia="Times New Roman" w:cs="Times New Roman"/>
                <w:spacing w:val="-1"/>
                <w:szCs w:val="24"/>
              </w:rPr>
              <w:t>с</w:t>
            </w:r>
            <w:r w:rsidRPr="00911B68">
              <w:rPr>
                <w:rFonts w:eastAsia="Times New Roman" w:cs="Times New Roman"/>
                <w:szCs w:val="24"/>
              </w:rPr>
              <w:t>р</w:t>
            </w:r>
            <w:r w:rsidRPr="00911B68">
              <w:rPr>
                <w:rFonts w:eastAsia="Times New Roman" w:cs="Times New Roman"/>
                <w:spacing w:val="-1"/>
                <w:szCs w:val="24"/>
              </w:rPr>
              <w:t>е</w:t>
            </w:r>
            <w:r w:rsidRPr="00911B68">
              <w:rPr>
                <w:rFonts w:eastAsia="Times New Roman" w:cs="Times New Roman"/>
                <w:spacing w:val="-2"/>
                <w:szCs w:val="24"/>
              </w:rPr>
              <w:t>д</w:t>
            </w:r>
            <w:r w:rsidRPr="00911B68">
              <w:rPr>
                <w:rFonts w:eastAsia="Times New Roman" w:cs="Times New Roman"/>
                <w:szCs w:val="24"/>
              </w:rPr>
              <w:t>њ</w:t>
            </w:r>
            <w:r w:rsidRPr="00911B68">
              <w:rPr>
                <w:rFonts w:eastAsia="Times New Roman" w:cs="Times New Roman"/>
                <w:spacing w:val="5"/>
                <w:szCs w:val="24"/>
              </w:rPr>
              <w:t>и</w:t>
            </w:r>
            <w:r w:rsidRPr="00911B68">
              <w:rPr>
                <w:rFonts w:eastAsia="Times New Roman" w:cs="Times New Roman"/>
                <w:szCs w:val="24"/>
              </w:rPr>
              <w:t xml:space="preserve">х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ла</w:t>
            </w:r>
            <w:r w:rsidRPr="00911B68">
              <w:rPr>
                <w:rFonts w:eastAsia="Times New Roman" w:cs="Times New Roman"/>
                <w:spacing w:val="9"/>
                <w:szCs w:val="24"/>
              </w:rPr>
              <w:t xml:space="preserve"> </w:t>
            </w:r>
            <w:r w:rsidRPr="00911B68">
              <w:rPr>
                <w:rFonts w:eastAsia="Times New Roman" w:cs="Times New Roman"/>
                <w:szCs w:val="24"/>
              </w:rPr>
              <w:t xml:space="preserve">у </w:t>
            </w:r>
            <w:r w:rsidRPr="00911B68">
              <w:rPr>
                <w:rFonts w:eastAsia="Times New Roman" w:cs="Times New Roman"/>
                <w:spacing w:val="-1"/>
                <w:szCs w:val="24"/>
              </w:rPr>
              <w:t>са</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zCs w:val="24"/>
              </w:rPr>
              <w:t xml:space="preserve">њи </w:t>
            </w:r>
            <w:r w:rsidRPr="00911B68">
              <w:rPr>
                <w:rFonts w:eastAsia="Times New Roman" w:cs="Times New Roman"/>
                <w:spacing w:val="-1"/>
                <w:szCs w:val="24"/>
              </w:rPr>
              <w:t>с</w:t>
            </w:r>
            <w:r w:rsidRPr="00911B68">
              <w:rPr>
                <w:rFonts w:eastAsia="Times New Roman" w:cs="Times New Roman"/>
                <w:szCs w:val="24"/>
              </w:rPr>
              <w:t>а</w:t>
            </w:r>
            <w:r w:rsidRPr="00911B68">
              <w:rPr>
                <w:rFonts w:eastAsia="Times New Roman" w:cs="Times New Roman"/>
                <w:spacing w:val="18"/>
                <w:szCs w:val="24"/>
              </w:rPr>
              <w:t xml:space="preserve"> </w:t>
            </w:r>
            <w:r w:rsidRPr="00911B68">
              <w:rPr>
                <w:rFonts w:eastAsia="Times New Roman" w:cs="Times New Roman"/>
                <w:szCs w:val="24"/>
              </w:rPr>
              <w:t>л</w:t>
            </w:r>
            <w:r w:rsidRPr="00911B68">
              <w:rPr>
                <w:rFonts w:eastAsia="Times New Roman" w:cs="Times New Roman"/>
                <w:spacing w:val="5"/>
                <w:szCs w:val="24"/>
              </w:rPr>
              <w:t>о</w:t>
            </w:r>
            <w:r w:rsidRPr="00911B68">
              <w:rPr>
                <w:rFonts w:eastAsia="Times New Roman" w:cs="Times New Roman"/>
                <w:spacing w:val="-1"/>
                <w:szCs w:val="24"/>
              </w:rPr>
              <w:t>ка</w:t>
            </w:r>
            <w:r w:rsidRPr="00911B68">
              <w:rPr>
                <w:rFonts w:eastAsia="Times New Roman" w:cs="Times New Roman"/>
                <w:szCs w:val="24"/>
              </w:rPr>
              <w:t>л</w:t>
            </w:r>
            <w:r w:rsidRPr="00911B68">
              <w:rPr>
                <w:rFonts w:eastAsia="Times New Roman" w:cs="Times New Roman"/>
                <w:spacing w:val="3"/>
                <w:szCs w:val="24"/>
              </w:rPr>
              <w:t>н</w:t>
            </w:r>
            <w:r w:rsidRPr="00911B68">
              <w:rPr>
                <w:rFonts w:eastAsia="Times New Roman" w:cs="Times New Roman"/>
                <w:spacing w:val="5"/>
                <w:szCs w:val="24"/>
              </w:rPr>
              <w:t>о</w:t>
            </w:r>
            <w:r w:rsidRPr="00911B68">
              <w:rPr>
                <w:rFonts w:eastAsia="Times New Roman" w:cs="Times New Roman"/>
                <w:szCs w:val="24"/>
              </w:rPr>
              <w:t>м</w:t>
            </w:r>
            <w:r w:rsidRPr="00911B68">
              <w:rPr>
                <w:rFonts w:eastAsia="Times New Roman" w:cs="Times New Roman"/>
                <w:spacing w:val="20"/>
                <w:szCs w:val="24"/>
              </w:rPr>
              <w:t xml:space="preserve"> </w:t>
            </w:r>
            <w:r w:rsidRPr="00911B68">
              <w:rPr>
                <w:rFonts w:eastAsia="Times New Roman" w:cs="Times New Roman"/>
                <w:spacing w:val="-1"/>
                <w:szCs w:val="24"/>
              </w:rPr>
              <w:t>са</w:t>
            </w:r>
            <w:r w:rsidRPr="00911B68">
              <w:rPr>
                <w:rFonts w:eastAsia="Times New Roman" w:cs="Times New Roman"/>
                <w:spacing w:val="-3"/>
                <w:szCs w:val="24"/>
              </w:rPr>
              <w:t>м</w:t>
            </w:r>
            <w:r w:rsidRPr="00911B68">
              <w:rPr>
                <w:rFonts w:eastAsia="Times New Roman" w:cs="Times New Roman"/>
                <w:spacing w:val="5"/>
                <w:szCs w:val="24"/>
              </w:rPr>
              <w:t>о</w:t>
            </w:r>
            <w:r w:rsidRPr="00911B68">
              <w:rPr>
                <w:rFonts w:eastAsia="Times New Roman" w:cs="Times New Roman"/>
                <w:spacing w:val="-10"/>
                <w:szCs w:val="24"/>
              </w:rPr>
              <w:t>у</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5"/>
                <w:szCs w:val="24"/>
              </w:rPr>
              <w:t>о</w:t>
            </w:r>
            <w:r w:rsidRPr="00911B68">
              <w:rPr>
                <w:rFonts w:eastAsia="Times New Roman" w:cs="Times New Roman"/>
                <w:szCs w:val="24"/>
              </w:rPr>
              <w:t xml:space="preserve">м </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zCs w:val="24"/>
              </w:rPr>
              <w:t>р</w:t>
            </w:r>
            <w:r w:rsidRPr="00911B68">
              <w:rPr>
                <w:rFonts w:eastAsia="Times New Roman" w:cs="Times New Roman"/>
                <w:spacing w:val="2"/>
                <w:szCs w:val="24"/>
              </w:rPr>
              <w:t>ж</w:t>
            </w:r>
            <w:r w:rsidRPr="00911B68">
              <w:rPr>
                <w:rFonts w:eastAsia="Times New Roman" w:cs="Times New Roman"/>
                <w:spacing w:val="-1"/>
                <w:szCs w:val="24"/>
              </w:rPr>
              <w:t>а</w:t>
            </w:r>
            <w:r w:rsidRPr="00911B68">
              <w:rPr>
                <w:rFonts w:eastAsia="Times New Roman" w:cs="Times New Roman"/>
                <w:szCs w:val="24"/>
              </w:rPr>
              <w:t>н</w:t>
            </w:r>
            <w:r w:rsidRPr="00911B68">
              <w:rPr>
                <w:rFonts w:eastAsia="Times New Roman" w:cs="Times New Roman"/>
                <w:spacing w:val="-1"/>
                <w:szCs w:val="24"/>
              </w:rPr>
              <w:t xml:space="preserve"> </w:t>
            </w:r>
            <w:r w:rsidRPr="00911B68">
              <w:rPr>
                <w:rFonts w:eastAsia="Times New Roman" w:cs="Times New Roman"/>
                <w:szCs w:val="24"/>
              </w:rPr>
              <w:t>06</w:t>
            </w:r>
            <w:r w:rsidRPr="00911B68">
              <w:rPr>
                <w:rFonts w:eastAsia="Times New Roman" w:cs="Times New Roman"/>
                <w:spacing w:val="2"/>
                <w:szCs w:val="24"/>
              </w:rPr>
              <w:t>.</w:t>
            </w:r>
            <w:r w:rsidRPr="00911B68">
              <w:rPr>
                <w:rFonts w:eastAsia="Times New Roman" w:cs="Times New Roman"/>
                <w:szCs w:val="24"/>
              </w:rPr>
              <w:t>0</w:t>
            </w:r>
            <w:r w:rsidRPr="00911B68">
              <w:rPr>
                <w:rFonts w:eastAsia="Times New Roman" w:cs="Times New Roman"/>
                <w:spacing w:val="-5"/>
                <w:szCs w:val="24"/>
              </w:rPr>
              <w:t>9</w:t>
            </w:r>
            <w:r w:rsidRPr="00911B68">
              <w:rPr>
                <w:rFonts w:eastAsia="Times New Roman" w:cs="Times New Roman"/>
                <w:spacing w:val="2"/>
                <w:szCs w:val="24"/>
              </w:rPr>
              <w:t>.</w:t>
            </w:r>
            <w:r w:rsidRPr="00911B68">
              <w:rPr>
                <w:rFonts w:eastAsia="Times New Roman" w:cs="Times New Roman"/>
                <w:szCs w:val="24"/>
              </w:rPr>
              <w:t>2024.</w:t>
            </w:r>
          </w:p>
          <w:p w:rsidR="008430D7" w:rsidRPr="00911B68" w:rsidRDefault="008430D7" w:rsidP="008430D7">
            <w:pPr>
              <w:spacing w:after="0" w:line="254" w:lineRule="auto"/>
              <w:ind w:right="63"/>
              <w:rPr>
                <w:rFonts w:eastAsia="Times New Roman" w:cs="Times New Roman"/>
                <w:szCs w:val="24"/>
                <w:lang w:val="sr-Cyrl-RS"/>
              </w:rPr>
            </w:pPr>
          </w:p>
          <w:p w:rsidR="008430D7" w:rsidRPr="00911B68" w:rsidRDefault="008430D7" w:rsidP="008430D7">
            <w:pPr>
              <w:spacing w:after="0" w:line="254" w:lineRule="auto"/>
              <w:ind w:right="63"/>
              <w:rPr>
                <w:rFonts w:eastAsia="Times New Roman" w:cs="Times New Roman"/>
                <w:szCs w:val="24"/>
                <w:lang w:val="sr-Cyrl-RS"/>
              </w:rPr>
            </w:pPr>
          </w:p>
          <w:p w:rsidR="008430D7" w:rsidRPr="00911B68" w:rsidRDefault="008430D7" w:rsidP="008430D7">
            <w:pPr>
              <w:spacing w:after="0" w:line="254" w:lineRule="auto"/>
              <w:ind w:right="63"/>
              <w:rPr>
                <w:rFonts w:eastAsia="Times New Roman" w:cs="Times New Roman"/>
                <w:szCs w:val="24"/>
              </w:rPr>
            </w:pPr>
            <w:r w:rsidRPr="00911B68">
              <w:rPr>
                <w:rFonts w:eastAsia="Times New Roman" w:cs="Times New Roman"/>
                <w:szCs w:val="24"/>
              </w:rPr>
              <w:t xml:space="preserve">-    </w:t>
            </w:r>
            <w:r w:rsidRPr="00911B68">
              <w:rPr>
                <w:rFonts w:eastAsia="Times New Roman" w:cs="Times New Roman"/>
                <w:spacing w:val="42"/>
                <w:szCs w:val="24"/>
              </w:rPr>
              <w:t xml:space="preserve"> </w:t>
            </w:r>
            <w:r w:rsidRPr="00911B68">
              <w:rPr>
                <w:rFonts w:eastAsia="Times New Roman" w:cs="Times New Roman"/>
                <w:spacing w:val="1"/>
                <w:szCs w:val="24"/>
              </w:rPr>
              <w:t>н</w:t>
            </w:r>
            <w:r w:rsidRPr="00911B68">
              <w:rPr>
                <w:rFonts w:eastAsia="Times New Roman" w:cs="Times New Roman"/>
                <w:szCs w:val="24"/>
              </w:rPr>
              <w:t xml:space="preserve">а    </w:t>
            </w:r>
            <w:r w:rsidRPr="00911B68">
              <w:rPr>
                <w:rFonts w:eastAsia="Times New Roman" w:cs="Times New Roman"/>
                <w:spacing w:val="40"/>
                <w:szCs w:val="24"/>
              </w:rPr>
              <w:t xml:space="preserve"> </w:t>
            </w:r>
            <w:r w:rsidRPr="00911B68">
              <w:rPr>
                <w:rFonts w:eastAsia="Times New Roman" w:cs="Times New Roman"/>
                <w:spacing w:val="-1"/>
                <w:szCs w:val="24"/>
              </w:rPr>
              <w:t>се</w:t>
            </w:r>
            <w:r w:rsidRPr="00911B68">
              <w:rPr>
                <w:rFonts w:eastAsia="Times New Roman" w:cs="Times New Roman"/>
                <w:spacing w:val="-2"/>
                <w:szCs w:val="24"/>
              </w:rPr>
              <w:t>д</w:t>
            </w:r>
            <w:r w:rsidRPr="00911B68">
              <w:rPr>
                <w:rFonts w:eastAsia="Times New Roman" w:cs="Times New Roman"/>
                <w:spacing w:val="1"/>
                <w:szCs w:val="24"/>
              </w:rPr>
              <w:t>ниц</w:t>
            </w:r>
            <w:r w:rsidRPr="00911B68">
              <w:rPr>
                <w:rFonts w:eastAsia="Times New Roman" w:cs="Times New Roman"/>
                <w:szCs w:val="24"/>
              </w:rPr>
              <w:t xml:space="preserve">и    </w:t>
            </w:r>
            <w:r w:rsidRPr="00911B68">
              <w:rPr>
                <w:rFonts w:eastAsia="Times New Roman" w:cs="Times New Roman"/>
                <w:spacing w:val="42"/>
                <w:szCs w:val="24"/>
              </w:rPr>
              <w:t xml:space="preserve"> </w:t>
            </w:r>
            <w:r w:rsidRPr="00911B68">
              <w:rPr>
                <w:rFonts w:eastAsia="Times New Roman" w:cs="Times New Roman"/>
                <w:szCs w:val="24"/>
              </w:rPr>
              <w:t xml:space="preserve">НВ    </w:t>
            </w:r>
            <w:r w:rsidRPr="00911B68">
              <w:rPr>
                <w:rFonts w:eastAsia="Times New Roman" w:cs="Times New Roman"/>
                <w:spacing w:val="34"/>
                <w:szCs w:val="24"/>
              </w:rPr>
              <w:t xml:space="preserve"> </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zCs w:val="24"/>
              </w:rPr>
              <w:t>р</w:t>
            </w:r>
            <w:r w:rsidRPr="00911B68">
              <w:rPr>
                <w:rFonts w:eastAsia="Times New Roman" w:cs="Times New Roman"/>
                <w:spacing w:val="2"/>
                <w:szCs w:val="24"/>
              </w:rPr>
              <w:t>ж</w:t>
            </w:r>
            <w:r w:rsidRPr="00911B68">
              <w:rPr>
                <w:rFonts w:eastAsia="Times New Roman" w:cs="Times New Roman"/>
                <w:spacing w:val="-1"/>
                <w:szCs w:val="24"/>
              </w:rPr>
              <w:t>а</w:t>
            </w:r>
            <w:r w:rsidRPr="00911B68">
              <w:rPr>
                <w:rFonts w:eastAsia="Times New Roman" w:cs="Times New Roman"/>
                <w:spacing w:val="-4"/>
                <w:szCs w:val="24"/>
              </w:rPr>
              <w:t>н</w:t>
            </w:r>
            <w:r w:rsidRPr="00911B68">
              <w:rPr>
                <w:rFonts w:eastAsia="Times New Roman" w:cs="Times New Roman"/>
                <w:spacing w:val="5"/>
                <w:szCs w:val="24"/>
              </w:rPr>
              <w:t>о</w:t>
            </w:r>
            <w:r w:rsidRPr="00911B68">
              <w:rPr>
                <w:rFonts w:eastAsia="Times New Roman" w:cs="Times New Roman"/>
                <w:szCs w:val="24"/>
              </w:rPr>
              <w:t>ј</w:t>
            </w:r>
          </w:p>
          <w:p w:rsidR="008430D7" w:rsidRPr="00911B68" w:rsidRDefault="008430D7" w:rsidP="008430D7">
            <w:pPr>
              <w:spacing w:before="17" w:after="0" w:line="254" w:lineRule="auto"/>
              <w:ind w:left="105" w:right="65"/>
              <w:rPr>
                <w:rFonts w:eastAsia="Times New Roman" w:cs="Times New Roman"/>
                <w:szCs w:val="24"/>
              </w:rPr>
            </w:pPr>
            <w:r w:rsidRPr="00911B68">
              <w:rPr>
                <w:rFonts w:eastAsia="Times New Roman" w:cs="Times New Roman"/>
                <w:szCs w:val="24"/>
              </w:rPr>
              <w:t>12</w:t>
            </w:r>
            <w:r w:rsidRPr="00911B68">
              <w:rPr>
                <w:rFonts w:eastAsia="Times New Roman" w:cs="Times New Roman"/>
                <w:spacing w:val="2"/>
                <w:szCs w:val="24"/>
              </w:rPr>
              <w:t>.</w:t>
            </w:r>
            <w:r w:rsidRPr="00911B68">
              <w:rPr>
                <w:rFonts w:eastAsia="Times New Roman" w:cs="Times New Roman"/>
                <w:szCs w:val="24"/>
              </w:rPr>
              <w:t>09</w:t>
            </w:r>
            <w:r w:rsidRPr="00911B68">
              <w:rPr>
                <w:rFonts w:eastAsia="Times New Roman" w:cs="Times New Roman"/>
                <w:spacing w:val="2"/>
                <w:szCs w:val="24"/>
              </w:rPr>
              <w:t>.</w:t>
            </w:r>
            <w:r w:rsidRPr="00911B68">
              <w:rPr>
                <w:rFonts w:eastAsia="Times New Roman" w:cs="Times New Roman"/>
                <w:szCs w:val="24"/>
              </w:rPr>
              <w:t>202</w:t>
            </w:r>
            <w:r w:rsidRPr="00911B68">
              <w:rPr>
                <w:rFonts w:eastAsia="Times New Roman" w:cs="Times New Roman"/>
                <w:spacing w:val="-4"/>
                <w:szCs w:val="24"/>
              </w:rPr>
              <w:t>4</w:t>
            </w:r>
            <w:r w:rsidRPr="00911B68">
              <w:rPr>
                <w:rFonts w:eastAsia="Times New Roman" w:cs="Times New Roman"/>
                <w:szCs w:val="24"/>
              </w:rPr>
              <w:t>.</w:t>
            </w:r>
            <w:r w:rsidRPr="00911B68">
              <w:rPr>
                <w:rFonts w:eastAsia="Times New Roman" w:cs="Times New Roman"/>
                <w:szCs w:val="24"/>
                <w:lang w:val="sr-Cyrl-RS"/>
              </w:rPr>
              <w:t xml:space="preserve"> </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1"/>
                <w:szCs w:val="24"/>
              </w:rPr>
              <w:t>зм</w:t>
            </w:r>
            <w:r w:rsidRPr="00911B68">
              <w:rPr>
                <w:rFonts w:eastAsia="Times New Roman" w:cs="Times New Roman"/>
                <w:spacing w:val="-1"/>
                <w:szCs w:val="24"/>
              </w:rPr>
              <w:t>а</w:t>
            </w:r>
            <w:r w:rsidRPr="00911B68">
              <w:rPr>
                <w:rFonts w:eastAsia="Times New Roman" w:cs="Times New Roman"/>
                <w:szCs w:val="24"/>
              </w:rPr>
              <w:t>тр</w:t>
            </w:r>
            <w:r w:rsidRPr="00911B68">
              <w:rPr>
                <w:rFonts w:eastAsia="Times New Roman" w:cs="Times New Roman"/>
                <w:spacing w:val="-1"/>
                <w:szCs w:val="24"/>
              </w:rPr>
              <w:t>а</w:t>
            </w:r>
            <w:r w:rsidRPr="00911B68">
              <w:rPr>
                <w:rFonts w:eastAsia="Times New Roman" w:cs="Times New Roman"/>
                <w:spacing w:val="-4"/>
                <w:szCs w:val="24"/>
              </w:rPr>
              <w:t>н</w:t>
            </w:r>
            <w:r w:rsidRPr="00911B68">
              <w:rPr>
                <w:rFonts w:eastAsia="Times New Roman" w:cs="Times New Roman"/>
                <w:szCs w:val="24"/>
              </w:rPr>
              <w:t xml:space="preserve">и </w:t>
            </w:r>
            <w:r w:rsidRPr="00911B68">
              <w:rPr>
                <w:rFonts w:eastAsia="Times New Roman" w:cs="Times New Roman"/>
                <w:spacing w:val="11"/>
                <w:szCs w:val="24"/>
              </w:rPr>
              <w:t xml:space="preserve"> </w:t>
            </w:r>
            <w:r w:rsidRPr="00911B68">
              <w:rPr>
                <w:rFonts w:eastAsia="Times New Roman" w:cs="Times New Roman"/>
                <w:spacing w:val="-1"/>
                <w:szCs w:val="24"/>
              </w:rPr>
              <w:t>с</w:t>
            </w:r>
            <w:r w:rsidRPr="00911B68">
              <w:rPr>
                <w:rFonts w:eastAsia="Times New Roman" w:cs="Times New Roman"/>
                <w:szCs w:val="24"/>
              </w:rPr>
              <w:t xml:space="preserve">у  и </w:t>
            </w:r>
            <w:r w:rsidRPr="00911B68">
              <w:rPr>
                <w:rFonts w:eastAsia="Times New Roman" w:cs="Times New Roman"/>
                <w:spacing w:val="-5"/>
                <w:szCs w:val="24"/>
              </w:rPr>
              <w:t>у</w:t>
            </w:r>
            <w:r w:rsidRPr="00911B68">
              <w:rPr>
                <w:rFonts w:eastAsia="Times New Roman" w:cs="Times New Roman"/>
                <w:spacing w:val="-1"/>
                <w:szCs w:val="24"/>
              </w:rPr>
              <w:t>с</w:t>
            </w:r>
            <w:r w:rsidRPr="00911B68">
              <w:rPr>
                <w:rFonts w:eastAsia="Times New Roman" w:cs="Times New Roman"/>
                <w:spacing w:val="2"/>
                <w:szCs w:val="24"/>
              </w:rPr>
              <w:t>в</w:t>
            </w:r>
            <w:r w:rsidRPr="00911B68">
              <w:rPr>
                <w:rFonts w:eastAsia="Times New Roman" w:cs="Times New Roman"/>
                <w:spacing w:val="9"/>
                <w:szCs w:val="24"/>
              </w:rPr>
              <w:t>о</w:t>
            </w:r>
            <w:r w:rsidRPr="00911B68">
              <w:rPr>
                <w:rFonts w:eastAsia="Times New Roman" w:cs="Times New Roman"/>
                <w:spacing w:val="-9"/>
                <w:szCs w:val="24"/>
              </w:rPr>
              <w:t>ј</w:t>
            </w:r>
            <w:r w:rsidRPr="00911B68">
              <w:rPr>
                <w:rFonts w:eastAsia="Times New Roman" w:cs="Times New Roman"/>
                <w:spacing w:val="-1"/>
                <w:szCs w:val="24"/>
              </w:rPr>
              <w:t>е</w:t>
            </w:r>
            <w:r w:rsidRPr="00911B68">
              <w:rPr>
                <w:rFonts w:eastAsia="Times New Roman" w:cs="Times New Roman"/>
                <w:spacing w:val="1"/>
                <w:szCs w:val="24"/>
              </w:rPr>
              <w:t>ни</w:t>
            </w:r>
            <w:r w:rsidRPr="00911B68">
              <w:rPr>
                <w:rFonts w:eastAsia="Times New Roman" w:cs="Times New Roman"/>
                <w:szCs w:val="24"/>
              </w:rPr>
              <w:t>:</w:t>
            </w:r>
            <w:r w:rsidRPr="00911B68">
              <w:rPr>
                <w:rFonts w:eastAsia="Times New Roman" w:cs="Times New Roman"/>
                <w:spacing w:val="9"/>
                <w:szCs w:val="24"/>
              </w:rPr>
              <w:t xml:space="preserve"> </w:t>
            </w:r>
            <w:r w:rsidRPr="00911B68">
              <w:rPr>
                <w:rFonts w:eastAsia="Times New Roman" w:cs="Times New Roman"/>
                <w:szCs w:val="24"/>
              </w:rPr>
              <w:t>Из</w:t>
            </w:r>
            <w:r w:rsidRPr="00911B68">
              <w:rPr>
                <w:rFonts w:eastAsia="Times New Roman" w:cs="Times New Roman"/>
                <w:spacing w:val="2"/>
                <w:szCs w:val="24"/>
              </w:rPr>
              <w:t>в</w:t>
            </w:r>
            <w:r w:rsidRPr="00911B68">
              <w:rPr>
                <w:rFonts w:eastAsia="Times New Roman" w:cs="Times New Roman"/>
                <w:spacing w:val="-1"/>
                <w:szCs w:val="24"/>
              </w:rPr>
              <w:t>е</w:t>
            </w:r>
            <w:r w:rsidRPr="00911B68">
              <w:rPr>
                <w:rFonts w:eastAsia="Times New Roman" w:cs="Times New Roman"/>
                <w:spacing w:val="2"/>
                <w:szCs w:val="24"/>
              </w:rPr>
              <w:t>ш</w:t>
            </w:r>
            <w:r w:rsidRPr="00911B68">
              <w:rPr>
                <w:rFonts w:eastAsia="Times New Roman" w:cs="Times New Roman"/>
                <w:szCs w:val="24"/>
              </w:rPr>
              <w:t>т</w:t>
            </w:r>
            <w:r w:rsidRPr="00911B68">
              <w:rPr>
                <w:rFonts w:eastAsia="Times New Roman" w:cs="Times New Roman"/>
                <w:spacing w:val="4"/>
                <w:szCs w:val="24"/>
              </w:rPr>
              <w:t>а</w:t>
            </w:r>
            <w:r w:rsidRPr="00911B68">
              <w:rPr>
                <w:rFonts w:eastAsia="Times New Roman" w:cs="Times New Roman"/>
                <w:szCs w:val="24"/>
              </w:rPr>
              <w:t>ј о</w:t>
            </w:r>
            <w:r w:rsidRPr="00911B68">
              <w:rPr>
                <w:rFonts w:eastAsia="Times New Roman" w:cs="Times New Roman"/>
                <w:spacing w:val="14"/>
                <w:szCs w:val="24"/>
              </w:rPr>
              <w:t xml:space="preserve"> </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zCs w:val="24"/>
              </w:rPr>
              <w:t>у</w:t>
            </w:r>
            <w:r w:rsidRPr="00911B68">
              <w:rPr>
                <w:rFonts w:eastAsia="Times New Roman" w:cs="Times New Roman"/>
                <w:spacing w:val="4"/>
                <w:szCs w:val="24"/>
              </w:rPr>
              <w:t xml:space="preserve">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ле</w:t>
            </w:r>
            <w:r w:rsidRPr="00911B68">
              <w:rPr>
                <w:rFonts w:eastAsia="Times New Roman" w:cs="Times New Roman"/>
                <w:spacing w:val="8"/>
                <w:szCs w:val="24"/>
              </w:rPr>
              <w:t xml:space="preserve"> </w:t>
            </w:r>
            <w:r w:rsidRPr="00911B68">
              <w:rPr>
                <w:rFonts w:eastAsia="Times New Roman" w:cs="Times New Roman"/>
                <w:spacing w:val="1"/>
                <w:szCs w:val="24"/>
              </w:rPr>
              <w:t>з</w:t>
            </w:r>
            <w:r w:rsidRPr="00911B68">
              <w:rPr>
                <w:rFonts w:eastAsia="Times New Roman" w:cs="Times New Roman"/>
                <w:szCs w:val="24"/>
              </w:rPr>
              <w:t xml:space="preserve">а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zCs w:val="24"/>
              </w:rPr>
              <w:t>.</w:t>
            </w:r>
            <w:r w:rsidRPr="00911B68">
              <w:rPr>
                <w:rFonts w:eastAsia="Times New Roman" w:cs="Times New Roman"/>
                <w:spacing w:val="7"/>
                <w:szCs w:val="24"/>
              </w:rPr>
              <w:t xml:space="preserve"> </w:t>
            </w:r>
            <w:r w:rsidRPr="00911B68">
              <w:rPr>
                <w:rFonts w:eastAsia="Times New Roman" w:cs="Times New Roman"/>
                <w:szCs w:val="24"/>
              </w:rPr>
              <w:t>2023</w:t>
            </w:r>
            <w:r w:rsidRPr="00911B68">
              <w:rPr>
                <w:rFonts w:eastAsia="Times New Roman" w:cs="Times New Roman"/>
                <w:spacing w:val="2"/>
                <w:szCs w:val="24"/>
              </w:rPr>
              <w:t>.</w:t>
            </w:r>
            <w:r w:rsidRPr="00911B68">
              <w:rPr>
                <w:rFonts w:eastAsia="Times New Roman" w:cs="Times New Roman"/>
                <w:szCs w:val="24"/>
              </w:rPr>
              <w:t>/</w:t>
            </w:r>
            <w:r w:rsidRPr="00911B68">
              <w:rPr>
                <w:rFonts w:eastAsia="Times New Roman" w:cs="Times New Roman"/>
                <w:spacing w:val="1"/>
                <w:szCs w:val="24"/>
              </w:rPr>
              <w:t>2</w:t>
            </w:r>
            <w:r w:rsidRPr="00911B68">
              <w:rPr>
                <w:rFonts w:eastAsia="Times New Roman" w:cs="Times New Roman"/>
                <w:spacing w:val="-5"/>
                <w:szCs w:val="24"/>
              </w:rPr>
              <w:t>4</w:t>
            </w:r>
            <w:r w:rsidRPr="00911B68">
              <w:rPr>
                <w:rFonts w:eastAsia="Times New Roman" w:cs="Times New Roman"/>
                <w:szCs w:val="24"/>
              </w:rPr>
              <w:t>.</w:t>
            </w:r>
            <w:r w:rsidRPr="00911B68">
              <w:rPr>
                <w:rFonts w:eastAsia="Times New Roman" w:cs="Times New Roman"/>
                <w:spacing w:val="6"/>
                <w:szCs w:val="24"/>
              </w:rPr>
              <w:t xml:space="preserve"> </w:t>
            </w:r>
            <w:r w:rsidRPr="00911B68">
              <w:rPr>
                <w:rFonts w:eastAsia="Times New Roman" w:cs="Times New Roman"/>
                <w:szCs w:val="24"/>
              </w:rPr>
              <w:t xml:space="preserve">и </w:t>
            </w:r>
            <w:r w:rsidRPr="00911B68">
              <w:rPr>
                <w:rFonts w:eastAsia="Times New Roman" w:cs="Times New Roman"/>
                <w:spacing w:val="-4"/>
                <w:szCs w:val="24"/>
              </w:rPr>
              <w:t>Г</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pacing w:val="2"/>
                <w:szCs w:val="24"/>
              </w:rPr>
              <w:t>ш</w:t>
            </w:r>
            <w:r w:rsidRPr="00911B68">
              <w:rPr>
                <w:rFonts w:eastAsia="Times New Roman" w:cs="Times New Roman"/>
                <w:szCs w:val="24"/>
              </w:rPr>
              <w:t>њи</w:t>
            </w:r>
            <w:r w:rsidRPr="00911B68">
              <w:rPr>
                <w:rFonts w:eastAsia="Times New Roman" w:cs="Times New Roman"/>
                <w:spacing w:val="4"/>
                <w:szCs w:val="24"/>
              </w:rPr>
              <w:t xml:space="preserve"> </w:t>
            </w:r>
            <w:r w:rsidRPr="00911B68">
              <w:rPr>
                <w:rFonts w:eastAsia="Times New Roman" w:cs="Times New Roman"/>
                <w:spacing w:val="1"/>
                <w:szCs w:val="24"/>
              </w:rPr>
              <w:t>п</w:t>
            </w:r>
            <w:r w:rsidRPr="00911B68">
              <w:rPr>
                <w:rFonts w:eastAsia="Times New Roman" w:cs="Times New Roman"/>
                <w:szCs w:val="24"/>
              </w:rPr>
              <w:t>л</w:t>
            </w:r>
            <w:r w:rsidRPr="00911B68">
              <w:rPr>
                <w:rFonts w:eastAsia="Times New Roman" w:cs="Times New Roman"/>
                <w:spacing w:val="-1"/>
                <w:szCs w:val="24"/>
              </w:rPr>
              <w:t>а</w:t>
            </w:r>
            <w:r w:rsidRPr="00911B68">
              <w:rPr>
                <w:rFonts w:eastAsia="Times New Roman" w:cs="Times New Roman"/>
                <w:szCs w:val="24"/>
              </w:rPr>
              <w:t>н 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zCs w:val="24"/>
              </w:rPr>
              <w:t xml:space="preserve">а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ле</w:t>
            </w:r>
            <w:r w:rsidRPr="00911B68">
              <w:rPr>
                <w:rFonts w:eastAsia="Times New Roman" w:cs="Times New Roman"/>
                <w:spacing w:val="-3"/>
                <w:szCs w:val="24"/>
              </w:rPr>
              <w:t xml:space="preserve"> </w:t>
            </w:r>
            <w:r w:rsidRPr="00911B68">
              <w:rPr>
                <w:rFonts w:eastAsia="Times New Roman" w:cs="Times New Roman"/>
                <w:spacing w:val="1"/>
                <w:szCs w:val="24"/>
              </w:rPr>
              <w:t>з</w:t>
            </w:r>
            <w:r w:rsidRPr="00911B68">
              <w:rPr>
                <w:rFonts w:eastAsia="Times New Roman" w:cs="Times New Roman"/>
                <w:szCs w:val="24"/>
              </w:rPr>
              <w:t>а</w:t>
            </w:r>
            <w:r w:rsidRPr="00911B68">
              <w:rPr>
                <w:rFonts w:eastAsia="Times New Roman" w:cs="Times New Roman"/>
                <w:spacing w:val="-3"/>
                <w:szCs w:val="24"/>
              </w:rPr>
              <w:t xml:space="preserve">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zCs w:val="24"/>
              </w:rPr>
              <w:t>.</w:t>
            </w:r>
            <w:r w:rsidRPr="00911B68">
              <w:rPr>
                <w:rFonts w:eastAsia="Times New Roman" w:cs="Times New Roman"/>
                <w:spacing w:val="7"/>
                <w:szCs w:val="24"/>
              </w:rPr>
              <w:t xml:space="preserve"> </w:t>
            </w:r>
            <w:r w:rsidRPr="00911B68">
              <w:rPr>
                <w:rFonts w:eastAsia="Times New Roman" w:cs="Times New Roman"/>
                <w:szCs w:val="24"/>
              </w:rPr>
              <w:t>2024.</w:t>
            </w:r>
            <w:r w:rsidRPr="00911B68">
              <w:rPr>
                <w:rFonts w:eastAsia="Times New Roman" w:cs="Times New Roman"/>
                <w:spacing w:val="-4"/>
                <w:szCs w:val="24"/>
              </w:rPr>
              <w:t>/</w:t>
            </w:r>
            <w:r w:rsidRPr="00911B68">
              <w:rPr>
                <w:rFonts w:eastAsia="Times New Roman" w:cs="Times New Roman"/>
                <w:szCs w:val="24"/>
              </w:rPr>
              <w:t>25.</w:t>
            </w: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before="13" w:after="0" w:line="200" w:lineRule="exact"/>
              <w:jc w:val="left"/>
              <w:rPr>
                <w:rFonts w:eastAsia="Times New Roman" w:cs="Times New Roman"/>
                <w:szCs w:val="24"/>
              </w:rPr>
            </w:pPr>
          </w:p>
          <w:p w:rsidR="008430D7" w:rsidRPr="00911B68" w:rsidRDefault="008430D7" w:rsidP="008430D7">
            <w:pPr>
              <w:spacing w:after="0" w:line="256" w:lineRule="auto"/>
              <w:ind w:left="105" w:right="68"/>
              <w:rPr>
                <w:rFonts w:eastAsia="Times New Roman" w:cs="Times New Roman"/>
                <w:szCs w:val="24"/>
              </w:rPr>
            </w:pPr>
            <w:r w:rsidRPr="00911B68">
              <w:rPr>
                <w:rFonts w:eastAsia="Times New Roman" w:cs="Times New Roman"/>
                <w:szCs w:val="24"/>
              </w:rPr>
              <w:t>-</w:t>
            </w:r>
            <w:r w:rsidRPr="00911B68">
              <w:rPr>
                <w:rFonts w:eastAsia="Times New Roman" w:cs="Times New Roman"/>
                <w:spacing w:val="2"/>
                <w:szCs w:val="24"/>
              </w:rPr>
              <w:t xml:space="preserve"> </w:t>
            </w:r>
            <w:r w:rsidRPr="00911B68">
              <w:rPr>
                <w:rFonts w:eastAsia="Times New Roman" w:cs="Times New Roman"/>
                <w:spacing w:val="2"/>
                <w:szCs w:val="24"/>
                <w:lang w:val="sr-Cyrl-RS"/>
              </w:rPr>
              <w:t xml:space="preserve">  </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2"/>
                <w:szCs w:val="24"/>
              </w:rPr>
              <w:t>в</w:t>
            </w:r>
            <w:r w:rsidRPr="00911B68">
              <w:rPr>
                <w:rFonts w:eastAsia="Times New Roman" w:cs="Times New Roman"/>
                <w:szCs w:val="24"/>
              </w:rPr>
              <w:t xml:space="preserve">а </w:t>
            </w:r>
            <w:r w:rsidRPr="00911B68">
              <w:rPr>
                <w:rFonts w:eastAsia="Times New Roman" w:cs="Times New Roman"/>
                <w:spacing w:val="-1"/>
                <w:szCs w:val="24"/>
              </w:rPr>
              <w:t>се</w:t>
            </w:r>
            <w:r w:rsidRPr="00911B68">
              <w:rPr>
                <w:rFonts w:eastAsia="Times New Roman" w:cs="Times New Roman"/>
                <w:spacing w:val="-2"/>
                <w:szCs w:val="24"/>
              </w:rPr>
              <w:t>д</w:t>
            </w:r>
            <w:r w:rsidRPr="00911B68">
              <w:rPr>
                <w:rFonts w:eastAsia="Times New Roman" w:cs="Times New Roman"/>
                <w:spacing w:val="1"/>
                <w:szCs w:val="24"/>
              </w:rPr>
              <w:t>ниц</w:t>
            </w:r>
            <w:r w:rsidRPr="00911B68">
              <w:rPr>
                <w:rFonts w:eastAsia="Times New Roman" w:cs="Times New Roman"/>
                <w:szCs w:val="24"/>
              </w:rPr>
              <w:t xml:space="preserve">а </w:t>
            </w:r>
            <w:r w:rsidRPr="00911B68">
              <w:rPr>
                <w:rFonts w:eastAsia="Times New Roman" w:cs="Times New Roman"/>
                <w:spacing w:val="-2"/>
                <w:szCs w:val="24"/>
              </w:rPr>
              <w:t>С</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1"/>
                <w:szCs w:val="24"/>
              </w:rPr>
              <w:t>е</w:t>
            </w:r>
            <w:r w:rsidRPr="00911B68">
              <w:rPr>
                <w:rFonts w:eastAsia="Times New Roman" w:cs="Times New Roman"/>
                <w:szCs w:val="24"/>
              </w:rPr>
              <w:t>та р</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zCs w:val="24"/>
              </w:rPr>
              <w:t>т</w:t>
            </w:r>
            <w:r w:rsidRPr="00911B68">
              <w:rPr>
                <w:rFonts w:eastAsia="Times New Roman" w:cs="Times New Roman"/>
                <w:spacing w:val="-1"/>
                <w:szCs w:val="24"/>
              </w:rPr>
              <w:t>е</w:t>
            </w:r>
            <w:r w:rsidRPr="00911B68">
              <w:rPr>
                <w:rFonts w:eastAsia="Times New Roman" w:cs="Times New Roman"/>
                <w:spacing w:val="-2"/>
                <w:szCs w:val="24"/>
              </w:rPr>
              <w:t>љ</w:t>
            </w:r>
            <w:r w:rsidRPr="00911B68">
              <w:rPr>
                <w:rFonts w:eastAsia="Times New Roman" w:cs="Times New Roman"/>
                <w:szCs w:val="24"/>
              </w:rPr>
              <w:t>а</w:t>
            </w:r>
            <w:r w:rsidRPr="00911B68">
              <w:rPr>
                <w:rFonts w:eastAsia="Times New Roman" w:cs="Times New Roman"/>
                <w:spacing w:val="4"/>
                <w:szCs w:val="24"/>
              </w:rPr>
              <w:t xml:space="preserve"> </w:t>
            </w:r>
            <w:r w:rsidRPr="00911B68">
              <w:rPr>
                <w:rFonts w:eastAsia="Times New Roman" w:cs="Times New Roman"/>
                <w:szCs w:val="24"/>
              </w:rPr>
              <w:t xml:space="preserve">у </w:t>
            </w:r>
            <w:r w:rsidRPr="00911B68">
              <w:rPr>
                <w:rFonts w:eastAsia="Times New Roman" w:cs="Times New Roman"/>
                <w:spacing w:val="5"/>
                <w:szCs w:val="24"/>
              </w:rPr>
              <w:t>о</w:t>
            </w:r>
            <w:r w:rsidRPr="00911B68">
              <w:rPr>
                <w:rFonts w:eastAsia="Times New Roman" w:cs="Times New Roman"/>
                <w:spacing w:val="-3"/>
                <w:szCs w:val="24"/>
              </w:rPr>
              <w:t>в</w:t>
            </w:r>
            <w:r w:rsidRPr="00911B68">
              <w:rPr>
                <w:rFonts w:eastAsia="Times New Roman" w:cs="Times New Roman"/>
                <w:spacing w:val="5"/>
                <w:szCs w:val="24"/>
              </w:rPr>
              <w:t>о</w:t>
            </w:r>
            <w:r w:rsidRPr="00911B68">
              <w:rPr>
                <w:rFonts w:eastAsia="Times New Roman" w:cs="Times New Roman"/>
                <w:szCs w:val="24"/>
              </w:rPr>
              <w:t xml:space="preserve">ј </w:t>
            </w:r>
            <w:r w:rsidRPr="00911B68">
              <w:rPr>
                <w:rFonts w:eastAsia="Times New Roman" w:cs="Times New Roman"/>
                <w:spacing w:val="39"/>
                <w:szCs w:val="24"/>
              </w:rPr>
              <w:t xml:space="preserve"> </w:t>
            </w:r>
            <w:r w:rsidRPr="00911B68">
              <w:rPr>
                <w:rFonts w:eastAsia="Times New Roman" w:cs="Times New Roman"/>
                <w:spacing w:val="2"/>
                <w:szCs w:val="24"/>
              </w:rPr>
              <w:t>ш</w:t>
            </w:r>
            <w:r w:rsidRPr="00911B68">
              <w:rPr>
                <w:rFonts w:eastAsia="Times New Roman" w:cs="Times New Roman"/>
                <w:szCs w:val="24"/>
              </w:rPr>
              <w:t>к</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1"/>
                <w:szCs w:val="24"/>
              </w:rPr>
              <w:t>ск</w:t>
            </w:r>
            <w:r w:rsidRPr="00911B68">
              <w:rPr>
                <w:rFonts w:eastAsia="Times New Roman" w:cs="Times New Roman"/>
                <w:spacing w:val="5"/>
                <w:szCs w:val="24"/>
              </w:rPr>
              <w:t>о</w:t>
            </w:r>
            <w:r w:rsidRPr="00911B68">
              <w:rPr>
                <w:rFonts w:eastAsia="Times New Roman" w:cs="Times New Roman"/>
                <w:szCs w:val="24"/>
              </w:rPr>
              <w:t xml:space="preserve">ј </w:t>
            </w:r>
            <w:r w:rsidRPr="00911B68">
              <w:rPr>
                <w:rFonts w:eastAsia="Times New Roman" w:cs="Times New Roman"/>
                <w:spacing w:val="40"/>
                <w:szCs w:val="24"/>
              </w:rPr>
              <w:t xml:space="preserve"> </w:t>
            </w:r>
            <w:r w:rsidRPr="00911B68">
              <w:rPr>
                <w:rFonts w:eastAsia="Times New Roman" w:cs="Times New Roman"/>
                <w:spacing w:val="2"/>
                <w:szCs w:val="24"/>
              </w:rPr>
              <w:t>г</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pacing w:val="-4"/>
                <w:szCs w:val="24"/>
              </w:rPr>
              <w:t>н</w:t>
            </w:r>
            <w:r w:rsidRPr="00911B68">
              <w:rPr>
                <w:rFonts w:eastAsia="Times New Roman" w:cs="Times New Roman"/>
                <w:szCs w:val="24"/>
              </w:rPr>
              <w:t xml:space="preserve">и </w:t>
            </w:r>
            <w:r w:rsidRPr="00911B68">
              <w:rPr>
                <w:rFonts w:eastAsia="Times New Roman" w:cs="Times New Roman"/>
                <w:spacing w:val="44"/>
                <w:szCs w:val="24"/>
              </w:rPr>
              <w:t xml:space="preserve"> </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zCs w:val="24"/>
              </w:rPr>
              <w:t>р</w:t>
            </w:r>
            <w:r w:rsidRPr="00911B68">
              <w:rPr>
                <w:rFonts w:eastAsia="Times New Roman" w:cs="Times New Roman"/>
                <w:spacing w:val="2"/>
                <w:szCs w:val="24"/>
              </w:rPr>
              <w:t>ж</w:t>
            </w:r>
            <w:r w:rsidRPr="00911B68">
              <w:rPr>
                <w:rFonts w:eastAsia="Times New Roman" w:cs="Times New Roman"/>
                <w:spacing w:val="-1"/>
                <w:szCs w:val="24"/>
              </w:rPr>
              <w:t>а</w:t>
            </w:r>
            <w:r w:rsidRPr="00911B68">
              <w:rPr>
                <w:rFonts w:eastAsia="Times New Roman" w:cs="Times New Roman"/>
                <w:spacing w:val="1"/>
                <w:szCs w:val="24"/>
              </w:rPr>
              <w:t>н</w:t>
            </w:r>
            <w:r w:rsidRPr="00911B68">
              <w:rPr>
                <w:rFonts w:eastAsia="Times New Roman" w:cs="Times New Roman"/>
                <w:szCs w:val="24"/>
              </w:rPr>
              <w:t xml:space="preserve">а </w:t>
            </w:r>
            <w:r w:rsidRPr="00911B68">
              <w:rPr>
                <w:rFonts w:eastAsia="Times New Roman" w:cs="Times New Roman"/>
                <w:spacing w:val="47"/>
                <w:szCs w:val="24"/>
              </w:rPr>
              <w:t xml:space="preserve"> </w:t>
            </w:r>
            <w:r w:rsidRPr="00911B68">
              <w:rPr>
                <w:rFonts w:eastAsia="Times New Roman" w:cs="Times New Roman"/>
                <w:spacing w:val="-9"/>
                <w:szCs w:val="24"/>
              </w:rPr>
              <w:t>ј</w:t>
            </w:r>
            <w:r w:rsidRPr="00911B68">
              <w:rPr>
                <w:rFonts w:eastAsia="Times New Roman" w:cs="Times New Roman"/>
                <w:szCs w:val="24"/>
              </w:rPr>
              <w:t>е</w:t>
            </w:r>
          </w:p>
          <w:p w:rsidR="008430D7" w:rsidRPr="00911B68" w:rsidRDefault="008430D7" w:rsidP="008430D7">
            <w:pPr>
              <w:spacing w:after="0" w:line="260" w:lineRule="exact"/>
              <w:ind w:left="105" w:right="1910"/>
              <w:rPr>
                <w:rFonts w:eastAsia="Times New Roman" w:cs="Times New Roman"/>
                <w:szCs w:val="24"/>
              </w:rPr>
            </w:pPr>
            <w:r w:rsidRPr="00911B68">
              <w:rPr>
                <w:rFonts w:eastAsia="Times New Roman" w:cs="Times New Roman"/>
                <w:szCs w:val="24"/>
              </w:rPr>
              <w:t>13</w:t>
            </w:r>
            <w:r w:rsidRPr="00911B68">
              <w:rPr>
                <w:rFonts w:eastAsia="Times New Roman" w:cs="Times New Roman"/>
                <w:spacing w:val="2"/>
                <w:szCs w:val="24"/>
              </w:rPr>
              <w:t>.</w:t>
            </w:r>
            <w:r w:rsidRPr="00911B68">
              <w:rPr>
                <w:rFonts w:eastAsia="Times New Roman" w:cs="Times New Roman"/>
                <w:szCs w:val="24"/>
              </w:rPr>
              <w:t>09</w:t>
            </w:r>
            <w:r w:rsidRPr="00911B68">
              <w:rPr>
                <w:rFonts w:eastAsia="Times New Roman" w:cs="Times New Roman"/>
                <w:spacing w:val="2"/>
                <w:szCs w:val="24"/>
              </w:rPr>
              <w:t>.</w:t>
            </w:r>
            <w:r w:rsidRPr="00911B68">
              <w:rPr>
                <w:rFonts w:eastAsia="Times New Roman" w:cs="Times New Roman"/>
                <w:szCs w:val="24"/>
              </w:rPr>
              <w:t>202</w:t>
            </w:r>
            <w:r w:rsidRPr="00911B68">
              <w:rPr>
                <w:rFonts w:eastAsia="Times New Roman" w:cs="Times New Roman"/>
                <w:spacing w:val="-4"/>
                <w:szCs w:val="24"/>
              </w:rPr>
              <w:t>4</w:t>
            </w:r>
            <w:r w:rsidRPr="00911B68">
              <w:rPr>
                <w:rFonts w:eastAsia="Times New Roman" w:cs="Times New Roman"/>
                <w:szCs w:val="24"/>
              </w:rPr>
              <w:t xml:space="preserve">. </w:t>
            </w:r>
            <w:r w:rsidRPr="00911B68">
              <w:rPr>
                <w:rFonts w:eastAsia="Times New Roman" w:cs="Times New Roman"/>
                <w:spacing w:val="-2"/>
                <w:szCs w:val="24"/>
              </w:rPr>
              <w:t>г</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ин</w:t>
            </w:r>
            <w:r w:rsidRPr="00911B68">
              <w:rPr>
                <w:rFonts w:eastAsia="Times New Roman" w:cs="Times New Roman"/>
                <w:szCs w:val="24"/>
              </w:rPr>
              <w:t>е.</w:t>
            </w:r>
          </w:p>
          <w:p w:rsidR="008430D7" w:rsidRPr="00911B68" w:rsidRDefault="008430D7" w:rsidP="008430D7">
            <w:pPr>
              <w:spacing w:after="0" w:line="180" w:lineRule="exact"/>
              <w:jc w:val="left"/>
              <w:rPr>
                <w:rFonts w:eastAsia="Times New Roman" w:cs="Times New Roman"/>
                <w:szCs w:val="24"/>
              </w:rPr>
            </w:pPr>
          </w:p>
          <w:p w:rsidR="008430D7" w:rsidRPr="00911B68" w:rsidRDefault="008430D7" w:rsidP="008430D7">
            <w:pPr>
              <w:spacing w:after="0" w:line="252" w:lineRule="auto"/>
              <w:ind w:left="105" w:right="62"/>
              <w:rPr>
                <w:rFonts w:eastAsia="Times New Roman" w:cs="Times New Roman"/>
                <w:szCs w:val="24"/>
                <w:lang w:val="sr-Cyrl-RS"/>
              </w:rPr>
            </w:pPr>
            <w:r w:rsidRPr="00911B68">
              <w:rPr>
                <w:rFonts w:eastAsia="Times New Roman" w:cs="Times New Roman"/>
                <w:szCs w:val="24"/>
              </w:rPr>
              <w:t>-</w:t>
            </w:r>
            <w:r w:rsidRPr="00911B68">
              <w:rPr>
                <w:rFonts w:eastAsia="Times New Roman" w:cs="Times New Roman"/>
                <w:spacing w:val="3"/>
                <w:szCs w:val="24"/>
              </w:rPr>
              <w:t xml:space="preserve"> </w:t>
            </w:r>
            <w:r w:rsidRPr="00911B68">
              <w:rPr>
                <w:rFonts w:eastAsia="Times New Roman" w:cs="Times New Roman"/>
                <w:spacing w:val="3"/>
                <w:szCs w:val="24"/>
                <w:lang w:val="sr-Cyrl-RS"/>
              </w:rPr>
              <w:t xml:space="preserve">  </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2"/>
                <w:szCs w:val="24"/>
              </w:rPr>
              <w:t>в</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1"/>
                <w:szCs w:val="24"/>
              </w:rPr>
              <w:t>се</w:t>
            </w:r>
            <w:r w:rsidRPr="00911B68">
              <w:rPr>
                <w:rFonts w:eastAsia="Times New Roman" w:cs="Times New Roman"/>
                <w:spacing w:val="-2"/>
                <w:szCs w:val="24"/>
              </w:rPr>
              <w:t>д</w:t>
            </w:r>
            <w:r w:rsidRPr="00911B68">
              <w:rPr>
                <w:rFonts w:eastAsia="Times New Roman" w:cs="Times New Roman"/>
                <w:spacing w:val="1"/>
                <w:szCs w:val="24"/>
              </w:rPr>
              <w:t>ниц</w:t>
            </w:r>
            <w:r w:rsidRPr="00911B68">
              <w:rPr>
                <w:rFonts w:eastAsia="Times New Roman" w:cs="Times New Roman"/>
                <w:szCs w:val="24"/>
              </w:rPr>
              <w:t xml:space="preserve">а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1"/>
                <w:szCs w:val="24"/>
              </w:rPr>
              <w:t>ск</w:t>
            </w:r>
            <w:r w:rsidRPr="00911B68">
              <w:rPr>
                <w:rFonts w:eastAsia="Times New Roman" w:cs="Times New Roman"/>
                <w:spacing w:val="5"/>
                <w:szCs w:val="24"/>
              </w:rPr>
              <w:t>о</w:t>
            </w:r>
            <w:r w:rsidRPr="00911B68">
              <w:rPr>
                <w:rFonts w:eastAsia="Times New Roman" w:cs="Times New Roman"/>
                <w:szCs w:val="24"/>
              </w:rPr>
              <w:t>г</w:t>
            </w:r>
            <w:r w:rsidRPr="00911B68">
              <w:rPr>
                <w:rFonts w:eastAsia="Times New Roman" w:cs="Times New Roman"/>
                <w:spacing w:val="3"/>
                <w:szCs w:val="24"/>
              </w:rPr>
              <w:t xml:space="preserve"> </w:t>
            </w:r>
            <w:r w:rsidRPr="00911B68">
              <w:rPr>
                <w:rFonts w:eastAsia="Times New Roman" w:cs="Times New Roman"/>
                <w:spacing w:val="5"/>
                <w:szCs w:val="24"/>
              </w:rPr>
              <w:t>о</w:t>
            </w:r>
            <w:r w:rsidRPr="00911B68">
              <w:rPr>
                <w:rFonts w:eastAsia="Times New Roman" w:cs="Times New Roman"/>
                <w:spacing w:val="-2"/>
                <w:szCs w:val="24"/>
              </w:rPr>
              <w:t>дб</w:t>
            </w:r>
            <w:r w:rsidRPr="00911B68">
              <w:rPr>
                <w:rFonts w:eastAsia="Times New Roman" w:cs="Times New Roman"/>
                <w:spacing w:val="5"/>
                <w:szCs w:val="24"/>
              </w:rPr>
              <w:t>о</w:t>
            </w:r>
            <w:r w:rsidRPr="00911B68">
              <w:rPr>
                <w:rFonts w:eastAsia="Times New Roman" w:cs="Times New Roman"/>
                <w:szCs w:val="24"/>
              </w:rPr>
              <w:t xml:space="preserve">ра у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zCs w:val="24"/>
              </w:rPr>
              <w:t xml:space="preserve">.  </w:t>
            </w:r>
            <w:r w:rsidRPr="00911B68">
              <w:rPr>
                <w:rFonts w:eastAsia="Times New Roman" w:cs="Times New Roman"/>
                <w:spacing w:val="29"/>
                <w:szCs w:val="24"/>
              </w:rPr>
              <w:t xml:space="preserve"> </w:t>
            </w:r>
            <w:r w:rsidRPr="00911B68">
              <w:rPr>
                <w:rFonts w:eastAsia="Times New Roman" w:cs="Times New Roman"/>
                <w:szCs w:val="24"/>
              </w:rPr>
              <w:t>202</w:t>
            </w:r>
            <w:r w:rsidRPr="00911B68">
              <w:rPr>
                <w:rFonts w:eastAsia="Times New Roman" w:cs="Times New Roman"/>
                <w:spacing w:val="1"/>
                <w:szCs w:val="24"/>
              </w:rPr>
              <w:t>4.</w:t>
            </w:r>
            <w:r w:rsidRPr="00911B68">
              <w:rPr>
                <w:rFonts w:eastAsia="Times New Roman" w:cs="Times New Roman"/>
                <w:szCs w:val="24"/>
              </w:rPr>
              <w:t xml:space="preserve">/25.  </w:t>
            </w:r>
            <w:r w:rsidRPr="00911B68">
              <w:rPr>
                <w:rFonts w:eastAsia="Times New Roman" w:cs="Times New Roman"/>
                <w:spacing w:val="28"/>
                <w:szCs w:val="24"/>
              </w:rPr>
              <w:t xml:space="preserve"> </w:t>
            </w:r>
            <w:r w:rsidRPr="00911B68">
              <w:rPr>
                <w:rFonts w:eastAsia="Times New Roman" w:cs="Times New Roman"/>
                <w:spacing w:val="-2"/>
                <w:szCs w:val="24"/>
              </w:rPr>
              <w:t>г</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pacing w:val="-4"/>
                <w:szCs w:val="24"/>
              </w:rPr>
              <w:t>н</w:t>
            </w:r>
            <w:r w:rsidRPr="00911B68">
              <w:rPr>
                <w:rFonts w:eastAsia="Times New Roman" w:cs="Times New Roman"/>
                <w:szCs w:val="24"/>
              </w:rPr>
              <w:t xml:space="preserve">и  </w:t>
            </w:r>
            <w:r w:rsidRPr="00911B68">
              <w:rPr>
                <w:rFonts w:eastAsia="Times New Roman" w:cs="Times New Roman"/>
                <w:spacing w:val="27"/>
                <w:szCs w:val="24"/>
              </w:rPr>
              <w:t xml:space="preserve"> </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zCs w:val="24"/>
              </w:rPr>
              <w:t>р</w:t>
            </w:r>
            <w:r w:rsidRPr="00911B68">
              <w:rPr>
                <w:rFonts w:eastAsia="Times New Roman" w:cs="Times New Roman"/>
                <w:spacing w:val="2"/>
                <w:szCs w:val="24"/>
              </w:rPr>
              <w:t>ж</w:t>
            </w:r>
            <w:r w:rsidRPr="00911B68">
              <w:rPr>
                <w:rFonts w:eastAsia="Times New Roman" w:cs="Times New Roman"/>
                <w:spacing w:val="-1"/>
                <w:szCs w:val="24"/>
              </w:rPr>
              <w:t>а</w:t>
            </w:r>
            <w:r w:rsidRPr="00911B68">
              <w:rPr>
                <w:rFonts w:eastAsia="Times New Roman" w:cs="Times New Roman"/>
                <w:spacing w:val="1"/>
                <w:szCs w:val="24"/>
              </w:rPr>
              <w:t>н</w:t>
            </w:r>
            <w:r w:rsidRPr="00911B68">
              <w:rPr>
                <w:rFonts w:eastAsia="Times New Roman" w:cs="Times New Roman"/>
                <w:szCs w:val="24"/>
              </w:rPr>
              <w:t xml:space="preserve">а  </w:t>
            </w:r>
            <w:r w:rsidRPr="00911B68">
              <w:rPr>
                <w:rFonts w:eastAsia="Times New Roman" w:cs="Times New Roman"/>
                <w:spacing w:val="25"/>
                <w:szCs w:val="24"/>
              </w:rPr>
              <w:t xml:space="preserve"> </w:t>
            </w:r>
            <w:r w:rsidRPr="00911B68">
              <w:rPr>
                <w:rFonts w:eastAsia="Times New Roman" w:cs="Times New Roman"/>
                <w:spacing w:val="-9"/>
                <w:szCs w:val="24"/>
              </w:rPr>
              <w:t>ј</w:t>
            </w:r>
            <w:r w:rsidRPr="00911B68">
              <w:rPr>
                <w:rFonts w:eastAsia="Times New Roman" w:cs="Times New Roman"/>
                <w:szCs w:val="24"/>
              </w:rPr>
              <w:t>е</w:t>
            </w:r>
            <w:r w:rsidRPr="00911B68">
              <w:rPr>
                <w:rFonts w:eastAsia="Times New Roman" w:cs="Times New Roman"/>
                <w:szCs w:val="24"/>
                <w:lang w:val="sr-Cyrl-RS"/>
              </w:rPr>
              <w:t xml:space="preserve"> </w:t>
            </w:r>
            <w:r w:rsidRPr="00911B68">
              <w:rPr>
                <w:rFonts w:eastAsia="Times New Roman" w:cs="Times New Roman"/>
                <w:szCs w:val="24"/>
              </w:rPr>
              <w:t>13</w:t>
            </w:r>
            <w:r w:rsidRPr="00911B68">
              <w:rPr>
                <w:rFonts w:eastAsia="Times New Roman" w:cs="Times New Roman"/>
                <w:spacing w:val="2"/>
                <w:szCs w:val="24"/>
              </w:rPr>
              <w:t>.</w:t>
            </w:r>
            <w:r w:rsidRPr="00911B68">
              <w:rPr>
                <w:rFonts w:eastAsia="Times New Roman" w:cs="Times New Roman"/>
                <w:szCs w:val="24"/>
              </w:rPr>
              <w:t>09</w:t>
            </w:r>
            <w:r w:rsidRPr="00911B68">
              <w:rPr>
                <w:rFonts w:eastAsia="Times New Roman" w:cs="Times New Roman"/>
                <w:spacing w:val="2"/>
                <w:szCs w:val="24"/>
              </w:rPr>
              <w:t>.</w:t>
            </w:r>
            <w:r w:rsidRPr="00911B68">
              <w:rPr>
                <w:rFonts w:eastAsia="Times New Roman" w:cs="Times New Roman"/>
                <w:szCs w:val="24"/>
              </w:rPr>
              <w:t>202</w:t>
            </w:r>
            <w:r w:rsidRPr="00911B68">
              <w:rPr>
                <w:rFonts w:eastAsia="Times New Roman" w:cs="Times New Roman"/>
                <w:spacing w:val="-4"/>
                <w:szCs w:val="24"/>
              </w:rPr>
              <w:t>4</w:t>
            </w:r>
            <w:r w:rsidRPr="00911B68">
              <w:rPr>
                <w:rFonts w:eastAsia="Times New Roman" w:cs="Times New Roman"/>
                <w:szCs w:val="24"/>
              </w:rPr>
              <w:t>.</w:t>
            </w:r>
            <w:r w:rsidRPr="00911B68">
              <w:rPr>
                <w:rFonts w:eastAsia="Times New Roman" w:cs="Times New Roman"/>
                <w:spacing w:val="7"/>
                <w:szCs w:val="24"/>
              </w:rPr>
              <w:t xml:space="preserve"> </w:t>
            </w:r>
            <w:r w:rsidRPr="00911B68">
              <w:rPr>
                <w:rFonts w:eastAsia="Times New Roman" w:cs="Times New Roman"/>
                <w:spacing w:val="1"/>
                <w:szCs w:val="24"/>
              </w:rPr>
              <w:t>н</w:t>
            </w:r>
            <w:r w:rsidRPr="00911B68">
              <w:rPr>
                <w:rFonts w:eastAsia="Times New Roman" w:cs="Times New Roman"/>
                <w:szCs w:val="24"/>
              </w:rPr>
              <w:t>а</w:t>
            </w:r>
            <w:r w:rsidRPr="00911B68">
              <w:rPr>
                <w:rFonts w:eastAsia="Times New Roman" w:cs="Times New Roman"/>
                <w:spacing w:val="4"/>
                <w:szCs w:val="24"/>
              </w:rPr>
              <w:t xml:space="preserve"> </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pacing w:val="-9"/>
                <w:szCs w:val="24"/>
              </w:rPr>
              <w:t>ј</w:t>
            </w:r>
            <w:r w:rsidRPr="00911B68">
              <w:rPr>
                <w:rFonts w:eastAsia="Times New Roman" w:cs="Times New Roman"/>
                <w:spacing w:val="9"/>
                <w:szCs w:val="24"/>
              </w:rPr>
              <w:t>о</w:t>
            </w:r>
            <w:r w:rsidRPr="00911B68">
              <w:rPr>
                <w:rFonts w:eastAsia="Times New Roman" w:cs="Times New Roman"/>
                <w:szCs w:val="24"/>
              </w:rPr>
              <w:t xml:space="preserve">ј </w:t>
            </w:r>
            <w:r w:rsidRPr="00911B68">
              <w:rPr>
                <w:rFonts w:eastAsia="Times New Roman" w:cs="Times New Roman"/>
                <w:spacing w:val="-4"/>
                <w:szCs w:val="24"/>
              </w:rPr>
              <w:t>ј</w:t>
            </w:r>
            <w:r w:rsidRPr="00911B68">
              <w:rPr>
                <w:rFonts w:eastAsia="Times New Roman" w:cs="Times New Roman"/>
                <w:szCs w:val="24"/>
              </w:rPr>
              <w:t>е</w:t>
            </w:r>
            <w:r w:rsidRPr="00911B68">
              <w:rPr>
                <w:rFonts w:eastAsia="Times New Roman" w:cs="Times New Roman"/>
                <w:spacing w:val="4"/>
                <w:szCs w:val="24"/>
              </w:rPr>
              <w:t xml:space="preserve"> </w:t>
            </w:r>
            <w:r w:rsidRPr="00911B68">
              <w:rPr>
                <w:rFonts w:eastAsia="Times New Roman" w:cs="Times New Roman"/>
                <w:spacing w:val="1"/>
                <w:szCs w:val="24"/>
              </w:rPr>
              <w:t>п</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н</w:t>
            </w:r>
            <w:r w:rsidRPr="00911B68">
              <w:rPr>
                <w:rFonts w:eastAsia="Times New Roman" w:cs="Times New Roman"/>
                <w:spacing w:val="2"/>
                <w:szCs w:val="24"/>
              </w:rPr>
              <w:t>е</w:t>
            </w:r>
            <w:r w:rsidRPr="00911B68">
              <w:rPr>
                <w:rFonts w:eastAsia="Times New Roman" w:cs="Times New Roman"/>
                <w:szCs w:val="24"/>
              </w:rPr>
              <w:t xml:space="preserve">т </w:t>
            </w:r>
            <w:r w:rsidRPr="00911B68">
              <w:rPr>
                <w:rFonts w:eastAsia="Times New Roman" w:cs="Times New Roman"/>
                <w:spacing w:val="1"/>
                <w:szCs w:val="24"/>
                <w:lang w:val="sr-Cyrl-RS"/>
              </w:rPr>
              <w:t>И</w:t>
            </w:r>
            <w:r w:rsidRPr="00911B68">
              <w:rPr>
                <w:rFonts w:eastAsia="Times New Roman" w:cs="Times New Roman"/>
                <w:spacing w:val="1"/>
                <w:szCs w:val="24"/>
              </w:rPr>
              <w:t>з</w:t>
            </w:r>
            <w:r w:rsidRPr="00911B68">
              <w:rPr>
                <w:rFonts w:eastAsia="Times New Roman" w:cs="Times New Roman"/>
                <w:spacing w:val="2"/>
                <w:szCs w:val="24"/>
              </w:rPr>
              <w:t>в</w:t>
            </w:r>
            <w:r w:rsidRPr="00911B68">
              <w:rPr>
                <w:rFonts w:eastAsia="Times New Roman" w:cs="Times New Roman"/>
                <w:spacing w:val="-1"/>
                <w:szCs w:val="24"/>
              </w:rPr>
              <w:t>е</w:t>
            </w:r>
            <w:r w:rsidRPr="00911B68">
              <w:rPr>
                <w:rFonts w:eastAsia="Times New Roman" w:cs="Times New Roman"/>
                <w:spacing w:val="2"/>
                <w:szCs w:val="24"/>
              </w:rPr>
              <w:t>ш</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zCs w:val="24"/>
              </w:rPr>
              <w:t>ј о 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zCs w:val="24"/>
              </w:rPr>
              <w:t>у</w:t>
            </w:r>
            <w:r w:rsidRPr="00911B68">
              <w:rPr>
                <w:rFonts w:eastAsia="Times New Roman" w:cs="Times New Roman"/>
                <w:spacing w:val="8"/>
                <w:szCs w:val="24"/>
              </w:rPr>
              <w:t xml:space="preserve"> </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zCs w:val="24"/>
              </w:rPr>
              <w:t>р</w:t>
            </w:r>
            <w:r w:rsidRPr="00911B68">
              <w:rPr>
                <w:rFonts w:eastAsia="Times New Roman" w:cs="Times New Roman"/>
                <w:spacing w:val="4"/>
                <w:szCs w:val="24"/>
              </w:rPr>
              <w:t>е</w:t>
            </w:r>
            <w:r w:rsidRPr="00911B68">
              <w:rPr>
                <w:rFonts w:eastAsia="Times New Roman" w:cs="Times New Roman"/>
                <w:spacing w:val="-1"/>
                <w:szCs w:val="24"/>
              </w:rPr>
              <w:t>к</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zCs w:val="24"/>
              </w:rPr>
              <w:t>ра</w:t>
            </w:r>
            <w:r w:rsidRPr="00911B68">
              <w:rPr>
                <w:rFonts w:eastAsia="Times New Roman" w:cs="Times New Roman"/>
                <w:spacing w:val="6"/>
                <w:szCs w:val="24"/>
              </w:rPr>
              <w:t xml:space="preserve">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ле</w:t>
            </w:r>
            <w:r w:rsidRPr="00911B68">
              <w:rPr>
                <w:rFonts w:eastAsia="Times New Roman" w:cs="Times New Roman"/>
                <w:spacing w:val="9"/>
                <w:szCs w:val="24"/>
              </w:rPr>
              <w:t xml:space="preserve"> </w:t>
            </w:r>
            <w:r w:rsidRPr="00911B68">
              <w:rPr>
                <w:rFonts w:eastAsia="Times New Roman" w:cs="Times New Roman"/>
                <w:szCs w:val="24"/>
              </w:rPr>
              <w:t xml:space="preserve">у </w:t>
            </w:r>
            <w:r w:rsidRPr="00911B68">
              <w:rPr>
                <w:rFonts w:eastAsia="Times New Roman" w:cs="Times New Roman"/>
                <w:spacing w:val="1"/>
                <w:szCs w:val="24"/>
              </w:rPr>
              <w:t>п</w:t>
            </w:r>
            <w:r w:rsidRPr="00911B68">
              <w:rPr>
                <w:rFonts w:eastAsia="Times New Roman" w:cs="Times New Roman"/>
                <w:szCs w:val="24"/>
              </w:rPr>
              <w:t>ро</w:t>
            </w:r>
            <w:r w:rsidRPr="00911B68">
              <w:rPr>
                <w:rFonts w:eastAsia="Times New Roman" w:cs="Times New Roman"/>
                <w:spacing w:val="2"/>
                <w:szCs w:val="24"/>
              </w:rPr>
              <w:t>ш</w:t>
            </w:r>
            <w:r w:rsidRPr="00911B68">
              <w:rPr>
                <w:rFonts w:eastAsia="Times New Roman" w:cs="Times New Roman"/>
                <w:spacing w:val="-5"/>
                <w:szCs w:val="24"/>
              </w:rPr>
              <w:t>л</w:t>
            </w:r>
            <w:r w:rsidRPr="00911B68">
              <w:rPr>
                <w:rFonts w:eastAsia="Times New Roman" w:cs="Times New Roman"/>
                <w:spacing w:val="5"/>
                <w:szCs w:val="24"/>
              </w:rPr>
              <w:t>о</w:t>
            </w:r>
            <w:r w:rsidRPr="00911B68">
              <w:rPr>
                <w:rFonts w:eastAsia="Times New Roman" w:cs="Times New Roman"/>
                <w:szCs w:val="24"/>
              </w:rPr>
              <w:t>ј</w:t>
            </w:r>
            <w:r w:rsidRPr="00911B68">
              <w:rPr>
                <w:rFonts w:eastAsia="Times New Roman" w:cs="Times New Roman"/>
                <w:spacing w:val="31"/>
                <w:szCs w:val="24"/>
              </w:rPr>
              <w:t xml:space="preserve">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1"/>
                <w:szCs w:val="24"/>
              </w:rPr>
              <w:t>ск</w:t>
            </w:r>
            <w:r w:rsidRPr="00911B68">
              <w:rPr>
                <w:rFonts w:eastAsia="Times New Roman" w:cs="Times New Roman"/>
                <w:spacing w:val="5"/>
                <w:szCs w:val="24"/>
              </w:rPr>
              <w:t>о</w:t>
            </w:r>
            <w:r w:rsidRPr="00911B68">
              <w:rPr>
                <w:rFonts w:eastAsia="Times New Roman" w:cs="Times New Roman"/>
                <w:szCs w:val="24"/>
              </w:rPr>
              <w:t>ј</w:t>
            </w:r>
            <w:r w:rsidRPr="00911B68">
              <w:rPr>
                <w:rFonts w:eastAsia="Times New Roman" w:cs="Times New Roman"/>
                <w:spacing w:val="36"/>
                <w:szCs w:val="24"/>
              </w:rPr>
              <w:t xml:space="preserve"> </w:t>
            </w:r>
            <w:r w:rsidRPr="00911B68">
              <w:rPr>
                <w:rFonts w:eastAsia="Times New Roman" w:cs="Times New Roman"/>
                <w:spacing w:val="2"/>
                <w:szCs w:val="24"/>
              </w:rPr>
              <w:t>г</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ин</w:t>
            </w:r>
            <w:r w:rsidRPr="00911B68">
              <w:rPr>
                <w:rFonts w:eastAsia="Times New Roman" w:cs="Times New Roman"/>
                <w:spacing w:val="-4"/>
                <w:szCs w:val="24"/>
              </w:rPr>
              <w:t>и</w:t>
            </w:r>
            <w:r w:rsidRPr="00911B68">
              <w:rPr>
                <w:rFonts w:eastAsia="Times New Roman" w:cs="Times New Roman"/>
                <w:szCs w:val="24"/>
              </w:rPr>
              <w:t>,</w:t>
            </w:r>
            <w:r w:rsidRPr="00911B68">
              <w:rPr>
                <w:rFonts w:eastAsia="Times New Roman" w:cs="Times New Roman"/>
                <w:spacing w:val="43"/>
                <w:szCs w:val="24"/>
              </w:rPr>
              <w:t xml:space="preserve"> </w:t>
            </w:r>
            <w:r w:rsidRPr="00911B68">
              <w:rPr>
                <w:rFonts w:eastAsia="Times New Roman" w:cs="Times New Roman"/>
                <w:spacing w:val="1"/>
                <w:szCs w:val="24"/>
                <w:lang w:val="sr-Cyrl-RS"/>
              </w:rPr>
              <w:t>И</w:t>
            </w:r>
            <w:r w:rsidRPr="00911B68">
              <w:rPr>
                <w:rFonts w:eastAsia="Times New Roman" w:cs="Times New Roman"/>
                <w:spacing w:val="1"/>
                <w:szCs w:val="24"/>
              </w:rPr>
              <w:t>з</w:t>
            </w:r>
            <w:r w:rsidRPr="00911B68">
              <w:rPr>
                <w:rFonts w:eastAsia="Times New Roman" w:cs="Times New Roman"/>
                <w:spacing w:val="2"/>
                <w:szCs w:val="24"/>
              </w:rPr>
              <w:t>в</w:t>
            </w:r>
            <w:r w:rsidRPr="00911B68">
              <w:rPr>
                <w:rFonts w:eastAsia="Times New Roman" w:cs="Times New Roman"/>
                <w:spacing w:val="-6"/>
                <w:szCs w:val="24"/>
              </w:rPr>
              <w:t>е</w:t>
            </w:r>
            <w:r w:rsidRPr="00911B68">
              <w:rPr>
                <w:rFonts w:eastAsia="Times New Roman" w:cs="Times New Roman"/>
                <w:spacing w:val="2"/>
                <w:szCs w:val="24"/>
              </w:rPr>
              <w:t>ш</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zCs w:val="24"/>
              </w:rPr>
              <w:t>ј о</w:t>
            </w:r>
            <w:r w:rsidRPr="00911B68">
              <w:rPr>
                <w:rFonts w:eastAsia="Times New Roman" w:cs="Times New Roman"/>
                <w:spacing w:val="14"/>
                <w:szCs w:val="24"/>
              </w:rPr>
              <w:t xml:space="preserve"> </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zCs w:val="24"/>
              </w:rPr>
              <w:t xml:space="preserve">у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ле</w:t>
            </w:r>
            <w:r w:rsidRPr="00911B68">
              <w:rPr>
                <w:rFonts w:eastAsia="Times New Roman" w:cs="Times New Roman"/>
                <w:spacing w:val="14"/>
                <w:szCs w:val="24"/>
              </w:rPr>
              <w:t xml:space="preserve"> </w:t>
            </w:r>
            <w:r w:rsidRPr="00911B68">
              <w:rPr>
                <w:rFonts w:eastAsia="Times New Roman" w:cs="Times New Roman"/>
                <w:szCs w:val="24"/>
              </w:rPr>
              <w:t xml:space="preserve">у </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5"/>
                <w:szCs w:val="24"/>
              </w:rPr>
              <w:t>о</w:t>
            </w:r>
            <w:r w:rsidRPr="00911B68">
              <w:rPr>
                <w:rFonts w:eastAsia="Times New Roman" w:cs="Times New Roman"/>
                <w:szCs w:val="24"/>
              </w:rPr>
              <w:t>т</w:t>
            </w:r>
            <w:r w:rsidRPr="00911B68">
              <w:rPr>
                <w:rFonts w:eastAsia="Times New Roman" w:cs="Times New Roman"/>
                <w:spacing w:val="-1"/>
                <w:szCs w:val="24"/>
              </w:rPr>
              <w:t>ек</w:t>
            </w:r>
            <w:r w:rsidRPr="00911B68">
              <w:rPr>
                <w:rFonts w:eastAsia="Times New Roman" w:cs="Times New Roman"/>
                <w:spacing w:val="-5"/>
                <w:szCs w:val="24"/>
              </w:rPr>
              <w:t>л</w:t>
            </w:r>
            <w:r w:rsidRPr="00911B68">
              <w:rPr>
                <w:rFonts w:eastAsia="Times New Roman" w:cs="Times New Roman"/>
                <w:spacing w:val="5"/>
                <w:szCs w:val="24"/>
              </w:rPr>
              <w:t>о</w:t>
            </w:r>
            <w:r w:rsidRPr="00911B68">
              <w:rPr>
                <w:rFonts w:eastAsia="Times New Roman" w:cs="Times New Roman"/>
                <w:szCs w:val="24"/>
              </w:rPr>
              <w:t xml:space="preserve">ј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1"/>
                <w:szCs w:val="24"/>
              </w:rPr>
              <w:t>ск</w:t>
            </w:r>
            <w:r w:rsidRPr="00911B68">
              <w:rPr>
                <w:rFonts w:eastAsia="Times New Roman" w:cs="Times New Roman"/>
                <w:spacing w:val="5"/>
                <w:szCs w:val="24"/>
              </w:rPr>
              <w:t>о</w:t>
            </w:r>
            <w:r w:rsidRPr="00911B68">
              <w:rPr>
                <w:rFonts w:eastAsia="Times New Roman" w:cs="Times New Roman"/>
                <w:szCs w:val="24"/>
              </w:rPr>
              <w:t xml:space="preserve">ј </w:t>
            </w:r>
            <w:r w:rsidRPr="00911B68">
              <w:rPr>
                <w:rFonts w:eastAsia="Times New Roman" w:cs="Times New Roman"/>
                <w:spacing w:val="2"/>
                <w:szCs w:val="24"/>
              </w:rPr>
              <w:t>г</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4"/>
                <w:szCs w:val="24"/>
              </w:rPr>
              <w:t>и</w:t>
            </w:r>
            <w:r w:rsidRPr="00911B68">
              <w:rPr>
                <w:rFonts w:eastAsia="Times New Roman" w:cs="Times New Roman"/>
                <w:spacing w:val="1"/>
                <w:szCs w:val="24"/>
              </w:rPr>
              <w:t>ни</w:t>
            </w:r>
            <w:r w:rsidRPr="00911B68">
              <w:rPr>
                <w:rFonts w:eastAsia="Times New Roman" w:cs="Times New Roman"/>
                <w:szCs w:val="24"/>
              </w:rPr>
              <w:t>,</w:t>
            </w:r>
            <w:r w:rsidRPr="00911B68">
              <w:rPr>
                <w:rFonts w:eastAsia="Times New Roman" w:cs="Times New Roman"/>
                <w:spacing w:val="3"/>
                <w:szCs w:val="24"/>
              </w:rPr>
              <w:t xml:space="preserve"> </w:t>
            </w:r>
            <w:r w:rsidRPr="00911B68">
              <w:rPr>
                <w:rFonts w:eastAsia="Times New Roman" w:cs="Times New Roman"/>
                <w:szCs w:val="24"/>
              </w:rPr>
              <w:t>а</w:t>
            </w:r>
            <w:r w:rsidRPr="00911B68">
              <w:rPr>
                <w:rFonts w:eastAsia="Times New Roman" w:cs="Times New Roman"/>
                <w:spacing w:val="5"/>
                <w:szCs w:val="24"/>
              </w:rPr>
              <w:t xml:space="preserve"> </w:t>
            </w:r>
            <w:r w:rsidRPr="00911B68">
              <w:rPr>
                <w:rFonts w:eastAsia="Times New Roman" w:cs="Times New Roman"/>
                <w:spacing w:val="-10"/>
                <w:szCs w:val="24"/>
              </w:rPr>
              <w:t>у</w:t>
            </w:r>
            <w:r w:rsidRPr="00911B68">
              <w:rPr>
                <w:rFonts w:eastAsia="Times New Roman" w:cs="Times New Roman"/>
                <w:spacing w:val="-1"/>
                <w:szCs w:val="24"/>
              </w:rPr>
              <w:t>к</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zCs w:val="24"/>
              </w:rPr>
              <w:t>т</w:t>
            </w:r>
            <w:r w:rsidRPr="00911B68">
              <w:rPr>
                <w:rFonts w:eastAsia="Times New Roman" w:cs="Times New Roman"/>
                <w:spacing w:val="-1"/>
                <w:szCs w:val="24"/>
              </w:rPr>
              <w:t>к</w:t>
            </w:r>
            <w:r w:rsidRPr="00911B68">
              <w:rPr>
                <w:rFonts w:eastAsia="Times New Roman" w:cs="Times New Roman"/>
                <w:szCs w:val="24"/>
              </w:rPr>
              <w:t>о</w:t>
            </w:r>
            <w:r w:rsidRPr="00911B68">
              <w:rPr>
                <w:rFonts w:eastAsia="Times New Roman" w:cs="Times New Roman"/>
                <w:spacing w:val="10"/>
                <w:szCs w:val="24"/>
              </w:rPr>
              <w:t xml:space="preserve"> </w:t>
            </w:r>
            <w:r w:rsidRPr="00911B68">
              <w:rPr>
                <w:rFonts w:eastAsia="Times New Roman" w:cs="Times New Roman"/>
                <w:spacing w:val="-4"/>
                <w:szCs w:val="24"/>
              </w:rPr>
              <w:t>ј</w:t>
            </w:r>
            <w:r w:rsidRPr="00911B68">
              <w:rPr>
                <w:rFonts w:eastAsia="Times New Roman" w:cs="Times New Roman"/>
                <w:szCs w:val="24"/>
              </w:rPr>
              <w:t xml:space="preserve">е </w:t>
            </w:r>
            <w:r w:rsidRPr="00911B68">
              <w:rPr>
                <w:rFonts w:eastAsia="Times New Roman" w:cs="Times New Roman"/>
                <w:spacing w:val="1"/>
                <w:szCs w:val="24"/>
              </w:rPr>
              <w:t>из</w:t>
            </w:r>
            <w:r w:rsidRPr="00911B68">
              <w:rPr>
                <w:rFonts w:eastAsia="Times New Roman" w:cs="Times New Roman"/>
                <w:szCs w:val="24"/>
              </w:rPr>
              <w:t>л</w:t>
            </w:r>
            <w:r w:rsidRPr="00911B68">
              <w:rPr>
                <w:rFonts w:eastAsia="Times New Roman" w:cs="Times New Roman"/>
                <w:spacing w:val="5"/>
                <w:szCs w:val="24"/>
              </w:rPr>
              <w:t>о</w:t>
            </w:r>
            <w:r w:rsidRPr="00911B68">
              <w:rPr>
                <w:rFonts w:eastAsia="Times New Roman" w:cs="Times New Roman"/>
                <w:spacing w:val="7"/>
                <w:szCs w:val="24"/>
              </w:rPr>
              <w:t>ж</w:t>
            </w:r>
            <w:r w:rsidRPr="00911B68">
              <w:rPr>
                <w:rFonts w:eastAsia="Times New Roman" w:cs="Times New Roman"/>
                <w:spacing w:val="-1"/>
                <w:szCs w:val="24"/>
              </w:rPr>
              <w:t>е</w:t>
            </w:r>
            <w:r w:rsidRPr="00911B68">
              <w:rPr>
                <w:rFonts w:eastAsia="Times New Roman" w:cs="Times New Roman"/>
                <w:szCs w:val="24"/>
              </w:rPr>
              <w:t>н</w:t>
            </w:r>
            <w:r w:rsidRPr="00911B68">
              <w:rPr>
                <w:rFonts w:eastAsia="Times New Roman" w:cs="Times New Roman"/>
                <w:spacing w:val="3"/>
                <w:szCs w:val="24"/>
              </w:rPr>
              <w:t xml:space="preserve"> </w:t>
            </w:r>
            <w:r w:rsidRPr="00911B68">
              <w:rPr>
                <w:rFonts w:eastAsia="Times New Roman" w:cs="Times New Roman"/>
                <w:szCs w:val="24"/>
              </w:rPr>
              <w:t>и</w:t>
            </w:r>
            <w:r w:rsidRPr="00911B68">
              <w:rPr>
                <w:rFonts w:eastAsia="Times New Roman" w:cs="Times New Roman"/>
                <w:szCs w:val="24"/>
                <w:lang w:val="sr-Cyrl-RS"/>
              </w:rPr>
              <w:t xml:space="preserve"> </w:t>
            </w:r>
            <w:r w:rsidRPr="00911B68">
              <w:rPr>
                <w:rFonts w:eastAsia="Times New Roman" w:cs="Times New Roman"/>
                <w:spacing w:val="-1"/>
                <w:szCs w:val="24"/>
              </w:rPr>
              <w:t>са</w:t>
            </w:r>
            <w:r w:rsidRPr="00911B68">
              <w:rPr>
                <w:rFonts w:eastAsia="Times New Roman" w:cs="Times New Roman"/>
                <w:spacing w:val="-2"/>
                <w:szCs w:val="24"/>
              </w:rPr>
              <w:t>д</w:t>
            </w:r>
            <w:r w:rsidRPr="00911B68">
              <w:rPr>
                <w:rFonts w:eastAsia="Times New Roman" w:cs="Times New Roman"/>
                <w:szCs w:val="24"/>
              </w:rPr>
              <w:t>р</w:t>
            </w:r>
            <w:r w:rsidRPr="00911B68">
              <w:rPr>
                <w:rFonts w:eastAsia="Times New Roman" w:cs="Times New Roman"/>
                <w:spacing w:val="2"/>
                <w:szCs w:val="24"/>
              </w:rPr>
              <w:t>ж</w:t>
            </w:r>
            <w:r w:rsidRPr="00911B68">
              <w:rPr>
                <w:rFonts w:eastAsia="Times New Roman" w:cs="Times New Roman"/>
                <w:spacing w:val="4"/>
                <w:szCs w:val="24"/>
              </w:rPr>
              <w:t>а</w:t>
            </w:r>
            <w:r w:rsidRPr="00911B68">
              <w:rPr>
                <w:rFonts w:eastAsia="Times New Roman" w:cs="Times New Roman"/>
                <w:szCs w:val="24"/>
              </w:rPr>
              <w:t>ј</w:t>
            </w:r>
            <w:r w:rsidRPr="00911B68">
              <w:rPr>
                <w:rFonts w:eastAsia="Times New Roman" w:cs="Times New Roman"/>
                <w:spacing w:val="-7"/>
                <w:szCs w:val="24"/>
              </w:rPr>
              <w:t xml:space="preserve"> </w:t>
            </w:r>
            <w:r w:rsidRPr="00911B68">
              <w:rPr>
                <w:rFonts w:eastAsia="Times New Roman" w:cs="Times New Roman"/>
                <w:szCs w:val="24"/>
              </w:rPr>
              <w:t>Г</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pacing w:val="2"/>
                <w:szCs w:val="24"/>
              </w:rPr>
              <w:t>ш</w:t>
            </w:r>
            <w:r w:rsidRPr="00911B68">
              <w:rPr>
                <w:rFonts w:eastAsia="Times New Roman" w:cs="Times New Roman"/>
                <w:szCs w:val="24"/>
              </w:rPr>
              <w:t>њ</w:t>
            </w:r>
            <w:r w:rsidRPr="00911B68">
              <w:rPr>
                <w:rFonts w:eastAsia="Times New Roman" w:cs="Times New Roman"/>
                <w:spacing w:val="-2"/>
                <w:szCs w:val="24"/>
              </w:rPr>
              <w:t>е</w:t>
            </w:r>
            <w:r w:rsidRPr="00911B68">
              <w:rPr>
                <w:rFonts w:eastAsia="Times New Roman" w:cs="Times New Roman"/>
                <w:szCs w:val="24"/>
              </w:rPr>
              <w:t>г</w:t>
            </w:r>
            <w:r w:rsidRPr="00911B68">
              <w:rPr>
                <w:rFonts w:eastAsia="Times New Roman" w:cs="Times New Roman"/>
                <w:spacing w:val="4"/>
                <w:szCs w:val="24"/>
              </w:rPr>
              <w:t xml:space="preserve"> </w:t>
            </w:r>
            <w:r w:rsidRPr="00911B68">
              <w:rPr>
                <w:rFonts w:eastAsia="Times New Roman" w:cs="Times New Roman"/>
                <w:spacing w:val="1"/>
                <w:szCs w:val="24"/>
              </w:rPr>
              <w:t>п</w:t>
            </w:r>
            <w:r w:rsidRPr="00911B68">
              <w:rPr>
                <w:rFonts w:eastAsia="Times New Roman" w:cs="Times New Roman"/>
                <w:szCs w:val="24"/>
              </w:rPr>
              <w:t>л</w:t>
            </w:r>
            <w:r w:rsidRPr="00911B68">
              <w:rPr>
                <w:rFonts w:eastAsia="Times New Roman" w:cs="Times New Roman"/>
                <w:spacing w:val="-1"/>
                <w:szCs w:val="24"/>
              </w:rPr>
              <w:t>а</w:t>
            </w:r>
            <w:r w:rsidRPr="00911B68">
              <w:rPr>
                <w:rFonts w:eastAsia="Times New Roman" w:cs="Times New Roman"/>
                <w:spacing w:val="1"/>
                <w:szCs w:val="24"/>
              </w:rPr>
              <w:t>н</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 xml:space="preserve">ле </w:t>
            </w:r>
            <w:r w:rsidRPr="00911B68">
              <w:rPr>
                <w:rFonts w:eastAsia="Times New Roman" w:cs="Times New Roman"/>
                <w:spacing w:val="1"/>
                <w:szCs w:val="24"/>
              </w:rPr>
              <w:t>з</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zCs w:val="24"/>
              </w:rPr>
              <w:t>.</w:t>
            </w:r>
            <w:r w:rsidRPr="00911B68">
              <w:rPr>
                <w:rFonts w:eastAsia="Times New Roman" w:cs="Times New Roman"/>
                <w:spacing w:val="1"/>
                <w:szCs w:val="24"/>
              </w:rPr>
              <w:t xml:space="preserve"> </w:t>
            </w:r>
            <w:r w:rsidRPr="00911B68">
              <w:rPr>
                <w:rFonts w:eastAsia="Times New Roman" w:cs="Times New Roman"/>
                <w:szCs w:val="24"/>
              </w:rPr>
              <w:t>20</w:t>
            </w:r>
            <w:r w:rsidRPr="00911B68">
              <w:rPr>
                <w:rFonts w:eastAsia="Times New Roman" w:cs="Times New Roman"/>
                <w:spacing w:val="1"/>
                <w:szCs w:val="24"/>
              </w:rPr>
              <w:t>2</w:t>
            </w:r>
            <w:r w:rsidRPr="00911B68">
              <w:rPr>
                <w:rFonts w:eastAsia="Times New Roman" w:cs="Times New Roman"/>
                <w:szCs w:val="24"/>
                <w:lang w:val="sr-Cyrl-RS"/>
              </w:rPr>
              <w:t>4</w:t>
            </w:r>
            <w:r w:rsidRPr="00911B68">
              <w:rPr>
                <w:rFonts w:eastAsia="Times New Roman" w:cs="Times New Roman"/>
                <w:szCs w:val="24"/>
              </w:rPr>
              <w:t>/202</w:t>
            </w:r>
            <w:r w:rsidRPr="00911B68">
              <w:rPr>
                <w:rFonts w:eastAsia="Times New Roman" w:cs="Times New Roman"/>
                <w:szCs w:val="24"/>
                <w:lang w:val="sr-Cyrl-RS"/>
              </w:rPr>
              <w:t>5</w:t>
            </w:r>
            <w:r w:rsidRPr="00911B68">
              <w:rPr>
                <w:rFonts w:eastAsia="Times New Roman" w:cs="Times New Roman"/>
                <w:szCs w:val="24"/>
              </w:rPr>
              <w:t xml:space="preserve">. </w:t>
            </w:r>
            <w:r w:rsidRPr="00911B68">
              <w:rPr>
                <w:rFonts w:eastAsia="Times New Roman" w:cs="Times New Roman"/>
                <w:spacing w:val="-2"/>
                <w:szCs w:val="24"/>
              </w:rPr>
              <w:t>г</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ин</w:t>
            </w:r>
            <w:r w:rsidRPr="00911B68">
              <w:rPr>
                <w:rFonts w:eastAsia="Times New Roman" w:cs="Times New Roman"/>
                <w:spacing w:val="-10"/>
                <w:szCs w:val="24"/>
              </w:rPr>
              <w:t>у</w:t>
            </w:r>
            <w:r w:rsidRPr="00911B68">
              <w:rPr>
                <w:rFonts w:eastAsia="Times New Roman" w:cs="Times New Roman"/>
                <w:szCs w:val="24"/>
              </w:rPr>
              <w:t>.</w:t>
            </w:r>
          </w:p>
          <w:p w:rsidR="008430D7" w:rsidRPr="00911B68" w:rsidRDefault="008430D7" w:rsidP="008430D7">
            <w:pPr>
              <w:spacing w:after="0" w:line="252" w:lineRule="auto"/>
              <w:ind w:left="105" w:right="62"/>
              <w:rPr>
                <w:rFonts w:eastAsia="Times New Roman" w:cs="Times New Roman"/>
                <w:szCs w:val="24"/>
                <w:lang w:val="sr-Cyrl-RS"/>
              </w:rPr>
            </w:pPr>
          </w:p>
          <w:p w:rsidR="008430D7" w:rsidRPr="00911B68" w:rsidRDefault="008430D7" w:rsidP="008430D7">
            <w:pPr>
              <w:spacing w:after="0" w:line="252" w:lineRule="auto"/>
              <w:ind w:left="105" w:right="62"/>
              <w:rPr>
                <w:rFonts w:eastAsia="Times New Roman" w:cs="Times New Roman"/>
                <w:szCs w:val="24"/>
                <w:lang w:val="sr-Cyrl-RS"/>
              </w:rPr>
            </w:pPr>
            <w:r w:rsidRPr="00911B68">
              <w:rPr>
                <w:rFonts w:eastAsia="Times New Roman" w:cs="Times New Roman"/>
                <w:szCs w:val="24"/>
                <w:lang w:val="sr-Cyrl-RS"/>
              </w:rPr>
              <w:t>-   потписивање уговора о програму размене „Супер школе“ 14.09.2024. у Београду.</w:t>
            </w:r>
          </w:p>
          <w:p w:rsidR="008430D7" w:rsidRPr="00911B68" w:rsidRDefault="008430D7" w:rsidP="008430D7">
            <w:pPr>
              <w:spacing w:after="0" w:line="200" w:lineRule="exact"/>
              <w:rPr>
                <w:rFonts w:eastAsia="Times New Roman" w:cs="Times New Roman"/>
                <w:szCs w:val="24"/>
                <w:lang w:val="sr-Cyrl-RS"/>
              </w:rPr>
            </w:pPr>
            <w:r w:rsidRPr="00911B68">
              <w:rPr>
                <w:rFonts w:eastAsia="Times New Roman" w:cs="Times New Roman"/>
                <w:szCs w:val="24"/>
                <w:lang w:val="sr-Cyrl-RS"/>
              </w:rPr>
              <w:t xml:space="preserve"> </w:t>
            </w:r>
          </w:p>
          <w:p w:rsidR="008430D7" w:rsidRPr="00911B68" w:rsidRDefault="008430D7" w:rsidP="008430D7">
            <w:pPr>
              <w:spacing w:after="0" w:line="252" w:lineRule="auto"/>
              <w:ind w:left="105" w:right="62"/>
              <w:rPr>
                <w:rFonts w:eastAsia="Times New Roman" w:cs="Times New Roman"/>
                <w:szCs w:val="24"/>
                <w:lang w:val="sr-Cyrl-RS"/>
              </w:rPr>
            </w:pPr>
          </w:p>
        </w:tc>
        <w:tc>
          <w:tcPr>
            <w:tcW w:w="2222" w:type="dxa"/>
            <w:tcBorders>
              <w:top w:val="single" w:sz="4" w:space="0" w:color="000000"/>
              <w:left w:val="single" w:sz="4" w:space="0" w:color="000000"/>
              <w:bottom w:val="single" w:sz="4" w:space="0" w:color="000000"/>
              <w:right w:val="single" w:sz="4" w:space="0" w:color="000000"/>
            </w:tcBorders>
          </w:tcPr>
          <w:p w:rsidR="008430D7" w:rsidRPr="00911B68" w:rsidRDefault="008430D7" w:rsidP="008430D7">
            <w:pPr>
              <w:spacing w:after="0" w:line="260" w:lineRule="exact"/>
              <w:ind w:left="100"/>
              <w:jc w:val="left"/>
              <w:rPr>
                <w:rFonts w:eastAsia="Times New Roman" w:cs="Times New Roman"/>
                <w:szCs w:val="24"/>
                <w:lang w:val="sr-Cyrl-RS"/>
              </w:rPr>
            </w:pPr>
            <w:r w:rsidRPr="00911B68">
              <w:rPr>
                <w:rFonts w:eastAsia="Times New Roman" w:cs="Times New Roman"/>
                <w:szCs w:val="24"/>
              </w:rPr>
              <w:t>Дир</w:t>
            </w:r>
            <w:r w:rsidRPr="00911B68">
              <w:rPr>
                <w:rFonts w:eastAsia="Times New Roman" w:cs="Times New Roman"/>
                <w:spacing w:val="-1"/>
                <w:szCs w:val="24"/>
              </w:rPr>
              <w:t>ек</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zCs w:val="24"/>
              </w:rPr>
              <w:t>р,</w:t>
            </w:r>
            <w:r w:rsidRPr="00911B68">
              <w:rPr>
                <w:rFonts w:eastAsia="Times New Roman" w:cs="Times New Roman"/>
                <w:szCs w:val="24"/>
                <w:lang w:val="sr-Cyrl-RS"/>
              </w:rPr>
              <w:t xml:space="preserve"> п</w:t>
            </w:r>
            <w:r w:rsidRPr="00911B68">
              <w:rPr>
                <w:rFonts w:eastAsia="Times New Roman" w:cs="Times New Roman"/>
                <w:spacing w:val="4"/>
                <w:szCs w:val="24"/>
              </w:rPr>
              <w:t>о</w:t>
            </w:r>
            <w:r w:rsidRPr="00911B68">
              <w:rPr>
                <w:rFonts w:eastAsia="Times New Roman" w:cs="Times New Roman"/>
                <w:spacing w:val="-3"/>
                <w:szCs w:val="24"/>
              </w:rPr>
              <w:t>м</w:t>
            </w:r>
            <w:r w:rsidRPr="00911B68">
              <w:rPr>
                <w:rFonts w:eastAsia="Times New Roman" w:cs="Times New Roman"/>
                <w:spacing w:val="5"/>
                <w:szCs w:val="24"/>
              </w:rPr>
              <w:t>о</w:t>
            </w:r>
            <w:r w:rsidRPr="00911B68">
              <w:rPr>
                <w:rFonts w:eastAsia="Times New Roman" w:cs="Times New Roman"/>
                <w:spacing w:val="-5"/>
                <w:szCs w:val="24"/>
              </w:rPr>
              <w:t>ћ</w:t>
            </w:r>
            <w:r w:rsidRPr="00911B68">
              <w:rPr>
                <w:rFonts w:eastAsia="Times New Roman" w:cs="Times New Roman"/>
                <w:spacing w:val="1"/>
                <w:szCs w:val="24"/>
              </w:rPr>
              <w:t>ниц</w:t>
            </w:r>
            <w:r w:rsidRPr="00911B68">
              <w:rPr>
                <w:rFonts w:eastAsia="Times New Roman" w:cs="Times New Roman"/>
                <w:spacing w:val="-4"/>
                <w:szCs w:val="24"/>
              </w:rPr>
              <w:t>и</w:t>
            </w: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zCs w:val="24"/>
              </w:rPr>
              <w:t>П</w:t>
            </w:r>
            <w:r w:rsidRPr="00911B68">
              <w:rPr>
                <w:rFonts w:eastAsia="Times New Roman" w:cs="Times New Roman"/>
                <w:spacing w:val="-1"/>
                <w:szCs w:val="24"/>
                <w:lang w:val="sr-Cyrl-RS"/>
              </w:rPr>
              <w:t>П</w:t>
            </w:r>
            <w:r w:rsidRPr="00911B68">
              <w:rPr>
                <w:rFonts w:eastAsia="Times New Roman" w:cs="Times New Roman"/>
                <w:szCs w:val="24"/>
                <w:lang w:val="sr-Cyrl-RS"/>
              </w:rPr>
              <w:t xml:space="preserve"> </w:t>
            </w:r>
            <w:r w:rsidRPr="00911B68">
              <w:rPr>
                <w:rFonts w:eastAsia="Times New Roman" w:cs="Times New Roman"/>
                <w:spacing w:val="-1"/>
                <w:szCs w:val="24"/>
              </w:rPr>
              <w:t>с</w:t>
            </w:r>
            <w:r w:rsidRPr="00911B68">
              <w:rPr>
                <w:rFonts w:eastAsia="Times New Roman" w:cs="Times New Roman"/>
                <w:spacing w:val="5"/>
                <w:szCs w:val="24"/>
              </w:rPr>
              <w:t>л</w:t>
            </w:r>
            <w:r w:rsidRPr="00911B68">
              <w:rPr>
                <w:rFonts w:eastAsia="Times New Roman" w:cs="Times New Roman"/>
                <w:spacing w:val="-10"/>
                <w:szCs w:val="24"/>
              </w:rPr>
              <w:t>у</w:t>
            </w:r>
            <w:r w:rsidRPr="00911B68">
              <w:rPr>
                <w:rFonts w:eastAsia="Times New Roman" w:cs="Times New Roman"/>
                <w:spacing w:val="2"/>
                <w:szCs w:val="24"/>
              </w:rPr>
              <w:t>ж</w:t>
            </w:r>
            <w:r w:rsidRPr="00911B68">
              <w:rPr>
                <w:rFonts w:eastAsia="Times New Roman" w:cs="Times New Roman"/>
                <w:spacing w:val="-2"/>
                <w:szCs w:val="24"/>
              </w:rPr>
              <w:t>б</w:t>
            </w:r>
            <w:r w:rsidRPr="00911B68">
              <w:rPr>
                <w:rFonts w:eastAsia="Times New Roman" w:cs="Times New Roman"/>
                <w:spacing w:val="-1"/>
                <w:szCs w:val="24"/>
              </w:rPr>
              <w:t>а</w:t>
            </w: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zCs w:val="24"/>
                <w:lang w:val="sr-Cyrl-RS"/>
              </w:rPr>
              <w:t>наставници,</w:t>
            </w:r>
            <w:r w:rsidRPr="00911B68">
              <w:rPr>
                <w:rFonts w:eastAsia="Times New Roman" w:cs="Times New Roman"/>
                <w:spacing w:val="4"/>
                <w:szCs w:val="24"/>
                <w:lang w:val="sr-Cyrl-RS"/>
              </w:rPr>
              <w:t xml:space="preserve"> </w:t>
            </w:r>
            <w:r w:rsidRPr="00911B68">
              <w:rPr>
                <w:rFonts w:eastAsia="Times New Roman" w:cs="Times New Roman"/>
                <w:spacing w:val="-10"/>
                <w:szCs w:val="24"/>
              </w:rPr>
              <w:t>у</w:t>
            </w:r>
            <w:r w:rsidRPr="00911B68">
              <w:rPr>
                <w:rFonts w:eastAsia="Times New Roman" w:cs="Times New Roman"/>
                <w:spacing w:val="-1"/>
                <w:szCs w:val="24"/>
              </w:rPr>
              <w:t>че</w:t>
            </w:r>
            <w:r w:rsidRPr="00911B68">
              <w:rPr>
                <w:rFonts w:eastAsia="Times New Roman" w:cs="Times New Roman"/>
                <w:spacing w:val="1"/>
                <w:szCs w:val="24"/>
              </w:rPr>
              <w:t>ници</w:t>
            </w:r>
          </w:p>
          <w:p w:rsidR="008430D7" w:rsidRPr="00911B68" w:rsidRDefault="008430D7" w:rsidP="008430D7">
            <w:pPr>
              <w:spacing w:after="0" w:line="120" w:lineRule="exact"/>
              <w:jc w:val="left"/>
              <w:rPr>
                <w:rFonts w:eastAsia="Times New Roman" w:cs="Times New Roman"/>
                <w:szCs w:val="24"/>
              </w:rPr>
            </w:pPr>
          </w:p>
          <w:p w:rsidR="008430D7" w:rsidRPr="00911B68" w:rsidRDefault="008430D7" w:rsidP="008430D7">
            <w:pPr>
              <w:spacing w:after="0" w:line="256" w:lineRule="auto"/>
              <w:ind w:right="152"/>
              <w:jc w:val="left"/>
              <w:rPr>
                <w:rFonts w:eastAsia="Times New Roman" w:cs="Times New Roman"/>
                <w:szCs w:val="24"/>
                <w:lang w:val="sr-Cyrl-RS"/>
              </w:rPr>
            </w:pPr>
            <w:r w:rsidRPr="00911B68">
              <w:rPr>
                <w:rFonts w:eastAsia="Times New Roman" w:cs="Times New Roman"/>
                <w:szCs w:val="24"/>
              </w:rPr>
              <w:t>Дир</w:t>
            </w:r>
            <w:r w:rsidRPr="00911B68">
              <w:rPr>
                <w:rFonts w:eastAsia="Times New Roman" w:cs="Times New Roman"/>
                <w:spacing w:val="-1"/>
                <w:szCs w:val="24"/>
              </w:rPr>
              <w:t>ек</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zCs w:val="24"/>
              </w:rPr>
              <w:t>ри</w:t>
            </w:r>
            <w:r w:rsidRPr="00911B68">
              <w:rPr>
                <w:rFonts w:eastAsia="Times New Roman" w:cs="Times New Roman"/>
                <w:spacing w:val="-1"/>
                <w:szCs w:val="24"/>
              </w:rPr>
              <w:t xml:space="preserve"> с</w:t>
            </w:r>
            <w:r w:rsidRPr="00911B68">
              <w:rPr>
                <w:rFonts w:eastAsia="Times New Roman" w:cs="Times New Roman"/>
                <w:szCs w:val="24"/>
              </w:rPr>
              <w:t>р</w:t>
            </w:r>
            <w:r w:rsidRPr="00911B68">
              <w:rPr>
                <w:rFonts w:eastAsia="Times New Roman" w:cs="Times New Roman"/>
                <w:spacing w:val="-1"/>
                <w:szCs w:val="24"/>
              </w:rPr>
              <w:t>е</w:t>
            </w:r>
            <w:r w:rsidRPr="00911B68">
              <w:rPr>
                <w:rFonts w:eastAsia="Times New Roman" w:cs="Times New Roman"/>
                <w:spacing w:val="-2"/>
                <w:szCs w:val="24"/>
              </w:rPr>
              <w:t>д</w:t>
            </w:r>
            <w:r w:rsidRPr="00911B68">
              <w:rPr>
                <w:rFonts w:eastAsia="Times New Roman" w:cs="Times New Roman"/>
                <w:szCs w:val="24"/>
              </w:rPr>
              <w:t xml:space="preserve">њих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ла</w:t>
            </w:r>
            <w:r w:rsidRPr="00911B68">
              <w:rPr>
                <w:rFonts w:eastAsia="Times New Roman" w:cs="Times New Roman"/>
                <w:szCs w:val="24"/>
                <w:lang w:val="sr-Cyrl-RS"/>
              </w:rPr>
              <w:t xml:space="preserve"> и Јована Ђукић (ШУ Зрењанин)</w:t>
            </w:r>
          </w:p>
          <w:p w:rsidR="008430D7" w:rsidRPr="00911B68" w:rsidRDefault="008430D7" w:rsidP="008430D7">
            <w:pPr>
              <w:spacing w:before="2" w:after="0" w:line="160" w:lineRule="exact"/>
              <w:jc w:val="left"/>
              <w:rPr>
                <w:rFonts w:eastAsia="Times New Roman" w:cs="Times New Roman"/>
                <w:szCs w:val="24"/>
              </w:rPr>
            </w:pPr>
          </w:p>
          <w:p w:rsidR="008430D7" w:rsidRPr="00911B68" w:rsidRDefault="008430D7" w:rsidP="008430D7">
            <w:pPr>
              <w:spacing w:after="0" w:line="254" w:lineRule="auto"/>
              <w:ind w:right="192"/>
              <w:jc w:val="left"/>
              <w:rPr>
                <w:rFonts w:eastAsia="Times New Roman" w:cs="Times New Roman"/>
                <w:szCs w:val="24"/>
                <w:lang w:val="sr-Cyrl-RS"/>
              </w:rPr>
            </w:pPr>
          </w:p>
          <w:p w:rsidR="008430D7" w:rsidRPr="00911B68" w:rsidRDefault="008430D7" w:rsidP="008430D7">
            <w:pPr>
              <w:spacing w:after="0" w:line="254" w:lineRule="auto"/>
              <w:ind w:right="192"/>
              <w:jc w:val="left"/>
              <w:rPr>
                <w:rFonts w:eastAsia="Times New Roman" w:cs="Times New Roman"/>
                <w:szCs w:val="24"/>
              </w:rPr>
            </w:pPr>
            <w:r w:rsidRPr="00911B68">
              <w:rPr>
                <w:rFonts w:eastAsia="Times New Roman" w:cs="Times New Roman"/>
                <w:szCs w:val="24"/>
              </w:rPr>
              <w:t>Дир</w:t>
            </w:r>
            <w:r w:rsidRPr="00911B68">
              <w:rPr>
                <w:rFonts w:eastAsia="Times New Roman" w:cs="Times New Roman"/>
                <w:spacing w:val="-1"/>
                <w:szCs w:val="24"/>
              </w:rPr>
              <w:t>ек</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pacing w:val="1"/>
                <w:szCs w:val="24"/>
              </w:rPr>
              <w:t>р</w:t>
            </w:r>
            <w:r w:rsidRPr="00911B68">
              <w:rPr>
                <w:rFonts w:eastAsia="Times New Roman" w:cs="Times New Roman"/>
                <w:szCs w:val="24"/>
              </w:rPr>
              <w:t xml:space="preserve">, </w:t>
            </w:r>
            <w:r w:rsidRPr="00911B68">
              <w:rPr>
                <w:rFonts w:eastAsia="Times New Roman" w:cs="Times New Roman"/>
                <w:spacing w:val="1"/>
                <w:szCs w:val="24"/>
              </w:rPr>
              <w:t>п</w:t>
            </w:r>
            <w:r w:rsidRPr="00911B68">
              <w:rPr>
                <w:rFonts w:eastAsia="Times New Roman" w:cs="Times New Roman"/>
                <w:szCs w:val="24"/>
              </w:rPr>
              <w:t>о</w:t>
            </w:r>
            <w:r w:rsidRPr="00911B68">
              <w:rPr>
                <w:rFonts w:eastAsia="Times New Roman" w:cs="Times New Roman"/>
                <w:spacing w:val="-3"/>
                <w:szCs w:val="24"/>
              </w:rPr>
              <w:t>м</w:t>
            </w:r>
            <w:r w:rsidRPr="00911B68">
              <w:rPr>
                <w:rFonts w:eastAsia="Times New Roman" w:cs="Times New Roman"/>
                <w:spacing w:val="5"/>
                <w:szCs w:val="24"/>
              </w:rPr>
              <w:t>о</w:t>
            </w:r>
            <w:r w:rsidRPr="00911B68">
              <w:rPr>
                <w:rFonts w:eastAsia="Times New Roman" w:cs="Times New Roman"/>
                <w:spacing w:val="-5"/>
                <w:szCs w:val="24"/>
              </w:rPr>
              <w:t>ћ</w:t>
            </w:r>
            <w:r w:rsidRPr="00911B68">
              <w:rPr>
                <w:rFonts w:eastAsia="Times New Roman" w:cs="Times New Roman"/>
                <w:spacing w:val="1"/>
                <w:szCs w:val="24"/>
              </w:rPr>
              <w:t>ниц</w:t>
            </w:r>
            <w:r w:rsidRPr="00911B68">
              <w:rPr>
                <w:rFonts w:eastAsia="Times New Roman" w:cs="Times New Roman"/>
                <w:szCs w:val="24"/>
              </w:rPr>
              <w:t xml:space="preserve">и </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zCs w:val="24"/>
              </w:rPr>
              <w:t>р</w:t>
            </w:r>
            <w:r w:rsidRPr="00911B68">
              <w:rPr>
                <w:rFonts w:eastAsia="Times New Roman" w:cs="Times New Roman"/>
                <w:spacing w:val="-1"/>
                <w:szCs w:val="24"/>
              </w:rPr>
              <w:t>ек</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pacing w:val="-1"/>
                <w:szCs w:val="24"/>
              </w:rPr>
              <w:t>с</w:t>
            </w:r>
            <w:r w:rsidRPr="00911B68">
              <w:rPr>
                <w:rFonts w:eastAsia="Times New Roman" w:cs="Times New Roman"/>
                <w:szCs w:val="24"/>
              </w:rPr>
              <w:t>тр</w:t>
            </w:r>
            <w:r w:rsidRPr="00911B68">
              <w:rPr>
                <w:rFonts w:eastAsia="Times New Roman" w:cs="Times New Roman"/>
                <w:spacing w:val="-10"/>
                <w:szCs w:val="24"/>
              </w:rPr>
              <w:t>у</w:t>
            </w:r>
            <w:r w:rsidRPr="00911B68">
              <w:rPr>
                <w:rFonts w:eastAsia="Times New Roman" w:cs="Times New Roman"/>
                <w:spacing w:val="-1"/>
                <w:szCs w:val="24"/>
              </w:rPr>
              <w:t>ч</w:t>
            </w:r>
            <w:r w:rsidRPr="00911B68">
              <w:rPr>
                <w:rFonts w:eastAsia="Times New Roman" w:cs="Times New Roman"/>
                <w:spacing w:val="1"/>
                <w:szCs w:val="24"/>
              </w:rPr>
              <w:t>н</w:t>
            </w:r>
            <w:r w:rsidRPr="00911B68">
              <w:rPr>
                <w:rFonts w:eastAsia="Times New Roman" w:cs="Times New Roman"/>
                <w:szCs w:val="24"/>
              </w:rPr>
              <w:t xml:space="preserve">и </w:t>
            </w:r>
            <w:r w:rsidRPr="00911B68">
              <w:rPr>
                <w:rFonts w:eastAsia="Times New Roman" w:cs="Times New Roman"/>
                <w:spacing w:val="-1"/>
                <w:szCs w:val="24"/>
              </w:rPr>
              <w:t>са</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pacing w:val="1"/>
                <w:szCs w:val="24"/>
              </w:rPr>
              <w:t>ниц</w:t>
            </w:r>
            <w:r w:rsidRPr="00911B68">
              <w:rPr>
                <w:rFonts w:eastAsia="Times New Roman" w:cs="Times New Roman"/>
                <w:spacing w:val="3"/>
                <w:szCs w:val="24"/>
              </w:rPr>
              <w:t>и</w:t>
            </w:r>
            <w:r w:rsidRPr="00911B68">
              <w:rPr>
                <w:rFonts w:eastAsia="Times New Roman" w:cs="Times New Roman"/>
                <w:szCs w:val="24"/>
              </w:rPr>
              <w:t xml:space="preserve">, </w:t>
            </w:r>
            <w:r w:rsidRPr="00911B68">
              <w:rPr>
                <w:rFonts w:eastAsia="Times New Roman" w:cs="Times New Roman"/>
                <w:spacing w:val="5"/>
                <w:szCs w:val="24"/>
              </w:rPr>
              <w:t>р</w:t>
            </w:r>
            <w:r w:rsidRPr="00911B68">
              <w:rPr>
                <w:rFonts w:eastAsia="Times New Roman" w:cs="Times New Roman"/>
                <w:spacing w:val="-10"/>
                <w:szCs w:val="24"/>
              </w:rPr>
              <w:t>у</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pacing w:val="2"/>
                <w:szCs w:val="24"/>
              </w:rPr>
              <w:t>в</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4"/>
                <w:szCs w:val="24"/>
              </w:rPr>
              <w:t>и</w:t>
            </w:r>
            <w:r w:rsidRPr="00911B68">
              <w:rPr>
                <w:rFonts w:eastAsia="Times New Roman" w:cs="Times New Roman"/>
                <w:spacing w:val="5"/>
                <w:szCs w:val="24"/>
              </w:rPr>
              <w:t>о</w:t>
            </w:r>
            <w:r w:rsidRPr="00911B68">
              <w:rPr>
                <w:rFonts w:eastAsia="Times New Roman" w:cs="Times New Roman"/>
                <w:spacing w:val="1"/>
                <w:szCs w:val="24"/>
              </w:rPr>
              <w:t>ц</w:t>
            </w:r>
            <w:r w:rsidRPr="00911B68">
              <w:rPr>
                <w:rFonts w:eastAsia="Times New Roman" w:cs="Times New Roman"/>
                <w:szCs w:val="24"/>
              </w:rPr>
              <w:t xml:space="preserve">и </w:t>
            </w:r>
            <w:r w:rsidRPr="00911B68">
              <w:rPr>
                <w:rFonts w:eastAsia="Times New Roman" w:cs="Times New Roman"/>
                <w:spacing w:val="-1"/>
                <w:szCs w:val="24"/>
              </w:rPr>
              <w:t>с</w:t>
            </w:r>
            <w:r w:rsidRPr="00911B68">
              <w:rPr>
                <w:rFonts w:eastAsia="Times New Roman" w:cs="Times New Roman"/>
                <w:szCs w:val="24"/>
              </w:rPr>
              <w:t>т</w:t>
            </w:r>
            <w:r w:rsidRPr="00911B68">
              <w:rPr>
                <w:rFonts w:eastAsia="Times New Roman" w:cs="Times New Roman"/>
                <w:spacing w:val="5"/>
                <w:szCs w:val="24"/>
              </w:rPr>
              <w:t>р</w:t>
            </w:r>
            <w:r w:rsidRPr="00911B68">
              <w:rPr>
                <w:rFonts w:eastAsia="Times New Roman" w:cs="Times New Roman"/>
                <w:spacing w:val="-10"/>
                <w:szCs w:val="24"/>
              </w:rPr>
              <w:t>у</w:t>
            </w:r>
            <w:r w:rsidRPr="00911B68">
              <w:rPr>
                <w:rFonts w:eastAsia="Times New Roman" w:cs="Times New Roman"/>
                <w:spacing w:val="-1"/>
                <w:szCs w:val="24"/>
              </w:rPr>
              <w:t>ч</w:t>
            </w:r>
            <w:r w:rsidRPr="00911B68">
              <w:rPr>
                <w:rFonts w:eastAsia="Times New Roman" w:cs="Times New Roman"/>
                <w:spacing w:val="1"/>
                <w:szCs w:val="24"/>
              </w:rPr>
              <w:t>н</w:t>
            </w:r>
            <w:r w:rsidRPr="00911B68">
              <w:rPr>
                <w:rFonts w:eastAsia="Times New Roman" w:cs="Times New Roman"/>
                <w:spacing w:val="6"/>
                <w:szCs w:val="24"/>
              </w:rPr>
              <w:t>и</w:t>
            </w:r>
            <w:r w:rsidRPr="00911B68">
              <w:rPr>
                <w:rFonts w:eastAsia="Times New Roman" w:cs="Times New Roman"/>
                <w:szCs w:val="24"/>
              </w:rPr>
              <w:t>х</w:t>
            </w:r>
            <w:r w:rsidRPr="00911B68">
              <w:rPr>
                <w:rFonts w:eastAsia="Times New Roman" w:cs="Times New Roman"/>
                <w:spacing w:val="-3"/>
                <w:szCs w:val="24"/>
              </w:rPr>
              <w:t xml:space="preserve"> </w:t>
            </w:r>
            <w:r w:rsidRPr="00911B68">
              <w:rPr>
                <w:rFonts w:eastAsia="Times New Roman" w:cs="Times New Roman"/>
                <w:spacing w:val="2"/>
                <w:szCs w:val="24"/>
              </w:rPr>
              <w:t>в</w:t>
            </w:r>
            <w:r w:rsidRPr="00911B68">
              <w:rPr>
                <w:rFonts w:eastAsia="Times New Roman" w:cs="Times New Roman"/>
                <w:spacing w:val="-1"/>
                <w:szCs w:val="24"/>
              </w:rPr>
              <w:t>е</w:t>
            </w:r>
            <w:r w:rsidRPr="00911B68">
              <w:rPr>
                <w:rFonts w:eastAsia="Times New Roman" w:cs="Times New Roman"/>
                <w:spacing w:val="-5"/>
                <w:szCs w:val="24"/>
              </w:rPr>
              <w:t>ћ</w:t>
            </w:r>
            <w:r w:rsidRPr="00911B68">
              <w:rPr>
                <w:rFonts w:eastAsia="Times New Roman" w:cs="Times New Roman"/>
                <w:szCs w:val="24"/>
              </w:rPr>
              <w:t>а</w:t>
            </w: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40" w:lineRule="auto"/>
              <w:jc w:val="left"/>
              <w:rPr>
                <w:rFonts w:eastAsia="Times New Roman" w:cs="Times New Roman"/>
                <w:szCs w:val="24"/>
              </w:rPr>
            </w:pPr>
            <w:r w:rsidRPr="00911B68">
              <w:rPr>
                <w:rFonts w:eastAsia="Times New Roman" w:cs="Times New Roman"/>
                <w:spacing w:val="-2"/>
                <w:szCs w:val="24"/>
              </w:rPr>
              <w:t>С</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1"/>
                <w:szCs w:val="24"/>
              </w:rPr>
              <w:t>е</w:t>
            </w:r>
            <w:r w:rsidRPr="00911B68">
              <w:rPr>
                <w:rFonts w:eastAsia="Times New Roman" w:cs="Times New Roman"/>
                <w:szCs w:val="24"/>
              </w:rPr>
              <w:t>т</w:t>
            </w:r>
            <w:r w:rsidRPr="00911B68">
              <w:rPr>
                <w:rFonts w:eastAsia="Times New Roman" w:cs="Times New Roman"/>
                <w:spacing w:val="3"/>
                <w:szCs w:val="24"/>
              </w:rPr>
              <w:t xml:space="preserve"> </w:t>
            </w:r>
            <w:r w:rsidRPr="00911B68">
              <w:rPr>
                <w:rFonts w:eastAsia="Times New Roman" w:cs="Times New Roman"/>
                <w:szCs w:val="24"/>
              </w:rPr>
              <w:t>р</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zCs w:val="24"/>
              </w:rPr>
              <w:t>т</w:t>
            </w:r>
            <w:r w:rsidRPr="00911B68">
              <w:rPr>
                <w:rFonts w:eastAsia="Times New Roman" w:cs="Times New Roman"/>
                <w:spacing w:val="-1"/>
                <w:szCs w:val="24"/>
              </w:rPr>
              <w:t>е</w:t>
            </w:r>
            <w:r w:rsidRPr="00911B68">
              <w:rPr>
                <w:rFonts w:eastAsia="Times New Roman" w:cs="Times New Roman"/>
                <w:spacing w:val="-2"/>
                <w:szCs w:val="24"/>
              </w:rPr>
              <w:t>љ</w:t>
            </w:r>
            <w:r w:rsidRPr="00911B68">
              <w:rPr>
                <w:rFonts w:eastAsia="Times New Roman" w:cs="Times New Roman"/>
                <w:szCs w:val="24"/>
              </w:rPr>
              <w:t>а</w:t>
            </w:r>
          </w:p>
          <w:p w:rsidR="008430D7" w:rsidRPr="00911B68" w:rsidRDefault="008430D7" w:rsidP="008430D7">
            <w:pPr>
              <w:spacing w:before="9" w:after="0" w:line="12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40" w:lineRule="auto"/>
              <w:ind w:left="100"/>
              <w:jc w:val="left"/>
              <w:rPr>
                <w:rFonts w:eastAsia="Times New Roman" w:cs="Times New Roman"/>
                <w:szCs w:val="24"/>
                <w:lang w:val="sr-Cyrl-RS"/>
              </w:rPr>
            </w:pP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1"/>
                <w:szCs w:val="24"/>
              </w:rPr>
              <w:t>ск</w:t>
            </w:r>
            <w:r w:rsidRPr="00911B68">
              <w:rPr>
                <w:rFonts w:eastAsia="Times New Roman" w:cs="Times New Roman"/>
                <w:szCs w:val="24"/>
              </w:rPr>
              <w:t>и</w:t>
            </w:r>
            <w:r w:rsidRPr="00911B68">
              <w:rPr>
                <w:rFonts w:eastAsia="Times New Roman" w:cs="Times New Roman"/>
                <w:spacing w:val="-1"/>
                <w:szCs w:val="24"/>
              </w:rPr>
              <w:t xml:space="preserve"> </w:t>
            </w:r>
            <w:r w:rsidRPr="00911B68">
              <w:rPr>
                <w:rFonts w:eastAsia="Times New Roman" w:cs="Times New Roman"/>
                <w:spacing w:val="5"/>
                <w:szCs w:val="24"/>
              </w:rPr>
              <w:t>о</w:t>
            </w:r>
            <w:r w:rsidRPr="00911B68">
              <w:rPr>
                <w:rFonts w:eastAsia="Times New Roman" w:cs="Times New Roman"/>
                <w:spacing w:val="-2"/>
                <w:szCs w:val="24"/>
              </w:rPr>
              <w:t>дб</w:t>
            </w:r>
            <w:r w:rsidRPr="00911B68">
              <w:rPr>
                <w:rFonts w:eastAsia="Times New Roman" w:cs="Times New Roman"/>
                <w:spacing w:val="5"/>
                <w:szCs w:val="24"/>
              </w:rPr>
              <w:t>о</w:t>
            </w:r>
            <w:r w:rsidRPr="00911B68">
              <w:rPr>
                <w:rFonts w:eastAsia="Times New Roman" w:cs="Times New Roman"/>
                <w:szCs w:val="24"/>
              </w:rPr>
              <w:t>р</w:t>
            </w:r>
          </w:p>
          <w:p w:rsidR="008430D7" w:rsidRPr="00911B68" w:rsidRDefault="008430D7" w:rsidP="008430D7">
            <w:pPr>
              <w:spacing w:after="0" w:line="240" w:lineRule="auto"/>
              <w:jc w:val="left"/>
              <w:rPr>
                <w:rFonts w:eastAsia="Times New Roman" w:cs="Times New Roman"/>
                <w:szCs w:val="24"/>
                <w:lang w:val="sr-Cyrl-RS"/>
              </w:rPr>
            </w:pPr>
          </w:p>
          <w:p w:rsidR="008430D7" w:rsidRPr="00911B68" w:rsidRDefault="008430D7" w:rsidP="008430D7">
            <w:pPr>
              <w:spacing w:after="0" w:line="240" w:lineRule="auto"/>
              <w:jc w:val="left"/>
              <w:rPr>
                <w:rFonts w:eastAsia="Times New Roman" w:cs="Times New Roman"/>
                <w:szCs w:val="24"/>
                <w:lang w:val="sr-Cyrl-RS"/>
              </w:rPr>
            </w:pPr>
          </w:p>
          <w:p w:rsidR="008430D7" w:rsidRPr="00911B68" w:rsidRDefault="008430D7" w:rsidP="008430D7">
            <w:pPr>
              <w:spacing w:after="0" w:line="240" w:lineRule="auto"/>
              <w:jc w:val="left"/>
              <w:rPr>
                <w:rFonts w:eastAsia="Times New Roman" w:cs="Times New Roman"/>
                <w:szCs w:val="24"/>
                <w:lang w:val="sr-Cyrl-RS"/>
              </w:rPr>
            </w:pPr>
          </w:p>
          <w:p w:rsidR="008430D7" w:rsidRPr="00911B68" w:rsidRDefault="008430D7" w:rsidP="008430D7">
            <w:pPr>
              <w:spacing w:after="0" w:line="240" w:lineRule="auto"/>
              <w:jc w:val="left"/>
              <w:rPr>
                <w:rFonts w:eastAsia="Times New Roman" w:cs="Times New Roman"/>
                <w:szCs w:val="24"/>
                <w:lang w:val="sr-Cyrl-RS"/>
              </w:rPr>
            </w:pPr>
          </w:p>
          <w:p w:rsidR="008430D7" w:rsidRPr="00911B68" w:rsidRDefault="008430D7" w:rsidP="008430D7">
            <w:pPr>
              <w:spacing w:after="0" w:line="240" w:lineRule="auto"/>
              <w:jc w:val="left"/>
              <w:rPr>
                <w:rFonts w:eastAsia="Times New Roman" w:cs="Times New Roman"/>
                <w:szCs w:val="24"/>
                <w:lang w:val="sr-Cyrl-RS"/>
              </w:rPr>
            </w:pPr>
          </w:p>
          <w:p w:rsidR="008430D7" w:rsidRPr="00911B68" w:rsidRDefault="008430D7" w:rsidP="008430D7">
            <w:pPr>
              <w:spacing w:after="0" w:line="393" w:lineRule="auto"/>
              <w:ind w:right="331"/>
              <w:jc w:val="left"/>
              <w:rPr>
                <w:rFonts w:eastAsia="Times New Roman" w:cs="Times New Roman"/>
                <w:spacing w:val="-2"/>
                <w:szCs w:val="24"/>
                <w:lang w:val="sr-Cyrl-RS"/>
              </w:rPr>
            </w:pPr>
            <w:r w:rsidRPr="00911B68">
              <w:rPr>
                <w:rFonts w:eastAsia="Times New Roman" w:cs="Times New Roman"/>
                <w:spacing w:val="-2"/>
                <w:szCs w:val="24"/>
                <w:lang w:val="sr-Cyrl-RS"/>
              </w:rPr>
              <w:t>Директор и Координатори пројекта</w:t>
            </w:r>
          </w:p>
          <w:p w:rsidR="008430D7" w:rsidRPr="00911B68" w:rsidRDefault="008430D7" w:rsidP="008430D7">
            <w:pPr>
              <w:spacing w:after="0" w:line="240" w:lineRule="auto"/>
              <w:jc w:val="left"/>
              <w:rPr>
                <w:rFonts w:eastAsia="Times New Roman" w:cs="Times New Roman"/>
                <w:szCs w:val="24"/>
                <w:lang w:val="sr-Cyrl-RS"/>
              </w:rPr>
            </w:pPr>
          </w:p>
        </w:tc>
        <w:tc>
          <w:tcPr>
            <w:tcW w:w="1425" w:type="dxa"/>
            <w:tcBorders>
              <w:top w:val="single" w:sz="4" w:space="0" w:color="000000"/>
              <w:left w:val="single" w:sz="4" w:space="0" w:color="000000"/>
              <w:bottom w:val="single" w:sz="4" w:space="0" w:color="000000"/>
              <w:right w:val="single" w:sz="4" w:space="0" w:color="000000"/>
            </w:tcBorders>
            <w:textDirection w:val="btLr"/>
          </w:tcPr>
          <w:p w:rsidR="008430D7" w:rsidRPr="00911B68" w:rsidRDefault="008430D7" w:rsidP="008430D7">
            <w:pPr>
              <w:spacing w:before="7" w:after="0" w:line="16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00" w:lineRule="exact"/>
              <w:jc w:val="left"/>
              <w:rPr>
                <w:rFonts w:eastAsia="Times New Roman" w:cs="Times New Roman"/>
                <w:szCs w:val="24"/>
              </w:rPr>
            </w:pPr>
          </w:p>
          <w:p w:rsidR="008430D7" w:rsidRPr="00911B68" w:rsidRDefault="008430D7" w:rsidP="008430D7">
            <w:pPr>
              <w:spacing w:after="0" w:line="240" w:lineRule="auto"/>
              <w:ind w:left="3979" w:right="3792"/>
              <w:jc w:val="center"/>
              <w:rPr>
                <w:rFonts w:eastAsia="Times New Roman" w:cs="Times New Roman"/>
                <w:szCs w:val="24"/>
              </w:rPr>
            </w:pPr>
            <w:r w:rsidRPr="00911B68">
              <w:rPr>
                <w:rFonts w:eastAsia="Times New Roman" w:cs="Times New Roman"/>
                <w:szCs w:val="24"/>
              </w:rPr>
              <w:t>Дн</w:t>
            </w:r>
            <w:r w:rsidRPr="00911B68">
              <w:rPr>
                <w:rFonts w:eastAsia="Times New Roman" w:cs="Times New Roman"/>
                <w:spacing w:val="-1"/>
                <w:szCs w:val="24"/>
              </w:rPr>
              <w:t>е</w:t>
            </w:r>
            <w:r w:rsidRPr="00911B68">
              <w:rPr>
                <w:rFonts w:eastAsia="Times New Roman" w:cs="Times New Roman"/>
                <w:spacing w:val="2"/>
                <w:szCs w:val="24"/>
              </w:rPr>
              <w:t>в</w:t>
            </w:r>
            <w:r w:rsidRPr="00911B68">
              <w:rPr>
                <w:rFonts w:eastAsia="Times New Roman" w:cs="Times New Roman"/>
                <w:spacing w:val="1"/>
                <w:szCs w:val="24"/>
              </w:rPr>
              <w:t>ни</w:t>
            </w:r>
            <w:r w:rsidRPr="00911B68">
              <w:rPr>
                <w:rFonts w:eastAsia="Times New Roman" w:cs="Times New Roman"/>
                <w:szCs w:val="24"/>
              </w:rPr>
              <w:t>к</w:t>
            </w:r>
            <w:r w:rsidRPr="00911B68">
              <w:rPr>
                <w:rFonts w:eastAsia="Times New Roman" w:cs="Times New Roman"/>
                <w:spacing w:val="-4"/>
                <w:szCs w:val="24"/>
              </w:rPr>
              <w:t xml:space="preserve"> </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zCs w:val="24"/>
              </w:rPr>
              <w:t>а</w:t>
            </w:r>
            <w:r w:rsidRPr="00911B68">
              <w:rPr>
                <w:rFonts w:eastAsia="Times New Roman" w:cs="Times New Roman"/>
                <w:spacing w:val="3"/>
                <w:szCs w:val="24"/>
              </w:rPr>
              <w:t xml:space="preserve"> </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zCs w:val="24"/>
              </w:rPr>
              <w:t>р</w:t>
            </w:r>
            <w:r w:rsidRPr="00911B68">
              <w:rPr>
                <w:rFonts w:eastAsia="Times New Roman" w:cs="Times New Roman"/>
                <w:spacing w:val="-1"/>
                <w:szCs w:val="24"/>
              </w:rPr>
              <w:t>ек</w:t>
            </w:r>
            <w:r w:rsidRPr="00911B68">
              <w:rPr>
                <w:rFonts w:eastAsia="Times New Roman" w:cs="Times New Roman"/>
                <w:szCs w:val="24"/>
              </w:rPr>
              <w:t>тора</w:t>
            </w:r>
          </w:p>
        </w:tc>
      </w:tr>
    </w:tbl>
    <w:p w:rsidR="008430D7" w:rsidRPr="00911B68" w:rsidRDefault="008430D7" w:rsidP="008430D7">
      <w:pPr>
        <w:spacing w:after="0" w:line="240" w:lineRule="auto"/>
        <w:jc w:val="left"/>
        <w:rPr>
          <w:rFonts w:eastAsia="Times New Roman" w:cs="Times New Roman"/>
          <w:sz w:val="20"/>
          <w:szCs w:val="20"/>
        </w:rPr>
        <w:sectPr w:rsidR="008430D7" w:rsidRPr="00911B68">
          <w:pgSz w:w="12240" w:h="15840"/>
          <w:pgMar w:top="1480" w:right="1000" w:bottom="280" w:left="1300" w:header="720" w:footer="720" w:gutter="0"/>
          <w:cols w:space="720"/>
        </w:sectPr>
      </w:pPr>
    </w:p>
    <w:p w:rsidR="008430D7" w:rsidRPr="00911B68" w:rsidRDefault="008430D7" w:rsidP="008430D7">
      <w:pPr>
        <w:spacing w:before="5" w:after="0" w:line="80" w:lineRule="exact"/>
        <w:jc w:val="left"/>
        <w:rPr>
          <w:rFonts w:eastAsia="Times New Roman" w:cs="Times New Roman"/>
          <w:sz w:val="9"/>
          <w:szCs w:val="9"/>
        </w:rPr>
      </w:pPr>
    </w:p>
    <w:tbl>
      <w:tblPr>
        <w:tblW w:w="0" w:type="auto"/>
        <w:tblInd w:w="101" w:type="dxa"/>
        <w:tblLayout w:type="fixed"/>
        <w:tblCellMar>
          <w:left w:w="0" w:type="dxa"/>
          <w:right w:w="0" w:type="dxa"/>
        </w:tblCellMar>
        <w:tblLook w:val="04A0" w:firstRow="1" w:lastRow="0" w:firstColumn="1" w:lastColumn="0" w:noHBand="0" w:noVBand="1"/>
      </w:tblPr>
      <w:tblGrid>
        <w:gridCol w:w="2017"/>
        <w:gridCol w:w="4029"/>
        <w:gridCol w:w="2348"/>
        <w:gridCol w:w="1297"/>
      </w:tblGrid>
      <w:tr w:rsidR="00911B68" w:rsidRPr="00911B68" w:rsidTr="008430D7">
        <w:trPr>
          <w:trHeight w:hRule="exact" w:val="4181"/>
        </w:trPr>
        <w:tc>
          <w:tcPr>
            <w:tcW w:w="2017" w:type="dxa"/>
            <w:tcBorders>
              <w:top w:val="single" w:sz="4" w:space="0" w:color="000000"/>
              <w:left w:val="single" w:sz="4" w:space="0" w:color="000000"/>
              <w:bottom w:val="single" w:sz="4" w:space="0" w:color="000000"/>
              <w:right w:val="single" w:sz="4" w:space="0" w:color="000000"/>
            </w:tcBorders>
          </w:tcPr>
          <w:p w:rsidR="008430D7" w:rsidRPr="00911B68" w:rsidRDefault="008430D7" w:rsidP="008430D7">
            <w:pPr>
              <w:spacing w:after="0" w:line="240" w:lineRule="auto"/>
              <w:jc w:val="left"/>
              <w:rPr>
                <w:rFonts w:eastAsia="Times New Roman" w:cs="Times New Roman"/>
                <w:sz w:val="20"/>
                <w:szCs w:val="20"/>
              </w:rPr>
            </w:pPr>
          </w:p>
        </w:tc>
        <w:tc>
          <w:tcPr>
            <w:tcW w:w="4029" w:type="dxa"/>
            <w:tcBorders>
              <w:top w:val="single" w:sz="4" w:space="0" w:color="000000"/>
              <w:left w:val="single" w:sz="4" w:space="0" w:color="000000"/>
              <w:bottom w:val="single" w:sz="4" w:space="0" w:color="000000"/>
              <w:right w:val="single" w:sz="4" w:space="0" w:color="000000"/>
            </w:tcBorders>
          </w:tcPr>
          <w:p w:rsidR="008430D7" w:rsidRPr="00911B68" w:rsidRDefault="008430D7" w:rsidP="008430D7">
            <w:pPr>
              <w:spacing w:before="4" w:after="0" w:line="140" w:lineRule="exact"/>
              <w:jc w:val="left"/>
              <w:rPr>
                <w:rFonts w:eastAsia="Times New Roman" w:cs="Times New Roman"/>
                <w:sz w:val="15"/>
                <w:szCs w:val="15"/>
              </w:rPr>
            </w:pPr>
          </w:p>
          <w:p w:rsidR="008430D7" w:rsidRPr="00911B68" w:rsidRDefault="008430D7" w:rsidP="008430D7">
            <w:pPr>
              <w:spacing w:after="0" w:line="200" w:lineRule="exact"/>
              <w:jc w:val="left"/>
              <w:rPr>
                <w:rFonts w:eastAsia="Times New Roman" w:cs="Times New Roman"/>
                <w:sz w:val="20"/>
                <w:szCs w:val="20"/>
                <w:lang w:val="sr-Cyrl-RS"/>
              </w:rPr>
            </w:pPr>
          </w:p>
          <w:p w:rsidR="008430D7" w:rsidRPr="00911B68" w:rsidRDefault="008430D7" w:rsidP="008430D7">
            <w:pPr>
              <w:spacing w:after="0" w:line="240" w:lineRule="auto"/>
              <w:ind w:right="842"/>
              <w:rPr>
                <w:rFonts w:eastAsia="Times New Roman" w:cs="Times New Roman"/>
                <w:szCs w:val="24"/>
              </w:rPr>
            </w:pPr>
            <w:r w:rsidRPr="00911B68">
              <w:rPr>
                <w:rFonts w:eastAsia="Times New Roman" w:cs="Times New Roman"/>
                <w:sz w:val="22"/>
                <w:lang w:val="sr-Cyrl-RS"/>
              </w:rPr>
              <w:t xml:space="preserve"> </w:t>
            </w: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pacing w:val="4"/>
                <w:szCs w:val="24"/>
                <w:lang w:val="sr-Cyrl-RS"/>
              </w:rPr>
              <w:t xml:space="preserve"> </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5"/>
                <w:szCs w:val="24"/>
              </w:rPr>
              <w:t>ћ</w:t>
            </w:r>
            <w:r w:rsidRPr="00911B68">
              <w:rPr>
                <w:rFonts w:eastAsia="Times New Roman" w:cs="Times New Roman"/>
                <w:spacing w:val="-1"/>
                <w:szCs w:val="24"/>
              </w:rPr>
              <w:t>е</w:t>
            </w:r>
            <w:r w:rsidRPr="00911B68">
              <w:rPr>
                <w:rFonts w:eastAsia="Times New Roman" w:cs="Times New Roman"/>
                <w:szCs w:val="24"/>
              </w:rPr>
              <w:t xml:space="preserve">ње </w:t>
            </w:r>
            <w:r w:rsidRPr="00911B68">
              <w:rPr>
                <w:rFonts w:eastAsia="Times New Roman" w:cs="Times New Roman"/>
                <w:spacing w:val="-2"/>
                <w:szCs w:val="24"/>
              </w:rPr>
              <w:t>д</w:t>
            </w:r>
            <w:r w:rsidRPr="00911B68">
              <w:rPr>
                <w:rFonts w:eastAsia="Times New Roman" w:cs="Times New Roman"/>
                <w:spacing w:val="-1"/>
                <w:szCs w:val="24"/>
              </w:rPr>
              <w:t>е</w:t>
            </w:r>
            <w:r w:rsidRPr="00911B68">
              <w:rPr>
                <w:rFonts w:eastAsia="Times New Roman" w:cs="Times New Roman"/>
                <w:spacing w:val="7"/>
                <w:szCs w:val="24"/>
              </w:rPr>
              <w:t>ж</w:t>
            </w:r>
            <w:r w:rsidRPr="00911B68">
              <w:rPr>
                <w:rFonts w:eastAsia="Times New Roman" w:cs="Times New Roman"/>
                <w:spacing w:val="-10"/>
                <w:szCs w:val="24"/>
              </w:rPr>
              <w:t>у</w:t>
            </w:r>
            <w:r w:rsidRPr="00911B68">
              <w:rPr>
                <w:rFonts w:eastAsia="Times New Roman" w:cs="Times New Roman"/>
                <w:szCs w:val="24"/>
              </w:rPr>
              <w:t>р</w:t>
            </w:r>
            <w:r w:rsidRPr="00911B68">
              <w:rPr>
                <w:rFonts w:eastAsia="Times New Roman" w:cs="Times New Roman"/>
                <w:spacing w:val="-1"/>
                <w:szCs w:val="24"/>
              </w:rPr>
              <w:t>с</w:t>
            </w:r>
            <w:r w:rsidRPr="00911B68">
              <w:rPr>
                <w:rFonts w:eastAsia="Times New Roman" w:cs="Times New Roman"/>
                <w:szCs w:val="24"/>
              </w:rPr>
              <w:t>т</w:t>
            </w:r>
            <w:r w:rsidRPr="00911B68">
              <w:rPr>
                <w:rFonts w:eastAsia="Times New Roman" w:cs="Times New Roman"/>
                <w:spacing w:val="2"/>
                <w:szCs w:val="24"/>
              </w:rPr>
              <w:t>в</w:t>
            </w:r>
            <w:r w:rsidRPr="00911B68">
              <w:rPr>
                <w:rFonts w:eastAsia="Times New Roman" w:cs="Times New Roman"/>
                <w:szCs w:val="24"/>
              </w:rPr>
              <w:t>а</w:t>
            </w:r>
            <w:r w:rsidRPr="00911B68">
              <w:rPr>
                <w:rFonts w:eastAsia="Times New Roman" w:cs="Times New Roman"/>
                <w:spacing w:val="6"/>
                <w:szCs w:val="24"/>
              </w:rPr>
              <w:t xml:space="preserve"> </w:t>
            </w:r>
            <w:r w:rsidRPr="00911B68">
              <w:rPr>
                <w:rFonts w:eastAsia="Times New Roman" w:cs="Times New Roman"/>
                <w:szCs w:val="24"/>
              </w:rPr>
              <w:t>у</w:t>
            </w:r>
            <w:r w:rsidRPr="00911B68">
              <w:rPr>
                <w:rFonts w:eastAsia="Times New Roman" w:cs="Times New Roman"/>
                <w:spacing w:val="-7"/>
                <w:szCs w:val="24"/>
              </w:rPr>
              <w:t xml:space="preserve">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ли</w:t>
            </w:r>
          </w:p>
          <w:p w:rsidR="008430D7" w:rsidRPr="00911B68" w:rsidRDefault="008430D7" w:rsidP="008430D7">
            <w:pPr>
              <w:spacing w:after="0" w:line="180" w:lineRule="exact"/>
              <w:jc w:val="left"/>
              <w:rPr>
                <w:rFonts w:eastAsia="Times New Roman" w:cs="Times New Roman"/>
                <w:sz w:val="18"/>
                <w:szCs w:val="18"/>
                <w:lang w:val="sr-Cyrl-RS"/>
              </w:rPr>
            </w:pPr>
          </w:p>
          <w:p w:rsidR="008430D7" w:rsidRPr="00911B68" w:rsidRDefault="008430D7" w:rsidP="008430D7">
            <w:pPr>
              <w:spacing w:after="0" w:line="180" w:lineRule="exact"/>
              <w:jc w:val="left"/>
              <w:rPr>
                <w:rFonts w:eastAsia="Times New Roman" w:cs="Times New Roman"/>
                <w:sz w:val="18"/>
                <w:szCs w:val="18"/>
                <w:lang w:val="sr-Cyrl-RS"/>
              </w:rPr>
            </w:pPr>
          </w:p>
          <w:p w:rsidR="008430D7" w:rsidRPr="00911B68" w:rsidRDefault="008430D7" w:rsidP="008430D7">
            <w:pPr>
              <w:spacing w:after="0" w:line="252" w:lineRule="auto"/>
              <w:ind w:left="105" w:right="65"/>
              <w:rPr>
                <w:rFonts w:eastAsia="Times New Roman" w:cs="Times New Roman"/>
                <w:szCs w:val="24"/>
                <w:lang w:val="sr-Cyrl-RS"/>
              </w:rPr>
            </w:pPr>
            <w:r w:rsidRPr="00911B68">
              <w:rPr>
                <w:rFonts w:eastAsia="Times New Roman" w:cs="Times New Roman"/>
                <w:szCs w:val="24"/>
              </w:rPr>
              <w:t>-</w:t>
            </w:r>
            <w:r w:rsidRPr="00911B68">
              <w:rPr>
                <w:rFonts w:eastAsia="Times New Roman" w:cs="Times New Roman"/>
                <w:spacing w:val="3"/>
                <w:szCs w:val="24"/>
              </w:rPr>
              <w:t xml:space="preserve"> </w:t>
            </w:r>
            <w:r w:rsidRPr="00911B68">
              <w:rPr>
                <w:rFonts w:eastAsia="Times New Roman" w:cs="Times New Roman"/>
                <w:spacing w:val="3"/>
                <w:szCs w:val="24"/>
                <w:lang w:val="sr-Cyrl-RS"/>
              </w:rPr>
              <w:t xml:space="preserve"> </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5"/>
                <w:szCs w:val="24"/>
              </w:rPr>
              <w:t>ћ</w:t>
            </w:r>
            <w:r w:rsidRPr="00911B68">
              <w:rPr>
                <w:rFonts w:eastAsia="Times New Roman" w:cs="Times New Roman"/>
                <w:spacing w:val="-1"/>
                <w:szCs w:val="24"/>
              </w:rPr>
              <w:t>е</w:t>
            </w:r>
            <w:r w:rsidRPr="00911B68">
              <w:rPr>
                <w:rFonts w:eastAsia="Times New Roman" w:cs="Times New Roman"/>
                <w:szCs w:val="24"/>
              </w:rPr>
              <w:t>ње</w:t>
            </w:r>
            <w:r w:rsidRPr="00911B68">
              <w:rPr>
                <w:rFonts w:eastAsia="Times New Roman" w:cs="Times New Roman"/>
                <w:spacing w:val="4"/>
                <w:szCs w:val="24"/>
              </w:rPr>
              <w:t xml:space="preserve"> </w:t>
            </w:r>
            <w:r w:rsidRPr="00911B68">
              <w:rPr>
                <w:rFonts w:eastAsia="Times New Roman" w:cs="Times New Roman"/>
                <w:szCs w:val="24"/>
              </w:rPr>
              <w:t>р</w:t>
            </w:r>
            <w:r w:rsidRPr="00911B68">
              <w:rPr>
                <w:rFonts w:eastAsia="Times New Roman" w:cs="Times New Roman"/>
                <w:spacing w:val="-1"/>
                <w:szCs w:val="24"/>
              </w:rPr>
              <w:t>ас</w:t>
            </w:r>
            <w:r w:rsidRPr="00911B68">
              <w:rPr>
                <w:rFonts w:eastAsia="Times New Roman" w:cs="Times New Roman"/>
                <w:spacing w:val="1"/>
                <w:szCs w:val="24"/>
              </w:rPr>
              <w:t>п</w:t>
            </w:r>
            <w:r w:rsidRPr="00911B68">
              <w:rPr>
                <w:rFonts w:eastAsia="Times New Roman" w:cs="Times New Roman"/>
                <w:spacing w:val="5"/>
                <w:szCs w:val="24"/>
              </w:rPr>
              <w:t>о</w:t>
            </w:r>
            <w:r w:rsidRPr="00911B68">
              <w:rPr>
                <w:rFonts w:eastAsia="Times New Roman" w:cs="Times New Roman"/>
                <w:szCs w:val="24"/>
              </w:rPr>
              <w:t>р</w:t>
            </w:r>
            <w:r w:rsidRPr="00911B68">
              <w:rPr>
                <w:rFonts w:eastAsia="Times New Roman" w:cs="Times New Roman"/>
                <w:spacing w:val="-1"/>
                <w:szCs w:val="24"/>
              </w:rPr>
              <w:t>е</w:t>
            </w:r>
            <w:r w:rsidRPr="00911B68">
              <w:rPr>
                <w:rFonts w:eastAsia="Times New Roman" w:cs="Times New Roman"/>
                <w:spacing w:val="-2"/>
                <w:szCs w:val="24"/>
              </w:rPr>
              <w:t>д</w:t>
            </w:r>
            <w:r w:rsidRPr="00911B68">
              <w:rPr>
                <w:rFonts w:eastAsia="Times New Roman" w:cs="Times New Roman"/>
                <w:szCs w:val="24"/>
              </w:rPr>
              <w:t xml:space="preserve">а </w:t>
            </w:r>
            <w:r w:rsidRPr="00911B68">
              <w:rPr>
                <w:rFonts w:eastAsia="Times New Roman" w:cs="Times New Roman"/>
                <w:spacing w:val="-1"/>
                <w:szCs w:val="24"/>
              </w:rPr>
              <w:t>час</w:t>
            </w:r>
            <w:r w:rsidRPr="00911B68">
              <w:rPr>
                <w:rFonts w:eastAsia="Times New Roman" w:cs="Times New Roman"/>
                <w:spacing w:val="5"/>
                <w:szCs w:val="24"/>
              </w:rPr>
              <w:t>о</w:t>
            </w:r>
            <w:r w:rsidRPr="00911B68">
              <w:rPr>
                <w:rFonts w:eastAsia="Times New Roman" w:cs="Times New Roman"/>
                <w:spacing w:val="2"/>
                <w:szCs w:val="24"/>
              </w:rPr>
              <w:t>в</w:t>
            </w:r>
            <w:r w:rsidRPr="00911B68">
              <w:rPr>
                <w:rFonts w:eastAsia="Times New Roman" w:cs="Times New Roman"/>
                <w:szCs w:val="24"/>
              </w:rPr>
              <w:t xml:space="preserve">а </w:t>
            </w:r>
            <w:r w:rsidRPr="00911B68">
              <w:rPr>
                <w:rFonts w:eastAsia="Times New Roman" w:cs="Times New Roman"/>
                <w:spacing w:val="2"/>
                <w:szCs w:val="24"/>
              </w:rPr>
              <w:t>г</w:t>
            </w:r>
            <w:r w:rsidRPr="00911B68">
              <w:rPr>
                <w:rFonts w:eastAsia="Times New Roman" w:cs="Times New Roman"/>
                <w:spacing w:val="5"/>
                <w:szCs w:val="24"/>
              </w:rPr>
              <w:t>р</w:t>
            </w:r>
            <w:r w:rsidRPr="00911B68">
              <w:rPr>
                <w:rFonts w:eastAsia="Times New Roman" w:cs="Times New Roman"/>
                <w:spacing w:val="-10"/>
                <w:szCs w:val="24"/>
              </w:rPr>
              <w:t>у</w:t>
            </w:r>
            <w:r w:rsidRPr="00911B68">
              <w:rPr>
                <w:rFonts w:eastAsia="Times New Roman" w:cs="Times New Roman"/>
                <w:spacing w:val="1"/>
                <w:szCs w:val="24"/>
              </w:rPr>
              <w:t>п</w:t>
            </w:r>
            <w:r w:rsidRPr="00911B68">
              <w:rPr>
                <w:rFonts w:eastAsia="Times New Roman" w:cs="Times New Roman"/>
                <w:szCs w:val="24"/>
              </w:rPr>
              <w:t>а</w:t>
            </w:r>
            <w:r w:rsidRPr="00911B68">
              <w:rPr>
                <w:rFonts w:eastAsia="Times New Roman" w:cs="Times New Roman"/>
                <w:spacing w:val="5"/>
                <w:szCs w:val="24"/>
              </w:rPr>
              <w:t xml:space="preserve"> </w:t>
            </w:r>
            <w:r w:rsidRPr="00911B68">
              <w:rPr>
                <w:rFonts w:eastAsia="Times New Roman" w:cs="Times New Roman"/>
                <w:szCs w:val="24"/>
              </w:rPr>
              <w:t xml:space="preserve">у </w:t>
            </w:r>
            <w:r w:rsidRPr="00911B68">
              <w:rPr>
                <w:rFonts w:eastAsia="Times New Roman" w:cs="Times New Roman"/>
                <w:spacing w:val="-1"/>
                <w:szCs w:val="24"/>
              </w:rPr>
              <w:t>ск</w:t>
            </w:r>
            <w:r w:rsidRPr="00911B68">
              <w:rPr>
                <w:rFonts w:eastAsia="Times New Roman" w:cs="Times New Roman"/>
                <w:szCs w:val="24"/>
              </w:rPr>
              <w:t>л</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zCs w:val="24"/>
              </w:rPr>
              <w:t>у</w:t>
            </w:r>
            <w:r w:rsidRPr="00911B68">
              <w:rPr>
                <w:rFonts w:eastAsia="Times New Roman" w:cs="Times New Roman"/>
                <w:spacing w:val="5"/>
                <w:szCs w:val="24"/>
              </w:rPr>
              <w:t xml:space="preserve"> </w:t>
            </w:r>
            <w:r w:rsidRPr="00911B68">
              <w:rPr>
                <w:rFonts w:eastAsia="Times New Roman" w:cs="Times New Roman"/>
                <w:spacing w:val="-1"/>
                <w:szCs w:val="24"/>
              </w:rPr>
              <w:t>с</w:t>
            </w:r>
            <w:r w:rsidRPr="00911B68">
              <w:rPr>
                <w:rFonts w:eastAsia="Times New Roman" w:cs="Times New Roman"/>
                <w:szCs w:val="24"/>
              </w:rPr>
              <w:t>а</w:t>
            </w:r>
            <w:r w:rsidRPr="00911B68">
              <w:rPr>
                <w:rFonts w:eastAsia="Times New Roman" w:cs="Times New Roman"/>
                <w:spacing w:val="9"/>
                <w:szCs w:val="24"/>
              </w:rPr>
              <w:t xml:space="preserve"> </w:t>
            </w:r>
            <w:r w:rsidRPr="00911B68">
              <w:rPr>
                <w:rFonts w:eastAsia="Times New Roman" w:cs="Times New Roman"/>
                <w:spacing w:val="1"/>
                <w:szCs w:val="24"/>
              </w:rPr>
              <w:t>н</w:t>
            </w:r>
            <w:r w:rsidRPr="00911B68">
              <w:rPr>
                <w:rFonts w:eastAsia="Times New Roman" w:cs="Times New Roman"/>
                <w:spacing w:val="-1"/>
                <w:szCs w:val="24"/>
              </w:rPr>
              <w:t>ас</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5"/>
                <w:szCs w:val="24"/>
              </w:rPr>
              <w:t>о</w:t>
            </w:r>
            <w:r w:rsidRPr="00911B68">
              <w:rPr>
                <w:rFonts w:eastAsia="Times New Roman" w:cs="Times New Roman"/>
                <w:szCs w:val="24"/>
              </w:rPr>
              <w:t>м</w:t>
            </w:r>
            <w:r w:rsidRPr="00911B68">
              <w:rPr>
                <w:rFonts w:eastAsia="Times New Roman" w:cs="Times New Roman"/>
                <w:spacing w:val="7"/>
                <w:szCs w:val="24"/>
              </w:rPr>
              <w:t xml:space="preserve"> </w:t>
            </w:r>
            <w:r w:rsidRPr="00911B68">
              <w:rPr>
                <w:rFonts w:eastAsia="Times New Roman" w:cs="Times New Roman"/>
                <w:szCs w:val="24"/>
              </w:rPr>
              <w:t>у р</w:t>
            </w:r>
            <w:r w:rsidRPr="00911B68">
              <w:rPr>
                <w:rFonts w:eastAsia="Times New Roman" w:cs="Times New Roman"/>
                <w:spacing w:val="-1"/>
                <w:szCs w:val="24"/>
              </w:rPr>
              <w:t>е</w:t>
            </w:r>
            <w:r w:rsidRPr="00911B68">
              <w:rPr>
                <w:rFonts w:eastAsia="Times New Roman" w:cs="Times New Roman"/>
                <w:spacing w:val="-2"/>
                <w:szCs w:val="24"/>
              </w:rPr>
              <w:t>д</w:t>
            </w:r>
            <w:r w:rsidRPr="00911B68">
              <w:rPr>
                <w:rFonts w:eastAsia="Times New Roman" w:cs="Times New Roman"/>
                <w:spacing w:val="5"/>
                <w:szCs w:val="24"/>
              </w:rPr>
              <w:t>о</w:t>
            </w:r>
            <w:r w:rsidRPr="00911B68">
              <w:rPr>
                <w:rFonts w:eastAsia="Times New Roman" w:cs="Times New Roman"/>
                <w:spacing w:val="2"/>
                <w:szCs w:val="24"/>
              </w:rPr>
              <w:t>в</w:t>
            </w:r>
            <w:r w:rsidRPr="00911B68">
              <w:rPr>
                <w:rFonts w:eastAsia="Times New Roman" w:cs="Times New Roman"/>
                <w:spacing w:val="1"/>
                <w:szCs w:val="24"/>
              </w:rPr>
              <w:t>ни</w:t>
            </w:r>
            <w:r w:rsidRPr="00911B68">
              <w:rPr>
                <w:rFonts w:eastAsia="Times New Roman" w:cs="Times New Roman"/>
                <w:szCs w:val="24"/>
              </w:rPr>
              <w:t xml:space="preserve">м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1"/>
                <w:szCs w:val="24"/>
              </w:rPr>
              <w:t>а</w:t>
            </w:r>
            <w:r w:rsidRPr="00911B68">
              <w:rPr>
                <w:rFonts w:eastAsia="Times New Roman" w:cs="Times New Roman"/>
                <w:spacing w:val="1"/>
                <w:szCs w:val="24"/>
              </w:rPr>
              <w:t>м</w:t>
            </w:r>
            <w:r w:rsidRPr="00911B68">
              <w:rPr>
                <w:rFonts w:eastAsia="Times New Roman" w:cs="Times New Roman"/>
                <w:szCs w:val="24"/>
              </w:rPr>
              <w:t>а</w:t>
            </w:r>
            <w:r w:rsidRPr="00911B68">
              <w:rPr>
                <w:rFonts w:eastAsia="Times New Roman" w:cs="Times New Roman"/>
                <w:spacing w:val="-3"/>
                <w:szCs w:val="24"/>
              </w:rPr>
              <w:t xml:space="preserve"> </w:t>
            </w:r>
            <w:r w:rsidRPr="00911B68">
              <w:rPr>
                <w:rFonts w:eastAsia="Times New Roman" w:cs="Times New Roman"/>
                <w:spacing w:val="1"/>
                <w:szCs w:val="24"/>
                <w:lang w:val="sr-Cyrl-RS"/>
              </w:rPr>
              <w:t xml:space="preserve">- </w:t>
            </w:r>
            <w:r w:rsidRPr="00911B68">
              <w:rPr>
                <w:rFonts w:eastAsia="Times New Roman" w:cs="Times New Roman"/>
                <w:spacing w:val="-10"/>
                <w:szCs w:val="24"/>
              </w:rPr>
              <w:t>у</w:t>
            </w:r>
            <w:r w:rsidRPr="00911B68">
              <w:rPr>
                <w:rFonts w:eastAsia="Times New Roman" w:cs="Times New Roman"/>
                <w:spacing w:val="4"/>
                <w:szCs w:val="24"/>
              </w:rPr>
              <w:t>с</w:t>
            </w:r>
            <w:r w:rsidRPr="00911B68">
              <w:rPr>
                <w:rFonts w:eastAsia="Times New Roman" w:cs="Times New Roman"/>
                <w:spacing w:val="-1"/>
                <w:szCs w:val="24"/>
              </w:rPr>
              <w:t>к</w:t>
            </w:r>
            <w:r w:rsidRPr="00911B68">
              <w:rPr>
                <w:rFonts w:eastAsia="Times New Roman" w:cs="Times New Roman"/>
                <w:szCs w:val="24"/>
              </w:rPr>
              <w:t>л</w:t>
            </w:r>
            <w:r w:rsidRPr="00911B68">
              <w:rPr>
                <w:rFonts w:eastAsia="Times New Roman" w:cs="Times New Roman"/>
                <w:spacing w:val="-1"/>
                <w:szCs w:val="24"/>
              </w:rPr>
              <w:t>а</w:t>
            </w:r>
            <w:r w:rsidRPr="00911B68">
              <w:rPr>
                <w:rFonts w:eastAsia="Times New Roman" w:cs="Times New Roman"/>
                <w:szCs w:val="24"/>
              </w:rPr>
              <w:t>ђ</w:t>
            </w:r>
            <w:r w:rsidRPr="00911B68">
              <w:rPr>
                <w:rFonts w:eastAsia="Times New Roman" w:cs="Times New Roman"/>
                <w:spacing w:val="-2"/>
                <w:szCs w:val="24"/>
              </w:rPr>
              <w:t>е</w:t>
            </w:r>
            <w:r w:rsidRPr="00911B68">
              <w:rPr>
                <w:rFonts w:eastAsia="Times New Roman" w:cs="Times New Roman"/>
                <w:spacing w:val="1"/>
                <w:szCs w:val="24"/>
              </w:rPr>
              <w:t>н</w:t>
            </w:r>
            <w:r w:rsidRPr="00911B68">
              <w:rPr>
                <w:rFonts w:eastAsia="Times New Roman" w:cs="Times New Roman"/>
                <w:spacing w:val="5"/>
                <w:szCs w:val="24"/>
              </w:rPr>
              <w:t>о</w:t>
            </w:r>
            <w:r w:rsidRPr="00911B68">
              <w:rPr>
                <w:rFonts w:eastAsia="Times New Roman" w:cs="Times New Roman"/>
                <w:spacing w:val="-1"/>
                <w:szCs w:val="24"/>
              </w:rPr>
              <w:t>с</w:t>
            </w:r>
            <w:r w:rsidRPr="00911B68">
              <w:rPr>
                <w:rFonts w:eastAsia="Times New Roman" w:cs="Times New Roman"/>
                <w:spacing w:val="2"/>
                <w:szCs w:val="24"/>
              </w:rPr>
              <w:t>т</w:t>
            </w:r>
            <w:r w:rsidRPr="00911B68">
              <w:rPr>
                <w:rFonts w:eastAsia="Times New Roman" w:cs="Times New Roman"/>
                <w:szCs w:val="24"/>
              </w:rPr>
              <w:t>.</w:t>
            </w:r>
          </w:p>
          <w:p w:rsidR="008430D7" w:rsidRPr="00911B68" w:rsidRDefault="008430D7" w:rsidP="008430D7">
            <w:pPr>
              <w:spacing w:after="0" w:line="252" w:lineRule="auto"/>
              <w:ind w:left="105" w:right="65"/>
              <w:rPr>
                <w:rFonts w:eastAsia="Times New Roman" w:cs="Times New Roman"/>
                <w:szCs w:val="24"/>
                <w:lang w:val="sr-Cyrl-RS"/>
              </w:rPr>
            </w:pPr>
          </w:p>
          <w:p w:rsidR="008430D7" w:rsidRPr="00911B68" w:rsidRDefault="008430D7" w:rsidP="008430D7">
            <w:pPr>
              <w:spacing w:after="0" w:line="252" w:lineRule="auto"/>
              <w:ind w:left="105" w:right="65"/>
              <w:rPr>
                <w:rFonts w:eastAsia="Times New Roman" w:cs="Times New Roman"/>
                <w:szCs w:val="24"/>
                <w:lang w:val="sr-Cyrl-RS"/>
              </w:rPr>
            </w:pPr>
            <w:r w:rsidRPr="00911B68">
              <w:rPr>
                <w:rFonts w:eastAsia="Times New Roman" w:cs="Times New Roman"/>
                <w:szCs w:val="24"/>
                <w:lang w:val="sr-Cyrl-RS"/>
              </w:rPr>
              <w:t>-   30.09.2024. Наставничко веће -</w:t>
            </w:r>
          </w:p>
          <w:p w:rsidR="008430D7" w:rsidRPr="00911B68" w:rsidRDefault="008430D7" w:rsidP="008430D7">
            <w:pPr>
              <w:spacing w:after="0" w:line="252" w:lineRule="auto"/>
              <w:ind w:left="105" w:right="65"/>
              <w:rPr>
                <w:rFonts w:eastAsia="Times New Roman" w:cs="Times New Roman"/>
                <w:szCs w:val="24"/>
                <w:lang w:val="sr-Cyrl-RS"/>
              </w:rPr>
            </w:pPr>
            <w:r w:rsidRPr="00911B68">
              <w:rPr>
                <w:rFonts w:eastAsia="Times New Roman" w:cs="Times New Roman"/>
                <w:szCs w:val="24"/>
                <w:lang w:val="sr-Cyrl-RS"/>
              </w:rPr>
              <w:t xml:space="preserve">одабир кандидата за награду „Нестор Димитријевић“ </w:t>
            </w:r>
          </w:p>
          <w:p w:rsidR="008430D7" w:rsidRPr="00911B68" w:rsidRDefault="008430D7" w:rsidP="008430D7">
            <w:pPr>
              <w:spacing w:line="252" w:lineRule="auto"/>
              <w:rPr>
                <w:rFonts w:eastAsia="Times New Roman" w:cs="Times New Roman"/>
                <w:szCs w:val="24"/>
                <w:lang w:val="sr-Cyrl-RS"/>
              </w:rPr>
            </w:pPr>
          </w:p>
        </w:tc>
        <w:tc>
          <w:tcPr>
            <w:tcW w:w="2348" w:type="dxa"/>
            <w:tcBorders>
              <w:top w:val="single" w:sz="4" w:space="0" w:color="000000"/>
              <w:left w:val="single" w:sz="4" w:space="0" w:color="000000"/>
              <w:bottom w:val="single" w:sz="4" w:space="0" w:color="000000"/>
              <w:right w:val="single" w:sz="4" w:space="0" w:color="000000"/>
            </w:tcBorders>
          </w:tcPr>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393" w:lineRule="auto"/>
              <w:ind w:right="331"/>
              <w:jc w:val="left"/>
              <w:rPr>
                <w:rFonts w:eastAsia="Times New Roman" w:cs="Times New Roman"/>
                <w:szCs w:val="24"/>
                <w:lang w:val="sr-Cyrl-RS"/>
              </w:rPr>
            </w:pPr>
            <w:r w:rsidRPr="00911B68">
              <w:rPr>
                <w:rFonts w:eastAsia="Times New Roman" w:cs="Times New Roman"/>
                <w:spacing w:val="-2"/>
                <w:szCs w:val="24"/>
              </w:rPr>
              <w:t>С</w:t>
            </w:r>
            <w:r w:rsidRPr="00911B68">
              <w:rPr>
                <w:rFonts w:eastAsia="Times New Roman" w:cs="Times New Roman"/>
                <w:spacing w:val="2"/>
                <w:szCs w:val="24"/>
              </w:rPr>
              <w:t>в</w:t>
            </w:r>
            <w:r w:rsidRPr="00911B68">
              <w:rPr>
                <w:rFonts w:eastAsia="Times New Roman" w:cs="Times New Roman"/>
                <w:szCs w:val="24"/>
              </w:rPr>
              <w:t>и</w:t>
            </w:r>
            <w:r w:rsidRPr="00911B68">
              <w:rPr>
                <w:rFonts w:eastAsia="Times New Roman" w:cs="Times New Roman"/>
                <w:spacing w:val="3"/>
                <w:szCs w:val="24"/>
              </w:rPr>
              <w:t xml:space="preserve"> </w:t>
            </w:r>
            <w:r w:rsidRPr="00911B68">
              <w:rPr>
                <w:rFonts w:eastAsia="Times New Roman" w:cs="Times New Roman"/>
                <w:spacing w:val="1"/>
                <w:szCs w:val="24"/>
              </w:rPr>
              <w:t>з</w:t>
            </w:r>
            <w:r w:rsidRPr="00911B68">
              <w:rPr>
                <w:rFonts w:eastAsia="Times New Roman" w:cs="Times New Roman"/>
                <w:spacing w:val="-1"/>
                <w:szCs w:val="24"/>
              </w:rPr>
              <w:t>а</w:t>
            </w:r>
            <w:r w:rsidRPr="00911B68">
              <w:rPr>
                <w:rFonts w:eastAsia="Times New Roman" w:cs="Times New Roman"/>
                <w:spacing w:val="-4"/>
                <w:szCs w:val="24"/>
              </w:rPr>
              <w:t>п</w:t>
            </w:r>
            <w:r w:rsidRPr="00911B68">
              <w:rPr>
                <w:rFonts w:eastAsia="Times New Roman" w:cs="Times New Roman"/>
                <w:spacing w:val="5"/>
                <w:szCs w:val="24"/>
              </w:rPr>
              <w:t>о</w:t>
            </w:r>
            <w:r w:rsidRPr="00911B68">
              <w:rPr>
                <w:rFonts w:eastAsia="Times New Roman" w:cs="Times New Roman"/>
                <w:spacing w:val="-1"/>
                <w:szCs w:val="24"/>
              </w:rPr>
              <w:t>с</w:t>
            </w:r>
            <w:r w:rsidRPr="00911B68">
              <w:rPr>
                <w:rFonts w:eastAsia="Times New Roman" w:cs="Times New Roman"/>
                <w:szCs w:val="24"/>
              </w:rPr>
              <w:t>л</w:t>
            </w:r>
            <w:r w:rsidRPr="00911B68">
              <w:rPr>
                <w:rFonts w:eastAsia="Times New Roman" w:cs="Times New Roman"/>
                <w:spacing w:val="-1"/>
                <w:szCs w:val="24"/>
              </w:rPr>
              <w:t>е</w:t>
            </w:r>
            <w:r w:rsidRPr="00911B68">
              <w:rPr>
                <w:rFonts w:eastAsia="Times New Roman" w:cs="Times New Roman"/>
                <w:spacing w:val="1"/>
                <w:szCs w:val="24"/>
              </w:rPr>
              <w:t>н</w:t>
            </w:r>
            <w:r w:rsidRPr="00911B68">
              <w:rPr>
                <w:rFonts w:eastAsia="Times New Roman" w:cs="Times New Roman"/>
                <w:szCs w:val="24"/>
              </w:rPr>
              <w:t>и</w:t>
            </w:r>
          </w:p>
          <w:p w:rsidR="008430D7" w:rsidRPr="00911B68" w:rsidRDefault="008430D7" w:rsidP="008430D7">
            <w:pPr>
              <w:spacing w:after="0" w:line="393" w:lineRule="auto"/>
              <w:ind w:right="331"/>
              <w:jc w:val="left"/>
              <w:rPr>
                <w:rFonts w:eastAsia="Times New Roman" w:cs="Times New Roman"/>
                <w:szCs w:val="24"/>
                <w:lang w:val="sr-Cyrl-RS"/>
              </w:rPr>
            </w:pPr>
          </w:p>
          <w:p w:rsidR="008430D7" w:rsidRPr="00911B68" w:rsidRDefault="008430D7" w:rsidP="008430D7">
            <w:pPr>
              <w:spacing w:after="0" w:line="393" w:lineRule="auto"/>
              <w:ind w:right="331"/>
              <w:jc w:val="left"/>
              <w:rPr>
                <w:rFonts w:eastAsia="Times New Roman" w:cs="Times New Roman"/>
                <w:szCs w:val="24"/>
                <w:lang w:val="sr-Cyrl-RS"/>
              </w:rPr>
            </w:pPr>
            <w:r w:rsidRPr="00911B68">
              <w:rPr>
                <w:rFonts w:eastAsia="Times New Roman" w:cs="Times New Roman"/>
                <w:szCs w:val="24"/>
                <w:lang w:val="sr-Cyrl-RS"/>
              </w:rPr>
              <w:t>Директор, наставници</w:t>
            </w:r>
          </w:p>
        </w:tc>
        <w:tc>
          <w:tcPr>
            <w:tcW w:w="1297" w:type="dxa"/>
            <w:tcBorders>
              <w:top w:val="single" w:sz="4" w:space="0" w:color="000000"/>
              <w:left w:val="single" w:sz="4" w:space="0" w:color="000000"/>
              <w:bottom w:val="single" w:sz="4" w:space="0" w:color="000000"/>
              <w:right w:val="single" w:sz="4" w:space="0" w:color="000000"/>
            </w:tcBorders>
          </w:tcPr>
          <w:p w:rsidR="008430D7" w:rsidRPr="00911B68" w:rsidRDefault="008430D7" w:rsidP="008430D7">
            <w:pPr>
              <w:spacing w:after="0" w:line="240" w:lineRule="auto"/>
              <w:jc w:val="left"/>
              <w:rPr>
                <w:rFonts w:eastAsia="Times New Roman" w:cs="Times New Roman"/>
                <w:sz w:val="20"/>
                <w:szCs w:val="20"/>
              </w:rPr>
            </w:pPr>
          </w:p>
        </w:tc>
      </w:tr>
    </w:tbl>
    <w:p w:rsidR="008430D7" w:rsidRPr="00911B68" w:rsidRDefault="008430D7" w:rsidP="008430D7">
      <w:pPr>
        <w:spacing w:after="0" w:line="240" w:lineRule="auto"/>
        <w:jc w:val="left"/>
        <w:rPr>
          <w:rFonts w:eastAsia="Times New Roman" w:cs="Times New Roman"/>
          <w:sz w:val="20"/>
          <w:szCs w:val="20"/>
        </w:rPr>
        <w:sectPr w:rsidR="008430D7" w:rsidRPr="00911B68">
          <w:pgSz w:w="12240" w:h="15840"/>
          <w:pgMar w:top="1340" w:right="1040" w:bottom="280" w:left="1300" w:header="720" w:footer="720" w:gutter="0"/>
          <w:cols w:space="720"/>
        </w:sectPr>
      </w:pPr>
    </w:p>
    <w:p w:rsidR="008430D7" w:rsidRPr="00911B68" w:rsidRDefault="008430D7" w:rsidP="008430D7">
      <w:pPr>
        <w:spacing w:before="5" w:after="0" w:line="80" w:lineRule="exact"/>
        <w:jc w:val="left"/>
        <w:rPr>
          <w:rFonts w:eastAsia="Times New Roman" w:cs="Times New Roman"/>
          <w:sz w:val="9"/>
          <w:szCs w:val="9"/>
        </w:rPr>
      </w:pPr>
    </w:p>
    <w:tbl>
      <w:tblPr>
        <w:tblW w:w="0" w:type="auto"/>
        <w:tblInd w:w="101" w:type="dxa"/>
        <w:tblLayout w:type="fixed"/>
        <w:tblCellMar>
          <w:left w:w="0" w:type="dxa"/>
          <w:right w:w="0" w:type="dxa"/>
        </w:tblCellMar>
        <w:tblLook w:val="04A0" w:firstRow="1" w:lastRow="0" w:firstColumn="1" w:lastColumn="0" w:noHBand="0" w:noVBand="1"/>
      </w:tblPr>
      <w:tblGrid>
        <w:gridCol w:w="2017"/>
        <w:gridCol w:w="4029"/>
        <w:gridCol w:w="2348"/>
        <w:gridCol w:w="1297"/>
      </w:tblGrid>
      <w:tr w:rsidR="00911B68" w:rsidRPr="00911B68" w:rsidTr="008430D7">
        <w:trPr>
          <w:trHeight w:hRule="exact" w:val="13649"/>
        </w:trPr>
        <w:tc>
          <w:tcPr>
            <w:tcW w:w="2017" w:type="dxa"/>
            <w:tcBorders>
              <w:top w:val="single" w:sz="4" w:space="0" w:color="000000"/>
              <w:left w:val="single" w:sz="4" w:space="0" w:color="000000"/>
              <w:bottom w:val="single" w:sz="4" w:space="0" w:color="000000"/>
              <w:right w:val="single" w:sz="4" w:space="0" w:color="000000"/>
            </w:tcBorders>
            <w:textDirection w:val="btLr"/>
          </w:tcPr>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before="13" w:after="0" w:line="220" w:lineRule="exact"/>
              <w:jc w:val="left"/>
              <w:rPr>
                <w:rFonts w:eastAsia="Times New Roman" w:cs="Times New Roman"/>
                <w:sz w:val="22"/>
              </w:rPr>
            </w:pPr>
          </w:p>
          <w:p w:rsidR="008430D7" w:rsidRPr="00911B68" w:rsidRDefault="008430D7" w:rsidP="008430D7">
            <w:pPr>
              <w:spacing w:after="0" w:line="240" w:lineRule="auto"/>
              <w:ind w:left="6188" w:right="6190"/>
              <w:jc w:val="center"/>
              <w:rPr>
                <w:rFonts w:eastAsia="Times New Roman" w:cs="Times New Roman"/>
                <w:szCs w:val="24"/>
              </w:rPr>
            </w:pPr>
            <w:r w:rsidRPr="00911B68">
              <w:rPr>
                <w:rFonts w:eastAsia="Times New Roman" w:cs="Times New Roman"/>
                <w:b/>
                <w:szCs w:val="24"/>
              </w:rPr>
              <w:t>О</w:t>
            </w:r>
            <w:r w:rsidRPr="00911B68">
              <w:rPr>
                <w:rFonts w:eastAsia="Times New Roman" w:cs="Times New Roman"/>
                <w:b/>
                <w:spacing w:val="-1"/>
                <w:szCs w:val="24"/>
              </w:rPr>
              <w:t>К</w:t>
            </w:r>
            <w:r w:rsidRPr="00911B68">
              <w:rPr>
                <w:rFonts w:eastAsia="Times New Roman" w:cs="Times New Roman"/>
                <w:b/>
                <w:spacing w:val="-2"/>
                <w:szCs w:val="24"/>
              </w:rPr>
              <w:t>Т</w:t>
            </w:r>
            <w:r w:rsidRPr="00911B68">
              <w:rPr>
                <w:rFonts w:eastAsia="Times New Roman" w:cs="Times New Roman"/>
                <w:b/>
                <w:szCs w:val="24"/>
              </w:rPr>
              <w:t>ОБАР</w:t>
            </w:r>
          </w:p>
        </w:tc>
        <w:tc>
          <w:tcPr>
            <w:tcW w:w="4029" w:type="dxa"/>
            <w:tcBorders>
              <w:top w:val="single" w:sz="4" w:space="0" w:color="000000"/>
              <w:left w:val="single" w:sz="4" w:space="0" w:color="000000"/>
              <w:bottom w:val="single" w:sz="4" w:space="0" w:color="000000"/>
              <w:right w:val="single" w:sz="4" w:space="0" w:color="000000"/>
            </w:tcBorders>
          </w:tcPr>
          <w:p w:rsidR="008430D7" w:rsidRPr="00911B68" w:rsidRDefault="008430D7" w:rsidP="008430D7">
            <w:pPr>
              <w:spacing w:after="0" w:line="260" w:lineRule="exact"/>
              <w:ind w:left="105"/>
              <w:jc w:val="left"/>
              <w:rPr>
                <w:rFonts w:eastAsia="Times New Roman" w:cs="Times New Roman"/>
                <w:spacing w:val="2"/>
                <w:szCs w:val="24"/>
                <w:lang w:val="sr-Cyrl-RS"/>
              </w:rPr>
            </w:pPr>
            <w:r w:rsidRPr="00911B68">
              <w:rPr>
                <w:rFonts w:eastAsia="Times New Roman" w:cs="Times New Roman"/>
                <w:spacing w:val="2"/>
                <w:szCs w:val="24"/>
                <w:lang w:val="sr-Cyrl-RS"/>
              </w:rPr>
              <w:t>-   04.10.2024. -  Трећа међународна конференција о менталном здрављу младих „Заједно на истој страни“ у Београду</w:t>
            </w:r>
          </w:p>
          <w:p w:rsidR="008430D7" w:rsidRPr="00911B68" w:rsidRDefault="008430D7" w:rsidP="008430D7">
            <w:pPr>
              <w:spacing w:after="0" w:line="260" w:lineRule="exact"/>
              <w:ind w:left="105"/>
              <w:jc w:val="left"/>
              <w:rPr>
                <w:rFonts w:eastAsia="Times New Roman" w:cs="Times New Roman"/>
                <w:spacing w:val="2"/>
                <w:szCs w:val="24"/>
                <w:lang w:val="sr-Cyrl-RS"/>
              </w:rPr>
            </w:pPr>
          </w:p>
          <w:p w:rsidR="008430D7" w:rsidRPr="00911B68" w:rsidRDefault="008430D7" w:rsidP="008430D7">
            <w:pPr>
              <w:spacing w:after="0" w:line="260" w:lineRule="exact"/>
              <w:ind w:left="105"/>
              <w:jc w:val="left"/>
              <w:rPr>
                <w:rFonts w:eastAsia="Times New Roman" w:cs="Times New Roman"/>
                <w:szCs w:val="24"/>
              </w:rPr>
            </w:pPr>
            <w:r w:rsidRPr="00911B68">
              <w:rPr>
                <w:rFonts w:eastAsia="Times New Roman" w:cs="Times New Roman"/>
                <w:spacing w:val="2"/>
                <w:szCs w:val="24"/>
              </w:rPr>
              <w:t>-</w:t>
            </w:r>
            <w:r w:rsidRPr="00911B68">
              <w:rPr>
                <w:rFonts w:eastAsia="Times New Roman" w:cs="Times New Roman"/>
                <w:spacing w:val="2"/>
                <w:szCs w:val="24"/>
                <w:lang w:val="sr-Cyrl-RS"/>
              </w:rPr>
              <w:t xml:space="preserve">   </w:t>
            </w:r>
            <w:r w:rsidRPr="00911B68">
              <w:rPr>
                <w:rFonts w:eastAsia="Times New Roman" w:cs="Times New Roman"/>
                <w:szCs w:val="24"/>
              </w:rPr>
              <w:t>0</w:t>
            </w:r>
            <w:r w:rsidRPr="00911B68">
              <w:rPr>
                <w:rFonts w:eastAsia="Times New Roman" w:cs="Times New Roman"/>
                <w:szCs w:val="24"/>
                <w:lang w:val="sr-Cyrl-RS"/>
              </w:rPr>
              <w:t>8</w:t>
            </w:r>
            <w:r w:rsidRPr="00911B68">
              <w:rPr>
                <w:rFonts w:eastAsia="Times New Roman" w:cs="Times New Roman"/>
                <w:spacing w:val="2"/>
                <w:szCs w:val="24"/>
              </w:rPr>
              <w:t>.</w:t>
            </w:r>
            <w:r w:rsidRPr="00911B68">
              <w:rPr>
                <w:rFonts w:eastAsia="Times New Roman" w:cs="Times New Roman"/>
                <w:szCs w:val="24"/>
              </w:rPr>
              <w:t xml:space="preserve">10. </w:t>
            </w:r>
            <w:r w:rsidRPr="00911B68">
              <w:rPr>
                <w:rFonts w:eastAsia="Times New Roman" w:cs="Times New Roman"/>
                <w:szCs w:val="24"/>
                <w:lang w:val="sr-Cyrl-RS"/>
              </w:rPr>
              <w:t xml:space="preserve">2024. - </w:t>
            </w:r>
            <w:r w:rsidRPr="00911B68">
              <w:rPr>
                <w:rFonts w:eastAsia="Times New Roman" w:cs="Times New Roman"/>
                <w:spacing w:val="-6"/>
                <w:szCs w:val="24"/>
              </w:rPr>
              <w:t>К</w:t>
            </w:r>
            <w:r w:rsidRPr="00911B68">
              <w:rPr>
                <w:rFonts w:eastAsia="Times New Roman" w:cs="Times New Roman"/>
                <w:spacing w:val="5"/>
                <w:szCs w:val="24"/>
              </w:rPr>
              <w:t>о</w:t>
            </w:r>
            <w:r w:rsidRPr="00911B68">
              <w:rPr>
                <w:rFonts w:eastAsia="Times New Roman" w:cs="Times New Roman"/>
                <w:spacing w:val="1"/>
                <w:szCs w:val="24"/>
              </w:rPr>
              <w:t>нц</w:t>
            </w:r>
            <w:r w:rsidRPr="00911B68">
              <w:rPr>
                <w:rFonts w:eastAsia="Times New Roman" w:cs="Times New Roman"/>
                <w:spacing w:val="-1"/>
                <w:szCs w:val="24"/>
              </w:rPr>
              <w:t>е</w:t>
            </w:r>
            <w:r w:rsidRPr="00911B68">
              <w:rPr>
                <w:rFonts w:eastAsia="Times New Roman" w:cs="Times New Roman"/>
                <w:szCs w:val="24"/>
              </w:rPr>
              <w:t>рт</w:t>
            </w:r>
            <w:r w:rsidRPr="00911B68">
              <w:rPr>
                <w:rFonts w:eastAsia="Times New Roman" w:cs="Times New Roman"/>
                <w:spacing w:val="-2"/>
                <w:szCs w:val="24"/>
              </w:rPr>
              <w:t xml:space="preserve"> </w:t>
            </w:r>
            <w:r w:rsidRPr="00911B68">
              <w:rPr>
                <w:rFonts w:eastAsia="Times New Roman" w:cs="Times New Roman"/>
                <w:spacing w:val="1"/>
                <w:szCs w:val="24"/>
              </w:rPr>
              <w:t>з</w:t>
            </w:r>
            <w:r w:rsidRPr="00911B68">
              <w:rPr>
                <w:rFonts w:eastAsia="Times New Roman" w:cs="Times New Roman"/>
                <w:szCs w:val="24"/>
              </w:rPr>
              <w:t>а</w:t>
            </w:r>
            <w:r w:rsidRPr="00911B68">
              <w:rPr>
                <w:rFonts w:eastAsia="Times New Roman" w:cs="Times New Roman"/>
                <w:spacing w:val="1"/>
                <w:szCs w:val="24"/>
              </w:rPr>
              <w:t xml:space="preserve"> п</w:t>
            </w:r>
            <w:r w:rsidRPr="00911B68">
              <w:rPr>
                <w:rFonts w:eastAsia="Times New Roman" w:cs="Times New Roman"/>
                <w:szCs w:val="24"/>
              </w:rPr>
              <w:t>р</w:t>
            </w:r>
            <w:r w:rsidRPr="00911B68">
              <w:rPr>
                <w:rFonts w:eastAsia="Times New Roman" w:cs="Times New Roman"/>
                <w:spacing w:val="-1"/>
                <w:szCs w:val="24"/>
              </w:rPr>
              <w:t>е</w:t>
            </w:r>
            <w:r w:rsidRPr="00911B68">
              <w:rPr>
                <w:rFonts w:eastAsia="Times New Roman" w:cs="Times New Roman"/>
                <w:spacing w:val="-2"/>
                <w:szCs w:val="24"/>
              </w:rPr>
              <w:t>д</w:t>
            </w:r>
            <w:r w:rsidRPr="00911B68">
              <w:rPr>
                <w:rFonts w:eastAsia="Times New Roman" w:cs="Times New Roman"/>
                <w:spacing w:val="2"/>
                <w:szCs w:val="24"/>
              </w:rPr>
              <w:t>ш</w:t>
            </w:r>
            <w:r w:rsidRPr="00911B68">
              <w:rPr>
                <w:rFonts w:eastAsia="Times New Roman" w:cs="Times New Roman"/>
                <w:spacing w:val="-6"/>
                <w:szCs w:val="24"/>
              </w:rPr>
              <w:t>к</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1"/>
                <w:szCs w:val="24"/>
              </w:rPr>
              <w:t>ц</w:t>
            </w:r>
            <w:r w:rsidRPr="00911B68">
              <w:rPr>
                <w:rFonts w:eastAsia="Times New Roman" w:cs="Times New Roman"/>
                <w:szCs w:val="24"/>
              </w:rPr>
              <w:t>е</w:t>
            </w:r>
            <w:r w:rsidRPr="00911B68">
              <w:rPr>
                <w:rFonts w:eastAsia="Times New Roman" w:cs="Times New Roman"/>
                <w:spacing w:val="-4"/>
                <w:szCs w:val="24"/>
              </w:rPr>
              <w:t xml:space="preserve"> </w:t>
            </w:r>
            <w:r w:rsidRPr="00911B68">
              <w:rPr>
                <w:rFonts w:eastAsia="Times New Roman" w:cs="Times New Roman"/>
                <w:szCs w:val="24"/>
              </w:rPr>
              <w:t>у</w:t>
            </w:r>
            <w:r w:rsidRPr="00911B68">
              <w:rPr>
                <w:rFonts w:eastAsia="Times New Roman" w:cs="Times New Roman"/>
                <w:spacing w:val="-7"/>
                <w:szCs w:val="24"/>
              </w:rPr>
              <w:t xml:space="preserve"> </w:t>
            </w:r>
            <w:r w:rsidRPr="00911B68">
              <w:rPr>
                <w:rFonts w:eastAsia="Times New Roman" w:cs="Times New Roman"/>
                <w:spacing w:val="-2"/>
                <w:szCs w:val="24"/>
              </w:rPr>
              <w:t>К</w:t>
            </w:r>
            <w:r w:rsidRPr="00911B68">
              <w:rPr>
                <w:rFonts w:eastAsia="Times New Roman" w:cs="Times New Roman"/>
                <w:szCs w:val="24"/>
              </w:rPr>
              <w:t>Ц</w:t>
            </w:r>
          </w:p>
          <w:p w:rsidR="008430D7" w:rsidRPr="00911B68" w:rsidRDefault="008430D7" w:rsidP="008430D7">
            <w:pPr>
              <w:spacing w:before="17" w:after="0" w:line="240" w:lineRule="auto"/>
              <w:ind w:left="105"/>
              <w:jc w:val="left"/>
              <w:rPr>
                <w:rFonts w:eastAsia="Times New Roman" w:cs="Times New Roman"/>
                <w:szCs w:val="24"/>
                <w:lang w:val="sr-Cyrl-RS"/>
              </w:rPr>
            </w:pPr>
            <w:r w:rsidRPr="00911B68">
              <w:rPr>
                <w:rFonts w:eastAsia="Times New Roman" w:cs="Times New Roman"/>
                <w:szCs w:val="24"/>
              </w:rPr>
              <w:t>Зр</w:t>
            </w:r>
            <w:r w:rsidRPr="00911B68">
              <w:rPr>
                <w:rFonts w:eastAsia="Times New Roman" w:cs="Times New Roman"/>
                <w:spacing w:val="-1"/>
                <w:szCs w:val="24"/>
              </w:rPr>
              <w:t>е</w:t>
            </w:r>
            <w:r w:rsidRPr="00911B68">
              <w:rPr>
                <w:rFonts w:eastAsia="Times New Roman" w:cs="Times New Roman"/>
                <w:szCs w:val="24"/>
              </w:rPr>
              <w:t>њ</w:t>
            </w:r>
            <w:r w:rsidRPr="00911B68">
              <w:rPr>
                <w:rFonts w:eastAsia="Times New Roman" w:cs="Times New Roman"/>
                <w:spacing w:val="-2"/>
                <w:szCs w:val="24"/>
              </w:rPr>
              <w:t>а</w:t>
            </w:r>
            <w:r w:rsidRPr="00911B68">
              <w:rPr>
                <w:rFonts w:eastAsia="Times New Roman" w:cs="Times New Roman"/>
                <w:spacing w:val="1"/>
                <w:szCs w:val="24"/>
              </w:rPr>
              <w:t>ни</w:t>
            </w:r>
            <w:r w:rsidRPr="00911B68">
              <w:rPr>
                <w:rFonts w:eastAsia="Times New Roman" w:cs="Times New Roman"/>
                <w:szCs w:val="24"/>
              </w:rPr>
              <w:t>н</w:t>
            </w:r>
            <w:r w:rsidRPr="00911B68">
              <w:rPr>
                <w:rFonts w:eastAsia="Times New Roman" w:cs="Times New Roman"/>
                <w:szCs w:val="24"/>
                <w:lang w:val="sr-Cyrl-RS"/>
              </w:rPr>
              <w:t xml:space="preserve"> поводом Дечје недеље.</w:t>
            </w:r>
          </w:p>
          <w:p w:rsidR="008430D7" w:rsidRPr="00911B68" w:rsidRDefault="008430D7" w:rsidP="008430D7">
            <w:pPr>
              <w:spacing w:before="17" w:after="0" w:line="240" w:lineRule="auto"/>
              <w:ind w:left="105"/>
              <w:jc w:val="left"/>
              <w:rPr>
                <w:rFonts w:eastAsia="Times New Roman" w:cs="Times New Roman"/>
                <w:szCs w:val="24"/>
                <w:lang w:val="sr-Cyrl-RS"/>
              </w:rPr>
            </w:pPr>
          </w:p>
          <w:p w:rsidR="008430D7" w:rsidRPr="00911B68" w:rsidRDefault="008430D7" w:rsidP="008430D7">
            <w:pPr>
              <w:spacing w:after="0" w:line="180" w:lineRule="exact"/>
              <w:jc w:val="left"/>
              <w:rPr>
                <w:rFonts w:eastAsia="Times New Roman" w:cs="Times New Roman"/>
                <w:sz w:val="18"/>
                <w:szCs w:val="18"/>
              </w:rPr>
            </w:pPr>
          </w:p>
          <w:p w:rsidR="008430D7" w:rsidRPr="00911B68" w:rsidRDefault="008430D7" w:rsidP="008430D7">
            <w:pPr>
              <w:spacing w:after="0" w:line="256" w:lineRule="auto"/>
              <w:ind w:left="105" w:right="269"/>
              <w:jc w:val="left"/>
              <w:rPr>
                <w:rFonts w:eastAsia="Times New Roman" w:cs="Times New Roman"/>
                <w:szCs w:val="24"/>
                <w:lang w:val="sr-Cyrl-RS"/>
              </w:rPr>
            </w:pPr>
            <w:r w:rsidRPr="00911B68">
              <w:rPr>
                <w:rFonts w:eastAsia="Times New Roman" w:cs="Times New Roman"/>
                <w:spacing w:val="2"/>
                <w:szCs w:val="24"/>
              </w:rPr>
              <w:t>-</w:t>
            </w:r>
            <w:r w:rsidRPr="00911B68">
              <w:rPr>
                <w:rFonts w:eastAsia="Times New Roman" w:cs="Times New Roman"/>
                <w:spacing w:val="-1"/>
                <w:szCs w:val="24"/>
                <w:lang w:val="sr-Cyrl-RS"/>
              </w:rPr>
              <w:t xml:space="preserve">   А</w:t>
            </w:r>
            <w:r w:rsidRPr="00911B68">
              <w:rPr>
                <w:rFonts w:eastAsia="Times New Roman" w:cs="Times New Roman"/>
                <w:spacing w:val="-1"/>
                <w:szCs w:val="24"/>
              </w:rPr>
              <w:t>к</w:t>
            </w:r>
            <w:r w:rsidRPr="00911B68">
              <w:rPr>
                <w:rFonts w:eastAsia="Times New Roman" w:cs="Times New Roman"/>
                <w:szCs w:val="24"/>
              </w:rPr>
              <w:t>т</w:t>
            </w:r>
            <w:r w:rsidRPr="00911B68">
              <w:rPr>
                <w:rFonts w:eastAsia="Times New Roman" w:cs="Times New Roman"/>
                <w:spacing w:val="1"/>
                <w:szCs w:val="24"/>
              </w:rPr>
              <w:t>и</w:t>
            </w:r>
            <w:r w:rsidRPr="00911B68">
              <w:rPr>
                <w:rFonts w:eastAsia="Times New Roman" w:cs="Times New Roman"/>
                <w:szCs w:val="24"/>
              </w:rPr>
              <w:t>в</w:t>
            </w:r>
            <w:r w:rsidRPr="00911B68">
              <w:rPr>
                <w:rFonts w:eastAsia="Times New Roman" w:cs="Times New Roman"/>
                <w:spacing w:val="4"/>
                <w:szCs w:val="24"/>
              </w:rPr>
              <w:t xml:space="preserve"> </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zCs w:val="24"/>
              </w:rPr>
              <w:t>р</w:t>
            </w:r>
            <w:r w:rsidRPr="00911B68">
              <w:rPr>
                <w:rFonts w:eastAsia="Times New Roman" w:cs="Times New Roman"/>
                <w:spacing w:val="-1"/>
                <w:szCs w:val="24"/>
              </w:rPr>
              <w:t>ек</w:t>
            </w:r>
            <w:r w:rsidRPr="00911B68">
              <w:rPr>
                <w:rFonts w:eastAsia="Times New Roman" w:cs="Times New Roman"/>
                <w:spacing w:val="-4"/>
                <w:szCs w:val="24"/>
              </w:rPr>
              <w:t>т</w:t>
            </w:r>
            <w:r w:rsidRPr="00911B68">
              <w:rPr>
                <w:rFonts w:eastAsia="Times New Roman" w:cs="Times New Roman"/>
                <w:spacing w:val="5"/>
                <w:szCs w:val="24"/>
              </w:rPr>
              <w:t>о</w:t>
            </w:r>
            <w:r w:rsidRPr="00911B68">
              <w:rPr>
                <w:rFonts w:eastAsia="Times New Roman" w:cs="Times New Roman"/>
                <w:szCs w:val="24"/>
              </w:rPr>
              <w:t>ра</w:t>
            </w:r>
            <w:r w:rsidRPr="00911B68">
              <w:rPr>
                <w:rFonts w:eastAsia="Times New Roman" w:cs="Times New Roman"/>
                <w:spacing w:val="1"/>
                <w:szCs w:val="24"/>
              </w:rPr>
              <w:t xml:space="preserve"> м</w:t>
            </w:r>
            <w:r w:rsidRPr="00911B68">
              <w:rPr>
                <w:rFonts w:eastAsia="Times New Roman" w:cs="Times New Roman"/>
                <w:spacing w:val="-10"/>
                <w:szCs w:val="24"/>
              </w:rPr>
              <w:t>у</w:t>
            </w:r>
            <w:r w:rsidRPr="00911B68">
              <w:rPr>
                <w:rFonts w:eastAsia="Times New Roman" w:cs="Times New Roman"/>
                <w:spacing w:val="1"/>
                <w:szCs w:val="24"/>
              </w:rPr>
              <w:t>зи</w:t>
            </w:r>
            <w:r w:rsidRPr="00911B68">
              <w:rPr>
                <w:rFonts w:eastAsia="Times New Roman" w:cs="Times New Roman"/>
                <w:spacing w:val="-1"/>
                <w:szCs w:val="24"/>
              </w:rPr>
              <w:t>чк</w:t>
            </w:r>
            <w:r w:rsidRPr="00911B68">
              <w:rPr>
                <w:rFonts w:eastAsia="Times New Roman" w:cs="Times New Roman"/>
                <w:spacing w:val="1"/>
                <w:szCs w:val="24"/>
              </w:rPr>
              <w:t>и</w:t>
            </w:r>
            <w:r w:rsidRPr="00911B68">
              <w:rPr>
                <w:rFonts w:eastAsia="Times New Roman" w:cs="Times New Roman"/>
                <w:szCs w:val="24"/>
              </w:rPr>
              <w:t>х</w:t>
            </w:r>
            <w:r w:rsidRPr="00911B68">
              <w:rPr>
                <w:rFonts w:eastAsia="Times New Roman" w:cs="Times New Roman"/>
                <w:spacing w:val="-3"/>
                <w:szCs w:val="24"/>
              </w:rPr>
              <w:t xml:space="preserve">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 xml:space="preserve">ла </w:t>
            </w:r>
            <w:r w:rsidRPr="00911B68">
              <w:rPr>
                <w:rFonts w:eastAsia="Times New Roman" w:cs="Times New Roman"/>
                <w:spacing w:val="-2"/>
                <w:szCs w:val="24"/>
              </w:rPr>
              <w:t>В</w:t>
            </w:r>
            <w:r w:rsidRPr="00911B68">
              <w:rPr>
                <w:rFonts w:eastAsia="Times New Roman" w:cs="Times New Roman"/>
                <w:spacing w:val="5"/>
                <w:szCs w:val="24"/>
              </w:rPr>
              <w:t>о</w:t>
            </w:r>
            <w:r w:rsidRPr="00911B68">
              <w:rPr>
                <w:rFonts w:eastAsia="Times New Roman" w:cs="Times New Roman"/>
                <w:spacing w:val="-9"/>
                <w:szCs w:val="24"/>
              </w:rPr>
              <w:t>ј</w:t>
            </w:r>
            <w:r w:rsidRPr="00911B68">
              <w:rPr>
                <w:rFonts w:eastAsia="Times New Roman" w:cs="Times New Roman"/>
                <w:spacing w:val="2"/>
                <w:szCs w:val="24"/>
              </w:rPr>
              <w:t>в</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ин</w:t>
            </w:r>
            <w:r w:rsidRPr="00911B68">
              <w:rPr>
                <w:rFonts w:eastAsia="Times New Roman" w:cs="Times New Roman"/>
                <w:szCs w:val="24"/>
              </w:rPr>
              <w:t>е</w:t>
            </w:r>
            <w:r w:rsidRPr="00911B68">
              <w:rPr>
                <w:rFonts w:eastAsia="Times New Roman" w:cs="Times New Roman"/>
                <w:spacing w:val="-3"/>
                <w:szCs w:val="24"/>
              </w:rPr>
              <w:t xml:space="preserve"> </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zCs w:val="24"/>
              </w:rPr>
              <w:t>р</w:t>
            </w:r>
            <w:r w:rsidRPr="00911B68">
              <w:rPr>
                <w:rFonts w:eastAsia="Times New Roman" w:cs="Times New Roman"/>
                <w:spacing w:val="2"/>
                <w:szCs w:val="24"/>
              </w:rPr>
              <w:t>ж</w:t>
            </w:r>
            <w:r w:rsidRPr="00911B68">
              <w:rPr>
                <w:rFonts w:eastAsia="Times New Roman" w:cs="Times New Roman"/>
                <w:spacing w:val="-1"/>
                <w:szCs w:val="24"/>
              </w:rPr>
              <w:t>а</w:t>
            </w:r>
            <w:r w:rsidRPr="00911B68">
              <w:rPr>
                <w:rFonts w:eastAsia="Times New Roman" w:cs="Times New Roman"/>
                <w:szCs w:val="24"/>
              </w:rPr>
              <w:t>н</w:t>
            </w:r>
            <w:r w:rsidRPr="00911B68">
              <w:rPr>
                <w:rFonts w:eastAsia="Times New Roman" w:cs="Times New Roman"/>
                <w:spacing w:val="56"/>
                <w:szCs w:val="24"/>
              </w:rPr>
              <w:t xml:space="preserve"> </w:t>
            </w:r>
            <w:r w:rsidRPr="00911B68">
              <w:rPr>
                <w:rFonts w:eastAsia="Times New Roman" w:cs="Times New Roman"/>
                <w:spacing w:val="5"/>
                <w:szCs w:val="24"/>
              </w:rPr>
              <w:t>о</w:t>
            </w:r>
            <w:r w:rsidRPr="00911B68">
              <w:rPr>
                <w:rFonts w:eastAsia="Times New Roman" w:cs="Times New Roman"/>
                <w:spacing w:val="-1"/>
                <w:szCs w:val="24"/>
              </w:rPr>
              <w:t>к</w:t>
            </w:r>
            <w:r w:rsidRPr="00911B68">
              <w:rPr>
                <w:rFonts w:eastAsia="Times New Roman" w:cs="Times New Roman"/>
                <w:spacing w:val="-4"/>
                <w:szCs w:val="24"/>
              </w:rPr>
              <w:t>т</w:t>
            </w:r>
            <w:r w:rsidRPr="00911B68">
              <w:rPr>
                <w:rFonts w:eastAsia="Times New Roman" w:cs="Times New Roman"/>
                <w:spacing w:val="5"/>
                <w:szCs w:val="24"/>
              </w:rPr>
              <w:t>о</w:t>
            </w:r>
            <w:r w:rsidRPr="00911B68">
              <w:rPr>
                <w:rFonts w:eastAsia="Times New Roman" w:cs="Times New Roman"/>
                <w:spacing w:val="-2"/>
                <w:szCs w:val="24"/>
              </w:rPr>
              <w:t>б</w:t>
            </w:r>
            <w:r w:rsidRPr="00911B68">
              <w:rPr>
                <w:rFonts w:eastAsia="Times New Roman" w:cs="Times New Roman"/>
                <w:szCs w:val="24"/>
              </w:rPr>
              <w:t>ра</w:t>
            </w:r>
            <w:r w:rsidRPr="00911B68">
              <w:rPr>
                <w:rFonts w:eastAsia="Times New Roman" w:cs="Times New Roman"/>
                <w:spacing w:val="1"/>
                <w:szCs w:val="24"/>
              </w:rPr>
              <w:t xml:space="preserve"> </w:t>
            </w:r>
            <w:r w:rsidRPr="00911B68">
              <w:rPr>
                <w:rFonts w:eastAsia="Times New Roman" w:cs="Times New Roman"/>
                <w:szCs w:val="24"/>
              </w:rPr>
              <w:t>202</w:t>
            </w:r>
            <w:r w:rsidRPr="00911B68">
              <w:rPr>
                <w:rFonts w:eastAsia="Times New Roman" w:cs="Times New Roman"/>
                <w:szCs w:val="24"/>
                <w:lang w:val="sr-Cyrl-RS"/>
              </w:rPr>
              <w:t>4</w:t>
            </w: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zCs w:val="24"/>
              </w:rPr>
              <w:t>у Н</w:t>
            </w:r>
            <w:r w:rsidRPr="00911B68">
              <w:rPr>
                <w:rFonts w:eastAsia="Times New Roman" w:cs="Times New Roman"/>
                <w:spacing w:val="4"/>
                <w:szCs w:val="24"/>
              </w:rPr>
              <w:t>о</w:t>
            </w:r>
            <w:r w:rsidRPr="00911B68">
              <w:rPr>
                <w:rFonts w:eastAsia="Times New Roman" w:cs="Times New Roman"/>
                <w:spacing w:val="-3"/>
                <w:szCs w:val="24"/>
              </w:rPr>
              <w:t>в</w:t>
            </w:r>
            <w:r w:rsidRPr="00911B68">
              <w:rPr>
                <w:rFonts w:eastAsia="Times New Roman" w:cs="Times New Roman"/>
                <w:szCs w:val="24"/>
              </w:rPr>
              <w:t>ом</w:t>
            </w:r>
            <w:r w:rsidRPr="00911B68">
              <w:rPr>
                <w:rFonts w:eastAsia="Times New Roman" w:cs="Times New Roman"/>
                <w:spacing w:val="4"/>
                <w:szCs w:val="24"/>
              </w:rPr>
              <w:t xml:space="preserve"> </w:t>
            </w:r>
            <w:r w:rsidRPr="00911B68">
              <w:rPr>
                <w:rFonts w:eastAsia="Times New Roman" w:cs="Times New Roman"/>
                <w:spacing w:val="-2"/>
                <w:szCs w:val="24"/>
              </w:rPr>
              <w:t>С</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pacing w:val="-10"/>
                <w:szCs w:val="24"/>
              </w:rPr>
              <w:t>у</w:t>
            </w:r>
            <w:r w:rsidRPr="00911B68">
              <w:rPr>
                <w:rFonts w:eastAsia="Times New Roman" w:cs="Times New Roman"/>
                <w:szCs w:val="24"/>
              </w:rPr>
              <w:t>.</w:t>
            </w:r>
          </w:p>
          <w:p w:rsidR="008430D7" w:rsidRPr="00911B68" w:rsidRDefault="008430D7" w:rsidP="008430D7">
            <w:pPr>
              <w:spacing w:after="0" w:line="256" w:lineRule="auto"/>
              <w:ind w:left="105" w:right="269"/>
              <w:jc w:val="left"/>
              <w:rPr>
                <w:rFonts w:eastAsia="Times New Roman" w:cs="Times New Roman"/>
                <w:szCs w:val="24"/>
                <w:lang w:val="sr-Cyrl-RS"/>
              </w:rPr>
            </w:pPr>
          </w:p>
          <w:p w:rsidR="008430D7" w:rsidRPr="00911B68" w:rsidRDefault="008430D7" w:rsidP="008430D7">
            <w:pPr>
              <w:spacing w:after="0" w:line="256" w:lineRule="auto"/>
              <w:ind w:left="105" w:right="269"/>
              <w:jc w:val="left"/>
              <w:rPr>
                <w:rFonts w:eastAsia="Times New Roman" w:cs="Times New Roman"/>
                <w:szCs w:val="24"/>
                <w:lang w:val="sr-Cyrl-RS"/>
              </w:rPr>
            </w:pPr>
            <w:r w:rsidRPr="00911B68">
              <w:rPr>
                <w:rFonts w:eastAsia="Times New Roman" w:cs="Times New Roman"/>
                <w:szCs w:val="24"/>
                <w:lang w:val="sr-Cyrl-RS"/>
              </w:rPr>
              <w:t>-   16.10.2024. - „9. Међународна конференција о безбедности деце“ Београд</w: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lang w:val="sr-Cyrl-RS"/>
              </w:rPr>
            </w:pPr>
          </w:p>
          <w:p w:rsidR="008430D7" w:rsidRPr="00911B68" w:rsidRDefault="008430D7" w:rsidP="008430D7">
            <w:pPr>
              <w:spacing w:before="9" w:after="0" w:line="260" w:lineRule="exact"/>
              <w:jc w:val="left"/>
              <w:rPr>
                <w:rFonts w:eastAsia="Times New Roman" w:cs="Times New Roman"/>
                <w:sz w:val="26"/>
                <w:szCs w:val="26"/>
              </w:rPr>
            </w:pPr>
          </w:p>
          <w:p w:rsidR="008430D7" w:rsidRPr="00911B68" w:rsidRDefault="008430D7" w:rsidP="008430D7">
            <w:pPr>
              <w:spacing w:after="0" w:line="254" w:lineRule="auto"/>
              <w:ind w:left="105" w:right="544"/>
              <w:jc w:val="left"/>
              <w:rPr>
                <w:rFonts w:eastAsia="Times New Roman" w:cs="Times New Roman"/>
                <w:szCs w:val="24"/>
              </w:rPr>
            </w:pP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pacing w:val="4"/>
                <w:szCs w:val="24"/>
                <w:lang w:val="sr-Cyrl-RS"/>
              </w:rPr>
              <w:t xml:space="preserve">  </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5"/>
                <w:szCs w:val="24"/>
              </w:rPr>
              <w:t>ћ</w:t>
            </w:r>
            <w:r w:rsidRPr="00911B68">
              <w:rPr>
                <w:rFonts w:eastAsia="Times New Roman" w:cs="Times New Roman"/>
                <w:spacing w:val="-1"/>
                <w:szCs w:val="24"/>
              </w:rPr>
              <w:t>е</w:t>
            </w:r>
            <w:r w:rsidRPr="00911B68">
              <w:rPr>
                <w:rFonts w:eastAsia="Times New Roman" w:cs="Times New Roman"/>
                <w:szCs w:val="24"/>
              </w:rPr>
              <w:t>ње 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zCs w:val="24"/>
              </w:rPr>
              <w:t>а</w:t>
            </w:r>
            <w:r w:rsidRPr="00911B68">
              <w:rPr>
                <w:rFonts w:eastAsia="Times New Roman" w:cs="Times New Roman"/>
                <w:spacing w:val="1"/>
                <w:szCs w:val="24"/>
              </w:rPr>
              <w:t xml:space="preserve"> н</w:t>
            </w:r>
            <w:r w:rsidRPr="00911B68">
              <w:rPr>
                <w:rFonts w:eastAsia="Times New Roman" w:cs="Times New Roman"/>
                <w:spacing w:val="-1"/>
                <w:szCs w:val="24"/>
              </w:rPr>
              <w:t>ас</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1"/>
                <w:szCs w:val="24"/>
              </w:rPr>
              <w:t>ни</w:t>
            </w:r>
            <w:r w:rsidRPr="00911B68">
              <w:rPr>
                <w:rFonts w:eastAsia="Times New Roman" w:cs="Times New Roman"/>
                <w:spacing w:val="-1"/>
                <w:szCs w:val="24"/>
              </w:rPr>
              <w:t>к</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zCs w:val="24"/>
              </w:rPr>
              <w:t>и р</w:t>
            </w:r>
            <w:r w:rsidRPr="00911B68">
              <w:rPr>
                <w:rFonts w:eastAsia="Times New Roman" w:cs="Times New Roman"/>
                <w:spacing w:val="-1"/>
                <w:szCs w:val="24"/>
              </w:rPr>
              <w:t>еа</w:t>
            </w:r>
            <w:r w:rsidRPr="00911B68">
              <w:rPr>
                <w:rFonts w:eastAsia="Times New Roman" w:cs="Times New Roman"/>
                <w:szCs w:val="24"/>
              </w:rPr>
              <w:t>л</w:t>
            </w:r>
            <w:r w:rsidRPr="00911B68">
              <w:rPr>
                <w:rFonts w:eastAsia="Times New Roman" w:cs="Times New Roman"/>
                <w:spacing w:val="1"/>
                <w:szCs w:val="24"/>
              </w:rPr>
              <w:t>из</w:t>
            </w:r>
            <w:r w:rsidRPr="00911B68">
              <w:rPr>
                <w:rFonts w:eastAsia="Times New Roman" w:cs="Times New Roman"/>
                <w:spacing w:val="-1"/>
                <w:szCs w:val="24"/>
              </w:rPr>
              <w:t>а</w:t>
            </w:r>
            <w:r w:rsidRPr="00911B68">
              <w:rPr>
                <w:rFonts w:eastAsia="Times New Roman" w:cs="Times New Roman"/>
                <w:spacing w:val="1"/>
                <w:szCs w:val="24"/>
              </w:rPr>
              <w:t>ци</w:t>
            </w:r>
            <w:r w:rsidRPr="00911B68">
              <w:rPr>
                <w:rFonts w:eastAsia="Times New Roman" w:cs="Times New Roman"/>
                <w:spacing w:val="-4"/>
                <w:szCs w:val="24"/>
              </w:rPr>
              <w:t>ј</w:t>
            </w:r>
            <w:r w:rsidRPr="00911B68">
              <w:rPr>
                <w:rFonts w:eastAsia="Times New Roman" w:cs="Times New Roman"/>
                <w:szCs w:val="24"/>
              </w:rPr>
              <w:t>е</w:t>
            </w:r>
            <w:r w:rsidRPr="00911B68">
              <w:rPr>
                <w:rFonts w:eastAsia="Times New Roman" w:cs="Times New Roman"/>
                <w:spacing w:val="1"/>
                <w:szCs w:val="24"/>
              </w:rPr>
              <w:t xml:space="preserve"> н</w:t>
            </w:r>
            <w:r w:rsidRPr="00911B68">
              <w:rPr>
                <w:rFonts w:eastAsia="Times New Roman" w:cs="Times New Roman"/>
                <w:spacing w:val="-1"/>
                <w:szCs w:val="24"/>
              </w:rPr>
              <w:t>ас</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zCs w:val="24"/>
              </w:rPr>
              <w:t>е</w:t>
            </w:r>
            <w:r w:rsidRPr="00911B68">
              <w:rPr>
                <w:rFonts w:eastAsia="Times New Roman" w:cs="Times New Roman"/>
                <w:spacing w:val="6"/>
                <w:szCs w:val="24"/>
              </w:rPr>
              <w:t xml:space="preserve"> </w:t>
            </w:r>
            <w:r w:rsidRPr="00911B68">
              <w:rPr>
                <w:rFonts w:eastAsia="Times New Roman" w:cs="Times New Roman"/>
                <w:szCs w:val="24"/>
              </w:rPr>
              <w:t>у</w:t>
            </w:r>
            <w:r w:rsidRPr="00911B68">
              <w:rPr>
                <w:rFonts w:eastAsia="Times New Roman" w:cs="Times New Roman"/>
                <w:spacing w:val="-7"/>
                <w:szCs w:val="24"/>
              </w:rPr>
              <w:t xml:space="preserve">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ли</w:t>
            </w:r>
            <w:r w:rsidRPr="00911B68">
              <w:rPr>
                <w:rFonts w:eastAsia="Times New Roman" w:cs="Times New Roman"/>
                <w:spacing w:val="-1"/>
                <w:szCs w:val="24"/>
              </w:rPr>
              <w:t xml:space="preserve"> </w:t>
            </w:r>
            <w:r w:rsidRPr="00911B68">
              <w:rPr>
                <w:rFonts w:eastAsia="Times New Roman" w:cs="Times New Roman"/>
                <w:szCs w:val="24"/>
              </w:rPr>
              <w:t>и</w:t>
            </w:r>
            <w:r w:rsidRPr="00911B68">
              <w:rPr>
                <w:rFonts w:eastAsia="Times New Roman" w:cs="Times New Roman"/>
                <w:szCs w:val="24"/>
                <w:lang w:val="sr-Cyrl-RS"/>
              </w:rPr>
              <w:t xml:space="preserve"> </w:t>
            </w:r>
            <w:r w:rsidRPr="00911B68">
              <w:rPr>
                <w:rFonts w:eastAsia="Times New Roman" w:cs="Times New Roman"/>
                <w:spacing w:val="1"/>
                <w:szCs w:val="24"/>
              </w:rPr>
              <w:t>п</w:t>
            </w:r>
            <w:r w:rsidRPr="00911B68">
              <w:rPr>
                <w:rFonts w:eastAsia="Times New Roman" w:cs="Times New Roman"/>
                <w:spacing w:val="5"/>
                <w:szCs w:val="24"/>
              </w:rPr>
              <w:t>о</w:t>
            </w:r>
            <w:r w:rsidRPr="00911B68">
              <w:rPr>
                <w:rFonts w:eastAsia="Times New Roman" w:cs="Times New Roman"/>
                <w:spacing w:val="-1"/>
                <w:szCs w:val="24"/>
              </w:rPr>
              <w:t>се</w:t>
            </w:r>
            <w:r w:rsidRPr="00911B68">
              <w:rPr>
                <w:rFonts w:eastAsia="Times New Roman" w:cs="Times New Roman"/>
                <w:szCs w:val="24"/>
              </w:rPr>
              <w:t>те</w:t>
            </w:r>
            <w:r w:rsidRPr="00911B68">
              <w:rPr>
                <w:rFonts w:eastAsia="Times New Roman" w:cs="Times New Roman"/>
                <w:spacing w:val="1"/>
                <w:szCs w:val="24"/>
              </w:rPr>
              <w:t xml:space="preserve"> </w:t>
            </w:r>
            <w:r w:rsidRPr="00911B68">
              <w:rPr>
                <w:rFonts w:eastAsia="Times New Roman" w:cs="Times New Roman"/>
                <w:spacing w:val="-1"/>
                <w:szCs w:val="24"/>
              </w:rPr>
              <w:t>ча</w:t>
            </w:r>
            <w:r w:rsidRPr="00911B68">
              <w:rPr>
                <w:rFonts w:eastAsia="Times New Roman" w:cs="Times New Roman"/>
                <w:spacing w:val="-6"/>
                <w:szCs w:val="24"/>
              </w:rPr>
              <w:t>с</w:t>
            </w:r>
            <w:r w:rsidRPr="00911B68">
              <w:rPr>
                <w:rFonts w:eastAsia="Times New Roman" w:cs="Times New Roman"/>
                <w:spacing w:val="5"/>
                <w:szCs w:val="24"/>
              </w:rPr>
              <w:t>о</w:t>
            </w:r>
            <w:r w:rsidRPr="00911B68">
              <w:rPr>
                <w:rFonts w:eastAsia="Times New Roman" w:cs="Times New Roman"/>
                <w:spacing w:val="2"/>
                <w:szCs w:val="24"/>
              </w:rPr>
              <w:t>в</w:t>
            </w:r>
            <w:r w:rsidRPr="00911B68">
              <w:rPr>
                <w:rFonts w:eastAsia="Times New Roman" w:cs="Times New Roman"/>
                <w:spacing w:val="-4"/>
                <w:szCs w:val="24"/>
              </w:rPr>
              <w:t>и</w:t>
            </w:r>
            <w:r w:rsidRPr="00911B68">
              <w:rPr>
                <w:rFonts w:eastAsia="Times New Roman" w:cs="Times New Roman"/>
                <w:spacing w:val="1"/>
                <w:szCs w:val="24"/>
              </w:rPr>
              <w:t>м</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1"/>
                <w:szCs w:val="24"/>
              </w:rPr>
              <w:t>с</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1"/>
                <w:szCs w:val="24"/>
              </w:rPr>
              <w:t>с</w:t>
            </w:r>
            <w:r w:rsidRPr="00911B68">
              <w:rPr>
                <w:rFonts w:eastAsia="Times New Roman" w:cs="Times New Roman"/>
                <w:szCs w:val="24"/>
              </w:rPr>
              <w:t>тр</w:t>
            </w:r>
            <w:r w:rsidRPr="00911B68">
              <w:rPr>
                <w:rFonts w:eastAsia="Times New Roman" w:cs="Times New Roman"/>
                <w:spacing w:val="-10"/>
                <w:szCs w:val="24"/>
              </w:rPr>
              <w:t>у</w:t>
            </w:r>
            <w:r w:rsidRPr="00911B68">
              <w:rPr>
                <w:rFonts w:eastAsia="Times New Roman" w:cs="Times New Roman"/>
                <w:spacing w:val="-1"/>
                <w:szCs w:val="24"/>
              </w:rPr>
              <w:t>ч</w:t>
            </w:r>
            <w:r w:rsidRPr="00911B68">
              <w:rPr>
                <w:rFonts w:eastAsia="Times New Roman" w:cs="Times New Roman"/>
                <w:spacing w:val="1"/>
                <w:szCs w:val="24"/>
              </w:rPr>
              <w:t>ни</w:t>
            </w:r>
            <w:r w:rsidRPr="00911B68">
              <w:rPr>
                <w:rFonts w:eastAsia="Times New Roman" w:cs="Times New Roman"/>
                <w:szCs w:val="24"/>
              </w:rPr>
              <w:t xml:space="preserve">м </w:t>
            </w:r>
            <w:r w:rsidRPr="00911B68">
              <w:rPr>
                <w:rFonts w:eastAsia="Times New Roman" w:cs="Times New Roman"/>
                <w:spacing w:val="-1"/>
                <w:szCs w:val="24"/>
              </w:rPr>
              <w:t>са</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pacing w:val="1"/>
                <w:szCs w:val="24"/>
              </w:rPr>
              <w:t>ницим</w:t>
            </w:r>
            <w:r w:rsidRPr="00911B68">
              <w:rPr>
                <w:rFonts w:eastAsia="Times New Roman" w:cs="Times New Roman"/>
                <w:szCs w:val="24"/>
              </w:rPr>
              <w:t>а</w:t>
            </w:r>
            <w:r w:rsidRPr="00911B68">
              <w:rPr>
                <w:rFonts w:eastAsia="Times New Roman" w:cs="Times New Roman"/>
                <w:spacing w:val="1"/>
                <w:szCs w:val="24"/>
              </w:rPr>
              <w:t xml:space="preserve"> п</w:t>
            </w:r>
            <w:r w:rsidRPr="00911B68">
              <w:rPr>
                <w:rFonts w:eastAsia="Times New Roman" w:cs="Times New Roman"/>
                <w:szCs w:val="24"/>
              </w:rPr>
              <w:t>р</w:t>
            </w:r>
            <w:r w:rsidRPr="00911B68">
              <w:rPr>
                <w:rFonts w:eastAsia="Times New Roman" w:cs="Times New Roman"/>
                <w:spacing w:val="-1"/>
                <w:szCs w:val="24"/>
              </w:rPr>
              <w:t>е</w:t>
            </w:r>
            <w:r w:rsidRPr="00911B68">
              <w:rPr>
                <w:rFonts w:eastAsia="Times New Roman" w:cs="Times New Roman"/>
                <w:spacing w:val="1"/>
                <w:szCs w:val="24"/>
              </w:rPr>
              <w:t>м</w:t>
            </w:r>
            <w:r w:rsidRPr="00911B68">
              <w:rPr>
                <w:rFonts w:eastAsia="Times New Roman" w:cs="Times New Roman"/>
                <w:szCs w:val="24"/>
              </w:rPr>
              <w:t>а</w:t>
            </w:r>
            <w:r w:rsidRPr="00911B68">
              <w:rPr>
                <w:rFonts w:eastAsia="Times New Roman" w:cs="Times New Roman"/>
                <w:spacing w:val="4"/>
                <w:szCs w:val="24"/>
              </w:rPr>
              <w:t xml:space="preserve"> </w:t>
            </w:r>
            <w:r w:rsidRPr="00911B68">
              <w:rPr>
                <w:rFonts w:eastAsia="Times New Roman" w:cs="Times New Roman"/>
                <w:szCs w:val="24"/>
              </w:rPr>
              <w:t>р</w:t>
            </w:r>
            <w:r w:rsidRPr="00911B68">
              <w:rPr>
                <w:rFonts w:eastAsia="Times New Roman" w:cs="Times New Roman"/>
                <w:spacing w:val="-1"/>
                <w:szCs w:val="24"/>
              </w:rPr>
              <w:t>ас</w:t>
            </w:r>
            <w:r w:rsidRPr="00911B68">
              <w:rPr>
                <w:rFonts w:eastAsia="Times New Roman" w:cs="Times New Roman"/>
                <w:spacing w:val="-4"/>
                <w:szCs w:val="24"/>
              </w:rPr>
              <w:t>п</w:t>
            </w:r>
            <w:r w:rsidRPr="00911B68">
              <w:rPr>
                <w:rFonts w:eastAsia="Times New Roman" w:cs="Times New Roman"/>
                <w:spacing w:val="5"/>
                <w:szCs w:val="24"/>
              </w:rPr>
              <w:t>о</w:t>
            </w:r>
            <w:r w:rsidRPr="00911B68">
              <w:rPr>
                <w:rFonts w:eastAsia="Times New Roman" w:cs="Times New Roman"/>
                <w:szCs w:val="24"/>
              </w:rPr>
              <w:t>р</w:t>
            </w:r>
            <w:r w:rsidRPr="00911B68">
              <w:rPr>
                <w:rFonts w:eastAsia="Times New Roman" w:cs="Times New Roman"/>
                <w:spacing w:val="-1"/>
                <w:szCs w:val="24"/>
              </w:rPr>
              <w:t>е</w:t>
            </w:r>
            <w:r w:rsidRPr="00911B68">
              <w:rPr>
                <w:rFonts w:eastAsia="Times New Roman" w:cs="Times New Roman"/>
                <w:spacing w:val="-2"/>
                <w:szCs w:val="24"/>
              </w:rPr>
              <w:t>д</w:t>
            </w:r>
            <w:r w:rsidRPr="00911B68">
              <w:rPr>
                <w:rFonts w:eastAsia="Times New Roman" w:cs="Times New Roman"/>
                <w:szCs w:val="24"/>
              </w:rPr>
              <w:t xml:space="preserve">у </w:t>
            </w:r>
            <w:r w:rsidRPr="00911B68">
              <w:rPr>
                <w:rFonts w:eastAsia="Times New Roman" w:cs="Times New Roman"/>
                <w:spacing w:val="1"/>
                <w:szCs w:val="24"/>
              </w:rPr>
              <w:t>п</w:t>
            </w:r>
            <w:r w:rsidRPr="00911B68">
              <w:rPr>
                <w:rFonts w:eastAsia="Times New Roman" w:cs="Times New Roman"/>
                <w:spacing w:val="5"/>
                <w:szCs w:val="24"/>
              </w:rPr>
              <w:t>о</w:t>
            </w:r>
            <w:r w:rsidRPr="00911B68">
              <w:rPr>
                <w:rFonts w:eastAsia="Times New Roman" w:cs="Times New Roman"/>
                <w:spacing w:val="-1"/>
                <w:szCs w:val="24"/>
              </w:rPr>
              <w:t>се</w:t>
            </w:r>
            <w:r w:rsidRPr="00911B68">
              <w:rPr>
                <w:rFonts w:eastAsia="Times New Roman" w:cs="Times New Roman"/>
                <w:szCs w:val="24"/>
              </w:rPr>
              <w:t>та</w:t>
            </w:r>
            <w:r w:rsidRPr="00911B68">
              <w:rPr>
                <w:rFonts w:eastAsia="Times New Roman" w:cs="Times New Roman"/>
                <w:spacing w:val="-3"/>
                <w:szCs w:val="24"/>
              </w:rPr>
              <w:t xml:space="preserve"> </w:t>
            </w:r>
            <w:r w:rsidRPr="00911B68">
              <w:rPr>
                <w:rFonts w:eastAsia="Times New Roman" w:cs="Times New Roman"/>
                <w:spacing w:val="1"/>
                <w:szCs w:val="24"/>
              </w:rPr>
              <w:t>з</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zCs w:val="24"/>
              </w:rPr>
              <w:t xml:space="preserve">1. </w:t>
            </w:r>
            <w:r w:rsidRPr="00911B68">
              <w:rPr>
                <w:rFonts w:eastAsia="Times New Roman" w:cs="Times New Roman"/>
                <w:spacing w:val="-5"/>
                <w:szCs w:val="24"/>
                <w:lang w:val="sr-Cyrl-RS"/>
              </w:rPr>
              <w:t>п</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9"/>
                <w:szCs w:val="24"/>
              </w:rPr>
              <w:t>у</w:t>
            </w:r>
            <w:r w:rsidRPr="00911B68">
              <w:rPr>
                <w:rFonts w:eastAsia="Times New Roman" w:cs="Times New Roman"/>
                <w:spacing w:val="2"/>
                <w:szCs w:val="24"/>
              </w:rPr>
              <w:t>г</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pacing w:val="2"/>
                <w:szCs w:val="24"/>
              </w:rPr>
              <w:t>ш</w:t>
            </w:r>
            <w:r w:rsidRPr="00911B68">
              <w:rPr>
                <w:rFonts w:eastAsia="Times New Roman" w:cs="Times New Roman"/>
                <w:szCs w:val="24"/>
              </w:rPr>
              <w:t>те</w: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before="15" w:after="0" w:line="200" w:lineRule="exact"/>
              <w:jc w:val="left"/>
              <w:rPr>
                <w:rFonts w:eastAsia="Times New Roman" w:cs="Times New Roman"/>
                <w:sz w:val="20"/>
                <w:szCs w:val="20"/>
              </w:rPr>
            </w:pPr>
          </w:p>
          <w:p w:rsidR="008430D7" w:rsidRPr="00911B68" w:rsidRDefault="008430D7" w:rsidP="008430D7">
            <w:pPr>
              <w:spacing w:after="0" w:line="256" w:lineRule="auto"/>
              <w:ind w:left="105" w:right="137"/>
              <w:jc w:val="left"/>
              <w:rPr>
                <w:rFonts w:eastAsia="Times New Roman" w:cs="Times New Roman"/>
                <w:szCs w:val="24"/>
              </w:rPr>
            </w:pP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pacing w:val="4"/>
                <w:szCs w:val="24"/>
                <w:lang w:val="sr-Cyrl-RS"/>
              </w:rPr>
              <w:t xml:space="preserve">  </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5"/>
                <w:szCs w:val="24"/>
              </w:rPr>
              <w:t>ћ</w:t>
            </w:r>
            <w:r w:rsidRPr="00911B68">
              <w:rPr>
                <w:rFonts w:eastAsia="Times New Roman" w:cs="Times New Roman"/>
                <w:spacing w:val="-1"/>
                <w:szCs w:val="24"/>
              </w:rPr>
              <w:t>е</w:t>
            </w:r>
            <w:r w:rsidRPr="00911B68">
              <w:rPr>
                <w:rFonts w:eastAsia="Times New Roman" w:cs="Times New Roman"/>
                <w:szCs w:val="24"/>
              </w:rPr>
              <w:t xml:space="preserve">ње </w:t>
            </w:r>
            <w:r w:rsidRPr="00911B68">
              <w:rPr>
                <w:rFonts w:eastAsia="Times New Roman" w:cs="Times New Roman"/>
                <w:spacing w:val="1"/>
                <w:szCs w:val="24"/>
              </w:rPr>
              <w:t>п</w:t>
            </w:r>
            <w:r w:rsidRPr="00911B68">
              <w:rPr>
                <w:rFonts w:eastAsia="Times New Roman" w:cs="Times New Roman"/>
                <w:szCs w:val="24"/>
              </w:rPr>
              <w:t>ро</w:t>
            </w:r>
            <w:r w:rsidRPr="00911B68">
              <w:rPr>
                <w:rFonts w:eastAsia="Times New Roman" w:cs="Times New Roman"/>
                <w:spacing w:val="2"/>
                <w:szCs w:val="24"/>
              </w:rPr>
              <w:t>в</w:t>
            </w:r>
            <w:r w:rsidRPr="00911B68">
              <w:rPr>
                <w:rFonts w:eastAsia="Times New Roman" w:cs="Times New Roman"/>
                <w:spacing w:val="-1"/>
                <w:szCs w:val="24"/>
              </w:rPr>
              <w:t>е</w:t>
            </w:r>
            <w:r w:rsidRPr="00911B68">
              <w:rPr>
                <w:rFonts w:eastAsia="Times New Roman" w:cs="Times New Roman"/>
                <w:szCs w:val="24"/>
              </w:rPr>
              <w:t>ра</w:t>
            </w:r>
            <w:r w:rsidRPr="00911B68">
              <w:rPr>
                <w:rFonts w:eastAsia="Times New Roman" w:cs="Times New Roman"/>
                <w:spacing w:val="1"/>
                <w:szCs w:val="24"/>
              </w:rPr>
              <w:t xml:space="preserve"> зн</w:t>
            </w:r>
            <w:r w:rsidRPr="00911B68">
              <w:rPr>
                <w:rFonts w:eastAsia="Times New Roman" w:cs="Times New Roman"/>
                <w:spacing w:val="-1"/>
                <w:szCs w:val="24"/>
              </w:rPr>
              <w:t>а</w:t>
            </w:r>
            <w:r w:rsidRPr="00911B68">
              <w:rPr>
                <w:rFonts w:eastAsia="Times New Roman" w:cs="Times New Roman"/>
                <w:szCs w:val="24"/>
              </w:rPr>
              <w:t xml:space="preserve">ња и </w:t>
            </w:r>
            <w:r w:rsidRPr="00911B68">
              <w:rPr>
                <w:rFonts w:eastAsia="Times New Roman" w:cs="Times New Roman"/>
                <w:spacing w:val="5"/>
                <w:szCs w:val="24"/>
              </w:rPr>
              <w:t>о</w:t>
            </w:r>
            <w:r w:rsidRPr="00911B68">
              <w:rPr>
                <w:rFonts w:eastAsia="Times New Roman" w:cs="Times New Roman"/>
                <w:spacing w:val="1"/>
                <w:szCs w:val="24"/>
              </w:rPr>
              <w:t>ц</w:t>
            </w:r>
            <w:r w:rsidRPr="00911B68">
              <w:rPr>
                <w:rFonts w:eastAsia="Times New Roman" w:cs="Times New Roman"/>
                <w:spacing w:val="-1"/>
                <w:szCs w:val="24"/>
              </w:rPr>
              <w:t>е</w:t>
            </w:r>
            <w:r w:rsidRPr="00911B68">
              <w:rPr>
                <w:rFonts w:eastAsia="Times New Roman" w:cs="Times New Roman"/>
                <w:szCs w:val="24"/>
              </w:rPr>
              <w:t>њ</w:t>
            </w:r>
            <w:r w:rsidRPr="00911B68">
              <w:rPr>
                <w:rFonts w:eastAsia="Times New Roman" w:cs="Times New Roman"/>
                <w:spacing w:val="-4"/>
                <w:szCs w:val="24"/>
              </w:rPr>
              <w:t>и</w:t>
            </w:r>
            <w:r w:rsidRPr="00911B68">
              <w:rPr>
                <w:rFonts w:eastAsia="Times New Roman" w:cs="Times New Roman"/>
                <w:spacing w:val="2"/>
                <w:szCs w:val="24"/>
              </w:rPr>
              <w:t>в</w:t>
            </w:r>
            <w:r w:rsidRPr="00911B68">
              <w:rPr>
                <w:rFonts w:eastAsia="Times New Roman" w:cs="Times New Roman"/>
                <w:spacing w:val="-1"/>
                <w:szCs w:val="24"/>
              </w:rPr>
              <w:t>а</w:t>
            </w:r>
            <w:r w:rsidRPr="00911B68">
              <w:rPr>
                <w:rFonts w:eastAsia="Times New Roman" w:cs="Times New Roman"/>
                <w:szCs w:val="24"/>
              </w:rPr>
              <w:t xml:space="preserve">ња </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pacing w:val="-9"/>
                <w:szCs w:val="24"/>
              </w:rPr>
              <w:t>ј</w:t>
            </w:r>
            <w:r w:rsidRPr="00911B68">
              <w:rPr>
                <w:rFonts w:eastAsia="Times New Roman" w:cs="Times New Roman"/>
                <w:szCs w:val="24"/>
              </w:rPr>
              <w:t>и</w:t>
            </w:r>
            <w:r w:rsidRPr="00911B68">
              <w:rPr>
                <w:rFonts w:eastAsia="Times New Roman" w:cs="Times New Roman"/>
                <w:spacing w:val="3"/>
                <w:szCs w:val="24"/>
              </w:rPr>
              <w:t xml:space="preserve"> </w:t>
            </w:r>
            <w:r w:rsidRPr="00911B68">
              <w:rPr>
                <w:rFonts w:eastAsia="Times New Roman" w:cs="Times New Roman"/>
                <w:spacing w:val="-1"/>
                <w:szCs w:val="24"/>
              </w:rPr>
              <w:t>с</w:t>
            </w:r>
            <w:r w:rsidRPr="00911B68">
              <w:rPr>
                <w:rFonts w:eastAsia="Times New Roman" w:cs="Times New Roman"/>
                <w:szCs w:val="24"/>
              </w:rPr>
              <w:t>е</w:t>
            </w:r>
            <w:r w:rsidRPr="00911B68">
              <w:rPr>
                <w:rFonts w:eastAsia="Times New Roman" w:cs="Times New Roman"/>
                <w:spacing w:val="1"/>
                <w:szCs w:val="24"/>
              </w:rPr>
              <w:t xml:space="preserve"> </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2"/>
                <w:szCs w:val="24"/>
              </w:rPr>
              <w:t>в</w:t>
            </w:r>
            <w:r w:rsidRPr="00911B68">
              <w:rPr>
                <w:rFonts w:eastAsia="Times New Roman" w:cs="Times New Roman"/>
                <w:spacing w:val="1"/>
                <w:szCs w:val="24"/>
              </w:rPr>
              <w:t>и</w:t>
            </w:r>
            <w:r w:rsidRPr="00911B68">
              <w:rPr>
                <w:rFonts w:eastAsia="Times New Roman" w:cs="Times New Roman"/>
                <w:spacing w:val="-9"/>
                <w:szCs w:val="24"/>
              </w:rPr>
              <w:t>ј</w:t>
            </w:r>
            <w:r w:rsidRPr="00911B68">
              <w:rPr>
                <w:rFonts w:eastAsia="Times New Roman" w:cs="Times New Roman"/>
                <w:spacing w:val="4"/>
                <w:szCs w:val="24"/>
              </w:rPr>
              <w:t>а</w:t>
            </w:r>
            <w:r w:rsidRPr="00911B68">
              <w:rPr>
                <w:rFonts w:eastAsia="Times New Roman" w:cs="Times New Roman"/>
                <w:szCs w:val="24"/>
              </w:rPr>
              <w:t>ју</w:t>
            </w:r>
            <w:r w:rsidRPr="00911B68">
              <w:rPr>
                <w:rFonts w:eastAsia="Times New Roman" w:cs="Times New Roman"/>
                <w:spacing w:val="-2"/>
                <w:szCs w:val="24"/>
              </w:rPr>
              <w:t xml:space="preserve"> </w:t>
            </w:r>
            <w:r w:rsidRPr="00911B68">
              <w:rPr>
                <w:rFonts w:eastAsia="Times New Roman" w:cs="Times New Roman"/>
                <w:szCs w:val="24"/>
              </w:rPr>
              <w:t>у</w:t>
            </w:r>
            <w:r w:rsidRPr="00911B68">
              <w:rPr>
                <w:rFonts w:eastAsia="Times New Roman" w:cs="Times New Roman"/>
                <w:spacing w:val="-3"/>
                <w:szCs w:val="24"/>
              </w:rPr>
              <w:t xml:space="preserve">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ли</w:t>
            </w:r>
          </w:p>
          <w:p w:rsidR="008430D7" w:rsidRPr="00911B68" w:rsidRDefault="008430D7" w:rsidP="008430D7">
            <w:pPr>
              <w:spacing w:before="4" w:after="0" w:line="140" w:lineRule="exact"/>
              <w:jc w:val="left"/>
              <w:rPr>
                <w:rFonts w:eastAsia="Times New Roman" w:cs="Times New Roman"/>
                <w:sz w:val="15"/>
                <w:szCs w:val="15"/>
              </w:rPr>
            </w:pPr>
          </w:p>
          <w:p w:rsidR="008430D7" w:rsidRPr="00911B68" w:rsidRDefault="008430D7" w:rsidP="008430D7">
            <w:pPr>
              <w:spacing w:after="0" w:line="254" w:lineRule="auto"/>
              <w:ind w:left="105" w:right="289"/>
              <w:jc w:val="left"/>
              <w:rPr>
                <w:rFonts w:eastAsia="Times New Roman" w:cs="Times New Roman"/>
                <w:szCs w:val="24"/>
              </w:rPr>
            </w:pP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4"/>
                <w:szCs w:val="24"/>
              </w:rPr>
              <w:t>и</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1"/>
                <w:szCs w:val="24"/>
              </w:rPr>
              <w:t>е</w:t>
            </w:r>
            <w:r w:rsidRPr="00911B68">
              <w:rPr>
                <w:rFonts w:eastAsia="Times New Roman" w:cs="Times New Roman"/>
                <w:spacing w:val="1"/>
                <w:szCs w:val="24"/>
              </w:rPr>
              <w:t>м</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zCs w:val="24"/>
              </w:rPr>
              <w:t>и</w:t>
            </w:r>
            <w:r w:rsidRPr="00911B68">
              <w:rPr>
                <w:rFonts w:eastAsia="Times New Roman" w:cs="Times New Roman"/>
                <w:spacing w:val="-1"/>
                <w:szCs w:val="24"/>
              </w:rPr>
              <w:t xml:space="preserve"> </w:t>
            </w:r>
            <w:r w:rsidRPr="00911B68">
              <w:rPr>
                <w:rFonts w:eastAsia="Times New Roman" w:cs="Times New Roman"/>
                <w:spacing w:val="-3"/>
                <w:szCs w:val="24"/>
              </w:rPr>
              <w:t>в</w:t>
            </w:r>
            <w:r w:rsidRPr="00911B68">
              <w:rPr>
                <w:rFonts w:eastAsia="Times New Roman" w:cs="Times New Roman"/>
                <w:spacing w:val="5"/>
                <w:szCs w:val="24"/>
              </w:rPr>
              <w:t>о</w:t>
            </w:r>
            <w:r w:rsidRPr="00911B68">
              <w:rPr>
                <w:rFonts w:eastAsia="Times New Roman" w:cs="Times New Roman"/>
                <w:szCs w:val="24"/>
              </w:rPr>
              <w:t>ђ</w:t>
            </w:r>
            <w:r w:rsidRPr="00911B68">
              <w:rPr>
                <w:rFonts w:eastAsia="Times New Roman" w:cs="Times New Roman"/>
                <w:spacing w:val="-2"/>
                <w:szCs w:val="24"/>
              </w:rPr>
              <w:t>е</w:t>
            </w:r>
            <w:r w:rsidRPr="00911B68">
              <w:rPr>
                <w:rFonts w:eastAsia="Times New Roman" w:cs="Times New Roman"/>
                <w:szCs w:val="24"/>
              </w:rPr>
              <w:t xml:space="preserve">ње </w:t>
            </w:r>
            <w:r w:rsidRPr="00911B68">
              <w:rPr>
                <w:rFonts w:eastAsia="Times New Roman" w:cs="Times New Roman"/>
                <w:spacing w:val="-1"/>
                <w:szCs w:val="24"/>
              </w:rPr>
              <w:t>се</w:t>
            </w:r>
            <w:r w:rsidRPr="00911B68">
              <w:rPr>
                <w:rFonts w:eastAsia="Times New Roman" w:cs="Times New Roman"/>
                <w:spacing w:val="-2"/>
                <w:szCs w:val="24"/>
              </w:rPr>
              <w:t>д</w:t>
            </w:r>
            <w:r w:rsidRPr="00911B68">
              <w:rPr>
                <w:rFonts w:eastAsia="Times New Roman" w:cs="Times New Roman"/>
                <w:spacing w:val="1"/>
                <w:szCs w:val="24"/>
              </w:rPr>
              <w:t>ниц</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zCs w:val="24"/>
              </w:rPr>
              <w:t>ОВ</w:t>
            </w:r>
            <w:r w:rsidRPr="00911B68">
              <w:rPr>
                <w:rFonts w:eastAsia="Times New Roman" w:cs="Times New Roman"/>
                <w:spacing w:val="-5"/>
                <w:szCs w:val="24"/>
              </w:rPr>
              <w:t xml:space="preserve"> </w:t>
            </w:r>
            <w:r w:rsidRPr="00911B68">
              <w:rPr>
                <w:rFonts w:eastAsia="Times New Roman" w:cs="Times New Roman"/>
                <w:szCs w:val="24"/>
              </w:rPr>
              <w:t xml:space="preserve">и НВ </w:t>
            </w:r>
            <w:r w:rsidRPr="00911B68">
              <w:rPr>
                <w:rFonts w:eastAsia="Times New Roman" w:cs="Times New Roman"/>
                <w:spacing w:val="1"/>
                <w:szCs w:val="24"/>
              </w:rPr>
              <w:t>н</w:t>
            </w:r>
            <w:r w:rsidRPr="00911B68">
              <w:rPr>
                <w:rFonts w:eastAsia="Times New Roman" w:cs="Times New Roman"/>
                <w:spacing w:val="-1"/>
                <w:szCs w:val="24"/>
              </w:rPr>
              <w:t>ак</w:t>
            </w:r>
            <w:r w:rsidRPr="00911B68">
              <w:rPr>
                <w:rFonts w:eastAsia="Times New Roman" w:cs="Times New Roman"/>
                <w:spacing w:val="5"/>
                <w:szCs w:val="24"/>
              </w:rPr>
              <w:t>о</w:t>
            </w:r>
            <w:r w:rsidRPr="00911B68">
              <w:rPr>
                <w:rFonts w:eastAsia="Times New Roman" w:cs="Times New Roman"/>
                <w:szCs w:val="24"/>
              </w:rPr>
              <w:t>н</w:t>
            </w:r>
            <w:r w:rsidRPr="00911B68">
              <w:rPr>
                <w:rFonts w:eastAsia="Times New Roman" w:cs="Times New Roman"/>
                <w:spacing w:val="-1"/>
                <w:szCs w:val="24"/>
              </w:rPr>
              <w:t xml:space="preserve"> </w:t>
            </w:r>
            <w:r w:rsidRPr="00911B68">
              <w:rPr>
                <w:rFonts w:eastAsia="Times New Roman" w:cs="Times New Roman"/>
                <w:szCs w:val="24"/>
              </w:rPr>
              <w:t xml:space="preserve">1. </w:t>
            </w:r>
            <w:r w:rsidRPr="00911B68">
              <w:rPr>
                <w:rFonts w:eastAsia="Times New Roman" w:cs="Times New Roman"/>
                <w:spacing w:val="-1"/>
                <w:szCs w:val="24"/>
              </w:rPr>
              <w:t>к</w:t>
            </w:r>
            <w:r w:rsidRPr="00911B68">
              <w:rPr>
                <w:rFonts w:eastAsia="Times New Roman" w:cs="Times New Roman"/>
                <w:spacing w:val="2"/>
                <w:szCs w:val="24"/>
              </w:rPr>
              <w:t>в</w:t>
            </w:r>
            <w:r w:rsidRPr="00911B68">
              <w:rPr>
                <w:rFonts w:eastAsia="Times New Roman" w:cs="Times New Roman"/>
                <w:spacing w:val="-1"/>
                <w:szCs w:val="24"/>
              </w:rPr>
              <w:t>а</w:t>
            </w:r>
            <w:r w:rsidRPr="00911B68">
              <w:rPr>
                <w:rFonts w:eastAsia="Times New Roman" w:cs="Times New Roman"/>
                <w:szCs w:val="24"/>
              </w:rPr>
              <w:t>ртала</w:t>
            </w:r>
            <w:r w:rsidRPr="00911B68">
              <w:rPr>
                <w:rFonts w:eastAsia="Times New Roman" w:cs="Times New Roman"/>
                <w:spacing w:val="1"/>
                <w:szCs w:val="24"/>
              </w:rPr>
              <w:t xml:space="preserve"> </w:t>
            </w:r>
            <w:r w:rsidRPr="00911B68">
              <w:rPr>
                <w:rFonts w:eastAsia="Times New Roman" w:cs="Times New Roman"/>
                <w:szCs w:val="24"/>
                <w:lang w:val="sr-Cyrl-RS"/>
              </w:rPr>
              <w:t>28</w:t>
            </w:r>
            <w:r w:rsidRPr="00911B68">
              <w:rPr>
                <w:rFonts w:eastAsia="Times New Roman" w:cs="Times New Roman"/>
                <w:spacing w:val="2"/>
                <w:szCs w:val="24"/>
              </w:rPr>
              <w:t>.</w:t>
            </w:r>
            <w:r w:rsidRPr="00911B68">
              <w:rPr>
                <w:rFonts w:eastAsia="Times New Roman" w:cs="Times New Roman"/>
                <w:szCs w:val="24"/>
              </w:rPr>
              <w:t>1</w:t>
            </w:r>
            <w:r w:rsidRPr="00911B68">
              <w:rPr>
                <w:rFonts w:eastAsia="Times New Roman" w:cs="Times New Roman"/>
                <w:spacing w:val="-5"/>
                <w:szCs w:val="24"/>
              </w:rPr>
              <w:t>0</w:t>
            </w:r>
            <w:r w:rsidRPr="00911B68">
              <w:rPr>
                <w:rFonts w:eastAsia="Times New Roman" w:cs="Times New Roman"/>
                <w:spacing w:val="2"/>
                <w:szCs w:val="24"/>
              </w:rPr>
              <w:t>.</w:t>
            </w:r>
            <w:r w:rsidRPr="00911B68">
              <w:rPr>
                <w:rFonts w:eastAsia="Times New Roman" w:cs="Times New Roman"/>
                <w:szCs w:val="24"/>
              </w:rPr>
              <w:t>20</w:t>
            </w:r>
            <w:r w:rsidRPr="00911B68">
              <w:rPr>
                <w:rFonts w:eastAsia="Times New Roman" w:cs="Times New Roman"/>
                <w:spacing w:val="3"/>
                <w:szCs w:val="24"/>
              </w:rPr>
              <w:t>2</w:t>
            </w:r>
            <w:r w:rsidRPr="00911B68">
              <w:rPr>
                <w:rFonts w:eastAsia="Times New Roman" w:cs="Times New Roman"/>
                <w:szCs w:val="24"/>
                <w:lang w:val="sr-Cyrl-RS"/>
              </w:rPr>
              <w:t>4</w:t>
            </w:r>
            <w:r w:rsidRPr="00911B68">
              <w:rPr>
                <w:rFonts w:eastAsia="Times New Roman" w:cs="Times New Roman"/>
                <w:szCs w:val="24"/>
              </w:rPr>
              <w:t xml:space="preserve">. – </w:t>
            </w:r>
            <w:r w:rsidRPr="00911B68">
              <w:rPr>
                <w:rFonts w:eastAsia="Times New Roman" w:cs="Times New Roman"/>
                <w:spacing w:val="1"/>
                <w:szCs w:val="24"/>
              </w:rPr>
              <w:t>Р</w:t>
            </w:r>
            <w:r w:rsidRPr="00911B68">
              <w:rPr>
                <w:rFonts w:eastAsia="Times New Roman" w:cs="Times New Roman"/>
                <w:spacing w:val="-1"/>
                <w:szCs w:val="24"/>
              </w:rPr>
              <w:t>е</w:t>
            </w:r>
            <w:r w:rsidRPr="00911B68">
              <w:rPr>
                <w:rFonts w:eastAsia="Times New Roman" w:cs="Times New Roman"/>
                <w:spacing w:val="6"/>
                <w:szCs w:val="24"/>
              </w:rPr>
              <w:t>з</w:t>
            </w:r>
            <w:r w:rsidRPr="00911B68">
              <w:rPr>
                <w:rFonts w:eastAsia="Times New Roman" w:cs="Times New Roman"/>
                <w:spacing w:val="-10"/>
                <w:szCs w:val="24"/>
              </w:rPr>
              <w:t>у</w:t>
            </w:r>
            <w:r w:rsidRPr="00911B68">
              <w:rPr>
                <w:rFonts w:eastAsia="Times New Roman" w:cs="Times New Roman"/>
                <w:szCs w:val="24"/>
              </w:rPr>
              <w:t>л</w:t>
            </w:r>
            <w:r w:rsidRPr="00911B68">
              <w:rPr>
                <w:rFonts w:eastAsia="Times New Roman" w:cs="Times New Roman"/>
                <w:spacing w:val="1"/>
                <w:szCs w:val="24"/>
              </w:rPr>
              <w:t>т</w:t>
            </w:r>
            <w:r w:rsidRPr="00911B68">
              <w:rPr>
                <w:rFonts w:eastAsia="Times New Roman" w:cs="Times New Roman"/>
                <w:spacing w:val="-1"/>
                <w:szCs w:val="24"/>
              </w:rPr>
              <w:t>а</w:t>
            </w:r>
            <w:r w:rsidRPr="00911B68">
              <w:rPr>
                <w:rFonts w:eastAsia="Times New Roman" w:cs="Times New Roman"/>
                <w:szCs w:val="24"/>
              </w:rPr>
              <w:t>ти</w:t>
            </w:r>
            <w:r w:rsidRPr="00911B68">
              <w:rPr>
                <w:rFonts w:eastAsia="Times New Roman" w:cs="Times New Roman"/>
                <w:spacing w:val="3"/>
                <w:szCs w:val="24"/>
              </w:rPr>
              <w:t xml:space="preserve"> </w:t>
            </w:r>
            <w:r w:rsidRPr="00911B68">
              <w:rPr>
                <w:rFonts w:eastAsia="Times New Roman" w:cs="Times New Roman"/>
                <w:spacing w:val="5"/>
                <w:szCs w:val="24"/>
              </w:rPr>
              <w:t>о</w:t>
            </w:r>
            <w:r w:rsidRPr="00911B68">
              <w:rPr>
                <w:rFonts w:eastAsia="Times New Roman" w:cs="Times New Roman"/>
                <w:spacing w:val="-2"/>
                <w:szCs w:val="24"/>
              </w:rPr>
              <w:t>б</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4"/>
                <w:szCs w:val="24"/>
              </w:rPr>
              <w:t>з</w:t>
            </w:r>
            <w:r w:rsidRPr="00911B68">
              <w:rPr>
                <w:rFonts w:eastAsia="Times New Roman" w:cs="Times New Roman"/>
                <w:spacing w:val="5"/>
                <w:szCs w:val="24"/>
              </w:rPr>
              <w:t>о</w:t>
            </w:r>
            <w:r w:rsidRPr="00911B68">
              <w:rPr>
                <w:rFonts w:eastAsia="Times New Roman" w:cs="Times New Roman"/>
                <w:spacing w:val="2"/>
                <w:szCs w:val="24"/>
              </w:rPr>
              <w:t>в</w:t>
            </w:r>
            <w:r w:rsidRPr="00911B68">
              <w:rPr>
                <w:rFonts w:eastAsia="Times New Roman" w:cs="Times New Roman"/>
                <w:spacing w:val="-4"/>
                <w:szCs w:val="24"/>
              </w:rPr>
              <w:t>н</w:t>
            </w:r>
            <w:r w:rsidRPr="00911B68">
              <w:rPr>
                <w:rFonts w:eastAsia="Times New Roman" w:cs="Times New Roman"/>
                <w:spacing w:val="3"/>
                <w:szCs w:val="24"/>
              </w:rPr>
              <w:t>о</w:t>
            </w:r>
            <w:r w:rsidRPr="00911B68">
              <w:rPr>
                <w:rFonts w:eastAsia="Times New Roman" w:cs="Times New Roman"/>
                <w:spacing w:val="2"/>
                <w:szCs w:val="24"/>
              </w:rPr>
              <w:t>-в</w:t>
            </w:r>
            <w:r w:rsidRPr="00911B68">
              <w:rPr>
                <w:rFonts w:eastAsia="Times New Roman" w:cs="Times New Roman"/>
                <w:spacing w:val="-1"/>
                <w:szCs w:val="24"/>
              </w:rPr>
              <w:t>ас</w:t>
            </w:r>
            <w:r w:rsidRPr="00911B68">
              <w:rPr>
                <w:rFonts w:eastAsia="Times New Roman" w:cs="Times New Roman"/>
                <w:spacing w:val="1"/>
                <w:szCs w:val="24"/>
              </w:rPr>
              <w:t>пи</w:t>
            </w:r>
            <w:r w:rsidRPr="00911B68">
              <w:rPr>
                <w:rFonts w:eastAsia="Times New Roman" w:cs="Times New Roman"/>
                <w:spacing w:val="-4"/>
                <w:szCs w:val="24"/>
              </w:rPr>
              <w:t>тн</w:t>
            </w:r>
            <w:r w:rsidRPr="00911B68">
              <w:rPr>
                <w:rFonts w:eastAsia="Times New Roman" w:cs="Times New Roman"/>
                <w:spacing w:val="5"/>
                <w:szCs w:val="24"/>
              </w:rPr>
              <w:t>о</w:t>
            </w:r>
            <w:r w:rsidRPr="00911B68">
              <w:rPr>
                <w:rFonts w:eastAsia="Times New Roman" w:cs="Times New Roman"/>
                <w:szCs w:val="24"/>
              </w:rPr>
              <w:t>г 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pacing w:val="-1"/>
                <w:szCs w:val="24"/>
              </w:rPr>
              <w:t>а</w:t>
            </w: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pacing w:val="2"/>
                <w:szCs w:val="24"/>
              </w:rPr>
              <w:t>в</w:t>
            </w:r>
            <w:r w:rsidRPr="00911B68">
              <w:rPr>
                <w:rFonts w:eastAsia="Times New Roman" w:cs="Times New Roman"/>
                <w:szCs w:val="24"/>
              </w:rPr>
              <w:t>л</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pacing w:val="-1"/>
                <w:szCs w:val="24"/>
              </w:rPr>
              <w:t>а</w:t>
            </w:r>
            <w:r w:rsidRPr="00911B68">
              <w:rPr>
                <w:rFonts w:eastAsia="Times New Roman" w:cs="Times New Roman"/>
                <w:szCs w:val="24"/>
              </w:rPr>
              <w:t>њ</w:t>
            </w:r>
            <w:r w:rsidRPr="00911B68">
              <w:rPr>
                <w:rFonts w:eastAsia="Times New Roman" w:cs="Times New Roman"/>
                <w:spacing w:val="-2"/>
                <w:szCs w:val="24"/>
              </w:rPr>
              <w:t>е</w:t>
            </w: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zCs w:val="24"/>
              </w:rPr>
              <w:t>о</w:t>
            </w:r>
            <w:r w:rsidRPr="00911B68">
              <w:rPr>
                <w:rFonts w:eastAsia="Times New Roman" w:cs="Times New Roman"/>
                <w:spacing w:val="1"/>
                <w:szCs w:val="24"/>
              </w:rPr>
              <w:t>ц</w:t>
            </w:r>
            <w:r w:rsidRPr="00911B68">
              <w:rPr>
                <w:rFonts w:eastAsia="Times New Roman" w:cs="Times New Roman"/>
                <w:spacing w:val="-1"/>
                <w:szCs w:val="24"/>
              </w:rPr>
              <w:t>е</w:t>
            </w:r>
            <w:r w:rsidRPr="00911B68">
              <w:rPr>
                <w:rFonts w:eastAsia="Times New Roman" w:cs="Times New Roman"/>
                <w:spacing w:val="1"/>
                <w:szCs w:val="24"/>
              </w:rPr>
              <w:t>н</w:t>
            </w:r>
            <w:r w:rsidRPr="00911B68">
              <w:rPr>
                <w:rFonts w:eastAsia="Times New Roman" w:cs="Times New Roman"/>
                <w:spacing w:val="-1"/>
                <w:szCs w:val="24"/>
              </w:rPr>
              <w:t>е</w:t>
            </w:r>
            <w:r w:rsidRPr="00911B68">
              <w:rPr>
                <w:rFonts w:eastAsia="Times New Roman" w:cs="Times New Roman"/>
                <w:szCs w:val="24"/>
              </w:rPr>
              <w:t>,</w:t>
            </w:r>
            <w:r w:rsidRPr="00911B68">
              <w:rPr>
                <w:rFonts w:eastAsia="Times New Roman" w:cs="Times New Roman"/>
                <w:spacing w:val="2"/>
                <w:szCs w:val="24"/>
              </w:rPr>
              <w:t xml:space="preserve"> </w:t>
            </w:r>
            <w:r w:rsidRPr="00911B68">
              <w:rPr>
                <w:rFonts w:eastAsia="Times New Roman" w:cs="Times New Roman"/>
                <w:spacing w:val="1"/>
                <w:szCs w:val="24"/>
              </w:rPr>
              <w:t>и</w:t>
            </w:r>
            <w:r w:rsidRPr="00911B68">
              <w:rPr>
                <w:rFonts w:eastAsia="Times New Roman" w:cs="Times New Roman"/>
                <w:spacing w:val="-4"/>
                <w:szCs w:val="24"/>
              </w:rPr>
              <w:t>з</w:t>
            </w:r>
            <w:r w:rsidRPr="00911B68">
              <w:rPr>
                <w:rFonts w:eastAsia="Times New Roman" w:cs="Times New Roman"/>
                <w:spacing w:val="5"/>
                <w:szCs w:val="24"/>
              </w:rPr>
              <w:t>о</w:t>
            </w:r>
            <w:r w:rsidRPr="00911B68">
              <w:rPr>
                <w:rFonts w:eastAsia="Times New Roman" w:cs="Times New Roman"/>
                <w:spacing w:val="-1"/>
                <w:szCs w:val="24"/>
              </w:rPr>
              <w:t>с</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1"/>
                <w:szCs w:val="24"/>
              </w:rPr>
              <w:t>н</w:t>
            </w:r>
            <w:r w:rsidRPr="00911B68">
              <w:rPr>
                <w:rFonts w:eastAsia="Times New Roman" w:cs="Times New Roman"/>
                <w:spacing w:val="-4"/>
                <w:szCs w:val="24"/>
              </w:rPr>
              <w:t>ц</w:t>
            </w:r>
            <w:r w:rsidRPr="00911B68">
              <w:rPr>
                <w:rFonts w:eastAsia="Times New Roman" w:cs="Times New Roman"/>
                <w:szCs w:val="24"/>
              </w:rPr>
              <w:t xml:space="preserve">и </w:t>
            </w:r>
            <w:r w:rsidRPr="00911B68">
              <w:rPr>
                <w:rFonts w:eastAsia="Times New Roman" w:cs="Times New Roman"/>
                <w:spacing w:val="1"/>
                <w:szCs w:val="24"/>
              </w:rPr>
              <w:t>(н</w:t>
            </w:r>
            <w:r w:rsidRPr="00911B68">
              <w:rPr>
                <w:rFonts w:eastAsia="Times New Roman" w:cs="Times New Roman"/>
                <w:spacing w:val="-1"/>
                <w:szCs w:val="24"/>
              </w:rPr>
              <w:t>е</w:t>
            </w:r>
            <w:r w:rsidRPr="00911B68">
              <w:rPr>
                <w:rFonts w:eastAsia="Times New Roman" w:cs="Times New Roman"/>
                <w:spacing w:val="-2"/>
                <w:szCs w:val="24"/>
              </w:rPr>
              <w:t>д</w:t>
            </w:r>
            <w:r w:rsidRPr="00911B68">
              <w:rPr>
                <w:rFonts w:eastAsia="Times New Roman" w:cs="Times New Roman"/>
                <w:spacing w:val="5"/>
                <w:szCs w:val="24"/>
              </w:rPr>
              <w:t>о</w:t>
            </w:r>
            <w:r w:rsidRPr="00911B68">
              <w:rPr>
                <w:rFonts w:eastAsia="Times New Roman" w:cs="Times New Roman"/>
                <w:spacing w:val="-3"/>
                <w:szCs w:val="24"/>
              </w:rPr>
              <w:t>в</w:t>
            </w:r>
            <w:r w:rsidRPr="00911B68">
              <w:rPr>
                <w:rFonts w:eastAsia="Times New Roman" w:cs="Times New Roman"/>
                <w:spacing w:val="5"/>
                <w:szCs w:val="24"/>
              </w:rPr>
              <w:t>о</w:t>
            </w:r>
            <w:r w:rsidRPr="00911B68">
              <w:rPr>
                <w:rFonts w:eastAsia="Times New Roman" w:cs="Times New Roman"/>
                <w:spacing w:val="-2"/>
                <w:szCs w:val="24"/>
              </w:rPr>
              <w:t>љ</w:t>
            </w:r>
            <w:r w:rsidRPr="00911B68">
              <w:rPr>
                <w:rFonts w:eastAsia="Times New Roman" w:cs="Times New Roman"/>
                <w:spacing w:val="1"/>
                <w:szCs w:val="24"/>
              </w:rPr>
              <w:t>н</w:t>
            </w:r>
            <w:r w:rsidRPr="00911B68">
              <w:rPr>
                <w:rFonts w:eastAsia="Times New Roman" w:cs="Times New Roman"/>
                <w:szCs w:val="24"/>
              </w:rPr>
              <w:t>е</w:t>
            </w:r>
            <w:r w:rsidRPr="00911B68">
              <w:rPr>
                <w:rFonts w:eastAsia="Times New Roman" w:cs="Times New Roman"/>
                <w:spacing w:val="-8"/>
                <w:szCs w:val="24"/>
              </w:rPr>
              <w:t xml:space="preserve"> </w:t>
            </w:r>
            <w:r w:rsidRPr="00911B68">
              <w:rPr>
                <w:rFonts w:eastAsia="Times New Roman" w:cs="Times New Roman"/>
                <w:spacing w:val="5"/>
                <w:szCs w:val="24"/>
              </w:rPr>
              <w:t>о</w:t>
            </w:r>
            <w:r w:rsidRPr="00911B68">
              <w:rPr>
                <w:rFonts w:eastAsia="Times New Roman" w:cs="Times New Roman"/>
                <w:spacing w:val="1"/>
                <w:szCs w:val="24"/>
              </w:rPr>
              <w:t>ц</w:t>
            </w:r>
            <w:r w:rsidRPr="00911B68">
              <w:rPr>
                <w:rFonts w:eastAsia="Times New Roman" w:cs="Times New Roman"/>
                <w:spacing w:val="-1"/>
                <w:szCs w:val="24"/>
              </w:rPr>
              <w:t>е</w:t>
            </w:r>
            <w:r w:rsidRPr="00911B68">
              <w:rPr>
                <w:rFonts w:eastAsia="Times New Roman" w:cs="Times New Roman"/>
                <w:spacing w:val="1"/>
                <w:szCs w:val="24"/>
              </w:rPr>
              <w:t>н</w:t>
            </w:r>
            <w:r w:rsidRPr="00911B68">
              <w:rPr>
                <w:rFonts w:eastAsia="Times New Roman" w:cs="Times New Roman"/>
                <w:szCs w:val="24"/>
              </w:rPr>
              <w:t>е</w:t>
            </w:r>
            <w:r w:rsidRPr="00911B68">
              <w:rPr>
                <w:rFonts w:eastAsia="Times New Roman" w:cs="Times New Roman"/>
                <w:spacing w:val="1"/>
                <w:szCs w:val="24"/>
              </w:rPr>
              <w:t xml:space="preserve"> </w:t>
            </w:r>
            <w:r w:rsidRPr="00911B68">
              <w:rPr>
                <w:rFonts w:eastAsia="Times New Roman" w:cs="Times New Roman"/>
                <w:szCs w:val="24"/>
              </w:rPr>
              <w:t>и</w:t>
            </w:r>
            <w:r w:rsidRPr="00911B68">
              <w:rPr>
                <w:rFonts w:eastAsia="Times New Roman" w:cs="Times New Roman"/>
                <w:spacing w:val="-1"/>
                <w:szCs w:val="24"/>
              </w:rPr>
              <w:t xml:space="preserve"> </w:t>
            </w:r>
            <w:r w:rsidRPr="00911B68">
              <w:rPr>
                <w:rFonts w:eastAsia="Times New Roman" w:cs="Times New Roman"/>
                <w:spacing w:val="1"/>
                <w:szCs w:val="24"/>
              </w:rPr>
              <w:t>н</w:t>
            </w:r>
            <w:r w:rsidRPr="00911B68">
              <w:rPr>
                <w:rFonts w:eastAsia="Times New Roman" w:cs="Times New Roman"/>
                <w:spacing w:val="-6"/>
                <w:szCs w:val="24"/>
              </w:rPr>
              <w:t>е</w:t>
            </w:r>
            <w:r w:rsidRPr="00911B68">
              <w:rPr>
                <w:rFonts w:eastAsia="Times New Roman" w:cs="Times New Roman"/>
                <w:spacing w:val="5"/>
                <w:szCs w:val="24"/>
              </w:rPr>
              <w:t>о</w:t>
            </w:r>
            <w:r w:rsidRPr="00911B68">
              <w:rPr>
                <w:rFonts w:eastAsia="Times New Roman" w:cs="Times New Roman"/>
                <w:spacing w:val="1"/>
                <w:szCs w:val="24"/>
              </w:rPr>
              <w:t>ц</w:t>
            </w:r>
            <w:r w:rsidRPr="00911B68">
              <w:rPr>
                <w:rFonts w:eastAsia="Times New Roman" w:cs="Times New Roman"/>
                <w:spacing w:val="-1"/>
                <w:szCs w:val="24"/>
              </w:rPr>
              <w:t>е</w:t>
            </w:r>
            <w:r w:rsidRPr="00911B68">
              <w:rPr>
                <w:rFonts w:eastAsia="Times New Roman" w:cs="Times New Roman"/>
                <w:szCs w:val="24"/>
              </w:rPr>
              <w:t>њ</w:t>
            </w:r>
            <w:r w:rsidRPr="00911B68">
              <w:rPr>
                <w:rFonts w:eastAsia="Times New Roman" w:cs="Times New Roman"/>
                <w:spacing w:val="-2"/>
                <w:szCs w:val="24"/>
              </w:rPr>
              <w:t>е</w:t>
            </w:r>
            <w:r w:rsidRPr="00911B68">
              <w:rPr>
                <w:rFonts w:eastAsia="Times New Roman" w:cs="Times New Roman"/>
                <w:spacing w:val="1"/>
                <w:szCs w:val="24"/>
              </w:rPr>
              <w:t>н</w:t>
            </w:r>
            <w:r w:rsidRPr="00911B68">
              <w:rPr>
                <w:rFonts w:eastAsia="Times New Roman" w:cs="Times New Roman"/>
                <w:szCs w:val="24"/>
              </w:rPr>
              <w:t xml:space="preserve">и </w:t>
            </w:r>
            <w:r w:rsidRPr="00911B68">
              <w:rPr>
                <w:rFonts w:eastAsia="Times New Roman" w:cs="Times New Roman"/>
                <w:spacing w:val="-5"/>
                <w:szCs w:val="24"/>
              </w:rPr>
              <w:t>у</w:t>
            </w:r>
            <w:r w:rsidRPr="00911B68">
              <w:rPr>
                <w:rFonts w:eastAsia="Times New Roman" w:cs="Times New Roman"/>
                <w:spacing w:val="-1"/>
                <w:szCs w:val="24"/>
              </w:rPr>
              <w:t>че</w:t>
            </w:r>
            <w:r w:rsidRPr="00911B68">
              <w:rPr>
                <w:rFonts w:eastAsia="Times New Roman" w:cs="Times New Roman"/>
                <w:spacing w:val="1"/>
                <w:szCs w:val="24"/>
              </w:rPr>
              <w:t>ници</w:t>
            </w:r>
            <w:r w:rsidRPr="00911B68">
              <w:rPr>
                <w:rFonts w:eastAsia="Times New Roman" w:cs="Times New Roman"/>
                <w:szCs w:val="24"/>
              </w:rPr>
              <w:t>)</w: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before="14" w:after="0" w:line="200" w:lineRule="exact"/>
              <w:jc w:val="left"/>
              <w:rPr>
                <w:rFonts w:eastAsia="Times New Roman" w:cs="Times New Roman"/>
                <w:sz w:val="20"/>
                <w:szCs w:val="20"/>
              </w:rPr>
            </w:pPr>
          </w:p>
          <w:p w:rsidR="008430D7" w:rsidRPr="00911B68" w:rsidRDefault="008430D7" w:rsidP="008430D7">
            <w:pPr>
              <w:spacing w:after="0" w:line="256" w:lineRule="auto"/>
              <w:ind w:left="105" w:right="566"/>
              <w:jc w:val="left"/>
              <w:rPr>
                <w:rFonts w:eastAsia="Times New Roman" w:cs="Times New Roman"/>
                <w:szCs w:val="24"/>
                <w:lang w:val="sr-Cyrl-RS"/>
              </w:rPr>
            </w:pP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5"/>
                <w:szCs w:val="24"/>
              </w:rPr>
              <w:t>ћ</w:t>
            </w:r>
            <w:r w:rsidRPr="00911B68">
              <w:rPr>
                <w:rFonts w:eastAsia="Times New Roman" w:cs="Times New Roman"/>
                <w:spacing w:val="-1"/>
                <w:szCs w:val="24"/>
              </w:rPr>
              <w:t>е</w:t>
            </w:r>
            <w:r w:rsidRPr="00911B68">
              <w:rPr>
                <w:rFonts w:eastAsia="Times New Roman" w:cs="Times New Roman"/>
                <w:szCs w:val="24"/>
              </w:rPr>
              <w:t>ње</w:t>
            </w:r>
            <w:r w:rsidRPr="00911B68">
              <w:rPr>
                <w:rFonts w:eastAsia="Times New Roman" w:cs="Times New Roman"/>
                <w:spacing w:val="5"/>
                <w:szCs w:val="24"/>
              </w:rPr>
              <w:t xml:space="preserve"> </w:t>
            </w:r>
            <w:r w:rsidRPr="00911B68">
              <w:rPr>
                <w:rFonts w:eastAsia="Times New Roman" w:cs="Times New Roman"/>
                <w:spacing w:val="-10"/>
                <w:szCs w:val="24"/>
              </w:rPr>
              <w:t>у</w:t>
            </w:r>
            <w:r w:rsidRPr="00911B68">
              <w:rPr>
                <w:rFonts w:eastAsia="Times New Roman" w:cs="Times New Roman"/>
                <w:spacing w:val="-1"/>
                <w:szCs w:val="24"/>
              </w:rPr>
              <w:t>че</w:t>
            </w:r>
            <w:r w:rsidRPr="00911B68">
              <w:rPr>
                <w:rFonts w:eastAsia="Times New Roman" w:cs="Times New Roman"/>
                <w:spacing w:val="7"/>
                <w:szCs w:val="24"/>
              </w:rPr>
              <w:t>ш</w:t>
            </w:r>
            <w:r w:rsidRPr="00911B68">
              <w:rPr>
                <w:rFonts w:eastAsia="Times New Roman" w:cs="Times New Roman"/>
                <w:spacing w:val="-5"/>
                <w:szCs w:val="24"/>
              </w:rPr>
              <w:t>ћ</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zCs w:val="24"/>
              </w:rPr>
              <w:t>и</w:t>
            </w:r>
            <w:r w:rsidRPr="00911B68">
              <w:rPr>
                <w:rFonts w:eastAsia="Times New Roman" w:cs="Times New Roman"/>
                <w:spacing w:val="3"/>
                <w:szCs w:val="24"/>
              </w:rPr>
              <w:t xml:space="preserve"> </w:t>
            </w:r>
            <w:r w:rsidRPr="00911B68">
              <w:rPr>
                <w:rFonts w:eastAsia="Times New Roman" w:cs="Times New Roman"/>
                <w:spacing w:val="1"/>
                <w:szCs w:val="24"/>
              </w:rPr>
              <w:t>п</w:t>
            </w:r>
            <w:r w:rsidRPr="00911B68">
              <w:rPr>
                <w:rFonts w:eastAsia="Times New Roman" w:cs="Times New Roman"/>
                <w:spacing w:val="5"/>
                <w:szCs w:val="24"/>
              </w:rPr>
              <w:t>о</w:t>
            </w:r>
            <w:r w:rsidRPr="00911B68">
              <w:rPr>
                <w:rFonts w:eastAsia="Times New Roman" w:cs="Times New Roman"/>
                <w:spacing w:val="-1"/>
                <w:szCs w:val="24"/>
              </w:rPr>
              <w:t>с</w:t>
            </w:r>
            <w:r w:rsidRPr="00911B68">
              <w:rPr>
                <w:rFonts w:eastAsia="Times New Roman" w:cs="Times New Roman"/>
                <w:spacing w:val="-4"/>
                <w:szCs w:val="24"/>
              </w:rPr>
              <w:t>т</w:t>
            </w:r>
            <w:r w:rsidRPr="00911B68">
              <w:rPr>
                <w:rFonts w:eastAsia="Times New Roman" w:cs="Times New Roman"/>
                <w:spacing w:val="1"/>
                <w:szCs w:val="24"/>
              </w:rPr>
              <w:t>и</w:t>
            </w:r>
            <w:r w:rsidRPr="00911B68">
              <w:rPr>
                <w:rFonts w:eastAsia="Times New Roman" w:cs="Times New Roman"/>
                <w:spacing w:val="2"/>
                <w:szCs w:val="24"/>
              </w:rPr>
              <w:t>г</w:t>
            </w:r>
            <w:r w:rsidRPr="00911B68">
              <w:rPr>
                <w:rFonts w:eastAsia="Times New Roman" w:cs="Times New Roman"/>
                <w:spacing w:val="1"/>
                <w:szCs w:val="24"/>
              </w:rPr>
              <w:t>н</w:t>
            </w:r>
            <w:r w:rsidRPr="00911B68">
              <w:rPr>
                <w:rFonts w:eastAsia="Times New Roman" w:cs="Times New Roman"/>
                <w:spacing w:val="-5"/>
                <w:szCs w:val="24"/>
              </w:rPr>
              <w:t>ућ</w:t>
            </w:r>
            <w:r w:rsidRPr="00911B68">
              <w:rPr>
                <w:rFonts w:eastAsia="Times New Roman" w:cs="Times New Roman"/>
                <w:szCs w:val="24"/>
              </w:rPr>
              <w:t xml:space="preserve">а </w:t>
            </w:r>
            <w:r w:rsidRPr="00911B68">
              <w:rPr>
                <w:rFonts w:eastAsia="Times New Roman" w:cs="Times New Roman"/>
                <w:spacing w:val="1"/>
                <w:szCs w:val="24"/>
              </w:rPr>
              <w:t>н</w:t>
            </w:r>
            <w:r w:rsidRPr="00911B68">
              <w:rPr>
                <w:rFonts w:eastAsia="Times New Roman" w:cs="Times New Roman"/>
                <w:spacing w:val="-1"/>
                <w:szCs w:val="24"/>
              </w:rPr>
              <w:t>а</w:t>
            </w:r>
            <w:r w:rsidRPr="00911B68">
              <w:rPr>
                <w:rFonts w:eastAsia="Times New Roman" w:cs="Times New Roman"/>
                <w:spacing w:val="2"/>
                <w:szCs w:val="24"/>
              </w:rPr>
              <w:t>ш</w:t>
            </w:r>
            <w:r w:rsidRPr="00911B68">
              <w:rPr>
                <w:rFonts w:eastAsia="Times New Roman" w:cs="Times New Roman"/>
                <w:spacing w:val="1"/>
                <w:szCs w:val="24"/>
              </w:rPr>
              <w:t>и</w:t>
            </w:r>
            <w:r w:rsidRPr="00911B68">
              <w:rPr>
                <w:rFonts w:eastAsia="Times New Roman" w:cs="Times New Roman"/>
                <w:szCs w:val="24"/>
              </w:rPr>
              <w:t>х</w:t>
            </w:r>
            <w:r w:rsidRPr="00911B68">
              <w:rPr>
                <w:rFonts w:eastAsia="Times New Roman" w:cs="Times New Roman"/>
                <w:spacing w:val="2"/>
                <w:szCs w:val="24"/>
              </w:rPr>
              <w:t xml:space="preserve"> </w:t>
            </w:r>
            <w:r w:rsidRPr="00911B68">
              <w:rPr>
                <w:rFonts w:eastAsia="Times New Roman" w:cs="Times New Roman"/>
                <w:spacing w:val="-10"/>
                <w:szCs w:val="24"/>
              </w:rPr>
              <w:t>у</w:t>
            </w:r>
            <w:r w:rsidRPr="00911B68">
              <w:rPr>
                <w:rFonts w:eastAsia="Times New Roman" w:cs="Times New Roman"/>
                <w:spacing w:val="-1"/>
                <w:szCs w:val="24"/>
              </w:rPr>
              <w:t>че</w:t>
            </w:r>
            <w:r w:rsidRPr="00911B68">
              <w:rPr>
                <w:rFonts w:eastAsia="Times New Roman" w:cs="Times New Roman"/>
                <w:spacing w:val="1"/>
                <w:szCs w:val="24"/>
              </w:rPr>
              <w:t>ни</w:t>
            </w:r>
            <w:r w:rsidRPr="00911B68">
              <w:rPr>
                <w:rFonts w:eastAsia="Times New Roman" w:cs="Times New Roman"/>
                <w:spacing w:val="-1"/>
                <w:szCs w:val="24"/>
              </w:rPr>
              <w:t>к</w:t>
            </w:r>
            <w:r w:rsidRPr="00911B68">
              <w:rPr>
                <w:rFonts w:eastAsia="Times New Roman" w:cs="Times New Roman"/>
                <w:szCs w:val="24"/>
              </w:rPr>
              <w:t>а</w:t>
            </w:r>
            <w:r w:rsidRPr="00911B68">
              <w:rPr>
                <w:rFonts w:eastAsia="Times New Roman" w:cs="Times New Roman"/>
                <w:spacing w:val="1"/>
                <w:szCs w:val="24"/>
              </w:rPr>
              <w:t xml:space="preserve"> н</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zCs w:val="24"/>
              </w:rPr>
              <w:t>т</w:t>
            </w:r>
            <w:r w:rsidRPr="00911B68">
              <w:rPr>
                <w:rFonts w:eastAsia="Times New Roman" w:cs="Times New Roman"/>
                <w:spacing w:val="-1"/>
                <w:szCs w:val="24"/>
              </w:rPr>
              <w:t>ак</w:t>
            </w:r>
            <w:r w:rsidRPr="00911B68">
              <w:rPr>
                <w:rFonts w:eastAsia="Times New Roman" w:cs="Times New Roman"/>
                <w:spacing w:val="1"/>
                <w:szCs w:val="24"/>
              </w:rPr>
              <w:t>ми</w:t>
            </w:r>
            <w:r w:rsidRPr="00911B68">
              <w:rPr>
                <w:rFonts w:eastAsia="Times New Roman" w:cs="Times New Roman"/>
                <w:spacing w:val="-1"/>
                <w:szCs w:val="24"/>
              </w:rPr>
              <w:t>че</w:t>
            </w:r>
            <w:r w:rsidRPr="00911B68">
              <w:rPr>
                <w:rFonts w:eastAsia="Times New Roman" w:cs="Times New Roman"/>
                <w:szCs w:val="24"/>
              </w:rPr>
              <w:t>њи</w:t>
            </w:r>
            <w:r w:rsidRPr="00911B68">
              <w:rPr>
                <w:rFonts w:eastAsia="Times New Roman" w:cs="Times New Roman"/>
                <w:spacing w:val="2"/>
                <w:szCs w:val="24"/>
              </w:rPr>
              <w:t>м</w:t>
            </w:r>
            <w:r w:rsidRPr="00911B68">
              <w:rPr>
                <w:rFonts w:eastAsia="Times New Roman" w:cs="Times New Roman"/>
                <w:szCs w:val="24"/>
              </w:rPr>
              <w:t>а</w:t>
            </w:r>
            <w:r w:rsidRPr="00911B68">
              <w:rPr>
                <w:rFonts w:eastAsia="Times New Roman" w:cs="Times New Roman"/>
                <w:szCs w:val="24"/>
                <w:lang w:val="sr-Cyrl-RS"/>
              </w:rPr>
              <w:t>.</w: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before="10" w:after="0" w:line="200" w:lineRule="exact"/>
              <w:jc w:val="left"/>
              <w:rPr>
                <w:rFonts w:eastAsia="Times New Roman" w:cs="Times New Roman"/>
                <w:sz w:val="20"/>
                <w:szCs w:val="20"/>
              </w:rPr>
            </w:pPr>
          </w:p>
          <w:p w:rsidR="008430D7" w:rsidRPr="00911B68" w:rsidRDefault="008430D7" w:rsidP="008430D7">
            <w:pPr>
              <w:spacing w:after="0" w:line="240" w:lineRule="auto"/>
              <w:jc w:val="left"/>
              <w:rPr>
                <w:rFonts w:eastAsia="Times New Roman" w:cs="Times New Roman"/>
                <w:szCs w:val="24"/>
                <w:lang w:val="sr-Cyrl-RS"/>
              </w:rPr>
            </w:pPr>
          </w:p>
        </w:tc>
        <w:tc>
          <w:tcPr>
            <w:tcW w:w="2348" w:type="dxa"/>
            <w:tcBorders>
              <w:top w:val="single" w:sz="4" w:space="0" w:color="000000"/>
              <w:left w:val="single" w:sz="4" w:space="0" w:color="000000"/>
              <w:bottom w:val="single" w:sz="4" w:space="0" w:color="000000"/>
              <w:right w:val="single" w:sz="4" w:space="0" w:color="000000"/>
            </w:tcBorders>
          </w:tcPr>
          <w:p w:rsidR="008430D7" w:rsidRPr="00911B68" w:rsidRDefault="008430D7" w:rsidP="008430D7">
            <w:pPr>
              <w:spacing w:after="0" w:line="260" w:lineRule="exact"/>
              <w:jc w:val="left"/>
              <w:rPr>
                <w:rFonts w:eastAsia="Times New Roman" w:cs="Times New Roman"/>
                <w:szCs w:val="24"/>
                <w:lang w:val="sr-Cyrl-RS"/>
              </w:rPr>
            </w:pPr>
            <w:r w:rsidRPr="00911B68">
              <w:rPr>
                <w:rFonts w:eastAsia="Times New Roman" w:cs="Times New Roman"/>
                <w:szCs w:val="24"/>
                <w:lang w:val="sr-Cyrl-RS"/>
              </w:rPr>
              <w:t>Директор Јелена Грбић и педагог Славица Стојанов</w:t>
            </w:r>
          </w:p>
          <w:p w:rsidR="008430D7" w:rsidRPr="00911B68" w:rsidRDefault="008430D7" w:rsidP="008430D7">
            <w:pPr>
              <w:spacing w:after="0" w:line="260" w:lineRule="exact"/>
              <w:ind w:left="100"/>
              <w:jc w:val="left"/>
              <w:rPr>
                <w:rFonts w:eastAsia="Times New Roman" w:cs="Times New Roman"/>
                <w:szCs w:val="24"/>
                <w:lang w:val="sr-Cyrl-RS"/>
              </w:rPr>
            </w:pPr>
          </w:p>
          <w:p w:rsidR="008430D7" w:rsidRPr="00911B68" w:rsidRDefault="008430D7" w:rsidP="008430D7">
            <w:pPr>
              <w:spacing w:after="0" w:line="260" w:lineRule="exact"/>
              <w:ind w:left="100"/>
              <w:jc w:val="left"/>
              <w:rPr>
                <w:rFonts w:eastAsia="Times New Roman" w:cs="Times New Roman"/>
                <w:szCs w:val="24"/>
                <w:lang w:val="sr-Cyrl-RS"/>
              </w:rPr>
            </w:pPr>
          </w:p>
          <w:p w:rsidR="008430D7" w:rsidRPr="00911B68" w:rsidRDefault="008430D7" w:rsidP="008430D7">
            <w:pPr>
              <w:spacing w:after="0" w:line="260" w:lineRule="exact"/>
              <w:jc w:val="left"/>
              <w:rPr>
                <w:rFonts w:eastAsia="Times New Roman" w:cs="Times New Roman"/>
                <w:szCs w:val="24"/>
              </w:rPr>
            </w:pPr>
            <w:r w:rsidRPr="00911B68">
              <w:rPr>
                <w:rFonts w:eastAsia="Times New Roman" w:cs="Times New Roman"/>
                <w:szCs w:val="24"/>
              </w:rPr>
              <w:t>Дир</w:t>
            </w:r>
            <w:r w:rsidRPr="00911B68">
              <w:rPr>
                <w:rFonts w:eastAsia="Times New Roman" w:cs="Times New Roman"/>
                <w:spacing w:val="-1"/>
                <w:szCs w:val="24"/>
              </w:rPr>
              <w:t>ек</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zCs w:val="24"/>
              </w:rPr>
              <w:t>р,</w:t>
            </w:r>
            <w:r w:rsidRPr="00911B68">
              <w:rPr>
                <w:rFonts w:eastAsia="Times New Roman" w:cs="Times New Roman"/>
                <w:szCs w:val="24"/>
                <w:lang w:val="sr-Cyrl-RS"/>
              </w:rPr>
              <w:t xml:space="preserve"> н</w:t>
            </w:r>
            <w:r w:rsidRPr="00911B68">
              <w:rPr>
                <w:rFonts w:eastAsia="Times New Roman" w:cs="Times New Roman"/>
                <w:spacing w:val="-1"/>
                <w:szCs w:val="24"/>
              </w:rPr>
              <w:t>ас</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1"/>
                <w:szCs w:val="24"/>
              </w:rPr>
              <w:t>ници</w:t>
            </w:r>
            <w:r w:rsidRPr="00911B68">
              <w:rPr>
                <w:rFonts w:eastAsia="Times New Roman" w:cs="Times New Roman"/>
                <w:szCs w:val="24"/>
              </w:rPr>
              <w:t xml:space="preserve">, </w:t>
            </w:r>
            <w:r w:rsidRPr="00911B68">
              <w:rPr>
                <w:rFonts w:eastAsia="Times New Roman" w:cs="Times New Roman"/>
                <w:spacing w:val="-5"/>
                <w:szCs w:val="24"/>
              </w:rPr>
              <w:t>у</w:t>
            </w:r>
            <w:r w:rsidRPr="00911B68">
              <w:rPr>
                <w:rFonts w:eastAsia="Times New Roman" w:cs="Times New Roman"/>
                <w:spacing w:val="-1"/>
                <w:szCs w:val="24"/>
              </w:rPr>
              <w:t>че</w:t>
            </w:r>
            <w:r w:rsidRPr="00911B68">
              <w:rPr>
                <w:rFonts w:eastAsia="Times New Roman" w:cs="Times New Roman"/>
                <w:spacing w:val="1"/>
                <w:szCs w:val="24"/>
              </w:rPr>
              <w:t>ниц</w:t>
            </w:r>
            <w:r w:rsidRPr="00911B68">
              <w:rPr>
                <w:rFonts w:eastAsia="Times New Roman" w:cs="Times New Roman"/>
                <w:szCs w:val="24"/>
              </w:rPr>
              <w:t>и</w:t>
            </w:r>
          </w:p>
          <w:p w:rsidR="008430D7" w:rsidRPr="00911B68" w:rsidRDefault="008430D7" w:rsidP="008430D7">
            <w:pPr>
              <w:spacing w:before="5" w:after="0" w:line="140" w:lineRule="exact"/>
              <w:jc w:val="left"/>
              <w:rPr>
                <w:rFonts w:eastAsia="Times New Roman" w:cs="Times New Roman"/>
                <w:sz w:val="15"/>
                <w:szCs w:val="15"/>
              </w:rPr>
            </w:pPr>
          </w:p>
          <w:p w:rsidR="008430D7" w:rsidRPr="00911B68" w:rsidRDefault="008430D7" w:rsidP="008430D7">
            <w:pPr>
              <w:spacing w:after="0" w:line="240" w:lineRule="auto"/>
              <w:ind w:left="100"/>
              <w:jc w:val="left"/>
              <w:rPr>
                <w:rFonts w:eastAsia="Times New Roman" w:cs="Times New Roman"/>
                <w:szCs w:val="24"/>
                <w:lang w:val="sr-Cyrl-RS"/>
              </w:rPr>
            </w:pPr>
          </w:p>
          <w:p w:rsidR="008430D7" w:rsidRPr="00911B68" w:rsidRDefault="008430D7" w:rsidP="008430D7">
            <w:pPr>
              <w:spacing w:after="0" w:line="240" w:lineRule="auto"/>
              <w:jc w:val="left"/>
              <w:rPr>
                <w:rFonts w:eastAsia="Times New Roman" w:cs="Times New Roman"/>
                <w:szCs w:val="24"/>
                <w:lang w:val="sr-Cyrl-RS"/>
              </w:rPr>
            </w:pPr>
          </w:p>
          <w:p w:rsidR="008430D7" w:rsidRPr="00911B68" w:rsidRDefault="008430D7" w:rsidP="008430D7">
            <w:pPr>
              <w:spacing w:after="0" w:line="240" w:lineRule="auto"/>
              <w:jc w:val="left"/>
              <w:rPr>
                <w:rFonts w:eastAsia="Times New Roman" w:cs="Times New Roman"/>
                <w:szCs w:val="24"/>
                <w:lang w:val="sr-Cyrl-RS"/>
              </w:rPr>
            </w:pPr>
            <w:r w:rsidRPr="00911B68">
              <w:rPr>
                <w:rFonts w:eastAsia="Times New Roman" w:cs="Times New Roman"/>
                <w:szCs w:val="24"/>
              </w:rPr>
              <w:t>Дир</w:t>
            </w:r>
            <w:r w:rsidRPr="00911B68">
              <w:rPr>
                <w:rFonts w:eastAsia="Times New Roman" w:cs="Times New Roman"/>
                <w:spacing w:val="-1"/>
                <w:szCs w:val="24"/>
              </w:rPr>
              <w:t>ек</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zCs w:val="24"/>
              </w:rPr>
              <w:t>р</w:t>
            </w:r>
            <w:r w:rsidRPr="00911B68">
              <w:rPr>
                <w:rFonts w:eastAsia="Times New Roman" w:cs="Times New Roman"/>
                <w:spacing w:val="2"/>
                <w:szCs w:val="24"/>
              </w:rPr>
              <w:t xml:space="preserve"> </w:t>
            </w:r>
            <w:r w:rsidRPr="00911B68">
              <w:rPr>
                <w:rFonts w:eastAsia="Times New Roman" w:cs="Times New Roman"/>
                <w:spacing w:val="-2"/>
                <w:szCs w:val="24"/>
              </w:rPr>
              <w:t>Ј</w:t>
            </w:r>
            <w:r w:rsidRPr="00911B68">
              <w:rPr>
                <w:rFonts w:eastAsia="Times New Roman" w:cs="Times New Roman"/>
                <w:spacing w:val="-1"/>
                <w:szCs w:val="24"/>
              </w:rPr>
              <w:t>е</w:t>
            </w:r>
            <w:r w:rsidRPr="00911B68">
              <w:rPr>
                <w:rFonts w:eastAsia="Times New Roman" w:cs="Times New Roman"/>
                <w:szCs w:val="24"/>
              </w:rPr>
              <w:t>л</w:t>
            </w:r>
            <w:r w:rsidRPr="00911B68">
              <w:rPr>
                <w:rFonts w:eastAsia="Times New Roman" w:cs="Times New Roman"/>
                <w:spacing w:val="-1"/>
                <w:szCs w:val="24"/>
              </w:rPr>
              <w:t>е</w:t>
            </w:r>
            <w:r w:rsidRPr="00911B68">
              <w:rPr>
                <w:rFonts w:eastAsia="Times New Roman" w:cs="Times New Roman"/>
                <w:spacing w:val="1"/>
                <w:szCs w:val="24"/>
              </w:rPr>
              <w:t>н</w:t>
            </w:r>
            <w:r w:rsidRPr="00911B68">
              <w:rPr>
                <w:rFonts w:eastAsia="Times New Roman" w:cs="Times New Roman"/>
                <w:szCs w:val="24"/>
              </w:rPr>
              <w:t>а</w:t>
            </w:r>
          </w:p>
          <w:p w:rsidR="008430D7" w:rsidRPr="00911B68" w:rsidRDefault="008430D7" w:rsidP="008430D7">
            <w:pPr>
              <w:spacing w:after="0" w:line="240" w:lineRule="auto"/>
              <w:jc w:val="left"/>
              <w:rPr>
                <w:rFonts w:eastAsia="Times New Roman" w:cs="Times New Roman"/>
                <w:szCs w:val="24"/>
              </w:rPr>
            </w:pPr>
            <w:r w:rsidRPr="00911B68">
              <w:rPr>
                <w:rFonts w:eastAsia="Times New Roman" w:cs="Times New Roman"/>
                <w:szCs w:val="24"/>
              </w:rPr>
              <w:t>Гр</w:t>
            </w:r>
            <w:r w:rsidRPr="00911B68">
              <w:rPr>
                <w:rFonts w:eastAsia="Times New Roman" w:cs="Times New Roman"/>
                <w:spacing w:val="-2"/>
                <w:szCs w:val="24"/>
              </w:rPr>
              <w:t>б</w:t>
            </w:r>
            <w:r w:rsidRPr="00911B68">
              <w:rPr>
                <w:rFonts w:eastAsia="Times New Roman" w:cs="Times New Roman"/>
                <w:spacing w:val="1"/>
                <w:szCs w:val="24"/>
              </w:rPr>
              <w:t>и</w:t>
            </w:r>
            <w:r w:rsidRPr="00911B68">
              <w:rPr>
                <w:rFonts w:eastAsia="Times New Roman" w:cs="Times New Roman"/>
                <w:szCs w:val="24"/>
              </w:rPr>
              <w:t>ћ</w:t>
            </w:r>
          </w:p>
          <w:p w:rsidR="008430D7" w:rsidRPr="00911B68" w:rsidRDefault="008430D7" w:rsidP="008430D7">
            <w:pPr>
              <w:spacing w:before="9" w:after="0" w:line="120" w:lineRule="exact"/>
              <w:jc w:val="left"/>
              <w:rPr>
                <w:rFonts w:eastAsia="Times New Roman" w:cs="Times New Roman"/>
                <w:sz w:val="13"/>
                <w:szCs w:val="13"/>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2"/>
                <w:lang w:val="sr-Cyrl-RS"/>
              </w:rPr>
            </w:pPr>
          </w:p>
          <w:p w:rsidR="008430D7" w:rsidRPr="00911B68" w:rsidRDefault="008430D7" w:rsidP="008430D7">
            <w:pPr>
              <w:spacing w:after="0" w:line="200" w:lineRule="exact"/>
              <w:jc w:val="left"/>
              <w:rPr>
                <w:rFonts w:eastAsia="Times New Roman" w:cs="Times New Roman"/>
                <w:sz w:val="22"/>
                <w:lang w:val="sr-Cyrl-RS"/>
              </w:rPr>
            </w:pPr>
          </w:p>
          <w:p w:rsidR="008430D7" w:rsidRPr="00911B68" w:rsidRDefault="008430D7" w:rsidP="008430D7">
            <w:pPr>
              <w:spacing w:after="0" w:line="200" w:lineRule="exact"/>
              <w:jc w:val="left"/>
              <w:rPr>
                <w:rFonts w:eastAsia="Times New Roman" w:cs="Times New Roman"/>
                <w:sz w:val="22"/>
                <w:lang w:val="sr-Cyrl-RS"/>
              </w:rPr>
            </w:pPr>
          </w:p>
          <w:p w:rsidR="008430D7" w:rsidRPr="00911B68" w:rsidRDefault="008430D7" w:rsidP="008430D7">
            <w:pPr>
              <w:spacing w:after="0" w:line="200" w:lineRule="exact"/>
              <w:jc w:val="left"/>
              <w:rPr>
                <w:rFonts w:eastAsia="Times New Roman" w:cs="Times New Roman"/>
                <w:sz w:val="22"/>
                <w:lang w:val="sr-Cyrl-RS"/>
              </w:rPr>
            </w:pPr>
            <w:r w:rsidRPr="00911B68">
              <w:rPr>
                <w:rFonts w:eastAsia="Times New Roman" w:cs="Times New Roman"/>
                <w:sz w:val="22"/>
                <w:lang w:val="sr-Cyrl-RS"/>
              </w:rPr>
              <w:t>Директор и педагог</w: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54" w:lineRule="auto"/>
              <w:ind w:right="234"/>
              <w:jc w:val="left"/>
              <w:rPr>
                <w:rFonts w:eastAsia="Times New Roman" w:cs="Times New Roman"/>
                <w:spacing w:val="-2"/>
                <w:szCs w:val="24"/>
                <w:lang w:val="sr-Cyrl-RS"/>
              </w:rPr>
            </w:pPr>
          </w:p>
          <w:p w:rsidR="008430D7" w:rsidRPr="00911B68" w:rsidRDefault="008430D7" w:rsidP="008430D7">
            <w:pPr>
              <w:spacing w:after="0" w:line="254" w:lineRule="auto"/>
              <w:ind w:left="100" w:right="234"/>
              <w:jc w:val="left"/>
              <w:rPr>
                <w:rFonts w:eastAsia="Times New Roman" w:cs="Times New Roman"/>
                <w:spacing w:val="-2"/>
                <w:szCs w:val="24"/>
                <w:lang w:val="sr-Cyrl-RS"/>
              </w:rPr>
            </w:pPr>
          </w:p>
          <w:p w:rsidR="008430D7" w:rsidRPr="00911B68" w:rsidRDefault="008430D7" w:rsidP="008430D7">
            <w:pPr>
              <w:spacing w:after="0" w:line="254" w:lineRule="auto"/>
              <w:ind w:left="100" w:right="234"/>
              <w:jc w:val="left"/>
              <w:rPr>
                <w:rFonts w:eastAsia="Times New Roman" w:cs="Times New Roman"/>
                <w:spacing w:val="-2"/>
                <w:szCs w:val="24"/>
                <w:lang w:val="sr-Cyrl-RS"/>
              </w:rPr>
            </w:pPr>
          </w:p>
          <w:p w:rsidR="008430D7" w:rsidRPr="00911B68" w:rsidRDefault="008430D7" w:rsidP="008430D7">
            <w:pPr>
              <w:spacing w:after="0" w:line="254" w:lineRule="auto"/>
              <w:ind w:left="100" w:right="234"/>
              <w:jc w:val="left"/>
              <w:rPr>
                <w:rFonts w:eastAsia="Times New Roman" w:cs="Times New Roman"/>
                <w:szCs w:val="24"/>
              </w:rPr>
            </w:pPr>
            <w:r w:rsidRPr="00911B68">
              <w:rPr>
                <w:rFonts w:eastAsia="Times New Roman" w:cs="Times New Roman"/>
                <w:spacing w:val="-2"/>
                <w:szCs w:val="24"/>
              </w:rPr>
              <w:t>М</w:t>
            </w:r>
            <w:r w:rsidRPr="00911B68">
              <w:rPr>
                <w:rFonts w:eastAsia="Times New Roman" w:cs="Times New Roman"/>
                <w:spacing w:val="-1"/>
                <w:szCs w:val="24"/>
              </w:rPr>
              <w:t>а</w:t>
            </w:r>
            <w:r w:rsidRPr="00911B68">
              <w:rPr>
                <w:rFonts w:eastAsia="Times New Roman" w:cs="Times New Roman"/>
                <w:szCs w:val="24"/>
              </w:rPr>
              <w:t>р</w:t>
            </w:r>
            <w:r w:rsidRPr="00911B68">
              <w:rPr>
                <w:rFonts w:eastAsia="Times New Roman" w:cs="Times New Roman"/>
                <w:spacing w:val="6"/>
                <w:szCs w:val="24"/>
              </w:rPr>
              <w:t>и</w:t>
            </w:r>
            <w:r w:rsidRPr="00911B68">
              <w:rPr>
                <w:rFonts w:eastAsia="Times New Roman" w:cs="Times New Roman"/>
                <w:spacing w:val="-9"/>
                <w:szCs w:val="24"/>
              </w:rPr>
              <w:t>ј</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2"/>
                <w:szCs w:val="24"/>
              </w:rPr>
              <w:t>С</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6"/>
                <w:szCs w:val="24"/>
              </w:rPr>
              <w:t>и</w:t>
            </w:r>
            <w:r w:rsidRPr="00911B68">
              <w:rPr>
                <w:rFonts w:eastAsia="Times New Roman" w:cs="Times New Roman"/>
                <w:spacing w:val="-5"/>
                <w:szCs w:val="24"/>
              </w:rPr>
              <w:t>ћ</w:t>
            </w:r>
            <w:r w:rsidRPr="00911B68">
              <w:rPr>
                <w:rFonts w:eastAsia="Times New Roman" w:cs="Times New Roman"/>
                <w:szCs w:val="24"/>
              </w:rPr>
              <w:t xml:space="preserve">, </w:t>
            </w:r>
            <w:r w:rsidRPr="00911B68">
              <w:rPr>
                <w:rFonts w:eastAsia="Times New Roman" w:cs="Times New Roman"/>
                <w:spacing w:val="1"/>
                <w:szCs w:val="24"/>
              </w:rPr>
              <w:t>Б</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1"/>
                <w:szCs w:val="24"/>
              </w:rPr>
              <w:t>н</w:t>
            </w:r>
            <w:r w:rsidRPr="00911B68">
              <w:rPr>
                <w:rFonts w:eastAsia="Times New Roman" w:cs="Times New Roman"/>
                <w:spacing w:val="-1"/>
                <w:szCs w:val="24"/>
              </w:rPr>
              <w:t>к</w:t>
            </w:r>
            <w:r w:rsidRPr="00911B68">
              <w:rPr>
                <w:rFonts w:eastAsia="Times New Roman" w:cs="Times New Roman"/>
                <w:szCs w:val="24"/>
              </w:rPr>
              <w:t>а</w:t>
            </w:r>
            <w:r w:rsidRPr="00911B68">
              <w:rPr>
                <w:rFonts w:eastAsia="Times New Roman" w:cs="Times New Roman"/>
                <w:spacing w:val="2"/>
                <w:szCs w:val="24"/>
              </w:rPr>
              <w:t xml:space="preserve"> </w:t>
            </w:r>
            <w:r w:rsidRPr="00911B68">
              <w:rPr>
                <w:rFonts w:eastAsia="Times New Roman" w:cs="Times New Roman"/>
                <w:spacing w:val="4"/>
                <w:szCs w:val="24"/>
              </w:rPr>
              <w:t>П</w:t>
            </w:r>
            <w:r w:rsidRPr="00911B68">
              <w:rPr>
                <w:rFonts w:eastAsia="Times New Roman" w:cs="Times New Roman"/>
                <w:spacing w:val="-10"/>
                <w:szCs w:val="24"/>
              </w:rPr>
              <w:t>у</w:t>
            </w:r>
            <w:r w:rsidRPr="00911B68">
              <w:rPr>
                <w:rFonts w:eastAsia="Times New Roman" w:cs="Times New Roman"/>
                <w:spacing w:val="1"/>
                <w:szCs w:val="24"/>
              </w:rPr>
              <w:t>ц</w:t>
            </w:r>
            <w:r w:rsidRPr="00911B68">
              <w:rPr>
                <w:rFonts w:eastAsia="Times New Roman" w:cs="Times New Roman"/>
                <w:spacing w:val="-1"/>
                <w:szCs w:val="24"/>
              </w:rPr>
              <w:t>а</w:t>
            </w:r>
            <w:r w:rsidRPr="00911B68">
              <w:rPr>
                <w:rFonts w:eastAsia="Times New Roman" w:cs="Times New Roman"/>
                <w:szCs w:val="24"/>
              </w:rPr>
              <w:t>р</w:t>
            </w:r>
            <w:r w:rsidRPr="00911B68">
              <w:rPr>
                <w:rFonts w:eastAsia="Times New Roman" w:cs="Times New Roman"/>
                <w:spacing w:val="-1"/>
                <w:szCs w:val="24"/>
              </w:rPr>
              <w:t>е</w:t>
            </w:r>
            <w:r w:rsidRPr="00911B68">
              <w:rPr>
                <w:rFonts w:eastAsia="Times New Roman" w:cs="Times New Roman"/>
                <w:spacing w:val="2"/>
                <w:szCs w:val="24"/>
              </w:rPr>
              <w:t>в</w:t>
            </w:r>
            <w:r w:rsidRPr="00911B68">
              <w:rPr>
                <w:rFonts w:eastAsia="Times New Roman" w:cs="Times New Roman"/>
                <w:spacing w:val="1"/>
                <w:szCs w:val="24"/>
              </w:rPr>
              <w:t>и</w:t>
            </w:r>
            <w:r w:rsidRPr="00911B68">
              <w:rPr>
                <w:rFonts w:eastAsia="Times New Roman" w:cs="Times New Roman"/>
                <w:spacing w:val="-3"/>
                <w:szCs w:val="24"/>
              </w:rPr>
              <w:t>ћ</w:t>
            </w:r>
            <w:r w:rsidRPr="00911B68">
              <w:rPr>
                <w:rFonts w:eastAsia="Times New Roman" w:cs="Times New Roman"/>
                <w:szCs w:val="24"/>
              </w:rPr>
              <w:t xml:space="preserve">, </w:t>
            </w:r>
            <w:r w:rsidRPr="00911B68">
              <w:rPr>
                <w:rFonts w:eastAsia="Times New Roman" w:cs="Times New Roman"/>
                <w:spacing w:val="-2"/>
                <w:szCs w:val="24"/>
              </w:rPr>
              <w:t>С</w:t>
            </w:r>
            <w:r w:rsidRPr="00911B68">
              <w:rPr>
                <w:rFonts w:eastAsia="Times New Roman" w:cs="Times New Roman"/>
                <w:szCs w:val="24"/>
              </w:rPr>
              <w:t>л</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1"/>
                <w:szCs w:val="24"/>
              </w:rPr>
              <w:t>иц</w:t>
            </w:r>
            <w:r w:rsidRPr="00911B68">
              <w:rPr>
                <w:rFonts w:eastAsia="Times New Roman" w:cs="Times New Roman"/>
                <w:szCs w:val="24"/>
              </w:rPr>
              <w:t>а</w:t>
            </w:r>
            <w:r w:rsidRPr="00911B68">
              <w:rPr>
                <w:rFonts w:eastAsia="Times New Roman" w:cs="Times New Roman"/>
                <w:spacing w:val="3"/>
                <w:szCs w:val="24"/>
              </w:rPr>
              <w:t xml:space="preserve"> </w:t>
            </w:r>
            <w:r w:rsidRPr="00911B68">
              <w:rPr>
                <w:rFonts w:eastAsia="Times New Roman" w:cs="Times New Roman"/>
                <w:spacing w:val="-2"/>
                <w:szCs w:val="24"/>
              </w:rPr>
              <w:t>С</w:t>
            </w:r>
            <w:r w:rsidRPr="00911B68">
              <w:rPr>
                <w:rFonts w:eastAsia="Times New Roman" w:cs="Times New Roman"/>
                <w:spacing w:val="-4"/>
                <w:szCs w:val="24"/>
              </w:rPr>
              <w:t>т</w:t>
            </w:r>
            <w:r w:rsidRPr="00911B68">
              <w:rPr>
                <w:rFonts w:eastAsia="Times New Roman" w:cs="Times New Roman"/>
                <w:spacing w:val="5"/>
                <w:szCs w:val="24"/>
              </w:rPr>
              <w:t>о</w:t>
            </w:r>
            <w:r w:rsidRPr="00911B68">
              <w:rPr>
                <w:rFonts w:eastAsia="Times New Roman" w:cs="Times New Roman"/>
                <w:spacing w:val="-4"/>
                <w:szCs w:val="24"/>
              </w:rPr>
              <w:t>ј</w:t>
            </w:r>
            <w:r w:rsidRPr="00911B68">
              <w:rPr>
                <w:rFonts w:eastAsia="Times New Roman" w:cs="Times New Roman"/>
                <w:spacing w:val="-1"/>
                <w:szCs w:val="24"/>
              </w:rPr>
              <w:t>а</w:t>
            </w:r>
            <w:r w:rsidRPr="00911B68">
              <w:rPr>
                <w:rFonts w:eastAsia="Times New Roman" w:cs="Times New Roman"/>
                <w:spacing w:val="1"/>
                <w:szCs w:val="24"/>
              </w:rPr>
              <w:t>н</w:t>
            </w:r>
            <w:r w:rsidRPr="00911B68">
              <w:rPr>
                <w:rFonts w:eastAsia="Times New Roman" w:cs="Times New Roman"/>
                <w:spacing w:val="5"/>
                <w:szCs w:val="24"/>
              </w:rPr>
              <w:t>о</w:t>
            </w:r>
            <w:r w:rsidRPr="00911B68">
              <w:rPr>
                <w:rFonts w:eastAsia="Times New Roman" w:cs="Times New Roman"/>
                <w:szCs w:val="24"/>
              </w:rPr>
              <w:t>в</w: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before="9" w:after="0" w:line="260" w:lineRule="exact"/>
              <w:jc w:val="left"/>
              <w:rPr>
                <w:rFonts w:eastAsia="Times New Roman" w:cs="Times New Roman"/>
                <w:sz w:val="26"/>
                <w:szCs w:val="26"/>
              </w:rPr>
            </w:pPr>
          </w:p>
          <w:p w:rsidR="008430D7" w:rsidRPr="00911B68" w:rsidRDefault="008430D7" w:rsidP="008430D7">
            <w:pPr>
              <w:spacing w:after="0" w:line="240" w:lineRule="auto"/>
              <w:ind w:left="100"/>
              <w:jc w:val="left"/>
              <w:rPr>
                <w:rFonts w:eastAsia="Times New Roman" w:cs="Times New Roman"/>
                <w:szCs w:val="24"/>
              </w:rPr>
            </w:pPr>
            <w:r w:rsidRPr="00911B68">
              <w:rPr>
                <w:rFonts w:eastAsia="Times New Roman" w:cs="Times New Roman"/>
                <w:spacing w:val="-2"/>
                <w:szCs w:val="24"/>
              </w:rPr>
              <w:t>С</w:t>
            </w:r>
            <w:r w:rsidRPr="00911B68">
              <w:rPr>
                <w:rFonts w:eastAsia="Times New Roman" w:cs="Times New Roman"/>
                <w:szCs w:val="24"/>
              </w:rPr>
              <w:t>т</w:t>
            </w:r>
            <w:r w:rsidRPr="00911B68">
              <w:rPr>
                <w:rFonts w:eastAsia="Times New Roman" w:cs="Times New Roman"/>
                <w:spacing w:val="5"/>
                <w:szCs w:val="24"/>
              </w:rPr>
              <w:t>р</w:t>
            </w:r>
            <w:r w:rsidRPr="00911B68">
              <w:rPr>
                <w:rFonts w:eastAsia="Times New Roman" w:cs="Times New Roman"/>
                <w:spacing w:val="-10"/>
                <w:szCs w:val="24"/>
              </w:rPr>
              <w:t>у</w:t>
            </w:r>
            <w:r w:rsidRPr="00911B68">
              <w:rPr>
                <w:rFonts w:eastAsia="Times New Roman" w:cs="Times New Roman"/>
                <w:spacing w:val="-1"/>
                <w:szCs w:val="24"/>
              </w:rPr>
              <w:t>ч</w:t>
            </w:r>
            <w:r w:rsidRPr="00911B68">
              <w:rPr>
                <w:rFonts w:eastAsia="Times New Roman" w:cs="Times New Roman"/>
                <w:spacing w:val="1"/>
                <w:szCs w:val="24"/>
              </w:rPr>
              <w:t>н</w:t>
            </w:r>
            <w:r w:rsidRPr="00911B68">
              <w:rPr>
                <w:rFonts w:eastAsia="Times New Roman" w:cs="Times New Roman"/>
                <w:szCs w:val="24"/>
              </w:rPr>
              <w:t>и</w:t>
            </w:r>
            <w:r w:rsidRPr="00911B68">
              <w:rPr>
                <w:rFonts w:eastAsia="Times New Roman" w:cs="Times New Roman"/>
                <w:spacing w:val="3"/>
                <w:szCs w:val="24"/>
              </w:rPr>
              <w:t xml:space="preserve"> </w:t>
            </w:r>
            <w:r w:rsidRPr="00911B68">
              <w:rPr>
                <w:rFonts w:eastAsia="Times New Roman" w:cs="Times New Roman"/>
                <w:spacing w:val="-1"/>
                <w:szCs w:val="24"/>
              </w:rPr>
              <w:t>са</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pacing w:val="1"/>
                <w:szCs w:val="24"/>
              </w:rPr>
              <w:t>ниц</w:t>
            </w:r>
            <w:r w:rsidRPr="00911B68">
              <w:rPr>
                <w:rFonts w:eastAsia="Times New Roman" w:cs="Times New Roman"/>
                <w:szCs w:val="24"/>
              </w:rPr>
              <w:t>и</w: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before="11" w:after="0" w:line="280" w:lineRule="exact"/>
              <w:jc w:val="left"/>
              <w:rPr>
                <w:rFonts w:eastAsia="Times New Roman" w:cs="Times New Roman"/>
                <w:sz w:val="28"/>
                <w:szCs w:val="28"/>
              </w:rPr>
            </w:pPr>
          </w:p>
          <w:p w:rsidR="008430D7" w:rsidRPr="00911B68" w:rsidRDefault="008430D7" w:rsidP="008430D7">
            <w:pPr>
              <w:spacing w:after="0" w:line="440" w:lineRule="exact"/>
              <w:ind w:right="956"/>
              <w:jc w:val="left"/>
              <w:rPr>
                <w:rFonts w:eastAsia="Times New Roman" w:cs="Times New Roman"/>
                <w:szCs w:val="24"/>
              </w:rPr>
            </w:pPr>
            <w:r w:rsidRPr="00911B68">
              <w:rPr>
                <w:rFonts w:eastAsia="Times New Roman" w:cs="Times New Roman"/>
                <w:szCs w:val="24"/>
              </w:rPr>
              <w:t>Дир</w:t>
            </w:r>
            <w:r w:rsidRPr="00911B68">
              <w:rPr>
                <w:rFonts w:eastAsia="Times New Roman" w:cs="Times New Roman"/>
                <w:spacing w:val="-1"/>
                <w:szCs w:val="24"/>
              </w:rPr>
              <w:t>ек</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zCs w:val="24"/>
              </w:rPr>
              <w:t>р</w:t>
            </w:r>
            <w:r w:rsidRPr="00911B68">
              <w:rPr>
                <w:rFonts w:eastAsia="Times New Roman" w:cs="Times New Roman"/>
                <w:szCs w:val="24"/>
                <w:lang w:val="sr-Cyrl-RS"/>
              </w:rPr>
              <w:t>, н</w:t>
            </w:r>
            <w:r w:rsidRPr="00911B68">
              <w:rPr>
                <w:rFonts w:eastAsia="Times New Roman" w:cs="Times New Roman"/>
                <w:spacing w:val="-1"/>
                <w:szCs w:val="24"/>
              </w:rPr>
              <w:t>ас</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1"/>
                <w:szCs w:val="24"/>
              </w:rPr>
              <w:t>ни</w:t>
            </w:r>
            <w:r w:rsidRPr="00911B68">
              <w:rPr>
                <w:rFonts w:eastAsia="Times New Roman" w:cs="Times New Roman"/>
                <w:spacing w:val="3"/>
                <w:szCs w:val="24"/>
              </w:rPr>
              <w:t>ц</w:t>
            </w:r>
            <w:r w:rsidRPr="00911B68">
              <w:rPr>
                <w:rFonts w:eastAsia="Times New Roman" w:cs="Times New Roman"/>
                <w:szCs w:val="24"/>
              </w:rPr>
              <w:t>и</w:t>
            </w:r>
            <w:r w:rsidRPr="00911B68">
              <w:rPr>
                <w:rFonts w:eastAsia="Times New Roman" w:cs="Times New Roman"/>
                <w:szCs w:val="24"/>
                <w:lang w:val="sr-Cyrl-RS"/>
              </w:rPr>
              <w:t>, п</w:t>
            </w:r>
            <w:r w:rsidRPr="00911B68">
              <w:rPr>
                <w:rFonts w:eastAsia="Times New Roman" w:cs="Times New Roman"/>
                <w:spacing w:val="4"/>
                <w:szCs w:val="24"/>
              </w:rPr>
              <w:t>о</w:t>
            </w:r>
            <w:r w:rsidRPr="00911B68">
              <w:rPr>
                <w:rFonts w:eastAsia="Times New Roman" w:cs="Times New Roman"/>
                <w:spacing w:val="-3"/>
                <w:szCs w:val="24"/>
              </w:rPr>
              <w:t>м</w:t>
            </w:r>
            <w:r w:rsidRPr="00911B68">
              <w:rPr>
                <w:rFonts w:eastAsia="Times New Roman" w:cs="Times New Roman"/>
                <w:spacing w:val="5"/>
                <w:szCs w:val="24"/>
              </w:rPr>
              <w:t>о</w:t>
            </w:r>
            <w:r w:rsidRPr="00911B68">
              <w:rPr>
                <w:rFonts w:eastAsia="Times New Roman" w:cs="Times New Roman"/>
                <w:spacing w:val="-5"/>
                <w:szCs w:val="24"/>
              </w:rPr>
              <w:t>ћ</w:t>
            </w:r>
            <w:r w:rsidRPr="00911B68">
              <w:rPr>
                <w:rFonts w:eastAsia="Times New Roman" w:cs="Times New Roman"/>
                <w:spacing w:val="1"/>
                <w:szCs w:val="24"/>
              </w:rPr>
              <w:t>ниц</w:t>
            </w:r>
            <w:r w:rsidRPr="00911B68">
              <w:rPr>
                <w:rFonts w:eastAsia="Times New Roman" w:cs="Times New Roman"/>
                <w:szCs w:val="24"/>
              </w:rPr>
              <w:t>и</w:t>
            </w:r>
            <w:r w:rsidRPr="00911B68">
              <w:rPr>
                <w:rFonts w:eastAsia="Times New Roman" w:cs="Times New Roman"/>
                <w:szCs w:val="24"/>
                <w:lang w:val="sr-Cyrl-RS"/>
              </w:rPr>
              <w:t xml:space="preserve"> </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zCs w:val="24"/>
              </w:rPr>
              <w:t>р</w:t>
            </w:r>
            <w:r w:rsidRPr="00911B68">
              <w:rPr>
                <w:rFonts w:eastAsia="Times New Roman" w:cs="Times New Roman"/>
                <w:spacing w:val="-1"/>
                <w:szCs w:val="24"/>
              </w:rPr>
              <w:t>ек</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zCs w:val="24"/>
              </w:rPr>
              <w:t>ра</w: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before="13" w:after="0" w:line="200" w:lineRule="exact"/>
              <w:jc w:val="left"/>
              <w:rPr>
                <w:rFonts w:eastAsia="Times New Roman" w:cs="Times New Roman"/>
                <w:sz w:val="20"/>
                <w:szCs w:val="20"/>
              </w:rPr>
            </w:pPr>
          </w:p>
          <w:p w:rsidR="008430D7" w:rsidRPr="00911B68" w:rsidRDefault="008430D7" w:rsidP="008430D7">
            <w:pPr>
              <w:spacing w:after="0" w:line="252" w:lineRule="auto"/>
              <w:ind w:left="100" w:right="1026"/>
              <w:jc w:val="left"/>
              <w:rPr>
                <w:rFonts w:eastAsia="Times New Roman" w:cs="Times New Roman"/>
                <w:szCs w:val="24"/>
              </w:rPr>
            </w:pPr>
            <w:r w:rsidRPr="00911B68">
              <w:rPr>
                <w:rFonts w:eastAsia="Times New Roman" w:cs="Times New Roman"/>
                <w:szCs w:val="24"/>
              </w:rPr>
              <w:t>Дир</w:t>
            </w:r>
            <w:r w:rsidRPr="00911B68">
              <w:rPr>
                <w:rFonts w:eastAsia="Times New Roman" w:cs="Times New Roman"/>
                <w:spacing w:val="-1"/>
                <w:szCs w:val="24"/>
              </w:rPr>
              <w:t>ек</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zCs w:val="24"/>
              </w:rPr>
              <w:t>р</w:t>
            </w:r>
            <w:r w:rsidRPr="00911B68">
              <w:rPr>
                <w:rFonts w:eastAsia="Times New Roman" w:cs="Times New Roman"/>
                <w:spacing w:val="-2"/>
                <w:szCs w:val="24"/>
              </w:rPr>
              <w:t xml:space="preserve"> </w:t>
            </w:r>
            <w:r w:rsidRPr="00911B68">
              <w:rPr>
                <w:rFonts w:eastAsia="Times New Roman" w:cs="Times New Roman"/>
                <w:szCs w:val="24"/>
              </w:rPr>
              <w:t xml:space="preserve">и </w:t>
            </w:r>
            <w:r w:rsidRPr="00911B68">
              <w:rPr>
                <w:rFonts w:eastAsia="Times New Roman" w:cs="Times New Roman"/>
                <w:spacing w:val="1"/>
                <w:szCs w:val="24"/>
              </w:rPr>
              <w:t>п</w:t>
            </w:r>
            <w:r w:rsidRPr="00911B68">
              <w:rPr>
                <w:rFonts w:eastAsia="Times New Roman" w:cs="Times New Roman"/>
                <w:szCs w:val="24"/>
              </w:rPr>
              <w:t>о</w:t>
            </w:r>
            <w:r w:rsidRPr="00911B68">
              <w:rPr>
                <w:rFonts w:eastAsia="Times New Roman" w:cs="Times New Roman"/>
                <w:spacing w:val="-3"/>
                <w:szCs w:val="24"/>
              </w:rPr>
              <w:t>м</w:t>
            </w:r>
            <w:r w:rsidRPr="00911B68">
              <w:rPr>
                <w:rFonts w:eastAsia="Times New Roman" w:cs="Times New Roman"/>
                <w:spacing w:val="5"/>
                <w:szCs w:val="24"/>
              </w:rPr>
              <w:t>о</w:t>
            </w:r>
            <w:r w:rsidRPr="00911B68">
              <w:rPr>
                <w:rFonts w:eastAsia="Times New Roman" w:cs="Times New Roman"/>
                <w:spacing w:val="-5"/>
                <w:szCs w:val="24"/>
              </w:rPr>
              <w:t>ћ</w:t>
            </w:r>
            <w:r w:rsidRPr="00911B68">
              <w:rPr>
                <w:rFonts w:eastAsia="Times New Roman" w:cs="Times New Roman"/>
                <w:spacing w:val="1"/>
                <w:szCs w:val="24"/>
              </w:rPr>
              <w:t>ниц</w:t>
            </w:r>
            <w:r w:rsidRPr="00911B68">
              <w:rPr>
                <w:rFonts w:eastAsia="Times New Roman" w:cs="Times New Roman"/>
                <w:szCs w:val="24"/>
              </w:rPr>
              <w:t>и</w:t>
            </w:r>
          </w:p>
        </w:tc>
        <w:tc>
          <w:tcPr>
            <w:tcW w:w="1297" w:type="dxa"/>
            <w:tcBorders>
              <w:top w:val="single" w:sz="4" w:space="0" w:color="000000"/>
              <w:left w:val="single" w:sz="4" w:space="0" w:color="000000"/>
              <w:bottom w:val="single" w:sz="4" w:space="0" w:color="000000"/>
              <w:right w:val="single" w:sz="4" w:space="0" w:color="000000"/>
            </w:tcBorders>
            <w:textDirection w:val="btLr"/>
          </w:tcPr>
          <w:p w:rsidR="008430D7" w:rsidRPr="00911B68" w:rsidRDefault="008430D7" w:rsidP="008430D7">
            <w:pPr>
              <w:spacing w:before="6" w:after="0" w:line="100" w:lineRule="exact"/>
              <w:jc w:val="left"/>
              <w:rPr>
                <w:rFonts w:eastAsia="Times New Roman" w:cs="Times New Roman"/>
                <w:sz w:val="10"/>
                <w:szCs w:val="10"/>
              </w:rPr>
            </w:pPr>
          </w:p>
          <w:p w:rsidR="008430D7" w:rsidRPr="00911B68" w:rsidRDefault="008430D7" w:rsidP="008430D7">
            <w:pPr>
              <w:spacing w:after="0" w:line="240" w:lineRule="auto"/>
              <w:ind w:left="5530" w:right="5527"/>
              <w:jc w:val="center"/>
              <w:rPr>
                <w:rFonts w:eastAsia="Times New Roman" w:cs="Times New Roman"/>
                <w:szCs w:val="24"/>
              </w:rPr>
            </w:pPr>
            <w:r w:rsidRPr="00911B68">
              <w:rPr>
                <w:rFonts w:eastAsia="Times New Roman" w:cs="Times New Roman"/>
                <w:szCs w:val="24"/>
              </w:rPr>
              <w:t>Дн</w:t>
            </w:r>
            <w:r w:rsidRPr="00911B68">
              <w:rPr>
                <w:rFonts w:eastAsia="Times New Roman" w:cs="Times New Roman"/>
                <w:spacing w:val="-1"/>
                <w:szCs w:val="24"/>
              </w:rPr>
              <w:t>е</w:t>
            </w:r>
            <w:r w:rsidRPr="00911B68">
              <w:rPr>
                <w:rFonts w:eastAsia="Times New Roman" w:cs="Times New Roman"/>
                <w:spacing w:val="2"/>
                <w:szCs w:val="24"/>
              </w:rPr>
              <w:t>в</w:t>
            </w:r>
            <w:r w:rsidRPr="00911B68">
              <w:rPr>
                <w:rFonts w:eastAsia="Times New Roman" w:cs="Times New Roman"/>
                <w:spacing w:val="1"/>
                <w:szCs w:val="24"/>
              </w:rPr>
              <w:t>ни</w:t>
            </w:r>
            <w:r w:rsidRPr="00911B68">
              <w:rPr>
                <w:rFonts w:eastAsia="Times New Roman" w:cs="Times New Roman"/>
                <w:szCs w:val="24"/>
              </w:rPr>
              <w:t>к</w:t>
            </w:r>
            <w:r w:rsidRPr="00911B68">
              <w:rPr>
                <w:rFonts w:eastAsia="Times New Roman" w:cs="Times New Roman"/>
                <w:spacing w:val="1"/>
                <w:szCs w:val="24"/>
              </w:rPr>
              <w:t xml:space="preserve"> </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zCs w:val="24"/>
              </w:rPr>
              <w:t>р</w:t>
            </w:r>
            <w:r w:rsidRPr="00911B68">
              <w:rPr>
                <w:rFonts w:eastAsia="Times New Roman" w:cs="Times New Roman"/>
                <w:spacing w:val="-1"/>
                <w:szCs w:val="24"/>
              </w:rPr>
              <w:t>ек</w:t>
            </w:r>
            <w:r w:rsidRPr="00911B68">
              <w:rPr>
                <w:rFonts w:eastAsia="Times New Roman" w:cs="Times New Roman"/>
                <w:szCs w:val="24"/>
              </w:rPr>
              <w:t>тора</w:t>
            </w:r>
          </w:p>
        </w:tc>
      </w:tr>
    </w:tbl>
    <w:p w:rsidR="008430D7" w:rsidRPr="00911B68" w:rsidRDefault="008430D7" w:rsidP="008430D7">
      <w:pPr>
        <w:spacing w:after="0" w:line="240" w:lineRule="auto"/>
        <w:jc w:val="left"/>
        <w:rPr>
          <w:rFonts w:eastAsia="Times New Roman" w:cs="Times New Roman"/>
          <w:sz w:val="20"/>
          <w:szCs w:val="20"/>
        </w:rPr>
        <w:sectPr w:rsidR="008430D7" w:rsidRPr="00911B68">
          <w:pgSz w:w="12240" w:h="15840"/>
          <w:pgMar w:top="1340" w:right="1040" w:bottom="280" w:left="1300" w:header="720" w:footer="720" w:gutter="0"/>
          <w:cols w:space="720"/>
        </w:sectPr>
      </w:pPr>
    </w:p>
    <w:p w:rsidR="008430D7" w:rsidRPr="00911B68" w:rsidRDefault="008430D7" w:rsidP="008430D7">
      <w:pPr>
        <w:spacing w:before="5" w:after="0" w:line="80" w:lineRule="exact"/>
        <w:jc w:val="left"/>
        <w:rPr>
          <w:rFonts w:eastAsia="Times New Roman" w:cs="Times New Roman"/>
          <w:sz w:val="9"/>
          <w:szCs w:val="9"/>
        </w:rPr>
      </w:pPr>
    </w:p>
    <w:tbl>
      <w:tblPr>
        <w:tblW w:w="0" w:type="auto"/>
        <w:tblInd w:w="101" w:type="dxa"/>
        <w:tblLayout w:type="fixed"/>
        <w:tblCellMar>
          <w:left w:w="0" w:type="dxa"/>
          <w:right w:w="0" w:type="dxa"/>
        </w:tblCellMar>
        <w:tblLook w:val="04A0" w:firstRow="1" w:lastRow="0" w:firstColumn="1" w:lastColumn="0" w:noHBand="0" w:noVBand="1"/>
      </w:tblPr>
      <w:tblGrid>
        <w:gridCol w:w="2017"/>
        <w:gridCol w:w="4029"/>
        <w:gridCol w:w="2348"/>
        <w:gridCol w:w="1297"/>
      </w:tblGrid>
      <w:tr w:rsidR="00911B68" w:rsidRPr="00911B68" w:rsidTr="008430D7">
        <w:trPr>
          <w:trHeight w:hRule="exact" w:val="8819"/>
        </w:trPr>
        <w:tc>
          <w:tcPr>
            <w:tcW w:w="2017" w:type="dxa"/>
            <w:tcBorders>
              <w:top w:val="single" w:sz="4" w:space="0" w:color="000000"/>
              <w:left w:val="single" w:sz="4" w:space="0" w:color="000000"/>
              <w:bottom w:val="single" w:sz="4" w:space="0" w:color="000000"/>
              <w:right w:val="single" w:sz="4" w:space="0" w:color="000000"/>
            </w:tcBorders>
            <w:textDirection w:val="btLr"/>
          </w:tcPr>
          <w:p w:rsidR="008430D7" w:rsidRPr="00911B68" w:rsidRDefault="008430D7" w:rsidP="008430D7">
            <w:pPr>
              <w:spacing w:before="4" w:after="0" w:line="160" w:lineRule="exact"/>
              <w:jc w:val="left"/>
              <w:rPr>
                <w:rFonts w:eastAsia="Times New Roman" w:cs="Times New Roman"/>
                <w:sz w:val="17"/>
                <w:szCs w:val="17"/>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40" w:lineRule="auto"/>
              <w:ind w:left="3609" w:right="3727"/>
              <w:jc w:val="center"/>
              <w:rPr>
                <w:rFonts w:eastAsia="Times New Roman" w:cs="Times New Roman"/>
                <w:szCs w:val="24"/>
              </w:rPr>
            </w:pPr>
            <w:r w:rsidRPr="00911B68">
              <w:rPr>
                <w:rFonts w:eastAsia="Times New Roman" w:cs="Times New Roman"/>
                <w:b/>
                <w:szCs w:val="24"/>
              </w:rPr>
              <w:t>Н</w:t>
            </w:r>
            <w:r w:rsidRPr="00911B68">
              <w:rPr>
                <w:rFonts w:eastAsia="Times New Roman" w:cs="Times New Roman"/>
                <w:b/>
                <w:spacing w:val="1"/>
                <w:szCs w:val="24"/>
              </w:rPr>
              <w:t>О</w:t>
            </w:r>
            <w:r w:rsidRPr="00911B68">
              <w:rPr>
                <w:rFonts w:eastAsia="Times New Roman" w:cs="Times New Roman"/>
                <w:b/>
                <w:spacing w:val="-2"/>
                <w:szCs w:val="24"/>
              </w:rPr>
              <w:t>ВЕ</w:t>
            </w:r>
            <w:r w:rsidRPr="00911B68">
              <w:rPr>
                <w:rFonts w:eastAsia="Times New Roman" w:cs="Times New Roman"/>
                <w:b/>
                <w:spacing w:val="-1"/>
                <w:szCs w:val="24"/>
              </w:rPr>
              <w:t>М</w:t>
            </w:r>
            <w:r w:rsidRPr="00911B68">
              <w:rPr>
                <w:rFonts w:eastAsia="Times New Roman" w:cs="Times New Roman"/>
                <w:b/>
                <w:szCs w:val="24"/>
              </w:rPr>
              <w:t>БАР</w:t>
            </w:r>
          </w:p>
        </w:tc>
        <w:tc>
          <w:tcPr>
            <w:tcW w:w="4029" w:type="dxa"/>
            <w:tcBorders>
              <w:top w:val="single" w:sz="4" w:space="0" w:color="000000"/>
              <w:left w:val="single" w:sz="4" w:space="0" w:color="000000"/>
              <w:bottom w:val="single" w:sz="4" w:space="0" w:color="000000"/>
              <w:right w:val="single" w:sz="4" w:space="0" w:color="000000"/>
            </w:tcBorders>
          </w:tcPr>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before="18" w:after="0" w:line="280" w:lineRule="exact"/>
              <w:jc w:val="left"/>
              <w:rPr>
                <w:rFonts w:eastAsia="Times New Roman" w:cs="Times New Roman"/>
                <w:sz w:val="28"/>
                <w:szCs w:val="28"/>
              </w:rPr>
            </w:pPr>
          </w:p>
          <w:p w:rsidR="008430D7" w:rsidRPr="00911B68" w:rsidRDefault="008430D7" w:rsidP="008430D7">
            <w:pPr>
              <w:spacing w:after="0" w:line="254" w:lineRule="auto"/>
              <w:ind w:left="28" w:right="-19" w:firstLine="58"/>
              <w:rPr>
                <w:rFonts w:eastAsia="Times New Roman" w:cs="Times New Roman"/>
                <w:szCs w:val="24"/>
                <w:lang w:val="sr-Cyrl-RS"/>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before="13" w:after="0" w:line="200" w:lineRule="exact"/>
              <w:jc w:val="left"/>
              <w:rPr>
                <w:rFonts w:eastAsia="Times New Roman" w:cs="Times New Roman"/>
                <w:sz w:val="20"/>
                <w:szCs w:val="20"/>
              </w:rPr>
            </w:pPr>
          </w:p>
          <w:p w:rsidR="008430D7" w:rsidRPr="00911B68" w:rsidRDefault="008430D7" w:rsidP="008430D7">
            <w:pPr>
              <w:spacing w:after="0" w:line="240" w:lineRule="auto"/>
              <w:ind w:left="90"/>
              <w:jc w:val="left"/>
              <w:rPr>
                <w:rFonts w:eastAsia="Times New Roman" w:cs="Times New Roman"/>
                <w:szCs w:val="24"/>
                <w:lang w:val="sr-Cyrl-RS"/>
              </w:rPr>
            </w:pPr>
            <w:r w:rsidRPr="00911B68">
              <w:rPr>
                <w:rFonts w:eastAsia="Times New Roman" w:cs="Times New Roman"/>
                <w:szCs w:val="24"/>
              </w:rPr>
              <w:t>-</w:t>
            </w:r>
            <w:r w:rsidRPr="00911B68">
              <w:rPr>
                <w:rFonts w:eastAsia="Times New Roman" w:cs="Times New Roman"/>
                <w:szCs w:val="24"/>
                <w:lang w:val="sr-Cyrl-RS"/>
              </w:rPr>
              <w:t xml:space="preserve">   </w:t>
            </w:r>
            <w:r w:rsidRPr="00911B68">
              <w:rPr>
                <w:rFonts w:eastAsia="Times New Roman" w:cs="Times New Roman"/>
                <w:spacing w:val="4"/>
                <w:szCs w:val="24"/>
                <w:lang w:val="sr-Cyrl-RS"/>
              </w:rPr>
              <w:t xml:space="preserve"> </w:t>
            </w:r>
            <w:r w:rsidRPr="00911B68">
              <w:rPr>
                <w:rFonts w:eastAsia="Times New Roman" w:cs="Times New Roman"/>
                <w:spacing w:val="-1"/>
                <w:szCs w:val="24"/>
              </w:rPr>
              <w:t>са</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zCs w:val="24"/>
              </w:rPr>
              <w:t xml:space="preserve">ња </w:t>
            </w:r>
            <w:r w:rsidRPr="00911B68">
              <w:rPr>
                <w:rFonts w:eastAsia="Times New Roman" w:cs="Times New Roman"/>
                <w:spacing w:val="-1"/>
                <w:szCs w:val="24"/>
              </w:rPr>
              <w:t>с</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1"/>
                <w:szCs w:val="24"/>
              </w:rPr>
              <w:t>с</w:t>
            </w:r>
            <w:r w:rsidRPr="00911B68">
              <w:rPr>
                <w:rFonts w:eastAsia="Times New Roman" w:cs="Times New Roman"/>
                <w:spacing w:val="-6"/>
                <w:szCs w:val="24"/>
              </w:rPr>
              <w:t>к</w:t>
            </w:r>
            <w:r w:rsidRPr="00911B68">
              <w:rPr>
                <w:rFonts w:eastAsia="Times New Roman" w:cs="Times New Roman"/>
                <w:spacing w:val="5"/>
                <w:szCs w:val="24"/>
              </w:rPr>
              <w:t>о</w:t>
            </w:r>
            <w:r w:rsidRPr="00911B68">
              <w:rPr>
                <w:rFonts w:eastAsia="Times New Roman" w:cs="Times New Roman"/>
                <w:szCs w:val="24"/>
              </w:rPr>
              <w:t>м</w:t>
            </w:r>
            <w:r w:rsidRPr="00911B68">
              <w:rPr>
                <w:rFonts w:eastAsia="Times New Roman" w:cs="Times New Roman"/>
                <w:spacing w:val="4"/>
                <w:szCs w:val="24"/>
              </w:rPr>
              <w:t xml:space="preserve"> </w:t>
            </w:r>
            <w:r w:rsidRPr="00911B68">
              <w:rPr>
                <w:rFonts w:eastAsia="Times New Roman" w:cs="Times New Roman"/>
                <w:spacing w:val="-10"/>
                <w:szCs w:val="24"/>
              </w:rPr>
              <w:t>у</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5"/>
                <w:szCs w:val="24"/>
              </w:rPr>
              <w:t>о</w:t>
            </w:r>
            <w:r w:rsidRPr="00911B68">
              <w:rPr>
                <w:rFonts w:eastAsia="Times New Roman" w:cs="Times New Roman"/>
                <w:szCs w:val="24"/>
                <w:lang w:val="sr-Cyrl-RS"/>
              </w:rPr>
              <w:t>м.</w:t>
            </w:r>
          </w:p>
          <w:p w:rsidR="008430D7" w:rsidRPr="00911B68" w:rsidRDefault="008430D7" w:rsidP="008430D7">
            <w:pPr>
              <w:spacing w:after="0" w:line="240" w:lineRule="auto"/>
              <w:ind w:left="90"/>
              <w:jc w:val="left"/>
              <w:rPr>
                <w:rFonts w:eastAsia="Times New Roman" w:cs="Times New Roman"/>
                <w:szCs w:val="24"/>
                <w:lang w:val="sr-Cyrl-RS"/>
              </w:rPr>
            </w:pPr>
          </w:p>
          <w:p w:rsidR="008430D7" w:rsidRPr="00911B68" w:rsidRDefault="008430D7" w:rsidP="008430D7">
            <w:pPr>
              <w:spacing w:after="0" w:line="240" w:lineRule="auto"/>
              <w:ind w:left="90"/>
              <w:jc w:val="left"/>
              <w:rPr>
                <w:rFonts w:eastAsia="Times New Roman" w:cs="Times New Roman"/>
                <w:szCs w:val="24"/>
                <w:lang w:val="sr-Cyrl-RS"/>
              </w:rPr>
            </w:pPr>
          </w:p>
          <w:p w:rsidR="008430D7" w:rsidRPr="00911B68" w:rsidRDefault="008430D7" w:rsidP="008430D7">
            <w:pPr>
              <w:spacing w:after="0" w:line="240" w:lineRule="auto"/>
              <w:ind w:left="90"/>
              <w:jc w:val="left"/>
              <w:rPr>
                <w:rFonts w:eastAsia="Times New Roman" w:cs="Times New Roman"/>
                <w:szCs w:val="24"/>
                <w:lang w:val="sr-Cyrl-RS"/>
              </w:rPr>
            </w:pPr>
          </w:p>
          <w:p w:rsidR="008430D7" w:rsidRPr="00911B68" w:rsidRDefault="008430D7" w:rsidP="008430D7">
            <w:pPr>
              <w:spacing w:after="0" w:line="240" w:lineRule="auto"/>
              <w:ind w:left="90"/>
              <w:jc w:val="left"/>
              <w:rPr>
                <w:rFonts w:eastAsia="Times New Roman" w:cs="Times New Roman"/>
                <w:szCs w:val="24"/>
                <w:lang w:val="sr-Cyrl-RS"/>
              </w:rPr>
            </w:pPr>
            <w:r w:rsidRPr="00911B68">
              <w:rPr>
                <w:rFonts w:eastAsia="Times New Roman" w:cs="Times New Roman"/>
                <w:szCs w:val="24"/>
                <w:lang w:val="sr-Cyrl-RS"/>
              </w:rPr>
              <w:t xml:space="preserve">-   Актив директора средњих школа </w:t>
            </w:r>
          </w:p>
          <w:p w:rsidR="008430D7" w:rsidRPr="00911B68" w:rsidRDefault="008430D7" w:rsidP="008430D7">
            <w:pPr>
              <w:spacing w:after="0" w:line="240" w:lineRule="auto"/>
              <w:ind w:left="90"/>
              <w:jc w:val="left"/>
              <w:rPr>
                <w:rFonts w:eastAsia="Times New Roman" w:cs="Times New Roman"/>
                <w:szCs w:val="24"/>
                <w:lang w:val="sr-Cyrl-RS"/>
              </w:rPr>
            </w:pPr>
          </w:p>
          <w:p w:rsidR="008430D7" w:rsidRPr="00911B68" w:rsidRDefault="008430D7" w:rsidP="008430D7">
            <w:pPr>
              <w:spacing w:after="0" w:line="240" w:lineRule="auto"/>
              <w:ind w:left="90"/>
              <w:jc w:val="left"/>
              <w:rPr>
                <w:rFonts w:eastAsia="Times New Roman" w:cs="Times New Roman"/>
                <w:szCs w:val="24"/>
                <w:lang w:val="sr-Cyrl-RS"/>
              </w:rPr>
            </w:pPr>
          </w:p>
          <w:p w:rsidR="008430D7" w:rsidRPr="00911B68" w:rsidRDefault="008430D7" w:rsidP="008430D7">
            <w:pPr>
              <w:spacing w:after="0" w:line="240" w:lineRule="auto"/>
              <w:ind w:left="90"/>
              <w:jc w:val="left"/>
              <w:rPr>
                <w:rFonts w:eastAsia="Times New Roman" w:cs="Times New Roman"/>
                <w:szCs w:val="24"/>
                <w:lang w:val="sr-Cyrl-RS"/>
              </w:rPr>
            </w:pPr>
            <w:r w:rsidRPr="00911B68">
              <w:rPr>
                <w:rFonts w:eastAsia="Times New Roman" w:cs="Times New Roman"/>
                <w:szCs w:val="24"/>
                <w:lang w:val="sr-Cyrl-RS"/>
              </w:rPr>
              <w:t>-   сарадња са Градском управом у вези „Престонице културе 2025.“</w:t>
            </w:r>
          </w:p>
          <w:p w:rsidR="008430D7" w:rsidRPr="00911B68" w:rsidRDefault="008430D7" w:rsidP="008430D7">
            <w:pPr>
              <w:spacing w:after="0" w:line="240" w:lineRule="auto"/>
              <w:ind w:left="90"/>
              <w:jc w:val="left"/>
              <w:rPr>
                <w:rFonts w:eastAsia="Times New Roman" w:cs="Times New Roman"/>
                <w:szCs w:val="24"/>
                <w:lang w:val="sr-Cyrl-RS"/>
              </w:rPr>
            </w:pPr>
          </w:p>
          <w:p w:rsidR="008430D7" w:rsidRPr="00911B68" w:rsidRDefault="008430D7" w:rsidP="008430D7">
            <w:pPr>
              <w:spacing w:after="0" w:line="240" w:lineRule="auto"/>
              <w:ind w:left="90"/>
              <w:jc w:val="left"/>
              <w:rPr>
                <w:rFonts w:eastAsia="Times New Roman" w:cs="Times New Roman"/>
                <w:szCs w:val="24"/>
                <w:lang w:val="sr-Cyrl-RS"/>
              </w:rPr>
            </w:pPr>
          </w:p>
          <w:p w:rsidR="008430D7" w:rsidRPr="00911B68" w:rsidRDefault="008430D7" w:rsidP="008430D7">
            <w:pPr>
              <w:spacing w:after="0" w:line="240" w:lineRule="auto"/>
              <w:ind w:left="90"/>
              <w:jc w:val="left"/>
              <w:rPr>
                <w:rFonts w:eastAsia="Times New Roman" w:cs="Times New Roman"/>
                <w:szCs w:val="24"/>
                <w:lang w:val="sr-Cyrl-RS"/>
              </w:rPr>
            </w:pPr>
            <w:r w:rsidRPr="00911B68">
              <w:rPr>
                <w:rFonts w:eastAsia="Times New Roman" w:cs="Times New Roman"/>
                <w:szCs w:val="24"/>
                <w:lang w:val="sr-Cyrl-RS"/>
              </w:rPr>
              <w:t>-   остваривање сарадње са Удружењем оболелих од Мултипле склерозе</w:t>
            </w:r>
          </w:p>
        </w:tc>
        <w:tc>
          <w:tcPr>
            <w:tcW w:w="2348" w:type="dxa"/>
            <w:tcBorders>
              <w:top w:val="single" w:sz="4" w:space="0" w:color="000000"/>
              <w:left w:val="single" w:sz="4" w:space="0" w:color="000000"/>
              <w:bottom w:val="single" w:sz="4" w:space="0" w:color="000000"/>
              <w:right w:val="single" w:sz="4" w:space="0" w:color="000000"/>
            </w:tcBorders>
          </w:tcPr>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40" w:lineRule="auto"/>
              <w:jc w:val="left"/>
              <w:rPr>
                <w:rFonts w:eastAsia="Times New Roman" w:cs="Times New Roman"/>
                <w:sz w:val="20"/>
                <w:szCs w:val="20"/>
                <w:lang w:val="sr-Cyrl-RS"/>
              </w:rPr>
            </w:pPr>
          </w:p>
          <w:p w:rsidR="008430D7" w:rsidRPr="00911B68" w:rsidRDefault="008430D7" w:rsidP="008430D7">
            <w:pPr>
              <w:spacing w:after="0" w:line="240" w:lineRule="auto"/>
              <w:jc w:val="left"/>
              <w:rPr>
                <w:rFonts w:eastAsia="Times New Roman" w:cs="Times New Roman"/>
                <w:szCs w:val="24"/>
                <w:lang w:val="sr-Cyrl-RS"/>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before="7" w:after="0" w:line="280" w:lineRule="exact"/>
              <w:jc w:val="left"/>
              <w:rPr>
                <w:rFonts w:eastAsia="Times New Roman" w:cs="Times New Roman"/>
                <w:sz w:val="28"/>
                <w:szCs w:val="28"/>
              </w:rPr>
            </w:pPr>
          </w:p>
          <w:p w:rsidR="008430D7" w:rsidRPr="00911B68" w:rsidRDefault="008430D7" w:rsidP="008430D7">
            <w:pPr>
              <w:spacing w:after="0" w:line="256" w:lineRule="auto"/>
              <w:ind w:left="23" w:right="664"/>
              <w:jc w:val="left"/>
              <w:rPr>
                <w:rFonts w:eastAsia="Times New Roman" w:cs="Times New Roman"/>
                <w:szCs w:val="24"/>
              </w:rPr>
            </w:pP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1"/>
                <w:szCs w:val="24"/>
              </w:rPr>
              <w:t>ск</w:t>
            </w:r>
            <w:r w:rsidRPr="00911B68">
              <w:rPr>
                <w:rFonts w:eastAsia="Times New Roman" w:cs="Times New Roman"/>
                <w:szCs w:val="24"/>
              </w:rPr>
              <w:t xml:space="preserve">а </w:t>
            </w:r>
            <w:r w:rsidRPr="00911B68">
              <w:rPr>
                <w:rFonts w:eastAsia="Times New Roman" w:cs="Times New Roman"/>
                <w:spacing w:val="-5"/>
                <w:szCs w:val="24"/>
              </w:rPr>
              <w:t>у</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1"/>
                <w:szCs w:val="24"/>
              </w:rPr>
              <w:t>а</w:t>
            </w:r>
            <w:r w:rsidRPr="00911B68">
              <w:rPr>
                <w:rFonts w:eastAsia="Times New Roman" w:cs="Times New Roman"/>
                <w:spacing w:val="2"/>
                <w:szCs w:val="24"/>
              </w:rPr>
              <w:t>,</w:t>
            </w:r>
            <w:r w:rsidRPr="00911B68">
              <w:rPr>
                <w:rFonts w:eastAsia="Times New Roman" w:cs="Times New Roman"/>
                <w:spacing w:val="-1"/>
                <w:szCs w:val="24"/>
              </w:rPr>
              <w:t>М</w:t>
            </w:r>
            <w:r w:rsidRPr="00911B68">
              <w:rPr>
                <w:rFonts w:eastAsia="Times New Roman" w:cs="Times New Roman"/>
                <w:szCs w:val="24"/>
              </w:rPr>
              <w:t>НП</w:t>
            </w:r>
            <w:r w:rsidRPr="00911B68">
              <w:rPr>
                <w:rFonts w:eastAsia="Times New Roman" w:cs="Times New Roman"/>
                <w:spacing w:val="1"/>
                <w:szCs w:val="24"/>
              </w:rPr>
              <w:t>Т</w:t>
            </w:r>
            <w:r w:rsidRPr="00911B68">
              <w:rPr>
                <w:rFonts w:eastAsia="Times New Roman" w:cs="Times New Roman"/>
                <w:szCs w:val="24"/>
              </w:rPr>
              <w:t>Р</w: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54" w:lineRule="auto"/>
              <w:ind w:right="15"/>
              <w:jc w:val="left"/>
              <w:rPr>
                <w:rFonts w:eastAsia="Times New Roman" w:cs="Times New Roman"/>
                <w:szCs w:val="24"/>
                <w:lang w:val="sr-Cyrl-RS"/>
              </w:rPr>
            </w:pPr>
          </w:p>
          <w:p w:rsidR="008430D7" w:rsidRPr="00911B68" w:rsidRDefault="008430D7" w:rsidP="008430D7">
            <w:pPr>
              <w:spacing w:after="0" w:line="254" w:lineRule="auto"/>
              <w:ind w:right="15"/>
              <w:jc w:val="left"/>
              <w:rPr>
                <w:rFonts w:eastAsia="Times New Roman" w:cs="Times New Roman"/>
                <w:szCs w:val="24"/>
                <w:lang w:val="sr-Cyrl-RS"/>
              </w:rPr>
            </w:pPr>
            <w:r w:rsidRPr="00911B68">
              <w:rPr>
                <w:rFonts w:eastAsia="Times New Roman" w:cs="Times New Roman"/>
                <w:szCs w:val="24"/>
                <w:lang w:val="sr-Cyrl-RS"/>
              </w:rPr>
              <w:t>Директори средњих школа</w:t>
            </w:r>
          </w:p>
          <w:p w:rsidR="008430D7" w:rsidRPr="00911B68" w:rsidRDefault="008430D7" w:rsidP="008430D7">
            <w:pPr>
              <w:spacing w:after="0" w:line="254" w:lineRule="auto"/>
              <w:ind w:right="15"/>
              <w:jc w:val="left"/>
              <w:rPr>
                <w:rFonts w:eastAsia="Times New Roman" w:cs="Times New Roman"/>
                <w:szCs w:val="24"/>
                <w:lang w:val="sr-Cyrl-RS"/>
              </w:rPr>
            </w:pPr>
          </w:p>
          <w:p w:rsidR="008430D7" w:rsidRPr="00911B68" w:rsidRDefault="008430D7" w:rsidP="008430D7">
            <w:pPr>
              <w:spacing w:after="0" w:line="254" w:lineRule="auto"/>
              <w:ind w:right="15"/>
              <w:jc w:val="left"/>
              <w:rPr>
                <w:rFonts w:eastAsia="Times New Roman" w:cs="Times New Roman"/>
                <w:szCs w:val="24"/>
                <w:lang w:val="sr-Cyrl-RS"/>
              </w:rPr>
            </w:pPr>
            <w:r w:rsidRPr="00911B68">
              <w:rPr>
                <w:rFonts w:eastAsia="Times New Roman" w:cs="Times New Roman"/>
                <w:szCs w:val="24"/>
                <w:lang w:val="sr-Cyrl-RS"/>
              </w:rPr>
              <w:t>Директор</w:t>
            </w:r>
          </w:p>
          <w:p w:rsidR="008430D7" w:rsidRPr="00911B68" w:rsidRDefault="008430D7" w:rsidP="008430D7">
            <w:pPr>
              <w:spacing w:after="0" w:line="254" w:lineRule="auto"/>
              <w:ind w:right="15"/>
              <w:jc w:val="left"/>
              <w:rPr>
                <w:rFonts w:eastAsia="Times New Roman" w:cs="Times New Roman"/>
                <w:szCs w:val="24"/>
                <w:lang w:val="sr-Cyrl-RS"/>
              </w:rPr>
            </w:pPr>
          </w:p>
          <w:p w:rsidR="008430D7" w:rsidRPr="00911B68" w:rsidRDefault="008430D7" w:rsidP="008430D7">
            <w:pPr>
              <w:spacing w:after="0" w:line="254" w:lineRule="auto"/>
              <w:ind w:right="15"/>
              <w:jc w:val="left"/>
              <w:rPr>
                <w:rFonts w:eastAsia="Times New Roman" w:cs="Times New Roman"/>
                <w:szCs w:val="24"/>
                <w:lang w:val="sr-Cyrl-RS"/>
              </w:rPr>
            </w:pPr>
          </w:p>
          <w:p w:rsidR="008430D7" w:rsidRPr="00911B68" w:rsidRDefault="008430D7" w:rsidP="008430D7">
            <w:pPr>
              <w:spacing w:after="0" w:line="254" w:lineRule="auto"/>
              <w:ind w:right="15"/>
              <w:jc w:val="left"/>
              <w:rPr>
                <w:rFonts w:eastAsia="Times New Roman" w:cs="Times New Roman"/>
                <w:szCs w:val="24"/>
                <w:lang w:val="sr-Cyrl-RS"/>
              </w:rPr>
            </w:pPr>
          </w:p>
          <w:p w:rsidR="008430D7" w:rsidRPr="00911B68" w:rsidRDefault="008430D7" w:rsidP="008430D7">
            <w:pPr>
              <w:spacing w:after="0" w:line="254" w:lineRule="auto"/>
              <w:ind w:right="15"/>
              <w:jc w:val="left"/>
              <w:rPr>
                <w:rFonts w:eastAsia="Times New Roman" w:cs="Times New Roman"/>
                <w:szCs w:val="24"/>
                <w:lang w:val="sr-Cyrl-RS"/>
              </w:rPr>
            </w:pPr>
            <w:r w:rsidRPr="00911B68">
              <w:rPr>
                <w:rFonts w:eastAsia="Times New Roman" w:cs="Times New Roman"/>
                <w:szCs w:val="24"/>
                <w:lang w:val="sr-Cyrl-RS"/>
              </w:rPr>
              <w:t>Директор</w:t>
            </w:r>
          </w:p>
        </w:tc>
        <w:tc>
          <w:tcPr>
            <w:tcW w:w="1297" w:type="dxa"/>
            <w:tcBorders>
              <w:top w:val="single" w:sz="4" w:space="0" w:color="000000"/>
              <w:left w:val="single" w:sz="4" w:space="0" w:color="000000"/>
              <w:bottom w:val="single" w:sz="4" w:space="0" w:color="000000"/>
              <w:right w:val="single" w:sz="4" w:space="0" w:color="000000"/>
            </w:tcBorders>
            <w:textDirection w:val="btLr"/>
          </w:tcPr>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before="13" w:after="0" w:line="200" w:lineRule="exact"/>
              <w:jc w:val="left"/>
              <w:rPr>
                <w:rFonts w:eastAsia="Times New Roman" w:cs="Times New Roman"/>
                <w:sz w:val="20"/>
                <w:szCs w:val="20"/>
              </w:rPr>
            </w:pPr>
          </w:p>
          <w:p w:rsidR="008430D7" w:rsidRPr="00911B68" w:rsidRDefault="008430D7" w:rsidP="008430D7">
            <w:pPr>
              <w:spacing w:after="0" w:line="240" w:lineRule="auto"/>
              <w:ind w:left="3053" w:right="3174"/>
              <w:jc w:val="center"/>
              <w:rPr>
                <w:rFonts w:eastAsia="Times New Roman" w:cs="Times New Roman"/>
                <w:szCs w:val="24"/>
              </w:rPr>
            </w:pPr>
            <w:r w:rsidRPr="00911B68">
              <w:rPr>
                <w:rFonts w:eastAsia="Times New Roman" w:cs="Times New Roman"/>
                <w:szCs w:val="24"/>
              </w:rPr>
              <w:t>Дн</w:t>
            </w:r>
            <w:r w:rsidRPr="00911B68">
              <w:rPr>
                <w:rFonts w:eastAsia="Times New Roman" w:cs="Times New Roman"/>
                <w:spacing w:val="-1"/>
                <w:szCs w:val="24"/>
              </w:rPr>
              <w:t>е</w:t>
            </w:r>
            <w:r w:rsidRPr="00911B68">
              <w:rPr>
                <w:rFonts w:eastAsia="Times New Roman" w:cs="Times New Roman"/>
                <w:spacing w:val="2"/>
                <w:szCs w:val="24"/>
              </w:rPr>
              <w:t>в</w:t>
            </w:r>
            <w:r w:rsidRPr="00911B68">
              <w:rPr>
                <w:rFonts w:eastAsia="Times New Roman" w:cs="Times New Roman"/>
                <w:spacing w:val="1"/>
                <w:szCs w:val="24"/>
              </w:rPr>
              <w:t>ни</w:t>
            </w:r>
            <w:r w:rsidRPr="00911B68">
              <w:rPr>
                <w:rFonts w:eastAsia="Times New Roman" w:cs="Times New Roman"/>
                <w:szCs w:val="24"/>
              </w:rPr>
              <w:t>к</w:t>
            </w:r>
            <w:r w:rsidRPr="00911B68">
              <w:rPr>
                <w:rFonts w:eastAsia="Times New Roman" w:cs="Times New Roman"/>
                <w:spacing w:val="1"/>
                <w:szCs w:val="24"/>
              </w:rPr>
              <w:t xml:space="preserve"> </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zCs w:val="24"/>
              </w:rPr>
              <w:t>р</w:t>
            </w:r>
            <w:r w:rsidRPr="00911B68">
              <w:rPr>
                <w:rFonts w:eastAsia="Times New Roman" w:cs="Times New Roman"/>
                <w:spacing w:val="-1"/>
                <w:szCs w:val="24"/>
              </w:rPr>
              <w:t>ек</w:t>
            </w:r>
            <w:r w:rsidRPr="00911B68">
              <w:rPr>
                <w:rFonts w:eastAsia="Times New Roman" w:cs="Times New Roman"/>
                <w:szCs w:val="24"/>
              </w:rPr>
              <w:t>тора</w:t>
            </w:r>
          </w:p>
        </w:tc>
      </w:tr>
    </w:tbl>
    <w:p w:rsidR="008430D7" w:rsidRPr="00911B68" w:rsidRDefault="008430D7" w:rsidP="008430D7">
      <w:pPr>
        <w:spacing w:after="0" w:line="240" w:lineRule="auto"/>
        <w:jc w:val="left"/>
        <w:rPr>
          <w:rFonts w:eastAsia="Times New Roman" w:cs="Times New Roman"/>
          <w:sz w:val="20"/>
          <w:szCs w:val="20"/>
          <w:lang w:val="sr-Cyrl-RS"/>
        </w:rPr>
      </w:pPr>
      <w:r w:rsidRPr="00911B68">
        <w:rPr>
          <w:rFonts w:eastAsia="Times New Roman" w:cs="Times New Roman"/>
          <w:sz w:val="20"/>
          <w:szCs w:val="20"/>
          <w:lang w:val="sr-Cyrl-RS"/>
        </w:rPr>
        <w:t xml:space="preserve"> </w:t>
      </w:r>
    </w:p>
    <w:p w:rsidR="008430D7" w:rsidRPr="00911B68" w:rsidRDefault="008430D7" w:rsidP="008430D7">
      <w:pPr>
        <w:spacing w:after="0" w:line="240" w:lineRule="auto"/>
        <w:jc w:val="left"/>
        <w:rPr>
          <w:rFonts w:eastAsia="Times New Roman" w:cs="Times New Roman"/>
          <w:sz w:val="20"/>
          <w:szCs w:val="20"/>
          <w:lang w:val="sr-Cyrl-RS"/>
        </w:rPr>
      </w:pPr>
    </w:p>
    <w:p w:rsidR="008430D7" w:rsidRPr="00911B68" w:rsidRDefault="008430D7" w:rsidP="008430D7">
      <w:pPr>
        <w:spacing w:after="0" w:line="240" w:lineRule="auto"/>
        <w:jc w:val="left"/>
        <w:rPr>
          <w:rFonts w:eastAsia="Times New Roman" w:cs="Times New Roman"/>
          <w:sz w:val="20"/>
          <w:szCs w:val="20"/>
          <w:lang w:val="sr-Cyrl-RS"/>
        </w:rPr>
      </w:pPr>
    </w:p>
    <w:p w:rsidR="008430D7" w:rsidRPr="00911B68" w:rsidRDefault="008430D7" w:rsidP="008430D7">
      <w:pPr>
        <w:spacing w:after="0" w:line="240" w:lineRule="auto"/>
        <w:jc w:val="left"/>
        <w:rPr>
          <w:rFonts w:eastAsia="Times New Roman" w:cs="Times New Roman"/>
          <w:sz w:val="20"/>
          <w:szCs w:val="20"/>
          <w:lang w:val="sr-Cyrl-RS"/>
        </w:rPr>
      </w:pPr>
    </w:p>
    <w:p w:rsidR="008430D7" w:rsidRPr="00911B68" w:rsidRDefault="008430D7" w:rsidP="008430D7">
      <w:pPr>
        <w:spacing w:after="0" w:line="240" w:lineRule="auto"/>
        <w:jc w:val="left"/>
        <w:rPr>
          <w:rFonts w:eastAsia="Times New Roman" w:cs="Times New Roman"/>
          <w:sz w:val="20"/>
          <w:szCs w:val="20"/>
          <w:lang w:val="sr-Cyrl-RS"/>
        </w:rPr>
      </w:pPr>
    </w:p>
    <w:p w:rsidR="008430D7" w:rsidRPr="00911B68" w:rsidRDefault="008430D7" w:rsidP="008430D7">
      <w:pPr>
        <w:spacing w:after="0" w:line="240" w:lineRule="auto"/>
        <w:jc w:val="left"/>
        <w:rPr>
          <w:rFonts w:eastAsia="Times New Roman" w:cs="Times New Roman"/>
          <w:sz w:val="20"/>
          <w:szCs w:val="20"/>
          <w:lang w:val="sr-Cyrl-RS"/>
        </w:rPr>
      </w:pPr>
    </w:p>
    <w:p w:rsidR="008430D7" w:rsidRPr="00911B68" w:rsidRDefault="008430D7" w:rsidP="008430D7">
      <w:pPr>
        <w:spacing w:after="0" w:line="240" w:lineRule="auto"/>
        <w:jc w:val="left"/>
        <w:rPr>
          <w:rFonts w:eastAsia="Times New Roman" w:cs="Times New Roman"/>
          <w:sz w:val="20"/>
          <w:szCs w:val="20"/>
          <w:lang w:val="sr-Cyrl-RS"/>
        </w:rPr>
      </w:pPr>
    </w:p>
    <w:p w:rsidR="008430D7" w:rsidRPr="00911B68" w:rsidRDefault="008430D7" w:rsidP="008430D7">
      <w:pPr>
        <w:spacing w:after="0" w:line="240" w:lineRule="auto"/>
        <w:jc w:val="left"/>
        <w:rPr>
          <w:rFonts w:eastAsia="Times New Roman" w:cs="Times New Roman"/>
          <w:sz w:val="20"/>
          <w:szCs w:val="20"/>
          <w:lang w:val="sr-Cyrl-RS"/>
        </w:rPr>
      </w:pPr>
    </w:p>
    <w:p w:rsidR="008430D7" w:rsidRPr="00911B68" w:rsidRDefault="008430D7" w:rsidP="008430D7">
      <w:pPr>
        <w:spacing w:after="0" w:line="240" w:lineRule="auto"/>
        <w:jc w:val="left"/>
        <w:rPr>
          <w:rFonts w:eastAsia="Times New Roman" w:cs="Times New Roman"/>
          <w:sz w:val="20"/>
          <w:szCs w:val="20"/>
          <w:lang w:val="sr-Cyrl-RS"/>
        </w:rPr>
      </w:pPr>
    </w:p>
    <w:p w:rsidR="008430D7" w:rsidRPr="00911B68" w:rsidRDefault="008430D7" w:rsidP="008430D7">
      <w:pPr>
        <w:spacing w:after="0" w:line="240" w:lineRule="auto"/>
        <w:jc w:val="left"/>
        <w:rPr>
          <w:rFonts w:eastAsia="Times New Roman" w:cs="Times New Roman"/>
          <w:sz w:val="20"/>
          <w:szCs w:val="20"/>
          <w:lang w:val="sr-Cyrl-RS"/>
        </w:rPr>
      </w:pPr>
    </w:p>
    <w:p w:rsidR="008430D7" w:rsidRPr="00911B68" w:rsidRDefault="008430D7" w:rsidP="008430D7">
      <w:pPr>
        <w:spacing w:after="0" w:line="240" w:lineRule="auto"/>
        <w:jc w:val="left"/>
        <w:rPr>
          <w:rFonts w:eastAsia="Times New Roman" w:cs="Times New Roman"/>
          <w:sz w:val="20"/>
          <w:szCs w:val="20"/>
          <w:lang w:val="sr-Cyrl-RS"/>
        </w:rPr>
      </w:pPr>
    </w:p>
    <w:p w:rsidR="008430D7" w:rsidRPr="00911B68" w:rsidRDefault="008430D7" w:rsidP="008430D7">
      <w:pPr>
        <w:spacing w:after="0" w:line="240" w:lineRule="auto"/>
        <w:jc w:val="left"/>
        <w:rPr>
          <w:rFonts w:eastAsia="Times New Roman" w:cs="Times New Roman"/>
          <w:sz w:val="20"/>
          <w:szCs w:val="20"/>
          <w:lang w:val="sr-Cyrl-RS"/>
        </w:rPr>
        <w:sectPr w:rsidR="008430D7" w:rsidRPr="00911B68">
          <w:pgSz w:w="12240" w:h="15840"/>
          <w:pgMar w:top="1340" w:right="1040" w:bottom="280" w:left="1300" w:header="720" w:footer="720" w:gutter="0"/>
          <w:cols w:space="720"/>
        </w:sectPr>
      </w:pPr>
    </w:p>
    <w:p w:rsidR="008430D7" w:rsidRPr="00911B68" w:rsidRDefault="008430D7" w:rsidP="008430D7">
      <w:pPr>
        <w:spacing w:after="0" w:line="254" w:lineRule="auto"/>
        <w:ind w:right="-41"/>
        <w:jc w:val="left"/>
        <w:rPr>
          <w:rFonts w:eastAsia="Times New Roman" w:cs="Times New Roman"/>
          <w:szCs w:val="24"/>
          <w:lang w:val="sr-Cyrl-RS"/>
        </w:rPr>
      </w:pPr>
      <w:r w:rsidRPr="00911B68">
        <w:rPr>
          <w:rFonts w:eastAsia="Calibri" w:cs="Times New Roman"/>
          <w:noProof/>
        </w:rPr>
        <w:lastRenderedPageBreak/>
        <mc:AlternateContent>
          <mc:Choice Requires="wpg">
            <w:drawing>
              <wp:anchor distT="0" distB="0" distL="114300" distR="114300" simplePos="0" relativeHeight="251660288" behindDoc="1" locked="0" layoutInCell="1" allowOverlap="1" wp14:anchorId="6915D172" wp14:editId="0510E1A7">
                <wp:simplePos x="0" y="0"/>
                <wp:positionH relativeFrom="page">
                  <wp:posOffset>875030</wp:posOffset>
                </wp:positionH>
                <wp:positionV relativeFrom="page">
                  <wp:posOffset>-192405</wp:posOffset>
                </wp:positionV>
                <wp:extent cx="6156325" cy="10058400"/>
                <wp:effectExtent l="0" t="0" r="15875" b="0"/>
                <wp:wrapNone/>
                <wp:docPr id="2" name="Group 2"/>
                <wp:cNvGraphicFramePr/>
                <a:graphic xmlns:a="http://schemas.openxmlformats.org/drawingml/2006/main">
                  <a:graphicData uri="http://schemas.microsoft.com/office/word/2010/wordprocessingGroup">
                    <wpg:wgp>
                      <wpg:cNvGrpSpPr/>
                      <wpg:grpSpPr bwMode="auto">
                        <a:xfrm>
                          <a:off x="0" y="0"/>
                          <a:ext cx="6156325" cy="10058400"/>
                          <a:chOff x="6" y="0"/>
                          <a:chExt cx="9690" cy="15840"/>
                        </a:xfrm>
                      </wpg:grpSpPr>
                      <wps:wsp>
                        <wps:cNvPr id="3" name="Freeform 3"/>
                        <wps:cNvSpPr>
                          <a:spLocks/>
                        </wps:cNvSpPr>
                        <wps:spPr bwMode="auto">
                          <a:xfrm>
                            <a:off x="11" y="5"/>
                            <a:ext cx="2007" cy="0"/>
                          </a:xfrm>
                          <a:custGeom>
                            <a:avLst/>
                            <a:gdLst>
                              <a:gd name="T0" fmla="+- 0 1412 1412"/>
                              <a:gd name="T1" fmla="*/ T0 w 2007"/>
                              <a:gd name="T2" fmla="+- 0 3419 1412"/>
                              <a:gd name="T3" fmla="*/ T2 w 2007"/>
                            </a:gdLst>
                            <a:ahLst/>
                            <a:cxnLst>
                              <a:cxn ang="0">
                                <a:pos x="T1" y="0"/>
                              </a:cxn>
                              <a:cxn ang="0">
                                <a:pos x="T3" y="0"/>
                              </a:cxn>
                            </a:cxnLst>
                            <a:rect l="0" t="0" r="r" b="b"/>
                            <a:pathLst>
                              <a:path w="2007">
                                <a:moveTo>
                                  <a:pt x="0" y="0"/>
                                </a:moveTo>
                                <a:lnTo>
                                  <a:pt x="20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164E6" w:rsidRDefault="002164E6" w:rsidP="008430D7">
                              <w:pPr>
                                <w:rPr>
                                  <w:rFonts w:eastAsia="Times New Roman"/>
                                </w:rPr>
                              </w:pPr>
                            </w:p>
                          </w:txbxContent>
                        </wps:txbx>
                        <wps:bodyPr rot="0" vert="horz" wrap="square" lIns="91440" tIns="45720" rIns="91440" bIns="45720" anchor="t" anchorCtr="0" upright="1">
                          <a:noAutofit/>
                        </wps:bodyPr>
                      </wps:wsp>
                      <wps:wsp>
                        <wps:cNvPr id="5" name="Freeform 5"/>
                        <wps:cNvSpPr>
                          <a:spLocks/>
                        </wps:cNvSpPr>
                        <wps:spPr bwMode="auto">
                          <a:xfrm>
                            <a:off x="2028" y="5"/>
                            <a:ext cx="4019" cy="0"/>
                          </a:xfrm>
                          <a:custGeom>
                            <a:avLst/>
                            <a:gdLst>
                              <a:gd name="T0" fmla="+- 0 3429 3429"/>
                              <a:gd name="T1" fmla="*/ T0 w 4019"/>
                              <a:gd name="T2" fmla="+- 0 7448 3429"/>
                              <a:gd name="T3" fmla="*/ T2 w 4019"/>
                            </a:gdLst>
                            <a:ahLst/>
                            <a:cxnLst>
                              <a:cxn ang="0">
                                <a:pos x="T1" y="0"/>
                              </a:cxn>
                              <a:cxn ang="0">
                                <a:pos x="T3" y="0"/>
                              </a:cxn>
                            </a:cxnLst>
                            <a:rect l="0" t="0" r="r" b="b"/>
                            <a:pathLst>
                              <a:path w="4019">
                                <a:moveTo>
                                  <a:pt x="0" y="0"/>
                                </a:moveTo>
                                <a:lnTo>
                                  <a:pt x="40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164E6" w:rsidRDefault="002164E6" w:rsidP="008430D7">
                              <w:pPr>
                                <w:rPr>
                                  <w:rFonts w:eastAsia="Times New Roman"/>
                                </w:rPr>
                              </w:pPr>
                            </w:p>
                          </w:txbxContent>
                        </wps:txbx>
                        <wps:bodyPr rot="0" vert="horz" wrap="square" lIns="91440" tIns="45720" rIns="91440" bIns="45720" anchor="t" anchorCtr="0" upright="1">
                          <a:noAutofit/>
                        </wps:bodyPr>
                      </wps:wsp>
                      <wps:wsp>
                        <wps:cNvPr id="6" name="Freeform 6"/>
                        <wps:cNvSpPr>
                          <a:spLocks/>
                        </wps:cNvSpPr>
                        <wps:spPr bwMode="auto">
                          <a:xfrm>
                            <a:off x="6056" y="5"/>
                            <a:ext cx="2339" cy="0"/>
                          </a:xfrm>
                          <a:custGeom>
                            <a:avLst/>
                            <a:gdLst>
                              <a:gd name="T0" fmla="+- 0 7457 7457"/>
                              <a:gd name="T1" fmla="*/ T0 w 2339"/>
                              <a:gd name="T2" fmla="+- 0 9796 7457"/>
                              <a:gd name="T3" fmla="*/ T2 w 2339"/>
                            </a:gdLst>
                            <a:ahLst/>
                            <a:cxnLst>
                              <a:cxn ang="0">
                                <a:pos x="T1" y="0"/>
                              </a:cxn>
                              <a:cxn ang="0">
                                <a:pos x="T3" y="0"/>
                              </a:cxn>
                            </a:cxnLst>
                            <a:rect l="0" t="0" r="r" b="b"/>
                            <a:pathLst>
                              <a:path w="2339">
                                <a:moveTo>
                                  <a:pt x="0" y="0"/>
                                </a:moveTo>
                                <a:lnTo>
                                  <a:pt x="233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164E6" w:rsidRDefault="002164E6" w:rsidP="008430D7">
                              <w:pPr>
                                <w:rPr>
                                  <w:rFonts w:eastAsia="Times New Roman"/>
                                </w:rPr>
                              </w:pPr>
                            </w:p>
                          </w:txbxContent>
                        </wps:txbx>
                        <wps:bodyPr rot="0" vert="horz" wrap="square" lIns="91440" tIns="45720" rIns="91440" bIns="45720" anchor="t" anchorCtr="0" upright="1">
                          <a:noAutofit/>
                        </wps:bodyPr>
                      </wps:wsp>
                      <wps:wsp>
                        <wps:cNvPr id="7" name="Freeform 7"/>
                        <wps:cNvSpPr>
                          <a:spLocks/>
                        </wps:cNvSpPr>
                        <wps:spPr bwMode="auto">
                          <a:xfrm>
                            <a:off x="8404" y="5"/>
                            <a:ext cx="1287" cy="0"/>
                          </a:xfrm>
                          <a:custGeom>
                            <a:avLst/>
                            <a:gdLst>
                              <a:gd name="T0" fmla="+- 0 9805 9805"/>
                              <a:gd name="T1" fmla="*/ T0 w 1287"/>
                              <a:gd name="T2" fmla="+- 0 11092 9805"/>
                              <a:gd name="T3" fmla="*/ T2 w 1287"/>
                            </a:gdLst>
                            <a:ahLst/>
                            <a:cxnLst>
                              <a:cxn ang="0">
                                <a:pos x="T1" y="0"/>
                              </a:cxn>
                              <a:cxn ang="0">
                                <a:pos x="T3" y="0"/>
                              </a:cxn>
                            </a:cxnLst>
                            <a:rect l="0" t="0" r="r" b="b"/>
                            <a:pathLst>
                              <a:path w="1287">
                                <a:moveTo>
                                  <a:pt x="0" y="0"/>
                                </a:moveTo>
                                <a:lnTo>
                                  <a:pt x="12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164E6" w:rsidRDefault="002164E6" w:rsidP="008430D7">
                              <w:pPr>
                                <w:rPr>
                                  <w:rFonts w:eastAsia="Times New Roman"/>
                                </w:rPr>
                              </w:pPr>
                            </w:p>
                          </w:txbxContent>
                        </wps:txbx>
                        <wps:bodyPr rot="0" vert="horz" wrap="square" lIns="91440" tIns="45720" rIns="91440" bIns="45720" anchor="t" anchorCtr="0" upright="1">
                          <a:noAutofit/>
                        </wps:bodyPr>
                      </wps:wsp>
                      <wps:wsp>
                        <wps:cNvPr id="8" name="Freeform 8"/>
                        <wps:cNvSpPr>
                          <a:spLocks/>
                        </wps:cNvSpPr>
                        <wps:spPr bwMode="auto">
                          <a:xfrm>
                            <a:off x="6" y="0"/>
                            <a:ext cx="0" cy="15840"/>
                          </a:xfrm>
                          <a:custGeom>
                            <a:avLst/>
                            <a:gdLst>
                              <a:gd name="T0" fmla="*/ 0 h 15840"/>
                              <a:gd name="T1" fmla="*/ 15840 h 15840"/>
                            </a:gdLst>
                            <a:ahLst/>
                            <a:cxnLst>
                              <a:cxn ang="0">
                                <a:pos x="0" y="T0"/>
                              </a:cxn>
                              <a:cxn ang="0">
                                <a:pos x="0" y="T1"/>
                              </a:cxn>
                            </a:cxnLst>
                            <a:rect l="0" t="0" r="r" b="b"/>
                            <a:pathLst>
                              <a:path h="15840">
                                <a:moveTo>
                                  <a:pt x="0" y="0"/>
                                </a:moveTo>
                                <a:lnTo>
                                  <a:pt x="0" y="158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164E6" w:rsidRDefault="002164E6" w:rsidP="008430D7">
                              <w:pPr>
                                <w:rPr>
                                  <w:rFonts w:eastAsia="Times New Roman"/>
                                </w:rPr>
                              </w:pPr>
                            </w:p>
                          </w:txbxContent>
                        </wps:txbx>
                        <wps:bodyPr rot="0" vert="horz" wrap="square" lIns="91440" tIns="45720" rIns="91440" bIns="45720" anchor="t" anchorCtr="0" upright="1">
                          <a:noAutofit/>
                        </wps:bodyPr>
                      </wps:wsp>
                      <wps:wsp>
                        <wps:cNvPr id="9" name="Freeform 9"/>
                        <wps:cNvSpPr>
                          <a:spLocks/>
                        </wps:cNvSpPr>
                        <wps:spPr bwMode="auto">
                          <a:xfrm>
                            <a:off x="2023" y="0"/>
                            <a:ext cx="0" cy="15840"/>
                          </a:xfrm>
                          <a:custGeom>
                            <a:avLst/>
                            <a:gdLst>
                              <a:gd name="T0" fmla="*/ 0 h 15840"/>
                              <a:gd name="T1" fmla="*/ 15840 h 15840"/>
                            </a:gdLst>
                            <a:ahLst/>
                            <a:cxnLst>
                              <a:cxn ang="0">
                                <a:pos x="0" y="T0"/>
                              </a:cxn>
                              <a:cxn ang="0">
                                <a:pos x="0" y="T1"/>
                              </a:cxn>
                            </a:cxnLst>
                            <a:rect l="0" t="0" r="r" b="b"/>
                            <a:pathLst>
                              <a:path h="15840">
                                <a:moveTo>
                                  <a:pt x="0" y="0"/>
                                </a:moveTo>
                                <a:lnTo>
                                  <a:pt x="0" y="158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164E6" w:rsidRDefault="002164E6" w:rsidP="008430D7">
                              <w:pPr>
                                <w:rPr>
                                  <w:rFonts w:eastAsia="Times New Roman"/>
                                </w:rPr>
                              </w:pPr>
                            </w:p>
                          </w:txbxContent>
                        </wps:txbx>
                        <wps:bodyPr rot="0" vert="horz" wrap="square" lIns="91440" tIns="45720" rIns="91440" bIns="45720" anchor="t" anchorCtr="0" upright="1">
                          <a:noAutofit/>
                        </wps:bodyPr>
                      </wps:wsp>
                      <wps:wsp>
                        <wps:cNvPr id="10" name="Freeform 10"/>
                        <wps:cNvSpPr>
                          <a:spLocks/>
                        </wps:cNvSpPr>
                        <wps:spPr bwMode="auto">
                          <a:xfrm>
                            <a:off x="6051" y="0"/>
                            <a:ext cx="0" cy="15840"/>
                          </a:xfrm>
                          <a:custGeom>
                            <a:avLst/>
                            <a:gdLst>
                              <a:gd name="T0" fmla="*/ 0 h 15840"/>
                              <a:gd name="T1" fmla="*/ 15840 h 15840"/>
                            </a:gdLst>
                            <a:ahLst/>
                            <a:cxnLst>
                              <a:cxn ang="0">
                                <a:pos x="0" y="T0"/>
                              </a:cxn>
                              <a:cxn ang="0">
                                <a:pos x="0" y="T1"/>
                              </a:cxn>
                            </a:cxnLst>
                            <a:rect l="0" t="0" r="r" b="b"/>
                            <a:pathLst>
                              <a:path h="15840">
                                <a:moveTo>
                                  <a:pt x="0" y="0"/>
                                </a:moveTo>
                                <a:lnTo>
                                  <a:pt x="0" y="158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164E6" w:rsidRDefault="002164E6" w:rsidP="008430D7">
                              <w:pPr>
                                <w:rPr>
                                  <w:rFonts w:eastAsia="Times New Roman"/>
                                </w:rPr>
                              </w:pPr>
                            </w:p>
                          </w:txbxContent>
                        </wps:txbx>
                        <wps:bodyPr rot="0" vert="horz" wrap="square" lIns="91440" tIns="45720" rIns="91440" bIns="45720" anchor="t" anchorCtr="0" upright="1">
                          <a:noAutofit/>
                        </wps:bodyPr>
                      </wps:wsp>
                      <wps:wsp>
                        <wps:cNvPr id="11" name="Freeform 11"/>
                        <wps:cNvSpPr>
                          <a:spLocks/>
                        </wps:cNvSpPr>
                        <wps:spPr bwMode="auto">
                          <a:xfrm>
                            <a:off x="8400" y="0"/>
                            <a:ext cx="0" cy="15840"/>
                          </a:xfrm>
                          <a:custGeom>
                            <a:avLst/>
                            <a:gdLst>
                              <a:gd name="T0" fmla="*/ 0 h 15840"/>
                              <a:gd name="T1" fmla="*/ 15840 h 15840"/>
                            </a:gdLst>
                            <a:ahLst/>
                            <a:cxnLst>
                              <a:cxn ang="0">
                                <a:pos x="0" y="T0"/>
                              </a:cxn>
                              <a:cxn ang="0">
                                <a:pos x="0" y="T1"/>
                              </a:cxn>
                            </a:cxnLst>
                            <a:rect l="0" t="0" r="r" b="b"/>
                            <a:pathLst>
                              <a:path h="15840">
                                <a:moveTo>
                                  <a:pt x="0" y="0"/>
                                </a:moveTo>
                                <a:lnTo>
                                  <a:pt x="0" y="158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164E6" w:rsidRDefault="002164E6" w:rsidP="008430D7">
                              <w:pPr>
                                <w:rPr>
                                  <w:rFonts w:eastAsia="Times New Roman"/>
                                </w:rPr>
                              </w:pPr>
                            </w:p>
                          </w:txbxContent>
                        </wps:txbx>
                        <wps:bodyPr rot="0" vert="horz" wrap="square" lIns="91440" tIns="45720" rIns="91440" bIns="45720" anchor="t" anchorCtr="0" upright="1">
                          <a:noAutofit/>
                        </wps:bodyPr>
                      </wps:wsp>
                      <wps:wsp>
                        <wps:cNvPr id="12" name="Freeform 12"/>
                        <wps:cNvSpPr>
                          <a:spLocks/>
                        </wps:cNvSpPr>
                        <wps:spPr bwMode="auto">
                          <a:xfrm>
                            <a:off x="9696" y="0"/>
                            <a:ext cx="0" cy="15840"/>
                          </a:xfrm>
                          <a:custGeom>
                            <a:avLst/>
                            <a:gdLst>
                              <a:gd name="T0" fmla="*/ 0 h 15840"/>
                              <a:gd name="T1" fmla="*/ 15840 h 15840"/>
                            </a:gdLst>
                            <a:ahLst/>
                            <a:cxnLst>
                              <a:cxn ang="0">
                                <a:pos x="0" y="T0"/>
                              </a:cxn>
                              <a:cxn ang="0">
                                <a:pos x="0" y="T1"/>
                              </a:cxn>
                            </a:cxnLst>
                            <a:rect l="0" t="0" r="r" b="b"/>
                            <a:pathLst>
                              <a:path h="15840">
                                <a:moveTo>
                                  <a:pt x="0" y="0"/>
                                </a:moveTo>
                                <a:lnTo>
                                  <a:pt x="0" y="158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164E6" w:rsidRDefault="002164E6" w:rsidP="008430D7">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8.9pt;margin-top:-15.15pt;width:484.75pt;height:11in;z-index:-251656192;mso-position-horizontal-relative:page;mso-position-vertical-relative:page" coordorigin="6" coordsize="969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">
                <v:shape id="Freeform 3" o:spid="_x0000_s1027" style="position:absolute;left:11;top:5;width:2007;height:0;visibility:visible;mso-wrap-style:square;v-text-anchor:top" coordsize="200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oacQA&#10;AADaAAAADwAAAGRycy9kb3ducmV2LnhtbESPQWvCQBSE74X+h+UVvDWbWtA2ukoRpEpFMPXQ4yP7&#10;zKbNvg3Z1cT+elcQPA4z8w0znfe2FidqfeVYwUuSgiAunK64VLD/Xj6/gfABWWPtmBScycN89vgw&#10;xUy7jnd0ykMpIoR9hgpMCE0mpS8MWfSJa4ijd3CtxRBlW0rdYhfhtpbDNB1JixXHBYMNLQwVf/nR&#10;KhgvdvXPvth8vv+P3dbkv93afZVKDZ76jwmIQH24h2/tlVbwCtcr8QbI2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BKGnEAAAA2gAAAA8AAAAAAAAAAAAAAAAAmAIAAGRycy9k&#10;b3ducmV2LnhtbFBLBQYAAAAABAAEAPUAAACJAwAAAAA=&#10;" adj="-11796480,,5400" path="m,l2007,e" filled="f" strokeweight=".58pt">
                  <v:stroke joinstyle="round"/>
                  <v:formulas/>
                  <v:path arrowok="t" o:connecttype="custom" o:connectlocs="0,0;2007,0" o:connectangles="0,0" textboxrect="0,0,2007,0"/>
                  <v:textbox>
                    <w:txbxContent>
                      <w:p w:rsidR="002164E6" w:rsidRDefault="002164E6" w:rsidP="008430D7">
                        <w:pPr>
                          <w:rPr>
                            <w:rFonts w:eastAsia="Times New Roman"/>
                          </w:rPr>
                        </w:pPr>
                      </w:p>
                    </w:txbxContent>
                  </v:textbox>
                </v:shape>
                <v:shape id="Freeform 5" o:spid="_x0000_s1028" style="position:absolute;left:2028;top:5;width:4019;height:0;visibility:visible;mso-wrap-style:square;v-text-anchor:top" coordsize="40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Mlb4A&#10;AADaAAAADwAAAGRycy9kb3ducmV2LnhtbESPSwvCMBCE74L/IazgTVMFRapRRBEEUfBx8bY02wc2&#10;m9LEWv+9EQSPw8x8wyxWrSlFQ7UrLCsYDSMQxInVBWcKbtfdYAbCeWSNpWVS8CYHq2W3s8BY2xef&#10;qbn4TAQIuxgV5N5XsZQuycmgG9qKOHiprQ36IOtM6hpfAW5KOY6iqTRYcFjIsaJNTsnj8jQKju5A&#10;p7bZ6rV8NJsoRX+4p1qpfq9dz0F4av0//GvvtY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IlzJW+AAAA2gAAAA8AAAAAAAAAAAAAAAAAmAIAAGRycy9kb3ducmV2&#10;LnhtbFBLBQYAAAAABAAEAPUAAACDAwAAAAA=&#10;" adj="-11796480,,5400" path="m,l4019,e" filled="f" strokeweight=".58pt">
                  <v:stroke joinstyle="round"/>
                  <v:formulas/>
                  <v:path arrowok="t" o:connecttype="custom" o:connectlocs="0,0;4019,0" o:connectangles="0,0" textboxrect="0,0,4019,0"/>
                  <v:textbox>
                    <w:txbxContent>
                      <w:p w:rsidR="002164E6" w:rsidRDefault="002164E6" w:rsidP="008430D7">
                        <w:pPr>
                          <w:rPr>
                            <w:rFonts w:eastAsia="Times New Roman"/>
                          </w:rPr>
                        </w:pPr>
                      </w:p>
                    </w:txbxContent>
                  </v:textbox>
                </v:shape>
                <v:shape id="Freeform 6" o:spid="_x0000_s1029" style="position:absolute;left:6056;top:5;width:2339;height:0;visibility:visible;mso-wrap-style:square;v-text-anchor:top" coordsize="233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2t6sMA&#10;AADaAAAADwAAAGRycy9kb3ducmV2LnhtbESPQWsCMRSE74X+h/AEbzWrgi1bo5RCoYJQ3O6lt8fm&#10;uVm7eVmT6K799UYQehxm5htmuR5sK87kQ+NYwXSSgSCunG64VlB+fzy9gAgRWWPrmBRcKMB69fiw&#10;xFy7nnd0LmItEoRDjgpMjF0uZagMWQwT1xEnb++8xZikr6X22Ce4beUsyxbSYsNpwWBH74aq3+Jk&#10;Fcyet1/zgz4e/U/R/9WRyk1vSqXGo+HtFUSkIf6H7+1PrWABtyvpBs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2t6sMAAADaAAAADwAAAAAAAAAAAAAAAACYAgAAZHJzL2Rv&#10;d25yZXYueG1sUEsFBgAAAAAEAAQA9QAAAIgDAAAAAA==&#10;" adj="-11796480,,5400" path="m,l2339,e" filled="f" strokeweight=".58pt">
                  <v:stroke joinstyle="round"/>
                  <v:formulas/>
                  <v:path arrowok="t" o:connecttype="custom" o:connectlocs="0,0;2339,0" o:connectangles="0,0" textboxrect="0,0,2339,0"/>
                  <v:textbox>
                    <w:txbxContent>
                      <w:p w:rsidR="002164E6" w:rsidRDefault="002164E6" w:rsidP="008430D7">
                        <w:pPr>
                          <w:rPr>
                            <w:rFonts w:eastAsia="Times New Roman"/>
                          </w:rPr>
                        </w:pPr>
                      </w:p>
                    </w:txbxContent>
                  </v:textbox>
                </v:shape>
                <v:shape id="Freeform 7" o:spid="_x0000_s1030" style="position:absolute;left:8404;top:5;width:1287;height:0;visibility:visible;mso-wrap-style:square;v-text-anchor:top" coordsize="128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SsMA&#10;AADaAAAADwAAAGRycy9kb3ducmV2LnhtbESPQWvCQBSE7wX/w/KE3urGHKxEVxExIRQKanvw+Mg+&#10;k2D2bcyuSfrvu0Khx2FmvmHW29E0oqfO1ZYVzGcRCOLC6ppLBd9f6dsShPPIGhvLpOCHHGw3k5c1&#10;JtoOfKL+7EsRIOwSVFB53yZSuqIig25mW+LgXW1n0AfZlVJ3OAS4aWQcRQtpsOawUGFL+4qK2/lh&#10;FMRpfszofqn3WX+40efhzvH1Q6nX6bhbgfA0+v/wXzvXCt7heSXc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C/SsMAAADaAAAADwAAAAAAAAAAAAAAAACYAgAAZHJzL2Rv&#10;d25yZXYueG1sUEsFBgAAAAAEAAQA9QAAAIgDAAAAAA==&#10;" adj="-11796480,,5400" path="m,l1287,e" filled="f" strokeweight=".58pt">
                  <v:stroke joinstyle="round"/>
                  <v:formulas/>
                  <v:path arrowok="t" o:connecttype="custom" o:connectlocs="0,0;1287,0" o:connectangles="0,0" textboxrect="0,0,1287,0"/>
                  <v:textbox>
                    <w:txbxContent>
                      <w:p w:rsidR="002164E6" w:rsidRDefault="002164E6" w:rsidP="008430D7">
                        <w:pPr>
                          <w:rPr>
                            <w:rFonts w:eastAsia="Times New Roman"/>
                          </w:rPr>
                        </w:pPr>
                      </w:p>
                    </w:txbxContent>
                  </v:textbox>
                </v:shape>
                <v:shape id="Freeform 8" o:spid="_x0000_s1031" style="position:absolute;left:6;width:0;height:15840;visibility:visible;mso-wrap-style:square;v-text-anchor:top" coordsize="0,15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3b8A&#10;AADaAAAADwAAAGRycy9kb3ducmV2LnhtbERPPW/CMBDdK/EfrEPq1jh0ICiNQVUBibEFFrbDvsYR&#10;8TmyXZL219dDpY5P77vZTK4Xdwqx86xgUZQgiLU3HbcKzqf90wpETMgGe8+k4JsibNazhwZr40f+&#10;oPsxtSKHcKxRgU1pqKWM2pLDWPiBOHOfPjhMGYZWmoBjDne9fC7LpXTYcW6wONCbJX07fjkFp2h/&#10;9L7a7rYymMs7XqtxdauUepxPry8gEk3pX/znPhgFeWu+km+AX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xH7dvwAAANoAAAAPAAAAAAAAAAAAAAAAAJgCAABkcnMvZG93bnJl&#10;di54bWxQSwUGAAAAAAQABAD1AAAAhAMAAAAA&#10;" adj="-11796480,,5400" path="m,l,15840e" filled="f" strokeweight=".58pt">
                  <v:stroke joinstyle="round"/>
                  <v:formulas/>
                  <v:path arrowok="t" o:connecttype="custom" o:connectlocs="0,0;0,15840" o:connectangles="0,0" textboxrect="0,0,0,15840"/>
                  <v:textbox>
                    <w:txbxContent>
                      <w:p w:rsidR="002164E6" w:rsidRDefault="002164E6" w:rsidP="008430D7">
                        <w:pPr>
                          <w:rPr>
                            <w:rFonts w:eastAsia="Times New Roman"/>
                          </w:rPr>
                        </w:pPr>
                      </w:p>
                    </w:txbxContent>
                  </v:textbox>
                </v:shape>
                <v:shape id="Freeform 9" o:spid="_x0000_s1032" style="position:absolute;left:2023;width:0;height:15840;visibility:visible;mso-wrap-style:square;v-text-anchor:top" coordsize="0,15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jbRsIA&#10;AADaAAAADwAAAGRycy9kb3ducmV2LnhtbESPzW7CMBCE75V4B2uReisOPRAIGIT4kTi2wIXbEi9x&#10;RLyObJekPH1dqVKPo5n5RrNY9bYRD/KhdqxgPMpAEJdO11wpOJ/2b1MQISJrbByTgm8KsFoOXhZY&#10;aNfxJz2OsRIJwqFABSbGtpAylIYshpFriZN3c95iTNJXUnvsEtw28j3LJtJizWnBYEsbQ+X9+GUV&#10;nIJ5lvt8u9tKry8feM276T1X6nXYr+cgIvXxP/zXPmgFM/i9km6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iNtGwgAAANoAAAAPAAAAAAAAAAAAAAAAAJgCAABkcnMvZG93&#10;bnJldi54bWxQSwUGAAAAAAQABAD1AAAAhwMAAAAA&#10;" adj="-11796480,,5400" path="m,l,15840e" filled="f" strokeweight=".58pt">
                  <v:stroke joinstyle="round"/>
                  <v:formulas/>
                  <v:path arrowok="t" o:connecttype="custom" o:connectlocs="0,0;0,15840" o:connectangles="0,0" textboxrect="0,0,0,15840"/>
                  <v:textbox>
                    <w:txbxContent>
                      <w:p w:rsidR="002164E6" w:rsidRDefault="002164E6" w:rsidP="008430D7">
                        <w:pPr>
                          <w:rPr>
                            <w:rFonts w:eastAsia="Times New Roman"/>
                          </w:rPr>
                        </w:pPr>
                      </w:p>
                    </w:txbxContent>
                  </v:textbox>
                </v:shape>
                <v:shape id="Freeform 10" o:spid="_x0000_s1033" style="position:absolute;left:6051;width:0;height:15840;visibility:visible;mso-wrap-style:square;v-text-anchor:top" coordsize="0,15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0T0MMA&#10;AADbAAAADwAAAGRycy9kb3ducmV2LnhtbESPvW7DMAyE9wJ9B4EFujVyO9SBEyUIkgbomL+lG2sx&#10;lhGLMiQ1dvP04VCgG4k73n2cL0ffqSvF1AY28DopQBHXwbbcGDgdty9TUCkjW+wCk4FfSrBcPD7M&#10;sbJh4D1dD7lREsKpQgMu577SOtWOPKZJ6IlFO4foMcsaG20jDhLuO/1WFO/aY8vS4LCntaP6cvjx&#10;Bo7J3eptufnY6Gi/dvhdDtNLaczz07iagco05n/z3/WnFXyhl19kAL2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0T0MMAAADbAAAADwAAAAAAAAAAAAAAAACYAgAAZHJzL2Rv&#10;d25yZXYueG1sUEsFBgAAAAAEAAQA9QAAAIgDAAAAAA==&#10;" adj="-11796480,,5400" path="m,l,15840e" filled="f" strokeweight=".58pt">
                  <v:stroke joinstyle="round"/>
                  <v:formulas/>
                  <v:path arrowok="t" o:connecttype="custom" o:connectlocs="0,0;0,15840" o:connectangles="0,0" textboxrect="0,0,0,15840"/>
                  <v:textbox>
                    <w:txbxContent>
                      <w:p w:rsidR="002164E6" w:rsidRDefault="002164E6" w:rsidP="008430D7">
                        <w:pPr>
                          <w:rPr>
                            <w:rFonts w:eastAsia="Times New Roman"/>
                          </w:rPr>
                        </w:pPr>
                      </w:p>
                    </w:txbxContent>
                  </v:textbox>
                </v:shape>
                <v:shape id="Freeform 11" o:spid="_x0000_s1034" style="position:absolute;left:8400;width:0;height:15840;visibility:visible;mso-wrap-style:square;v-text-anchor:top" coordsize="0,15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2S8AA&#10;AADbAAAADwAAAGRycy9kb3ducmV2LnhtbERPyW7CMBC9V+IfrEHqrThwaFCKQYhF6pHt0ts0nsYR&#10;8TiyXRL4eoyExG2e3jqzRW8bcSEfascKxqMMBHHpdM2VgtNx+zEFESKyxsYxKbhSgMV88DbDQruO&#10;93Q5xEqkEA4FKjAxtoWUoTRkMYxcS5y4P+ctxgR9JbXHLoXbRk6y7FNarDk1GGxpZag8H/6tgmMw&#10;t3Kbrzdr6fXPDn/zbnrOlXof9ssvEJH6+BI/3d86zR/D45d0gJz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G2S8AAAADbAAAADwAAAAAAAAAAAAAAAACYAgAAZHJzL2Rvd25y&#10;ZXYueG1sUEsFBgAAAAAEAAQA9QAAAIUDAAAAAA==&#10;" adj="-11796480,,5400" path="m,l,15840e" filled="f" strokeweight=".58pt">
                  <v:stroke joinstyle="round"/>
                  <v:formulas/>
                  <v:path arrowok="t" o:connecttype="custom" o:connectlocs="0,0;0,15840" o:connectangles="0,0" textboxrect="0,0,0,15840"/>
                  <v:textbox>
                    <w:txbxContent>
                      <w:p w:rsidR="002164E6" w:rsidRDefault="002164E6" w:rsidP="008430D7">
                        <w:pPr>
                          <w:rPr>
                            <w:rFonts w:eastAsia="Times New Roman"/>
                          </w:rPr>
                        </w:pPr>
                      </w:p>
                    </w:txbxContent>
                  </v:textbox>
                </v:shape>
                <v:shape id="Freeform 12" o:spid="_x0000_s1035" style="position:absolute;left:9696;width:0;height:15840;visibility:visible;mso-wrap-style:square;v-text-anchor:top" coordsize="0,15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MoPMAA&#10;AADbAAAADwAAAGRycy9kb3ducmV2LnhtbERPPW/CMBDdkfofrEPqRhwYGpRiEIIiMVJgYTviaxwR&#10;nyPbkLS/Hleq1O2e3uctVoNtxYN8aBwrmGY5COLK6YZrBefTbjIHESKyxtYxKfimAKvly2iBpXY9&#10;f9LjGGuRQjiUqMDE2JVShsqQxZC5jjhxX85bjAn6WmqPfQq3rZzl+Zu02HBqMNjRxlB1O96tglMw&#10;P9Wu2H5spdeXA16Lfn4rlHodD+t3EJGG+C/+c+91mj+D31/S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MoPMAAAADbAAAADwAAAAAAAAAAAAAAAACYAgAAZHJzL2Rvd25y&#10;ZXYueG1sUEsFBgAAAAAEAAQA9QAAAIUDAAAAAA==&#10;" adj="-11796480,,5400" path="m,l,15840e" filled="f" strokeweight=".58pt">
                  <v:stroke joinstyle="round"/>
                  <v:formulas/>
                  <v:path arrowok="t" o:connecttype="custom" o:connectlocs="0,0;0,15840" o:connectangles="0,0" textboxrect="0,0,0,15840"/>
                  <v:textbox>
                    <w:txbxContent>
                      <w:p w:rsidR="002164E6" w:rsidRDefault="002164E6" w:rsidP="008430D7">
                        <w:pPr>
                          <w:rPr>
                            <w:rFonts w:eastAsia="Times New Roman"/>
                          </w:rPr>
                        </w:pPr>
                      </w:p>
                    </w:txbxContent>
                  </v:textbox>
                </v:shape>
                <w10:wrap anchorx="page" anchory="page"/>
              </v:group>
            </w:pict>
          </mc:Fallback>
        </mc:AlternateContent>
      </w:r>
      <w:r w:rsidRPr="00911B68">
        <w:rPr>
          <w:rFonts w:eastAsia="Times New Roman" w:cs="Times New Roman"/>
          <w:szCs w:val="24"/>
          <w:lang w:val="sr-Cyrl-RS"/>
        </w:rPr>
        <w:t xml:space="preserve">                             </w:t>
      </w: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pacing w:val="4"/>
          <w:szCs w:val="24"/>
          <w:lang w:val="sr-Cyrl-RS"/>
        </w:rPr>
        <w:t xml:space="preserve">   </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4"/>
          <w:szCs w:val="24"/>
        </w:rPr>
        <w:t>и</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1"/>
          <w:szCs w:val="24"/>
        </w:rPr>
        <w:t>е</w:t>
      </w:r>
      <w:r w:rsidRPr="00911B68">
        <w:rPr>
          <w:rFonts w:eastAsia="Times New Roman" w:cs="Times New Roman"/>
          <w:spacing w:val="1"/>
          <w:szCs w:val="24"/>
        </w:rPr>
        <w:t>м</w:t>
      </w:r>
      <w:r w:rsidRPr="00911B68">
        <w:rPr>
          <w:rFonts w:eastAsia="Times New Roman" w:cs="Times New Roman"/>
          <w:szCs w:val="24"/>
        </w:rPr>
        <w:t>а</w:t>
      </w:r>
      <w:r w:rsidRPr="00911B68">
        <w:rPr>
          <w:rFonts w:eastAsia="Times New Roman" w:cs="Times New Roman"/>
          <w:spacing w:val="-3"/>
          <w:szCs w:val="24"/>
        </w:rPr>
        <w:t xml:space="preserve"> </w:t>
      </w:r>
      <w:r w:rsidRPr="00911B68">
        <w:rPr>
          <w:rFonts w:eastAsia="Times New Roman" w:cs="Times New Roman"/>
          <w:spacing w:val="5"/>
          <w:szCs w:val="24"/>
        </w:rPr>
        <w:t>о</w:t>
      </w:r>
      <w:r w:rsidRPr="00911B68">
        <w:rPr>
          <w:rFonts w:eastAsia="Times New Roman" w:cs="Times New Roman"/>
          <w:spacing w:val="-2"/>
          <w:szCs w:val="24"/>
        </w:rPr>
        <w:t>б</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1"/>
          <w:szCs w:val="24"/>
        </w:rPr>
        <w:t>з</w:t>
      </w:r>
      <w:r w:rsidRPr="00911B68">
        <w:rPr>
          <w:rFonts w:eastAsia="Times New Roman" w:cs="Times New Roman"/>
          <w:spacing w:val="-1"/>
          <w:szCs w:val="24"/>
        </w:rPr>
        <w:t>а</w:t>
      </w:r>
      <w:r w:rsidRPr="00911B68">
        <w:rPr>
          <w:rFonts w:eastAsia="Times New Roman" w:cs="Times New Roman"/>
          <w:spacing w:val="1"/>
          <w:szCs w:val="24"/>
        </w:rPr>
        <w:t>ц</w:t>
      </w:r>
      <w:r w:rsidRPr="00911B68">
        <w:rPr>
          <w:rFonts w:eastAsia="Times New Roman" w:cs="Times New Roman"/>
          <w:szCs w:val="24"/>
        </w:rPr>
        <w:t>а</w:t>
      </w:r>
      <w:r w:rsidRPr="00911B68">
        <w:rPr>
          <w:rFonts w:eastAsia="Times New Roman" w:cs="Times New Roman"/>
          <w:spacing w:val="1"/>
          <w:szCs w:val="24"/>
        </w:rPr>
        <w:t xml:space="preserve"> з</w:t>
      </w:r>
      <w:r w:rsidRPr="00911B68">
        <w:rPr>
          <w:rFonts w:eastAsia="Times New Roman" w:cs="Times New Roman"/>
          <w:szCs w:val="24"/>
        </w:rPr>
        <w:t>а</w:t>
      </w:r>
      <w:r w:rsidRPr="00911B68">
        <w:rPr>
          <w:rFonts w:eastAsia="Times New Roman" w:cs="Times New Roman"/>
          <w:spacing w:val="-4"/>
          <w:szCs w:val="24"/>
        </w:rPr>
        <w:t xml:space="preserve"> </w:t>
      </w:r>
      <w:r w:rsidRPr="00911B68">
        <w:rPr>
          <w:rFonts w:eastAsia="Times New Roman" w:cs="Times New Roman"/>
          <w:szCs w:val="24"/>
        </w:rPr>
        <w:t>Из</w:t>
      </w:r>
      <w:r w:rsidRPr="00911B68">
        <w:rPr>
          <w:rFonts w:eastAsia="Times New Roman" w:cs="Times New Roman"/>
          <w:spacing w:val="2"/>
          <w:szCs w:val="24"/>
        </w:rPr>
        <w:t>в</w:t>
      </w:r>
      <w:r w:rsidRPr="00911B68">
        <w:rPr>
          <w:rFonts w:eastAsia="Times New Roman" w:cs="Times New Roman"/>
          <w:spacing w:val="-6"/>
          <w:szCs w:val="24"/>
        </w:rPr>
        <w:t>е</w:t>
      </w:r>
      <w:r w:rsidRPr="00911B68">
        <w:rPr>
          <w:rFonts w:eastAsia="Times New Roman" w:cs="Times New Roman"/>
          <w:spacing w:val="2"/>
          <w:szCs w:val="24"/>
        </w:rPr>
        <w:t>ш</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4"/>
          <w:szCs w:val="24"/>
        </w:rPr>
        <w:t>ј</w:t>
      </w:r>
      <w:r w:rsidRPr="00911B68">
        <w:rPr>
          <w:rFonts w:eastAsia="Times New Roman" w:cs="Times New Roman"/>
          <w:szCs w:val="24"/>
        </w:rPr>
        <w:t xml:space="preserve">е </w:t>
      </w:r>
    </w:p>
    <w:p w:rsidR="008430D7" w:rsidRPr="00911B68" w:rsidRDefault="008430D7" w:rsidP="008430D7">
      <w:pPr>
        <w:spacing w:after="0" w:line="254" w:lineRule="auto"/>
        <w:ind w:right="-41"/>
        <w:jc w:val="left"/>
        <w:rPr>
          <w:rFonts w:eastAsia="Times New Roman" w:cs="Times New Roman"/>
          <w:szCs w:val="24"/>
          <w:lang w:val="sr-Cyrl-RS"/>
        </w:rPr>
      </w:pPr>
      <w:r w:rsidRPr="00911B68">
        <w:rPr>
          <w:rFonts w:eastAsia="Times New Roman" w:cs="Times New Roman"/>
          <w:szCs w:val="24"/>
          <w:lang w:val="sr-Cyrl-RS"/>
        </w:rPr>
        <w:t xml:space="preserve">                             </w:t>
      </w:r>
      <w:r w:rsidRPr="00911B68">
        <w:rPr>
          <w:rFonts w:eastAsia="Times New Roman" w:cs="Times New Roman"/>
          <w:spacing w:val="1"/>
          <w:szCs w:val="24"/>
        </w:rPr>
        <w:t>(</w:t>
      </w:r>
      <w:r w:rsidRPr="00911B68">
        <w:rPr>
          <w:rFonts w:eastAsia="Times New Roman" w:cs="Times New Roman"/>
          <w:spacing w:val="-1"/>
          <w:szCs w:val="24"/>
        </w:rPr>
        <w:t>с</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zCs w:val="24"/>
        </w:rPr>
        <w:t>ње</w:t>
      </w:r>
      <w:r w:rsidRPr="00911B68">
        <w:rPr>
          <w:rFonts w:eastAsia="Times New Roman" w:cs="Times New Roman"/>
          <w:spacing w:val="5"/>
          <w:szCs w:val="24"/>
        </w:rPr>
        <w:t xml:space="preserve"> </w:t>
      </w:r>
      <w:r w:rsidRPr="00911B68">
        <w:rPr>
          <w:rFonts w:eastAsia="Times New Roman" w:cs="Times New Roman"/>
          <w:szCs w:val="24"/>
        </w:rPr>
        <w:t>у</w:t>
      </w:r>
      <w:r w:rsidRPr="00911B68">
        <w:rPr>
          <w:rFonts w:eastAsia="Times New Roman" w:cs="Times New Roman"/>
          <w:spacing w:val="-7"/>
          <w:szCs w:val="24"/>
        </w:rPr>
        <w:t xml:space="preserve"> </w:t>
      </w:r>
      <w:r w:rsidRPr="00911B68">
        <w:rPr>
          <w:rFonts w:eastAsia="Times New Roman" w:cs="Times New Roman"/>
          <w:spacing w:val="-1"/>
          <w:szCs w:val="24"/>
        </w:rPr>
        <w:t>к</w:t>
      </w:r>
      <w:r w:rsidRPr="00911B68">
        <w:rPr>
          <w:rFonts w:eastAsia="Times New Roman" w:cs="Times New Roman"/>
          <w:szCs w:val="24"/>
        </w:rPr>
        <w:t>л</w:t>
      </w:r>
      <w:r w:rsidRPr="00911B68">
        <w:rPr>
          <w:rFonts w:eastAsia="Times New Roman" w:cs="Times New Roman"/>
          <w:spacing w:val="-1"/>
          <w:szCs w:val="24"/>
        </w:rPr>
        <w:t>аса</w:t>
      </w:r>
      <w:r w:rsidRPr="00911B68">
        <w:rPr>
          <w:rFonts w:eastAsia="Times New Roman" w:cs="Times New Roman"/>
          <w:spacing w:val="1"/>
          <w:szCs w:val="24"/>
        </w:rPr>
        <w:t>ма</w:t>
      </w:r>
      <w:r w:rsidRPr="00911B68">
        <w:rPr>
          <w:rFonts w:eastAsia="Times New Roman" w:cs="Times New Roman"/>
          <w:szCs w:val="24"/>
        </w:rPr>
        <w:t>,</w:t>
      </w:r>
      <w:r w:rsidRPr="00911B68">
        <w:rPr>
          <w:rFonts w:eastAsia="Times New Roman" w:cs="Times New Roman"/>
          <w:spacing w:val="5"/>
          <w:szCs w:val="24"/>
        </w:rPr>
        <w:t xml:space="preserve"> </w:t>
      </w:r>
      <w:r w:rsidRPr="00911B68">
        <w:rPr>
          <w:rFonts w:eastAsia="Times New Roman" w:cs="Times New Roman"/>
          <w:szCs w:val="24"/>
        </w:rPr>
        <w:t>р</w:t>
      </w:r>
      <w:r w:rsidRPr="00911B68">
        <w:rPr>
          <w:rFonts w:eastAsia="Times New Roman" w:cs="Times New Roman"/>
          <w:spacing w:val="-1"/>
          <w:szCs w:val="24"/>
        </w:rPr>
        <w:t>еа</w:t>
      </w:r>
      <w:r w:rsidRPr="00911B68">
        <w:rPr>
          <w:rFonts w:eastAsia="Times New Roman" w:cs="Times New Roman"/>
          <w:szCs w:val="24"/>
        </w:rPr>
        <w:t>л</w:t>
      </w:r>
      <w:r w:rsidRPr="00911B68">
        <w:rPr>
          <w:rFonts w:eastAsia="Times New Roman" w:cs="Times New Roman"/>
          <w:spacing w:val="1"/>
          <w:szCs w:val="24"/>
        </w:rPr>
        <w:t>из</w:t>
      </w:r>
      <w:r w:rsidRPr="00911B68">
        <w:rPr>
          <w:rFonts w:eastAsia="Times New Roman" w:cs="Times New Roman"/>
          <w:spacing w:val="-1"/>
          <w:szCs w:val="24"/>
        </w:rPr>
        <w:t>а</w:t>
      </w:r>
      <w:r w:rsidRPr="00911B68">
        <w:rPr>
          <w:rFonts w:eastAsia="Times New Roman" w:cs="Times New Roman"/>
          <w:spacing w:val="1"/>
          <w:szCs w:val="24"/>
        </w:rPr>
        <w:t>ци</w:t>
      </w:r>
      <w:r w:rsidRPr="00911B68">
        <w:rPr>
          <w:rFonts w:eastAsia="Times New Roman" w:cs="Times New Roman"/>
          <w:spacing w:val="-9"/>
          <w:szCs w:val="24"/>
        </w:rPr>
        <w:t>ј</w:t>
      </w:r>
      <w:r w:rsidRPr="00911B68">
        <w:rPr>
          <w:rFonts w:eastAsia="Times New Roman" w:cs="Times New Roman"/>
          <w:szCs w:val="24"/>
        </w:rPr>
        <w:t>а</w:t>
      </w:r>
      <w:r w:rsidRPr="00911B68">
        <w:rPr>
          <w:rFonts w:eastAsia="Times New Roman" w:cs="Times New Roman"/>
          <w:spacing w:val="1"/>
          <w:szCs w:val="24"/>
        </w:rPr>
        <w:t xml:space="preserve"> н</w:t>
      </w:r>
      <w:r w:rsidRPr="00911B68">
        <w:rPr>
          <w:rFonts w:eastAsia="Times New Roman" w:cs="Times New Roman"/>
          <w:spacing w:val="-1"/>
          <w:szCs w:val="24"/>
        </w:rPr>
        <w:t>ас</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2"/>
          <w:szCs w:val="24"/>
        </w:rPr>
        <w:t>ве</w:t>
      </w:r>
      <w:r w:rsidRPr="00911B68">
        <w:rPr>
          <w:rFonts w:eastAsia="Times New Roman" w:cs="Times New Roman"/>
          <w:szCs w:val="24"/>
        </w:rPr>
        <w:t xml:space="preserve">, </w:t>
      </w:r>
      <w:r w:rsidRPr="00911B68">
        <w:rPr>
          <w:rFonts w:eastAsia="Times New Roman" w:cs="Times New Roman"/>
          <w:szCs w:val="24"/>
          <w:lang w:val="sr-Cyrl-RS"/>
        </w:rPr>
        <w:t xml:space="preserve">        </w:t>
      </w:r>
    </w:p>
    <w:p w:rsidR="008430D7" w:rsidRPr="00911B68" w:rsidRDefault="008430D7" w:rsidP="008430D7">
      <w:pPr>
        <w:spacing w:after="0" w:line="254" w:lineRule="auto"/>
        <w:ind w:right="-41"/>
        <w:jc w:val="left"/>
        <w:rPr>
          <w:rFonts w:eastAsia="Times New Roman" w:cs="Times New Roman"/>
          <w:szCs w:val="24"/>
          <w:lang w:val="sr-Cyrl-RS"/>
        </w:rPr>
      </w:pPr>
      <w:r w:rsidRPr="00911B68">
        <w:rPr>
          <w:rFonts w:eastAsia="Times New Roman" w:cs="Times New Roman"/>
          <w:szCs w:val="24"/>
          <w:lang w:val="sr-Cyrl-RS"/>
        </w:rPr>
        <w:t xml:space="preserve">                              </w:t>
      </w:r>
      <w:r w:rsidRPr="00911B68">
        <w:rPr>
          <w:rFonts w:eastAsia="Times New Roman" w:cs="Times New Roman"/>
          <w:spacing w:val="-5"/>
          <w:szCs w:val="24"/>
        </w:rPr>
        <w:t>у</w:t>
      </w:r>
      <w:r w:rsidRPr="00911B68">
        <w:rPr>
          <w:rFonts w:eastAsia="Times New Roman" w:cs="Times New Roman"/>
          <w:spacing w:val="-1"/>
          <w:szCs w:val="24"/>
        </w:rPr>
        <w:t>с</w:t>
      </w:r>
      <w:r w:rsidRPr="00911B68">
        <w:rPr>
          <w:rFonts w:eastAsia="Times New Roman" w:cs="Times New Roman"/>
          <w:spacing w:val="1"/>
          <w:szCs w:val="24"/>
        </w:rPr>
        <w:t>п</w:t>
      </w:r>
      <w:r w:rsidRPr="00911B68">
        <w:rPr>
          <w:rFonts w:eastAsia="Times New Roman" w:cs="Times New Roman"/>
          <w:spacing w:val="4"/>
          <w:szCs w:val="24"/>
        </w:rPr>
        <w:t>е</w:t>
      </w:r>
      <w:r w:rsidRPr="00911B68">
        <w:rPr>
          <w:rFonts w:eastAsia="Times New Roman" w:cs="Times New Roman"/>
          <w:szCs w:val="24"/>
        </w:rPr>
        <w:t>х</w:t>
      </w:r>
      <w:r w:rsidRPr="00911B68">
        <w:rPr>
          <w:rFonts w:eastAsia="Times New Roman" w:cs="Times New Roman"/>
          <w:spacing w:val="2"/>
          <w:szCs w:val="24"/>
        </w:rPr>
        <w:t xml:space="preserve"> </w:t>
      </w:r>
      <w:r w:rsidRPr="00911B68">
        <w:rPr>
          <w:rFonts w:eastAsia="Times New Roman" w:cs="Times New Roman"/>
          <w:spacing w:val="-5"/>
          <w:szCs w:val="24"/>
        </w:rPr>
        <w:t>у</w:t>
      </w:r>
      <w:r w:rsidRPr="00911B68">
        <w:rPr>
          <w:rFonts w:eastAsia="Times New Roman" w:cs="Times New Roman"/>
          <w:spacing w:val="-1"/>
          <w:szCs w:val="24"/>
        </w:rPr>
        <w:t>че</w:t>
      </w:r>
      <w:r w:rsidRPr="00911B68">
        <w:rPr>
          <w:rFonts w:eastAsia="Times New Roman" w:cs="Times New Roman"/>
          <w:spacing w:val="1"/>
          <w:szCs w:val="24"/>
        </w:rPr>
        <w:t>ни</w:t>
      </w:r>
      <w:r w:rsidRPr="00911B68">
        <w:rPr>
          <w:rFonts w:eastAsia="Times New Roman" w:cs="Times New Roman"/>
          <w:spacing w:val="-1"/>
          <w:szCs w:val="24"/>
        </w:rPr>
        <w:t>к</w:t>
      </w:r>
      <w:r w:rsidRPr="00911B68">
        <w:rPr>
          <w:rFonts w:eastAsia="Times New Roman" w:cs="Times New Roman"/>
          <w:szCs w:val="24"/>
        </w:rPr>
        <w:t>а</w:t>
      </w:r>
      <w:r w:rsidRPr="00911B68">
        <w:rPr>
          <w:rFonts w:eastAsia="Times New Roman" w:cs="Times New Roman"/>
          <w:spacing w:val="1"/>
          <w:szCs w:val="24"/>
        </w:rPr>
        <w:t xml:space="preserve"> н</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1"/>
          <w:szCs w:val="24"/>
        </w:rPr>
        <w:t>к</w:t>
      </w:r>
      <w:r w:rsidRPr="00911B68">
        <w:rPr>
          <w:rFonts w:eastAsia="Times New Roman" w:cs="Times New Roman"/>
          <w:szCs w:val="24"/>
        </w:rPr>
        <w:t>р</w:t>
      </w:r>
      <w:r w:rsidRPr="00911B68">
        <w:rPr>
          <w:rFonts w:eastAsia="Times New Roman" w:cs="Times New Roman"/>
          <w:spacing w:val="4"/>
          <w:szCs w:val="24"/>
        </w:rPr>
        <w:t>а</w:t>
      </w:r>
      <w:r w:rsidRPr="00911B68">
        <w:rPr>
          <w:rFonts w:eastAsia="Times New Roman" w:cs="Times New Roman"/>
          <w:spacing w:val="-4"/>
          <w:szCs w:val="24"/>
        </w:rPr>
        <w:t>ј</w:t>
      </w:r>
      <w:r w:rsidRPr="00911B68">
        <w:rPr>
          <w:rFonts w:eastAsia="Times New Roman" w:cs="Times New Roman"/>
          <w:szCs w:val="24"/>
        </w:rPr>
        <w:t>у</w:t>
      </w:r>
      <w:r w:rsidRPr="00911B68">
        <w:rPr>
          <w:rFonts w:eastAsia="Times New Roman" w:cs="Times New Roman"/>
          <w:szCs w:val="24"/>
          <w:lang w:val="sr-Cyrl-RS"/>
        </w:rPr>
        <w:t xml:space="preserve"> 1. полугод.</w:t>
      </w:r>
      <w:r w:rsidRPr="00911B68">
        <w:rPr>
          <w:rFonts w:eastAsia="Times New Roman" w:cs="Times New Roman"/>
          <w:szCs w:val="24"/>
        </w:rPr>
        <w:t>)</w:t>
      </w:r>
    </w:p>
    <w:p w:rsidR="008430D7" w:rsidRPr="00911B68" w:rsidRDefault="008430D7" w:rsidP="008430D7">
      <w:pPr>
        <w:spacing w:after="0" w:line="180" w:lineRule="exact"/>
        <w:jc w:val="left"/>
        <w:rPr>
          <w:rFonts w:eastAsia="Times New Roman" w:cs="Times New Roman"/>
          <w:sz w:val="18"/>
          <w:szCs w:val="18"/>
        </w:rPr>
      </w:pPr>
    </w:p>
    <w:p w:rsidR="008430D7" w:rsidRPr="00911B68" w:rsidRDefault="008430D7" w:rsidP="008430D7">
      <w:pPr>
        <w:spacing w:after="0" w:line="240" w:lineRule="auto"/>
        <w:ind w:left="1800"/>
        <w:jc w:val="left"/>
        <w:rPr>
          <w:rFonts w:eastAsia="Times New Roman" w:cs="Times New Roman"/>
          <w:szCs w:val="24"/>
          <w:lang w:val="sr-Cyrl-RS"/>
        </w:rPr>
      </w:pPr>
      <w:r w:rsidRPr="00911B68">
        <w:rPr>
          <w:rFonts w:eastAsia="Times New Roman" w:cs="Times New Roman"/>
          <w:szCs w:val="24"/>
        </w:rPr>
        <w:t>-</w:t>
      </w:r>
      <w:r w:rsidRPr="00911B68">
        <w:rPr>
          <w:rFonts w:eastAsia="Times New Roman" w:cs="Times New Roman"/>
          <w:szCs w:val="24"/>
          <w:lang w:val="sr-Cyrl-RS"/>
        </w:rPr>
        <w:t xml:space="preserve">   </w:t>
      </w:r>
      <w:r w:rsidRPr="00911B68">
        <w:rPr>
          <w:rFonts w:eastAsia="Times New Roman" w:cs="Times New Roman"/>
          <w:spacing w:val="4"/>
          <w:szCs w:val="24"/>
          <w:lang w:val="sr-Cyrl-RS"/>
        </w:rPr>
        <w:t xml:space="preserve"> </w:t>
      </w:r>
      <w:r w:rsidRPr="00911B68">
        <w:rPr>
          <w:rFonts w:eastAsia="Times New Roman" w:cs="Times New Roman"/>
          <w:spacing w:val="-7"/>
          <w:szCs w:val="24"/>
        </w:rPr>
        <w:t>д</w:t>
      </w:r>
      <w:r w:rsidRPr="00911B68">
        <w:rPr>
          <w:rFonts w:eastAsia="Times New Roman" w:cs="Times New Roman"/>
          <w:spacing w:val="5"/>
          <w:szCs w:val="24"/>
        </w:rPr>
        <w:t>о</w:t>
      </w:r>
      <w:r w:rsidRPr="00911B68">
        <w:rPr>
          <w:rFonts w:eastAsia="Times New Roman" w:cs="Times New Roman"/>
          <w:spacing w:val="-2"/>
          <w:szCs w:val="24"/>
        </w:rPr>
        <w:t>г</w:t>
      </w:r>
      <w:r w:rsidRPr="00911B68">
        <w:rPr>
          <w:rFonts w:eastAsia="Times New Roman" w:cs="Times New Roman"/>
          <w:szCs w:val="24"/>
        </w:rPr>
        <w:t>о</w:t>
      </w:r>
      <w:r w:rsidRPr="00911B68">
        <w:rPr>
          <w:rFonts w:eastAsia="Times New Roman" w:cs="Times New Roman"/>
          <w:spacing w:val="-3"/>
          <w:szCs w:val="24"/>
        </w:rPr>
        <w:t>в</w:t>
      </w:r>
      <w:r w:rsidRPr="00911B68">
        <w:rPr>
          <w:rFonts w:eastAsia="Times New Roman" w:cs="Times New Roman"/>
          <w:spacing w:val="5"/>
          <w:szCs w:val="24"/>
        </w:rPr>
        <w:t>о</w:t>
      </w:r>
      <w:r w:rsidRPr="00911B68">
        <w:rPr>
          <w:rFonts w:eastAsia="Times New Roman" w:cs="Times New Roman"/>
          <w:szCs w:val="24"/>
        </w:rPr>
        <w:t>р</w:t>
      </w:r>
      <w:r w:rsidRPr="00911B68">
        <w:rPr>
          <w:rFonts w:eastAsia="Times New Roman" w:cs="Times New Roman"/>
          <w:spacing w:val="-2"/>
          <w:szCs w:val="24"/>
        </w:rPr>
        <w:t xml:space="preserve"> </w:t>
      </w:r>
      <w:r w:rsidRPr="00911B68">
        <w:rPr>
          <w:rFonts w:eastAsia="Times New Roman" w:cs="Times New Roman"/>
          <w:szCs w:val="24"/>
        </w:rPr>
        <w:t>о</w:t>
      </w:r>
      <w:r w:rsidRPr="00911B68">
        <w:rPr>
          <w:rFonts w:eastAsia="Times New Roman" w:cs="Times New Roman"/>
          <w:spacing w:val="2"/>
          <w:szCs w:val="24"/>
        </w:rPr>
        <w:t xml:space="preserve"> </w:t>
      </w:r>
      <w:r w:rsidRPr="00911B68">
        <w:rPr>
          <w:rFonts w:eastAsia="Times New Roman" w:cs="Times New Roman"/>
          <w:szCs w:val="24"/>
        </w:rPr>
        <w:t>р</w:t>
      </w:r>
      <w:r w:rsidRPr="00911B68">
        <w:rPr>
          <w:rFonts w:eastAsia="Times New Roman" w:cs="Times New Roman"/>
          <w:spacing w:val="-1"/>
          <w:szCs w:val="24"/>
        </w:rPr>
        <w:t>еа</w:t>
      </w:r>
      <w:r w:rsidRPr="00911B68">
        <w:rPr>
          <w:rFonts w:eastAsia="Times New Roman" w:cs="Times New Roman"/>
          <w:szCs w:val="24"/>
        </w:rPr>
        <w:t>л</w:t>
      </w:r>
      <w:r w:rsidRPr="00911B68">
        <w:rPr>
          <w:rFonts w:eastAsia="Times New Roman" w:cs="Times New Roman"/>
          <w:spacing w:val="1"/>
          <w:szCs w:val="24"/>
        </w:rPr>
        <w:t>из</w:t>
      </w:r>
      <w:r w:rsidRPr="00911B68">
        <w:rPr>
          <w:rFonts w:eastAsia="Times New Roman" w:cs="Times New Roman"/>
          <w:spacing w:val="-1"/>
          <w:szCs w:val="24"/>
        </w:rPr>
        <w:t>а</w:t>
      </w:r>
      <w:r w:rsidRPr="00911B68">
        <w:rPr>
          <w:rFonts w:eastAsia="Times New Roman" w:cs="Times New Roman"/>
          <w:spacing w:val="1"/>
          <w:szCs w:val="24"/>
        </w:rPr>
        <w:t>ци</w:t>
      </w:r>
      <w:r w:rsidRPr="00911B68">
        <w:rPr>
          <w:rFonts w:eastAsia="Times New Roman" w:cs="Times New Roman"/>
          <w:spacing w:val="-9"/>
          <w:szCs w:val="24"/>
        </w:rPr>
        <w:t>ј</w:t>
      </w:r>
      <w:r w:rsidRPr="00911B68">
        <w:rPr>
          <w:rFonts w:eastAsia="Times New Roman" w:cs="Times New Roman"/>
          <w:szCs w:val="24"/>
        </w:rPr>
        <w:t>и</w:t>
      </w:r>
      <w:r w:rsidRPr="00911B68">
        <w:rPr>
          <w:rFonts w:eastAsia="Times New Roman" w:cs="Times New Roman"/>
          <w:spacing w:val="3"/>
          <w:szCs w:val="24"/>
          <w:lang w:val="sr-Cyrl-RS"/>
        </w:rPr>
        <w:t xml:space="preserve"> </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1"/>
          <w:szCs w:val="24"/>
        </w:rPr>
        <w:t>е</w:t>
      </w:r>
      <w:r w:rsidRPr="00911B68">
        <w:rPr>
          <w:rFonts w:eastAsia="Times New Roman" w:cs="Times New Roman"/>
          <w:spacing w:val="-2"/>
          <w:szCs w:val="24"/>
        </w:rPr>
        <w:t>д</w:t>
      </w:r>
      <w:r w:rsidRPr="00911B68">
        <w:rPr>
          <w:rFonts w:eastAsia="Times New Roman" w:cs="Times New Roman"/>
          <w:spacing w:val="-1"/>
          <w:szCs w:val="24"/>
        </w:rPr>
        <w:t>с</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pacing w:val="-9"/>
          <w:szCs w:val="24"/>
        </w:rPr>
        <w:t>ј</w:t>
      </w:r>
      <w:r w:rsidRPr="00911B68">
        <w:rPr>
          <w:rFonts w:eastAsia="Times New Roman" w:cs="Times New Roman"/>
          <w:spacing w:val="4"/>
          <w:szCs w:val="24"/>
        </w:rPr>
        <w:t>е</w:t>
      </w:r>
      <w:r w:rsidRPr="00911B68">
        <w:rPr>
          <w:rFonts w:eastAsia="Times New Roman" w:cs="Times New Roman"/>
          <w:spacing w:val="-5"/>
          <w:szCs w:val="24"/>
        </w:rPr>
        <w:t>ћ</w:t>
      </w:r>
      <w:r w:rsidRPr="00911B68">
        <w:rPr>
          <w:rFonts w:eastAsia="Times New Roman" w:cs="Times New Roman"/>
          <w:spacing w:val="6"/>
          <w:szCs w:val="24"/>
        </w:rPr>
        <w:t>и</w:t>
      </w:r>
      <w:r w:rsidRPr="00911B68">
        <w:rPr>
          <w:rFonts w:eastAsia="Times New Roman" w:cs="Times New Roman"/>
          <w:szCs w:val="24"/>
        </w:rPr>
        <w:t>х</w:t>
      </w:r>
      <w:r w:rsidRPr="00911B68">
        <w:rPr>
          <w:rFonts w:eastAsia="Times New Roman" w:cs="Times New Roman"/>
          <w:szCs w:val="24"/>
          <w:lang w:val="sr-Cyrl-RS"/>
        </w:rPr>
        <w:t xml:space="preserve"> </w:t>
      </w:r>
      <w:r w:rsidRPr="00911B68">
        <w:rPr>
          <w:rFonts w:eastAsia="Times New Roman" w:cs="Times New Roman"/>
          <w:szCs w:val="24"/>
        </w:rPr>
        <w:t>О</w:t>
      </w:r>
      <w:r w:rsidRPr="00911B68">
        <w:rPr>
          <w:rFonts w:eastAsia="Times New Roman" w:cs="Times New Roman"/>
          <w:spacing w:val="-3"/>
          <w:szCs w:val="24"/>
        </w:rPr>
        <w:t>д</w:t>
      </w:r>
      <w:r w:rsidRPr="00911B68">
        <w:rPr>
          <w:rFonts w:eastAsia="Times New Roman" w:cs="Times New Roman"/>
          <w:spacing w:val="-1"/>
          <w:szCs w:val="24"/>
        </w:rPr>
        <w:t>е</w:t>
      </w:r>
      <w:r w:rsidRPr="00911B68">
        <w:rPr>
          <w:rFonts w:eastAsia="Times New Roman" w:cs="Times New Roman"/>
          <w:spacing w:val="-2"/>
          <w:szCs w:val="24"/>
        </w:rPr>
        <w:t>љ</w:t>
      </w:r>
      <w:r w:rsidRPr="00911B68">
        <w:rPr>
          <w:rFonts w:eastAsia="Times New Roman" w:cs="Times New Roman"/>
          <w:spacing w:val="-1"/>
          <w:szCs w:val="24"/>
        </w:rPr>
        <w:t>е</w:t>
      </w:r>
      <w:r w:rsidRPr="00911B68">
        <w:rPr>
          <w:rFonts w:eastAsia="Times New Roman" w:cs="Times New Roman"/>
          <w:spacing w:val="1"/>
          <w:szCs w:val="24"/>
        </w:rPr>
        <w:t>н</w:t>
      </w:r>
      <w:r w:rsidRPr="00911B68">
        <w:rPr>
          <w:rFonts w:eastAsia="Times New Roman" w:cs="Times New Roman"/>
          <w:spacing w:val="-1"/>
          <w:szCs w:val="24"/>
        </w:rPr>
        <w:t>ск</w:t>
      </w:r>
      <w:r w:rsidRPr="00911B68">
        <w:rPr>
          <w:rFonts w:eastAsia="Times New Roman" w:cs="Times New Roman"/>
          <w:spacing w:val="6"/>
          <w:szCs w:val="24"/>
        </w:rPr>
        <w:t>и</w:t>
      </w:r>
      <w:r w:rsidRPr="00911B68">
        <w:rPr>
          <w:rFonts w:eastAsia="Times New Roman" w:cs="Times New Roman"/>
          <w:szCs w:val="24"/>
        </w:rPr>
        <w:t>х</w:t>
      </w:r>
      <w:r w:rsidRPr="00911B68">
        <w:rPr>
          <w:rFonts w:eastAsia="Times New Roman" w:cs="Times New Roman"/>
          <w:spacing w:val="-3"/>
          <w:szCs w:val="24"/>
        </w:rPr>
        <w:t xml:space="preserve"> </w:t>
      </w:r>
      <w:r w:rsidRPr="00911B68">
        <w:rPr>
          <w:rFonts w:eastAsia="Times New Roman" w:cs="Times New Roman"/>
          <w:spacing w:val="2"/>
          <w:szCs w:val="24"/>
        </w:rPr>
        <w:t>в</w:t>
      </w:r>
      <w:r w:rsidRPr="00911B68">
        <w:rPr>
          <w:rFonts w:eastAsia="Times New Roman" w:cs="Times New Roman"/>
          <w:spacing w:val="4"/>
          <w:szCs w:val="24"/>
        </w:rPr>
        <w:t>е</w:t>
      </w:r>
      <w:r w:rsidRPr="00911B68">
        <w:rPr>
          <w:rFonts w:eastAsia="Times New Roman" w:cs="Times New Roman"/>
          <w:spacing w:val="-5"/>
          <w:szCs w:val="24"/>
        </w:rPr>
        <w:t>ћ</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zCs w:val="24"/>
        </w:rPr>
        <w:t>и</w:t>
      </w:r>
      <w:r w:rsidRPr="00911B68">
        <w:rPr>
          <w:rFonts w:eastAsia="Times New Roman" w:cs="Times New Roman"/>
          <w:spacing w:val="3"/>
          <w:szCs w:val="24"/>
        </w:rPr>
        <w:t xml:space="preserve"> </w:t>
      </w:r>
      <w:r w:rsidRPr="00911B68">
        <w:rPr>
          <w:rFonts w:eastAsia="Times New Roman" w:cs="Times New Roman"/>
          <w:szCs w:val="24"/>
        </w:rPr>
        <w:t>Н</w:t>
      </w:r>
      <w:r w:rsidRPr="00911B68">
        <w:rPr>
          <w:rFonts w:eastAsia="Times New Roman" w:cs="Times New Roman"/>
          <w:spacing w:val="-1"/>
          <w:szCs w:val="24"/>
        </w:rPr>
        <w:t>ас</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1"/>
          <w:szCs w:val="24"/>
        </w:rPr>
        <w:t>ни</w:t>
      </w:r>
      <w:r w:rsidRPr="00911B68">
        <w:rPr>
          <w:rFonts w:eastAsia="Times New Roman" w:cs="Times New Roman"/>
          <w:spacing w:val="-1"/>
          <w:szCs w:val="24"/>
        </w:rPr>
        <w:t>чк</w:t>
      </w:r>
      <w:r w:rsidRPr="00911B68">
        <w:rPr>
          <w:rFonts w:eastAsia="Times New Roman" w:cs="Times New Roman"/>
          <w:szCs w:val="24"/>
        </w:rPr>
        <w:t xml:space="preserve">ог </w:t>
      </w:r>
      <w:r w:rsidRPr="00911B68">
        <w:rPr>
          <w:rFonts w:eastAsia="Times New Roman" w:cs="Times New Roman"/>
          <w:spacing w:val="2"/>
          <w:szCs w:val="24"/>
        </w:rPr>
        <w:t>в</w:t>
      </w:r>
      <w:r w:rsidRPr="00911B68">
        <w:rPr>
          <w:rFonts w:eastAsia="Times New Roman" w:cs="Times New Roman"/>
          <w:spacing w:val="-1"/>
          <w:szCs w:val="24"/>
        </w:rPr>
        <w:t>е</w:t>
      </w:r>
      <w:r w:rsidRPr="00911B68">
        <w:rPr>
          <w:rFonts w:eastAsia="Times New Roman" w:cs="Times New Roman"/>
          <w:spacing w:val="-5"/>
          <w:szCs w:val="24"/>
        </w:rPr>
        <w:t>ћ</w:t>
      </w:r>
      <w:r w:rsidRPr="00911B68">
        <w:rPr>
          <w:rFonts w:eastAsia="Times New Roman" w:cs="Times New Roman"/>
          <w:szCs w:val="24"/>
        </w:rPr>
        <w:t>а</w:t>
      </w:r>
    </w:p>
    <w:p w:rsidR="008430D7" w:rsidRPr="00911B68" w:rsidRDefault="008430D7" w:rsidP="008430D7">
      <w:pPr>
        <w:spacing w:after="0" w:line="240" w:lineRule="auto"/>
        <w:ind w:left="1800"/>
        <w:jc w:val="left"/>
        <w:rPr>
          <w:rFonts w:eastAsia="Times New Roman" w:cs="Times New Roman"/>
          <w:szCs w:val="24"/>
          <w:lang w:val="sr-Cyrl-RS"/>
        </w:rPr>
      </w:pPr>
    </w:p>
    <w:p w:rsidR="008430D7" w:rsidRPr="00911B68" w:rsidRDefault="008430D7" w:rsidP="008430D7">
      <w:pPr>
        <w:spacing w:before="5" w:after="0" w:line="140" w:lineRule="exact"/>
        <w:jc w:val="left"/>
        <w:rPr>
          <w:rFonts w:eastAsia="Times New Roman" w:cs="Times New Roman"/>
          <w:sz w:val="15"/>
          <w:szCs w:val="15"/>
        </w:rPr>
      </w:pPr>
    </w:p>
    <w:p w:rsidR="008430D7" w:rsidRPr="00911B68" w:rsidRDefault="008430D7" w:rsidP="008430D7">
      <w:pPr>
        <w:spacing w:after="0" w:line="254" w:lineRule="auto"/>
        <w:ind w:left="1737" w:right="494" w:firstLine="62"/>
        <w:jc w:val="left"/>
        <w:rPr>
          <w:rFonts w:eastAsia="Times New Roman" w:cs="Times New Roman"/>
          <w:szCs w:val="24"/>
          <w:lang w:val="sr-Cyrl-RS"/>
        </w:rPr>
      </w:pPr>
      <w:r w:rsidRPr="00911B68">
        <w:rPr>
          <w:rFonts w:eastAsia="Times New Roman" w:cs="Times New Roman"/>
          <w:b/>
          <w:szCs w:val="24"/>
        </w:rPr>
        <w:t>-</w:t>
      </w:r>
      <w:r w:rsidRPr="00911B68">
        <w:rPr>
          <w:rFonts w:eastAsia="Times New Roman" w:cs="Times New Roman"/>
          <w:b/>
          <w:spacing w:val="-1"/>
          <w:szCs w:val="24"/>
        </w:rPr>
        <w:t xml:space="preserve"> </w:t>
      </w:r>
      <w:r w:rsidRPr="00911B68">
        <w:rPr>
          <w:rFonts w:eastAsia="Times New Roman" w:cs="Times New Roman"/>
          <w:b/>
          <w:spacing w:val="-1"/>
          <w:szCs w:val="24"/>
          <w:lang w:val="sr-Cyrl-RS"/>
        </w:rPr>
        <w:t xml:space="preserve">   </w:t>
      </w:r>
      <w:r w:rsidRPr="00911B68">
        <w:rPr>
          <w:rFonts w:eastAsia="Times New Roman" w:cs="Times New Roman"/>
          <w:spacing w:val="5"/>
          <w:szCs w:val="24"/>
        </w:rPr>
        <w:t>о</w:t>
      </w:r>
      <w:r w:rsidRPr="00911B68">
        <w:rPr>
          <w:rFonts w:eastAsia="Times New Roman" w:cs="Times New Roman"/>
          <w:szCs w:val="24"/>
        </w:rPr>
        <w:t>д 0</w:t>
      </w:r>
      <w:r w:rsidRPr="00911B68">
        <w:rPr>
          <w:rFonts w:eastAsia="Times New Roman" w:cs="Times New Roman"/>
          <w:spacing w:val="-5"/>
          <w:szCs w:val="24"/>
          <w:lang w:val="sr-Cyrl-RS"/>
        </w:rPr>
        <w:t>1</w:t>
      </w:r>
      <w:r w:rsidRPr="00911B68">
        <w:rPr>
          <w:rFonts w:eastAsia="Times New Roman" w:cs="Times New Roman"/>
          <w:spacing w:val="2"/>
          <w:szCs w:val="24"/>
        </w:rPr>
        <w:t>.</w:t>
      </w:r>
      <w:r w:rsidRPr="00911B68">
        <w:rPr>
          <w:rFonts w:eastAsia="Times New Roman" w:cs="Times New Roman"/>
          <w:szCs w:val="24"/>
        </w:rPr>
        <w:t xml:space="preserve">12. </w:t>
      </w:r>
      <w:r w:rsidRPr="00911B68">
        <w:rPr>
          <w:rFonts w:eastAsia="Times New Roman" w:cs="Times New Roman"/>
          <w:spacing w:val="-7"/>
          <w:szCs w:val="24"/>
        </w:rPr>
        <w:t>д</w:t>
      </w:r>
      <w:r w:rsidRPr="00911B68">
        <w:rPr>
          <w:rFonts w:eastAsia="Times New Roman" w:cs="Times New Roman"/>
          <w:szCs w:val="24"/>
        </w:rPr>
        <w:t>о</w:t>
      </w:r>
      <w:r w:rsidRPr="00911B68">
        <w:rPr>
          <w:rFonts w:eastAsia="Times New Roman" w:cs="Times New Roman"/>
          <w:spacing w:val="8"/>
          <w:szCs w:val="24"/>
        </w:rPr>
        <w:t xml:space="preserve"> </w:t>
      </w:r>
      <w:r w:rsidRPr="00911B68">
        <w:rPr>
          <w:rFonts w:eastAsia="Times New Roman" w:cs="Times New Roman"/>
          <w:szCs w:val="24"/>
          <w:lang w:val="sr-Cyrl-RS"/>
        </w:rPr>
        <w:t>25</w:t>
      </w:r>
      <w:r w:rsidRPr="00911B68">
        <w:rPr>
          <w:rFonts w:eastAsia="Times New Roman" w:cs="Times New Roman"/>
          <w:spacing w:val="2"/>
          <w:szCs w:val="24"/>
        </w:rPr>
        <w:t>.</w:t>
      </w:r>
      <w:r w:rsidRPr="00911B68">
        <w:rPr>
          <w:rFonts w:eastAsia="Times New Roman" w:cs="Times New Roman"/>
          <w:szCs w:val="24"/>
        </w:rPr>
        <w:t>12</w:t>
      </w:r>
      <w:r w:rsidRPr="00911B68">
        <w:rPr>
          <w:rFonts w:eastAsia="Times New Roman" w:cs="Times New Roman"/>
          <w:spacing w:val="2"/>
          <w:szCs w:val="24"/>
        </w:rPr>
        <w:t>.</w:t>
      </w:r>
      <w:r w:rsidRPr="00911B68">
        <w:rPr>
          <w:rFonts w:eastAsia="Times New Roman" w:cs="Times New Roman"/>
          <w:szCs w:val="24"/>
        </w:rPr>
        <w:t>20</w:t>
      </w:r>
      <w:r w:rsidRPr="00911B68">
        <w:rPr>
          <w:rFonts w:eastAsia="Times New Roman" w:cs="Times New Roman"/>
          <w:spacing w:val="1"/>
          <w:szCs w:val="24"/>
        </w:rPr>
        <w:t>2</w:t>
      </w:r>
      <w:r w:rsidRPr="00911B68">
        <w:rPr>
          <w:rFonts w:eastAsia="Times New Roman" w:cs="Times New Roman"/>
          <w:spacing w:val="-5"/>
          <w:szCs w:val="24"/>
          <w:lang w:val="sr-Cyrl-RS"/>
        </w:rPr>
        <w:t>4</w:t>
      </w:r>
      <w:r w:rsidRPr="00911B68">
        <w:rPr>
          <w:rFonts w:eastAsia="Times New Roman" w:cs="Times New Roman"/>
          <w:szCs w:val="24"/>
        </w:rPr>
        <w:t>.</w:t>
      </w:r>
      <w:r w:rsidRPr="00911B68">
        <w:rPr>
          <w:rFonts w:eastAsia="Times New Roman" w:cs="Times New Roman"/>
          <w:spacing w:val="5"/>
          <w:szCs w:val="24"/>
        </w:rPr>
        <w:t xml:space="preserve"> </w:t>
      </w:r>
      <w:r w:rsidRPr="00911B68">
        <w:rPr>
          <w:rFonts w:eastAsia="Times New Roman" w:cs="Times New Roman"/>
          <w:szCs w:val="24"/>
        </w:rPr>
        <w:t>- х</w:t>
      </w:r>
      <w:r w:rsidRPr="00911B68">
        <w:rPr>
          <w:rFonts w:eastAsia="Times New Roman" w:cs="Times New Roman"/>
          <w:spacing w:val="-5"/>
          <w:szCs w:val="24"/>
        </w:rPr>
        <w:t>у</w:t>
      </w:r>
      <w:r w:rsidRPr="00911B68">
        <w:rPr>
          <w:rFonts w:eastAsia="Times New Roman" w:cs="Times New Roman"/>
          <w:spacing w:val="1"/>
          <w:szCs w:val="24"/>
        </w:rPr>
        <w:t>м</w:t>
      </w:r>
      <w:r w:rsidRPr="00911B68">
        <w:rPr>
          <w:rFonts w:eastAsia="Times New Roman" w:cs="Times New Roman"/>
          <w:spacing w:val="-1"/>
          <w:szCs w:val="24"/>
        </w:rPr>
        <w:t>а</w:t>
      </w:r>
      <w:r w:rsidRPr="00911B68">
        <w:rPr>
          <w:rFonts w:eastAsia="Times New Roman" w:cs="Times New Roman"/>
          <w:spacing w:val="1"/>
          <w:szCs w:val="24"/>
        </w:rPr>
        <w:t>ни</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zCs w:val="24"/>
        </w:rPr>
        <w:t>р</w:t>
      </w:r>
      <w:r w:rsidRPr="00911B68">
        <w:rPr>
          <w:rFonts w:eastAsia="Times New Roman" w:cs="Times New Roman"/>
          <w:spacing w:val="1"/>
          <w:szCs w:val="24"/>
        </w:rPr>
        <w:t>н</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1"/>
          <w:szCs w:val="24"/>
        </w:rPr>
        <w:t>ак</w:t>
      </w:r>
      <w:r w:rsidRPr="00911B68">
        <w:rPr>
          <w:rFonts w:eastAsia="Times New Roman" w:cs="Times New Roman"/>
          <w:spacing w:val="1"/>
          <w:szCs w:val="24"/>
        </w:rPr>
        <w:t>ц</w:t>
      </w:r>
      <w:r w:rsidRPr="00911B68">
        <w:rPr>
          <w:rFonts w:eastAsia="Times New Roman" w:cs="Times New Roman"/>
          <w:spacing w:val="6"/>
          <w:szCs w:val="24"/>
        </w:rPr>
        <w:t>и</w:t>
      </w:r>
      <w:r w:rsidRPr="00911B68">
        <w:rPr>
          <w:rFonts w:eastAsia="Times New Roman" w:cs="Times New Roman"/>
          <w:spacing w:val="-9"/>
          <w:szCs w:val="24"/>
        </w:rPr>
        <w:t>ј</w:t>
      </w:r>
      <w:r w:rsidRPr="00911B68">
        <w:rPr>
          <w:rFonts w:eastAsia="Times New Roman" w:cs="Times New Roman"/>
          <w:szCs w:val="24"/>
        </w:rPr>
        <w:t>а</w:t>
      </w:r>
      <w:r w:rsidRPr="00911B68">
        <w:rPr>
          <w:rFonts w:eastAsia="Times New Roman" w:cs="Times New Roman"/>
          <w:spacing w:val="1"/>
          <w:szCs w:val="24"/>
        </w:rPr>
        <w:t xml:space="preserve"> п</w:t>
      </w:r>
      <w:r w:rsidRPr="00911B68">
        <w:rPr>
          <w:rFonts w:eastAsia="Times New Roman" w:cs="Times New Roman"/>
          <w:szCs w:val="24"/>
        </w:rPr>
        <w:t>р</w:t>
      </w:r>
      <w:r w:rsidRPr="00911B68">
        <w:rPr>
          <w:rFonts w:eastAsia="Times New Roman" w:cs="Times New Roman"/>
          <w:spacing w:val="1"/>
          <w:szCs w:val="24"/>
        </w:rPr>
        <w:t>и</w:t>
      </w:r>
      <w:r w:rsidRPr="00911B68">
        <w:rPr>
          <w:rFonts w:eastAsia="Times New Roman" w:cs="Times New Roman"/>
          <w:spacing w:val="3"/>
          <w:szCs w:val="24"/>
        </w:rPr>
        <w:t>к</w:t>
      </w:r>
      <w:r w:rsidRPr="00911B68">
        <w:rPr>
          <w:rFonts w:eastAsia="Times New Roman" w:cs="Times New Roman"/>
          <w:spacing w:val="-10"/>
          <w:szCs w:val="24"/>
        </w:rPr>
        <w:t>у</w:t>
      </w:r>
      <w:r w:rsidRPr="00911B68">
        <w:rPr>
          <w:rFonts w:eastAsia="Times New Roman" w:cs="Times New Roman"/>
          <w:spacing w:val="1"/>
          <w:szCs w:val="24"/>
        </w:rPr>
        <w:t>п</w:t>
      </w:r>
      <w:r w:rsidRPr="00911B68">
        <w:rPr>
          <w:rFonts w:eastAsia="Times New Roman" w:cs="Times New Roman"/>
          <w:spacing w:val="-2"/>
          <w:szCs w:val="24"/>
        </w:rPr>
        <w:t>љ</w:t>
      </w:r>
      <w:r w:rsidRPr="00911B68">
        <w:rPr>
          <w:rFonts w:eastAsia="Times New Roman" w:cs="Times New Roman"/>
          <w:spacing w:val="4"/>
          <w:szCs w:val="24"/>
        </w:rPr>
        <w:t>а</w:t>
      </w:r>
      <w:r w:rsidRPr="00911B68">
        <w:rPr>
          <w:rFonts w:eastAsia="Times New Roman" w:cs="Times New Roman"/>
          <w:szCs w:val="24"/>
        </w:rPr>
        <w:t xml:space="preserve">ња </w:t>
      </w:r>
      <w:r w:rsidRPr="00911B68">
        <w:rPr>
          <w:rFonts w:eastAsia="Times New Roman" w:cs="Times New Roman"/>
          <w:spacing w:val="1"/>
          <w:szCs w:val="24"/>
        </w:rPr>
        <w:t>п</w:t>
      </w:r>
      <w:r w:rsidRPr="00911B68">
        <w:rPr>
          <w:rFonts w:eastAsia="Times New Roman" w:cs="Times New Roman"/>
          <w:spacing w:val="-1"/>
          <w:szCs w:val="24"/>
        </w:rPr>
        <w:t>аке</w:t>
      </w:r>
      <w:r w:rsidRPr="00911B68">
        <w:rPr>
          <w:rFonts w:eastAsia="Times New Roman" w:cs="Times New Roman"/>
          <w:szCs w:val="24"/>
        </w:rPr>
        <w:t>т</w:t>
      </w:r>
      <w:r w:rsidRPr="00911B68">
        <w:rPr>
          <w:rFonts w:eastAsia="Times New Roman" w:cs="Times New Roman"/>
          <w:spacing w:val="1"/>
          <w:szCs w:val="24"/>
        </w:rPr>
        <w:t>и</w:t>
      </w:r>
      <w:r w:rsidRPr="00911B68">
        <w:rPr>
          <w:rFonts w:eastAsia="Times New Roman" w:cs="Times New Roman"/>
          <w:spacing w:val="-5"/>
          <w:szCs w:val="24"/>
        </w:rPr>
        <w:t>ћ</w:t>
      </w:r>
      <w:r w:rsidRPr="00911B68">
        <w:rPr>
          <w:rFonts w:eastAsia="Times New Roman" w:cs="Times New Roman"/>
          <w:szCs w:val="24"/>
        </w:rPr>
        <w:t>а</w:t>
      </w:r>
      <w:r w:rsidRPr="00911B68">
        <w:rPr>
          <w:rFonts w:eastAsia="Times New Roman" w:cs="Times New Roman"/>
          <w:spacing w:val="1"/>
          <w:szCs w:val="24"/>
        </w:rPr>
        <w:t xml:space="preserve"> з</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2"/>
          <w:szCs w:val="24"/>
        </w:rPr>
        <w:t>д</w:t>
      </w:r>
      <w:r w:rsidRPr="00911B68">
        <w:rPr>
          <w:rFonts w:eastAsia="Times New Roman" w:cs="Times New Roman"/>
          <w:spacing w:val="-1"/>
          <w:szCs w:val="24"/>
        </w:rPr>
        <w:t>е</w:t>
      </w:r>
      <w:r w:rsidRPr="00911B68">
        <w:rPr>
          <w:rFonts w:eastAsia="Times New Roman" w:cs="Times New Roman"/>
          <w:spacing w:val="6"/>
          <w:szCs w:val="24"/>
        </w:rPr>
        <w:t>ц</w:t>
      </w:r>
      <w:r w:rsidRPr="00911B68">
        <w:rPr>
          <w:rFonts w:eastAsia="Times New Roman" w:cs="Times New Roman"/>
          <w:szCs w:val="24"/>
        </w:rPr>
        <w:t>у</w:t>
      </w:r>
      <w:r w:rsidRPr="00911B68">
        <w:rPr>
          <w:rFonts w:eastAsia="Times New Roman" w:cs="Times New Roman"/>
          <w:spacing w:val="-7"/>
          <w:szCs w:val="24"/>
        </w:rPr>
        <w:t xml:space="preserve"> </w:t>
      </w:r>
      <w:r w:rsidRPr="00911B68">
        <w:rPr>
          <w:rFonts w:eastAsia="Times New Roman" w:cs="Times New Roman"/>
          <w:szCs w:val="24"/>
          <w:lang w:val="sr-Cyrl-RS"/>
        </w:rPr>
        <w:t>са Косова и Метохије</w:t>
      </w:r>
      <w:r w:rsidRPr="00911B68">
        <w:rPr>
          <w:rFonts w:eastAsia="Times New Roman" w:cs="Times New Roman"/>
          <w:spacing w:val="1"/>
          <w:szCs w:val="24"/>
          <w:lang w:val="sr-Cyrl-RS"/>
        </w:rPr>
        <w:t xml:space="preserve"> </w:t>
      </w:r>
    </w:p>
    <w:p w:rsidR="008430D7" w:rsidRPr="00911B68" w:rsidRDefault="008430D7" w:rsidP="008430D7">
      <w:pPr>
        <w:spacing w:before="7" w:after="0" w:line="140" w:lineRule="exact"/>
        <w:jc w:val="left"/>
        <w:rPr>
          <w:rFonts w:eastAsia="Times New Roman" w:cs="Times New Roman"/>
          <w:sz w:val="15"/>
          <w:szCs w:val="15"/>
        </w:rPr>
      </w:pPr>
    </w:p>
    <w:p w:rsidR="008430D7" w:rsidRPr="00911B68" w:rsidRDefault="008430D7" w:rsidP="008430D7">
      <w:pPr>
        <w:spacing w:after="0" w:line="240" w:lineRule="auto"/>
        <w:ind w:left="1737"/>
        <w:jc w:val="left"/>
        <w:rPr>
          <w:rFonts w:eastAsia="Times New Roman" w:cs="Times New Roman"/>
          <w:szCs w:val="24"/>
          <w:lang w:val="sr-Cyrl-RS"/>
        </w:rPr>
      </w:pPr>
      <w:r w:rsidRPr="00911B68">
        <w:rPr>
          <w:rFonts w:eastAsia="Times New Roman" w:cs="Times New Roman"/>
          <w:spacing w:val="2"/>
          <w:szCs w:val="24"/>
          <w:lang w:val="sr-Cyrl-RS"/>
        </w:rPr>
        <w:t xml:space="preserve"> </w:t>
      </w:r>
      <w:r w:rsidRPr="00911B68">
        <w:rPr>
          <w:rFonts w:eastAsia="Times New Roman" w:cs="Times New Roman"/>
          <w:spacing w:val="2"/>
          <w:szCs w:val="24"/>
        </w:rPr>
        <w:t>-</w:t>
      </w:r>
      <w:r w:rsidRPr="00911B68">
        <w:rPr>
          <w:rFonts w:eastAsia="Times New Roman" w:cs="Times New Roman"/>
          <w:spacing w:val="2"/>
          <w:szCs w:val="24"/>
          <w:lang w:val="sr-Cyrl-RS"/>
        </w:rPr>
        <w:t xml:space="preserve">   </w:t>
      </w:r>
      <w:r w:rsidRPr="00911B68">
        <w:rPr>
          <w:rFonts w:eastAsia="Times New Roman" w:cs="Times New Roman"/>
          <w:szCs w:val="24"/>
        </w:rPr>
        <w:t>0</w:t>
      </w:r>
      <w:r w:rsidRPr="00911B68">
        <w:rPr>
          <w:rFonts w:eastAsia="Times New Roman" w:cs="Times New Roman"/>
          <w:szCs w:val="24"/>
          <w:lang w:val="sr-Cyrl-RS"/>
        </w:rPr>
        <w:t>4</w:t>
      </w:r>
      <w:r w:rsidRPr="00911B68">
        <w:rPr>
          <w:rFonts w:eastAsia="Times New Roman" w:cs="Times New Roman"/>
          <w:spacing w:val="2"/>
          <w:szCs w:val="24"/>
        </w:rPr>
        <w:t>.</w:t>
      </w:r>
      <w:r w:rsidRPr="00911B68">
        <w:rPr>
          <w:rFonts w:eastAsia="Times New Roman" w:cs="Times New Roman"/>
          <w:szCs w:val="24"/>
        </w:rPr>
        <w:t>12</w:t>
      </w:r>
      <w:r w:rsidRPr="00911B68">
        <w:rPr>
          <w:rFonts w:eastAsia="Times New Roman" w:cs="Times New Roman"/>
          <w:spacing w:val="2"/>
          <w:szCs w:val="24"/>
        </w:rPr>
        <w:t>.</w:t>
      </w:r>
      <w:r w:rsidRPr="00911B68">
        <w:rPr>
          <w:rFonts w:eastAsia="Times New Roman" w:cs="Times New Roman"/>
          <w:szCs w:val="24"/>
        </w:rPr>
        <w:t>202</w:t>
      </w:r>
      <w:r w:rsidRPr="00911B68">
        <w:rPr>
          <w:rFonts w:eastAsia="Times New Roman" w:cs="Times New Roman"/>
          <w:spacing w:val="-5"/>
          <w:szCs w:val="24"/>
          <w:lang w:val="sr-Cyrl-RS"/>
        </w:rPr>
        <w:t>4</w:t>
      </w: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pacing w:val="4"/>
          <w:szCs w:val="24"/>
          <w:lang w:val="sr-Cyrl-RS"/>
        </w:rPr>
        <w:t xml:space="preserve"> - </w:t>
      </w:r>
      <w:r w:rsidRPr="00911B68">
        <w:rPr>
          <w:rFonts w:eastAsia="Times New Roman" w:cs="Times New Roman"/>
          <w:szCs w:val="24"/>
        </w:rPr>
        <w:t>Х</w:t>
      </w:r>
      <w:r w:rsidRPr="00911B68">
        <w:rPr>
          <w:rFonts w:eastAsia="Times New Roman" w:cs="Times New Roman"/>
          <w:spacing w:val="-10"/>
          <w:szCs w:val="24"/>
        </w:rPr>
        <w:t>у</w:t>
      </w:r>
      <w:r w:rsidRPr="00911B68">
        <w:rPr>
          <w:rFonts w:eastAsia="Times New Roman" w:cs="Times New Roman"/>
          <w:spacing w:val="1"/>
          <w:szCs w:val="24"/>
        </w:rPr>
        <w:t>м</w:t>
      </w:r>
      <w:r w:rsidRPr="00911B68">
        <w:rPr>
          <w:rFonts w:eastAsia="Times New Roman" w:cs="Times New Roman"/>
          <w:spacing w:val="-1"/>
          <w:szCs w:val="24"/>
        </w:rPr>
        <w:t>а</w:t>
      </w:r>
      <w:r w:rsidRPr="00911B68">
        <w:rPr>
          <w:rFonts w:eastAsia="Times New Roman" w:cs="Times New Roman"/>
          <w:spacing w:val="1"/>
          <w:szCs w:val="24"/>
        </w:rPr>
        <w:t>ни</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zCs w:val="24"/>
        </w:rPr>
        <w:t>р</w:t>
      </w:r>
      <w:r w:rsidRPr="00911B68">
        <w:rPr>
          <w:rFonts w:eastAsia="Times New Roman" w:cs="Times New Roman"/>
          <w:spacing w:val="1"/>
          <w:szCs w:val="24"/>
        </w:rPr>
        <w:t>н</w:t>
      </w:r>
      <w:r w:rsidRPr="00911B68">
        <w:rPr>
          <w:rFonts w:eastAsia="Times New Roman" w:cs="Times New Roman"/>
          <w:szCs w:val="24"/>
        </w:rPr>
        <w:t>и</w:t>
      </w:r>
      <w:r w:rsidRPr="00911B68">
        <w:rPr>
          <w:rFonts w:eastAsia="Times New Roman" w:cs="Times New Roman"/>
          <w:spacing w:val="3"/>
          <w:szCs w:val="24"/>
        </w:rPr>
        <w:t xml:space="preserve"> </w:t>
      </w:r>
      <w:r w:rsidRPr="00911B68">
        <w:rPr>
          <w:rFonts w:eastAsia="Times New Roman" w:cs="Times New Roman"/>
          <w:spacing w:val="-6"/>
          <w:szCs w:val="24"/>
        </w:rPr>
        <w:t>к</w:t>
      </w:r>
      <w:r w:rsidRPr="00911B68">
        <w:rPr>
          <w:rFonts w:eastAsia="Times New Roman" w:cs="Times New Roman"/>
          <w:spacing w:val="5"/>
          <w:szCs w:val="24"/>
        </w:rPr>
        <w:t>о</w:t>
      </w:r>
      <w:r w:rsidRPr="00911B68">
        <w:rPr>
          <w:rFonts w:eastAsia="Times New Roman" w:cs="Times New Roman"/>
          <w:spacing w:val="1"/>
          <w:szCs w:val="24"/>
        </w:rPr>
        <w:t>нц</w:t>
      </w:r>
      <w:r w:rsidRPr="00911B68">
        <w:rPr>
          <w:rFonts w:eastAsia="Times New Roman" w:cs="Times New Roman"/>
          <w:spacing w:val="-1"/>
          <w:szCs w:val="24"/>
        </w:rPr>
        <w:t>е</w:t>
      </w:r>
      <w:r w:rsidRPr="00911B68">
        <w:rPr>
          <w:rFonts w:eastAsia="Times New Roman" w:cs="Times New Roman"/>
          <w:szCs w:val="24"/>
        </w:rPr>
        <w:t>рт</w:t>
      </w:r>
      <w:r w:rsidRPr="00911B68">
        <w:rPr>
          <w:rFonts w:eastAsia="Times New Roman" w:cs="Times New Roman"/>
          <w:spacing w:val="-2"/>
          <w:szCs w:val="24"/>
        </w:rPr>
        <w:t xml:space="preserve"> </w:t>
      </w:r>
      <w:r w:rsidRPr="00911B68">
        <w:rPr>
          <w:rFonts w:eastAsia="Times New Roman" w:cs="Times New Roman"/>
          <w:szCs w:val="24"/>
        </w:rPr>
        <w:t>у</w:t>
      </w:r>
      <w:r w:rsidRPr="00911B68">
        <w:rPr>
          <w:rFonts w:eastAsia="Times New Roman" w:cs="Times New Roman"/>
          <w:szCs w:val="24"/>
          <w:lang w:val="sr-Cyrl-RS"/>
        </w:rPr>
        <w:t xml:space="preserve"> </w:t>
      </w:r>
      <w:r w:rsidRPr="00911B68">
        <w:rPr>
          <w:rFonts w:eastAsia="Times New Roman" w:cs="Times New Roman"/>
          <w:spacing w:val="-2"/>
          <w:szCs w:val="24"/>
        </w:rPr>
        <w:t>К</w:t>
      </w:r>
      <w:r w:rsidRPr="00911B68">
        <w:rPr>
          <w:rFonts w:eastAsia="Times New Roman" w:cs="Times New Roman"/>
          <w:spacing w:val="-2"/>
          <w:szCs w:val="24"/>
          <w:lang w:val="sr-Cyrl-RS"/>
        </w:rPr>
        <w:t>ултурном центру</w:t>
      </w:r>
    </w:p>
    <w:p w:rsidR="008430D7" w:rsidRPr="00911B68" w:rsidRDefault="008430D7" w:rsidP="008430D7">
      <w:pPr>
        <w:spacing w:before="77" w:after="0" w:line="252" w:lineRule="auto"/>
        <w:ind w:right="954"/>
        <w:jc w:val="left"/>
        <w:rPr>
          <w:rFonts w:eastAsia="Times New Roman" w:cs="Times New Roman"/>
          <w:szCs w:val="24"/>
          <w:lang w:val="sr-Cyrl-RS"/>
        </w:rPr>
      </w:pPr>
      <w:r w:rsidRPr="00911B68">
        <w:rPr>
          <w:rFonts w:eastAsia="Times New Roman" w:cs="Times New Roman"/>
          <w:sz w:val="20"/>
          <w:szCs w:val="20"/>
        </w:rPr>
        <w:br w:type="column"/>
      </w:r>
      <w:r w:rsidRPr="00911B68">
        <w:rPr>
          <w:rFonts w:eastAsia="Times New Roman" w:cs="Times New Roman"/>
          <w:szCs w:val="24"/>
          <w:lang w:val="sr-Cyrl-RS"/>
        </w:rPr>
        <w:lastRenderedPageBreak/>
        <w:t>ПП</w:t>
      </w:r>
      <w:r w:rsidRPr="00911B68">
        <w:rPr>
          <w:rFonts w:eastAsia="Times New Roman" w:cs="Times New Roman"/>
          <w:spacing w:val="3"/>
          <w:szCs w:val="24"/>
          <w:lang w:val="sr-Cyrl-RS"/>
        </w:rPr>
        <w:t xml:space="preserve"> </w:t>
      </w:r>
      <w:r w:rsidRPr="00911B68">
        <w:rPr>
          <w:rFonts w:eastAsia="Times New Roman" w:cs="Times New Roman"/>
          <w:spacing w:val="-1"/>
          <w:szCs w:val="24"/>
        </w:rPr>
        <w:t>с</w:t>
      </w:r>
      <w:r w:rsidRPr="00911B68">
        <w:rPr>
          <w:rFonts w:eastAsia="Times New Roman" w:cs="Times New Roman"/>
          <w:spacing w:val="5"/>
          <w:szCs w:val="24"/>
        </w:rPr>
        <w:t>л</w:t>
      </w:r>
      <w:r w:rsidRPr="00911B68">
        <w:rPr>
          <w:rFonts w:eastAsia="Times New Roman" w:cs="Times New Roman"/>
          <w:spacing w:val="-10"/>
          <w:szCs w:val="24"/>
        </w:rPr>
        <w:t>у</w:t>
      </w:r>
      <w:r w:rsidRPr="00911B68">
        <w:rPr>
          <w:rFonts w:eastAsia="Times New Roman" w:cs="Times New Roman"/>
          <w:spacing w:val="2"/>
          <w:szCs w:val="24"/>
        </w:rPr>
        <w:t>ж</w:t>
      </w:r>
      <w:r w:rsidRPr="00911B68">
        <w:rPr>
          <w:rFonts w:eastAsia="Times New Roman" w:cs="Times New Roman"/>
          <w:spacing w:val="-2"/>
          <w:szCs w:val="24"/>
        </w:rPr>
        <w:t>б</w:t>
      </w:r>
      <w:r w:rsidRPr="00911B68">
        <w:rPr>
          <w:rFonts w:eastAsia="Times New Roman" w:cs="Times New Roman"/>
          <w:szCs w:val="24"/>
        </w:rPr>
        <w:t>а</w:t>
      </w:r>
    </w:p>
    <w:p w:rsidR="008430D7" w:rsidRPr="00911B68" w:rsidRDefault="008430D7" w:rsidP="008430D7">
      <w:pPr>
        <w:spacing w:before="4" w:after="0" w:line="140" w:lineRule="exact"/>
        <w:jc w:val="left"/>
        <w:rPr>
          <w:rFonts w:eastAsia="Times New Roman" w:cs="Times New Roman"/>
          <w:sz w:val="14"/>
          <w:szCs w:val="14"/>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2"/>
          <w:lang w:val="sr-Cyrl-RS"/>
        </w:rPr>
      </w:pPr>
      <w:r w:rsidRPr="00911B68">
        <w:rPr>
          <w:rFonts w:eastAsia="Times New Roman" w:cs="Times New Roman"/>
          <w:sz w:val="22"/>
          <w:lang w:val="sr-Cyrl-RS"/>
        </w:rPr>
        <w:t>Директор и помоћници</w: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52" w:lineRule="auto"/>
        <w:ind w:right="995"/>
        <w:jc w:val="left"/>
        <w:rPr>
          <w:rFonts w:eastAsia="Times New Roman" w:cs="Times New Roman"/>
          <w:spacing w:val="2"/>
          <w:szCs w:val="24"/>
          <w:lang w:val="sr-Cyrl-RS"/>
        </w:rPr>
      </w:pPr>
    </w:p>
    <w:p w:rsidR="008430D7" w:rsidRPr="00911B68" w:rsidRDefault="008430D7" w:rsidP="008430D7">
      <w:pPr>
        <w:spacing w:after="0" w:line="252" w:lineRule="auto"/>
        <w:ind w:right="995"/>
        <w:jc w:val="left"/>
        <w:rPr>
          <w:rFonts w:eastAsia="Times New Roman" w:cs="Times New Roman"/>
          <w:spacing w:val="2"/>
          <w:szCs w:val="24"/>
          <w:lang w:val="sr-Cyrl-RS"/>
        </w:rPr>
      </w:pPr>
    </w:p>
    <w:p w:rsidR="008430D7" w:rsidRPr="00911B68" w:rsidRDefault="008430D7" w:rsidP="008430D7">
      <w:pPr>
        <w:spacing w:after="0" w:line="252" w:lineRule="auto"/>
        <w:ind w:right="995"/>
        <w:jc w:val="left"/>
        <w:rPr>
          <w:rFonts w:eastAsia="Times New Roman" w:cs="Times New Roman"/>
          <w:spacing w:val="2"/>
          <w:szCs w:val="24"/>
          <w:lang w:val="sr-Cyrl-RS"/>
        </w:rPr>
      </w:pPr>
      <w:r w:rsidRPr="00911B68">
        <w:rPr>
          <w:rFonts w:eastAsia="Times New Roman" w:cs="Times New Roman"/>
          <w:spacing w:val="2"/>
          <w:szCs w:val="24"/>
          <w:lang w:val="sr-Cyrl-RS"/>
        </w:rPr>
        <w:t xml:space="preserve">Директор, сви запослени </w:t>
      </w:r>
    </w:p>
    <w:p w:rsidR="008430D7" w:rsidRPr="00911B68" w:rsidRDefault="008430D7" w:rsidP="008430D7">
      <w:pPr>
        <w:spacing w:after="0" w:line="252" w:lineRule="auto"/>
        <w:ind w:right="995"/>
        <w:jc w:val="left"/>
        <w:rPr>
          <w:rFonts w:eastAsia="Times New Roman" w:cs="Times New Roman"/>
          <w:spacing w:val="2"/>
          <w:szCs w:val="24"/>
          <w:lang w:val="sr-Cyrl-RS"/>
        </w:rPr>
      </w:pPr>
    </w:p>
    <w:p w:rsidR="008430D7" w:rsidRPr="00911B68" w:rsidRDefault="008430D7" w:rsidP="008430D7">
      <w:pPr>
        <w:spacing w:after="0" w:line="252" w:lineRule="auto"/>
        <w:ind w:right="995"/>
        <w:jc w:val="left"/>
        <w:rPr>
          <w:rFonts w:eastAsia="Times New Roman" w:cs="Times New Roman"/>
          <w:spacing w:val="2"/>
          <w:szCs w:val="24"/>
          <w:lang w:val="sr-Cyrl-RS"/>
        </w:rPr>
      </w:pPr>
    </w:p>
    <w:p w:rsidR="008430D7" w:rsidRPr="00911B68" w:rsidRDefault="008430D7" w:rsidP="008430D7">
      <w:pPr>
        <w:spacing w:after="0" w:line="252" w:lineRule="auto"/>
        <w:ind w:right="995"/>
        <w:jc w:val="left"/>
        <w:rPr>
          <w:rFonts w:eastAsia="Times New Roman" w:cs="Times New Roman"/>
          <w:szCs w:val="24"/>
        </w:rPr>
      </w:pPr>
      <w:r w:rsidRPr="00911B68">
        <w:rPr>
          <w:rFonts w:eastAsia="Times New Roman" w:cs="Times New Roman"/>
          <w:spacing w:val="2"/>
          <w:szCs w:val="24"/>
        </w:rPr>
        <w:t>Т</w:t>
      </w:r>
      <w:r w:rsidRPr="00911B68">
        <w:rPr>
          <w:rFonts w:eastAsia="Times New Roman" w:cs="Times New Roman"/>
          <w:spacing w:val="1"/>
          <w:szCs w:val="24"/>
        </w:rPr>
        <w:t>и</w:t>
      </w:r>
      <w:r w:rsidRPr="00911B68">
        <w:rPr>
          <w:rFonts w:eastAsia="Times New Roman" w:cs="Times New Roman"/>
          <w:szCs w:val="24"/>
        </w:rPr>
        <w:t>м</w:t>
      </w:r>
      <w:r w:rsidRPr="00911B68">
        <w:rPr>
          <w:rFonts w:eastAsia="Times New Roman" w:cs="Times New Roman"/>
          <w:spacing w:val="-1"/>
          <w:szCs w:val="24"/>
        </w:rPr>
        <w:t xml:space="preserve"> </w:t>
      </w:r>
      <w:r w:rsidRPr="00911B68">
        <w:rPr>
          <w:rFonts w:eastAsia="Times New Roman" w:cs="Times New Roman"/>
          <w:spacing w:val="1"/>
          <w:szCs w:val="24"/>
        </w:rPr>
        <w:t>з</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6"/>
          <w:szCs w:val="24"/>
        </w:rPr>
        <w:t>к</w:t>
      </w:r>
      <w:r w:rsidRPr="00911B68">
        <w:rPr>
          <w:rFonts w:eastAsia="Times New Roman" w:cs="Times New Roman"/>
          <w:spacing w:val="5"/>
          <w:szCs w:val="24"/>
        </w:rPr>
        <w:t>о</w:t>
      </w:r>
      <w:r w:rsidRPr="00911B68">
        <w:rPr>
          <w:rFonts w:eastAsia="Times New Roman" w:cs="Times New Roman"/>
          <w:spacing w:val="1"/>
          <w:szCs w:val="24"/>
        </w:rPr>
        <w:t>нц</w:t>
      </w:r>
      <w:r w:rsidRPr="00911B68">
        <w:rPr>
          <w:rFonts w:eastAsia="Times New Roman" w:cs="Times New Roman"/>
          <w:spacing w:val="-1"/>
          <w:szCs w:val="24"/>
        </w:rPr>
        <w:t>е</w:t>
      </w:r>
      <w:r w:rsidRPr="00911B68">
        <w:rPr>
          <w:rFonts w:eastAsia="Times New Roman" w:cs="Times New Roman"/>
          <w:szCs w:val="24"/>
        </w:rPr>
        <w:t>р</w:t>
      </w:r>
      <w:r w:rsidRPr="00911B68">
        <w:rPr>
          <w:rFonts w:eastAsia="Times New Roman" w:cs="Times New Roman"/>
          <w:spacing w:val="-4"/>
          <w:szCs w:val="24"/>
        </w:rPr>
        <w:t>т</w:t>
      </w:r>
      <w:r w:rsidRPr="00911B68">
        <w:rPr>
          <w:rFonts w:eastAsia="Times New Roman" w:cs="Times New Roman"/>
          <w:spacing w:val="1"/>
          <w:szCs w:val="24"/>
        </w:rPr>
        <w:t>н</w:t>
      </w:r>
      <w:r w:rsidRPr="00911B68">
        <w:rPr>
          <w:rFonts w:eastAsia="Times New Roman" w:cs="Times New Roman"/>
          <w:szCs w:val="24"/>
        </w:rPr>
        <w:t>у</w:t>
      </w:r>
      <w:r w:rsidRPr="00911B68">
        <w:rPr>
          <w:rFonts w:eastAsia="Times New Roman" w:cs="Times New Roman"/>
          <w:spacing w:val="-7"/>
          <w:szCs w:val="24"/>
        </w:rPr>
        <w:t xml:space="preserve"> </w:t>
      </w:r>
      <w:r w:rsidRPr="00911B68">
        <w:rPr>
          <w:rFonts w:eastAsia="Times New Roman" w:cs="Times New Roman"/>
          <w:szCs w:val="24"/>
        </w:rPr>
        <w:t xml:space="preserve">и </w:t>
      </w:r>
      <w:r w:rsidRPr="00911B68">
        <w:rPr>
          <w:rFonts w:eastAsia="Times New Roman" w:cs="Times New Roman"/>
          <w:spacing w:val="-4"/>
          <w:szCs w:val="24"/>
        </w:rPr>
        <w:t>ј</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6"/>
          <w:szCs w:val="24"/>
        </w:rPr>
        <w:t>н</w:t>
      </w:r>
      <w:r w:rsidRPr="00911B68">
        <w:rPr>
          <w:rFonts w:eastAsia="Times New Roman" w:cs="Times New Roman"/>
          <w:szCs w:val="24"/>
        </w:rPr>
        <w:t>у</w:t>
      </w:r>
      <w:r w:rsidRPr="00911B68">
        <w:rPr>
          <w:rFonts w:eastAsia="Times New Roman" w:cs="Times New Roman"/>
          <w:spacing w:val="-7"/>
          <w:szCs w:val="24"/>
        </w:rPr>
        <w:t xml:space="preserve"> </w:t>
      </w:r>
      <w:r w:rsidRPr="00911B68">
        <w:rPr>
          <w:rFonts w:eastAsia="Times New Roman" w:cs="Times New Roman"/>
          <w:spacing w:val="2"/>
          <w:szCs w:val="24"/>
        </w:rPr>
        <w:t>д</w:t>
      </w:r>
      <w:r w:rsidRPr="00911B68">
        <w:rPr>
          <w:rFonts w:eastAsia="Times New Roman" w:cs="Times New Roman"/>
          <w:spacing w:val="-1"/>
          <w:szCs w:val="24"/>
        </w:rPr>
        <w:t>е</w:t>
      </w:r>
      <w:r w:rsidRPr="00911B68">
        <w:rPr>
          <w:rFonts w:eastAsia="Times New Roman" w:cs="Times New Roman"/>
          <w:szCs w:val="24"/>
        </w:rPr>
        <w:t>л</w:t>
      </w:r>
      <w:r w:rsidRPr="00911B68">
        <w:rPr>
          <w:rFonts w:eastAsia="Times New Roman" w:cs="Times New Roman"/>
          <w:spacing w:val="-1"/>
          <w:szCs w:val="24"/>
        </w:rPr>
        <w:t>а</w:t>
      </w:r>
      <w:r w:rsidRPr="00911B68">
        <w:rPr>
          <w:rFonts w:eastAsia="Times New Roman" w:cs="Times New Roman"/>
          <w:szCs w:val="24"/>
        </w:rPr>
        <w:t>т</w:t>
      </w:r>
      <w:r w:rsidRPr="00911B68">
        <w:rPr>
          <w:rFonts w:eastAsia="Times New Roman" w:cs="Times New Roman"/>
          <w:spacing w:val="1"/>
          <w:szCs w:val="24"/>
        </w:rPr>
        <w:t>н</w:t>
      </w:r>
      <w:r w:rsidRPr="00911B68">
        <w:rPr>
          <w:rFonts w:eastAsia="Times New Roman" w:cs="Times New Roman"/>
          <w:spacing w:val="5"/>
          <w:szCs w:val="24"/>
        </w:rPr>
        <w:t>о</w:t>
      </w:r>
      <w:r w:rsidRPr="00911B68">
        <w:rPr>
          <w:rFonts w:eastAsia="Times New Roman" w:cs="Times New Roman"/>
          <w:spacing w:val="-1"/>
          <w:szCs w:val="24"/>
        </w:rPr>
        <w:t>с</w:t>
      </w:r>
      <w:r w:rsidRPr="00911B68">
        <w:rPr>
          <w:rFonts w:eastAsia="Times New Roman" w:cs="Times New Roman"/>
          <w:szCs w:val="24"/>
        </w:rPr>
        <w:t>т</w: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40" w:lineRule="auto"/>
        <w:jc w:val="left"/>
        <w:rPr>
          <w:rFonts w:eastAsia="Times New Roman" w:cs="Times New Roman"/>
          <w:position w:val="-1"/>
          <w:szCs w:val="24"/>
          <w:lang w:val="sr-Cyrl-RS"/>
        </w:rPr>
        <w:sectPr w:rsidR="008430D7" w:rsidRPr="00911B68">
          <w:pgSz w:w="12240" w:h="15840"/>
          <w:pgMar w:top="380" w:right="1720" w:bottom="280" w:left="1720" w:header="720" w:footer="720" w:gutter="0"/>
          <w:cols w:num="2" w:space="720" w:equalWidth="0">
            <w:col w:w="5692" w:space="69"/>
            <w:col w:w="3039"/>
          </w:cols>
        </w:sectPr>
      </w:pPr>
    </w:p>
    <w:p w:rsidR="008430D7" w:rsidRPr="00911B68" w:rsidRDefault="008430D7" w:rsidP="008430D7">
      <w:pPr>
        <w:spacing w:before="23" w:after="0" w:line="320" w:lineRule="exact"/>
        <w:jc w:val="left"/>
        <w:rPr>
          <w:rFonts w:eastAsia="Times New Roman" w:cs="Times New Roman"/>
          <w:position w:val="-5"/>
          <w:szCs w:val="24"/>
          <w:lang w:val="sr-Cyrl-RS"/>
        </w:rPr>
      </w:pPr>
      <w:r w:rsidRPr="00911B68">
        <w:rPr>
          <w:rFonts w:eastAsia="Times New Roman" w:cs="Times New Roman"/>
          <w:position w:val="-5"/>
          <w:szCs w:val="24"/>
          <w:lang w:val="sr-Cyrl-RS"/>
        </w:rPr>
        <w:lastRenderedPageBreak/>
        <w:t xml:space="preserve">                             -   10.12.2024.  - </w:t>
      </w:r>
      <w:r w:rsidRPr="00911B68">
        <w:rPr>
          <w:rFonts w:eastAsia="Times New Roman" w:cs="Times New Roman"/>
          <w:spacing w:val="-5"/>
          <w:position w:val="-5"/>
          <w:szCs w:val="24"/>
        </w:rPr>
        <w:t>Н</w:t>
      </w:r>
      <w:r w:rsidRPr="00911B68">
        <w:rPr>
          <w:rFonts w:eastAsia="Times New Roman" w:cs="Times New Roman"/>
          <w:position w:val="-5"/>
          <w:szCs w:val="24"/>
        </w:rPr>
        <w:t>о</w:t>
      </w:r>
      <w:r w:rsidRPr="00911B68">
        <w:rPr>
          <w:rFonts w:eastAsia="Times New Roman" w:cs="Times New Roman"/>
          <w:spacing w:val="-3"/>
          <w:position w:val="-5"/>
          <w:szCs w:val="24"/>
        </w:rPr>
        <w:t>в</w:t>
      </w:r>
      <w:r w:rsidRPr="00911B68">
        <w:rPr>
          <w:rFonts w:eastAsia="Times New Roman" w:cs="Times New Roman"/>
          <w:spacing w:val="5"/>
          <w:position w:val="-5"/>
          <w:szCs w:val="24"/>
        </w:rPr>
        <w:t>о</w:t>
      </w:r>
      <w:r w:rsidRPr="00911B68">
        <w:rPr>
          <w:rFonts w:eastAsia="Times New Roman" w:cs="Times New Roman"/>
          <w:spacing w:val="-2"/>
          <w:position w:val="-5"/>
          <w:szCs w:val="24"/>
        </w:rPr>
        <w:t>г</w:t>
      </w:r>
      <w:r w:rsidRPr="00911B68">
        <w:rPr>
          <w:rFonts w:eastAsia="Times New Roman" w:cs="Times New Roman"/>
          <w:spacing w:val="5"/>
          <w:position w:val="-5"/>
          <w:szCs w:val="24"/>
        </w:rPr>
        <w:t>о</w:t>
      </w:r>
      <w:r w:rsidRPr="00911B68">
        <w:rPr>
          <w:rFonts w:eastAsia="Times New Roman" w:cs="Times New Roman"/>
          <w:spacing w:val="-2"/>
          <w:position w:val="-5"/>
          <w:szCs w:val="24"/>
        </w:rPr>
        <w:t>д</w:t>
      </w:r>
      <w:r w:rsidRPr="00911B68">
        <w:rPr>
          <w:rFonts w:eastAsia="Times New Roman" w:cs="Times New Roman"/>
          <w:spacing w:val="-4"/>
          <w:position w:val="-5"/>
          <w:szCs w:val="24"/>
        </w:rPr>
        <w:t>и</w:t>
      </w:r>
      <w:r w:rsidRPr="00911B68">
        <w:rPr>
          <w:rFonts w:eastAsia="Times New Roman" w:cs="Times New Roman"/>
          <w:spacing w:val="2"/>
          <w:position w:val="-5"/>
          <w:szCs w:val="24"/>
        </w:rPr>
        <w:t>ш</w:t>
      </w:r>
      <w:r w:rsidRPr="00911B68">
        <w:rPr>
          <w:rFonts w:eastAsia="Times New Roman" w:cs="Times New Roman"/>
          <w:position w:val="-5"/>
          <w:szCs w:val="24"/>
        </w:rPr>
        <w:t xml:space="preserve">њи  </w:t>
      </w:r>
    </w:p>
    <w:p w:rsidR="008430D7" w:rsidRPr="00911B68" w:rsidRDefault="008430D7" w:rsidP="008430D7">
      <w:pPr>
        <w:spacing w:before="23" w:after="0" w:line="320" w:lineRule="exact"/>
        <w:jc w:val="left"/>
        <w:rPr>
          <w:rFonts w:eastAsia="Times New Roman" w:cs="Times New Roman"/>
          <w:spacing w:val="-1"/>
          <w:position w:val="-5"/>
          <w:szCs w:val="24"/>
          <w:lang w:val="sr-Cyrl-RS"/>
        </w:rPr>
      </w:pPr>
      <w:r w:rsidRPr="00911B68">
        <w:rPr>
          <w:rFonts w:eastAsia="Times New Roman" w:cs="Times New Roman"/>
          <w:position w:val="-5"/>
          <w:szCs w:val="24"/>
          <w:lang w:val="sr-Cyrl-RS"/>
        </w:rPr>
        <w:t xml:space="preserve">                            </w:t>
      </w:r>
      <w:r w:rsidRPr="00911B68">
        <w:rPr>
          <w:rFonts w:eastAsia="Times New Roman" w:cs="Times New Roman"/>
          <w:spacing w:val="-1"/>
          <w:position w:val="-5"/>
          <w:szCs w:val="24"/>
        </w:rPr>
        <w:t>к</w:t>
      </w:r>
      <w:r w:rsidRPr="00911B68">
        <w:rPr>
          <w:rFonts w:eastAsia="Times New Roman" w:cs="Times New Roman"/>
          <w:position w:val="-5"/>
          <w:szCs w:val="24"/>
        </w:rPr>
        <w:t>о</w:t>
      </w:r>
      <w:r w:rsidRPr="00911B68">
        <w:rPr>
          <w:rFonts w:eastAsia="Times New Roman" w:cs="Times New Roman"/>
          <w:spacing w:val="1"/>
          <w:position w:val="-5"/>
          <w:szCs w:val="24"/>
        </w:rPr>
        <w:t>нц</w:t>
      </w:r>
      <w:r w:rsidRPr="00911B68">
        <w:rPr>
          <w:rFonts w:eastAsia="Times New Roman" w:cs="Times New Roman"/>
          <w:spacing w:val="-1"/>
          <w:position w:val="-5"/>
          <w:szCs w:val="24"/>
          <w:lang w:val="sr-Cyrl-RS"/>
        </w:rPr>
        <w:t>ерт у Културном центру</w:t>
      </w:r>
    </w:p>
    <w:p w:rsidR="008430D7" w:rsidRPr="00911B68" w:rsidRDefault="008430D7" w:rsidP="008430D7">
      <w:pPr>
        <w:spacing w:after="0" w:line="240" w:lineRule="auto"/>
        <w:jc w:val="left"/>
        <w:rPr>
          <w:rFonts w:eastAsia="Times New Roman" w:cs="Times New Roman"/>
          <w:szCs w:val="24"/>
          <w:lang w:val="sr-Cyrl-RS"/>
        </w:rPr>
        <w:sectPr w:rsidR="008430D7" w:rsidRPr="00911B68">
          <w:type w:val="continuous"/>
          <w:pgSz w:w="12240" w:h="15840"/>
          <w:pgMar w:top="1480" w:right="1720" w:bottom="280" w:left="1720" w:header="720" w:footer="720" w:gutter="0"/>
          <w:cols w:space="720"/>
        </w:sectPr>
      </w:pPr>
    </w:p>
    <w:p w:rsidR="008430D7" w:rsidRPr="00911B68" w:rsidRDefault="008430D7" w:rsidP="008430D7">
      <w:pPr>
        <w:spacing w:after="0" w:line="240" w:lineRule="auto"/>
        <w:jc w:val="left"/>
        <w:rPr>
          <w:rFonts w:eastAsia="Times New Roman" w:cs="Times New Roman"/>
          <w:szCs w:val="24"/>
          <w:lang w:val="sr-Cyrl-RS"/>
        </w:rPr>
      </w:pPr>
      <w:r w:rsidRPr="00911B68">
        <w:rPr>
          <w:rFonts w:eastAsia="Calibri" w:cs="Times New Roman"/>
          <w:noProof/>
        </w:rPr>
        <w:lastRenderedPageBreak/>
        <mc:AlternateContent>
          <mc:Choice Requires="wps">
            <w:drawing>
              <wp:anchor distT="0" distB="0" distL="114300" distR="114300" simplePos="0" relativeHeight="251659264" behindDoc="1" locked="0" layoutInCell="1" allowOverlap="1" wp14:anchorId="3E48B460" wp14:editId="063C91A8">
                <wp:simplePos x="0" y="0"/>
                <wp:positionH relativeFrom="page">
                  <wp:posOffset>6553835</wp:posOffset>
                </wp:positionH>
                <wp:positionV relativeFrom="page">
                  <wp:posOffset>5029200</wp:posOffset>
                </wp:positionV>
                <wp:extent cx="177800" cy="1614170"/>
                <wp:effectExtent l="0" t="0" r="12700" b="50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1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4E6" w:rsidRPr="00D6500E" w:rsidRDefault="002164E6" w:rsidP="008430D7">
                            <w:pPr>
                              <w:spacing w:line="260" w:lineRule="exact"/>
                              <w:ind w:left="20" w:right="-36"/>
                              <w:rPr>
                                <w:rFonts w:cs="Times New Roman"/>
                                <w:szCs w:val="24"/>
                              </w:rPr>
                            </w:pPr>
                            <w:r w:rsidRPr="00D6500E">
                              <w:rPr>
                                <w:rFonts w:cs="Times New Roman"/>
                                <w:szCs w:val="24"/>
                              </w:rPr>
                              <w:t>Дн</w:t>
                            </w:r>
                            <w:r w:rsidRPr="00D6500E">
                              <w:rPr>
                                <w:rFonts w:cs="Times New Roman"/>
                                <w:spacing w:val="-1"/>
                                <w:szCs w:val="24"/>
                              </w:rPr>
                              <w:t>е</w:t>
                            </w:r>
                            <w:r w:rsidRPr="00D6500E">
                              <w:rPr>
                                <w:rFonts w:cs="Times New Roman"/>
                                <w:spacing w:val="-3"/>
                                <w:szCs w:val="24"/>
                              </w:rPr>
                              <w:t>в</w:t>
                            </w:r>
                            <w:r w:rsidRPr="00D6500E">
                              <w:rPr>
                                <w:rFonts w:cs="Times New Roman"/>
                                <w:spacing w:val="1"/>
                                <w:szCs w:val="24"/>
                              </w:rPr>
                              <w:t>ни</w:t>
                            </w:r>
                            <w:r w:rsidRPr="00D6500E">
                              <w:rPr>
                                <w:rFonts w:cs="Times New Roman"/>
                                <w:szCs w:val="24"/>
                              </w:rPr>
                              <w:t>к</w:t>
                            </w:r>
                            <w:r w:rsidRPr="00D6500E">
                              <w:rPr>
                                <w:rFonts w:cs="Times New Roman"/>
                                <w:spacing w:val="1"/>
                                <w:szCs w:val="24"/>
                              </w:rPr>
                              <w:t xml:space="preserve"> </w:t>
                            </w:r>
                            <w:r w:rsidRPr="00D6500E">
                              <w:rPr>
                                <w:rFonts w:cs="Times New Roman"/>
                                <w:szCs w:val="24"/>
                              </w:rPr>
                              <w:t>р</w:t>
                            </w:r>
                            <w:r w:rsidRPr="00D6500E">
                              <w:rPr>
                                <w:rFonts w:cs="Times New Roman"/>
                                <w:spacing w:val="-1"/>
                                <w:szCs w:val="24"/>
                              </w:rPr>
                              <w:t>а</w:t>
                            </w:r>
                            <w:r w:rsidRPr="00D6500E">
                              <w:rPr>
                                <w:rFonts w:cs="Times New Roman"/>
                                <w:spacing w:val="-2"/>
                                <w:szCs w:val="24"/>
                              </w:rPr>
                              <w:t>д</w:t>
                            </w:r>
                            <w:r w:rsidRPr="00D6500E">
                              <w:rPr>
                                <w:rFonts w:cs="Times New Roman"/>
                                <w:szCs w:val="24"/>
                              </w:rPr>
                              <w:t>а</w:t>
                            </w:r>
                            <w:r w:rsidRPr="00D6500E">
                              <w:rPr>
                                <w:rFonts w:cs="Times New Roman"/>
                                <w:spacing w:val="1"/>
                                <w:szCs w:val="24"/>
                              </w:rPr>
                              <w:t xml:space="preserve"> </w:t>
                            </w:r>
                            <w:r w:rsidRPr="00D6500E">
                              <w:rPr>
                                <w:rFonts w:cs="Times New Roman"/>
                                <w:spacing w:val="-2"/>
                                <w:szCs w:val="24"/>
                              </w:rPr>
                              <w:t>д</w:t>
                            </w:r>
                            <w:r w:rsidRPr="00D6500E">
                              <w:rPr>
                                <w:rFonts w:cs="Times New Roman"/>
                                <w:spacing w:val="1"/>
                                <w:szCs w:val="24"/>
                              </w:rPr>
                              <w:t>и</w:t>
                            </w:r>
                            <w:r w:rsidRPr="00D6500E">
                              <w:rPr>
                                <w:rFonts w:cs="Times New Roman"/>
                                <w:szCs w:val="24"/>
                              </w:rPr>
                              <w:t>р</w:t>
                            </w:r>
                            <w:r w:rsidRPr="00D6500E">
                              <w:rPr>
                                <w:rFonts w:cs="Times New Roman"/>
                                <w:spacing w:val="-1"/>
                                <w:szCs w:val="24"/>
                              </w:rPr>
                              <w:t>ек</w:t>
                            </w:r>
                            <w:r w:rsidRPr="00D6500E">
                              <w:rPr>
                                <w:rFonts w:cs="Times New Roman"/>
                                <w:spacing w:val="3"/>
                                <w:szCs w:val="24"/>
                              </w:rPr>
                              <w:t>т</w:t>
                            </w:r>
                            <w:r w:rsidRPr="00D6500E">
                              <w:rPr>
                                <w:rFonts w:cs="Times New Roman"/>
                                <w:szCs w:val="24"/>
                              </w:rPr>
                              <w:t>ора</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6" type="#_x0000_t202" style="position:absolute;margin-left:516.05pt;margin-top:396pt;width:14pt;height:127.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" filled="f" stroked="f">
                <v:textbox style="layout-flow:vertical;mso-layout-flow-alt:bottom-to-top" inset="0,0,0,0">
                  <w:txbxContent>
                    <w:p w:rsidR="002164E6" w:rsidRPr="00D6500E" w:rsidRDefault="002164E6" w:rsidP="008430D7">
                      <w:pPr>
                        <w:spacing w:line="260" w:lineRule="exact"/>
                        <w:ind w:left="20" w:right="-36"/>
                        <w:rPr>
                          <w:rFonts w:cs="Times New Roman"/>
                          <w:szCs w:val="24"/>
                        </w:rPr>
                      </w:pPr>
                      <w:r w:rsidRPr="00D6500E">
                        <w:rPr>
                          <w:rFonts w:cs="Times New Roman"/>
                          <w:szCs w:val="24"/>
                        </w:rPr>
                        <w:t>Дн</w:t>
                      </w:r>
                      <w:r w:rsidRPr="00D6500E">
                        <w:rPr>
                          <w:rFonts w:cs="Times New Roman"/>
                          <w:spacing w:val="-1"/>
                          <w:szCs w:val="24"/>
                        </w:rPr>
                        <w:t>е</w:t>
                      </w:r>
                      <w:r w:rsidRPr="00D6500E">
                        <w:rPr>
                          <w:rFonts w:cs="Times New Roman"/>
                          <w:spacing w:val="-3"/>
                          <w:szCs w:val="24"/>
                        </w:rPr>
                        <w:t>в</w:t>
                      </w:r>
                      <w:r w:rsidRPr="00D6500E">
                        <w:rPr>
                          <w:rFonts w:cs="Times New Roman"/>
                          <w:spacing w:val="1"/>
                          <w:szCs w:val="24"/>
                        </w:rPr>
                        <w:t>ни</w:t>
                      </w:r>
                      <w:r w:rsidRPr="00D6500E">
                        <w:rPr>
                          <w:rFonts w:cs="Times New Roman"/>
                          <w:szCs w:val="24"/>
                        </w:rPr>
                        <w:t>к</w:t>
                      </w:r>
                      <w:r w:rsidRPr="00D6500E">
                        <w:rPr>
                          <w:rFonts w:cs="Times New Roman"/>
                          <w:spacing w:val="1"/>
                          <w:szCs w:val="24"/>
                        </w:rPr>
                        <w:t xml:space="preserve"> </w:t>
                      </w:r>
                      <w:r w:rsidRPr="00D6500E">
                        <w:rPr>
                          <w:rFonts w:cs="Times New Roman"/>
                          <w:szCs w:val="24"/>
                        </w:rPr>
                        <w:t>р</w:t>
                      </w:r>
                      <w:r w:rsidRPr="00D6500E">
                        <w:rPr>
                          <w:rFonts w:cs="Times New Roman"/>
                          <w:spacing w:val="-1"/>
                          <w:szCs w:val="24"/>
                        </w:rPr>
                        <w:t>а</w:t>
                      </w:r>
                      <w:r w:rsidRPr="00D6500E">
                        <w:rPr>
                          <w:rFonts w:cs="Times New Roman"/>
                          <w:spacing w:val="-2"/>
                          <w:szCs w:val="24"/>
                        </w:rPr>
                        <w:t>д</w:t>
                      </w:r>
                      <w:r w:rsidRPr="00D6500E">
                        <w:rPr>
                          <w:rFonts w:cs="Times New Roman"/>
                          <w:szCs w:val="24"/>
                        </w:rPr>
                        <w:t>а</w:t>
                      </w:r>
                      <w:r w:rsidRPr="00D6500E">
                        <w:rPr>
                          <w:rFonts w:cs="Times New Roman"/>
                          <w:spacing w:val="1"/>
                          <w:szCs w:val="24"/>
                        </w:rPr>
                        <w:t xml:space="preserve"> </w:t>
                      </w:r>
                      <w:r w:rsidRPr="00D6500E">
                        <w:rPr>
                          <w:rFonts w:cs="Times New Roman"/>
                          <w:spacing w:val="-2"/>
                          <w:szCs w:val="24"/>
                        </w:rPr>
                        <w:t>д</w:t>
                      </w:r>
                      <w:r w:rsidRPr="00D6500E">
                        <w:rPr>
                          <w:rFonts w:cs="Times New Roman"/>
                          <w:spacing w:val="1"/>
                          <w:szCs w:val="24"/>
                        </w:rPr>
                        <w:t>и</w:t>
                      </w:r>
                      <w:r w:rsidRPr="00D6500E">
                        <w:rPr>
                          <w:rFonts w:cs="Times New Roman"/>
                          <w:szCs w:val="24"/>
                        </w:rPr>
                        <w:t>р</w:t>
                      </w:r>
                      <w:r w:rsidRPr="00D6500E">
                        <w:rPr>
                          <w:rFonts w:cs="Times New Roman"/>
                          <w:spacing w:val="-1"/>
                          <w:szCs w:val="24"/>
                        </w:rPr>
                        <w:t>ек</w:t>
                      </w:r>
                      <w:r w:rsidRPr="00D6500E">
                        <w:rPr>
                          <w:rFonts w:cs="Times New Roman"/>
                          <w:spacing w:val="3"/>
                          <w:szCs w:val="24"/>
                        </w:rPr>
                        <w:t>т</w:t>
                      </w:r>
                      <w:r w:rsidRPr="00D6500E">
                        <w:rPr>
                          <w:rFonts w:cs="Times New Roman"/>
                          <w:szCs w:val="24"/>
                        </w:rPr>
                        <w:t>ора</w:t>
                      </w:r>
                    </w:p>
                  </w:txbxContent>
                </v:textbox>
                <w10:wrap anchorx="page" anchory="page"/>
              </v:shape>
            </w:pict>
          </mc:Fallback>
        </mc:AlternateContent>
      </w:r>
      <w:r w:rsidRPr="00911B68">
        <w:rPr>
          <w:rFonts w:eastAsia="Times New Roman" w:cs="Times New Roman"/>
          <w:spacing w:val="-7"/>
          <w:szCs w:val="24"/>
        </w:rPr>
        <w:t xml:space="preserve"> </w:t>
      </w:r>
    </w:p>
    <w:p w:rsidR="008430D7" w:rsidRPr="00911B68" w:rsidRDefault="008430D7" w:rsidP="008430D7">
      <w:pPr>
        <w:spacing w:before="55" w:after="0" w:line="240" w:lineRule="auto"/>
        <w:ind w:left="1737"/>
        <w:jc w:val="left"/>
        <w:rPr>
          <w:rFonts w:eastAsia="Times New Roman" w:cs="Times New Roman"/>
          <w:szCs w:val="24"/>
          <w:lang w:val="sr-Cyrl-RS"/>
        </w:rPr>
      </w:pPr>
    </w:p>
    <w:p w:rsidR="008430D7" w:rsidRPr="00911B68" w:rsidRDefault="008430D7" w:rsidP="008430D7">
      <w:pPr>
        <w:spacing w:before="55" w:after="0" w:line="240" w:lineRule="auto"/>
        <w:ind w:left="1737"/>
        <w:jc w:val="left"/>
        <w:rPr>
          <w:rFonts w:eastAsia="Times New Roman" w:cs="Times New Roman"/>
          <w:szCs w:val="24"/>
          <w:lang w:val="sr-Cyrl-RS"/>
        </w:rPr>
      </w:pPr>
      <w:r w:rsidRPr="00911B68">
        <w:rPr>
          <w:rFonts w:eastAsia="Times New Roman" w:cs="Times New Roman"/>
          <w:szCs w:val="24"/>
          <w:lang w:val="sr-Cyrl-RS"/>
        </w:rPr>
        <w:t xml:space="preserve"> -   12.12.2024. Вебинар „Хиперкинетски синдром - специфични поремећај пажње и концетрације“</w:t>
      </w:r>
    </w:p>
    <w:p w:rsidR="008430D7" w:rsidRPr="00911B68" w:rsidRDefault="008430D7" w:rsidP="008430D7">
      <w:pPr>
        <w:spacing w:before="55" w:after="0" w:line="240" w:lineRule="auto"/>
        <w:ind w:left="1737"/>
        <w:jc w:val="left"/>
        <w:rPr>
          <w:rFonts w:eastAsia="Times New Roman" w:cs="Times New Roman"/>
          <w:szCs w:val="24"/>
          <w:lang w:val="sr-Cyrl-RS"/>
        </w:rPr>
      </w:pPr>
    </w:p>
    <w:p w:rsidR="008430D7" w:rsidRPr="00911B68" w:rsidRDefault="008430D7" w:rsidP="008430D7">
      <w:pPr>
        <w:spacing w:before="55" w:after="0" w:line="240" w:lineRule="auto"/>
        <w:ind w:left="1737"/>
        <w:jc w:val="left"/>
        <w:rPr>
          <w:rFonts w:eastAsia="Times New Roman" w:cs="Times New Roman"/>
          <w:szCs w:val="24"/>
          <w:lang w:val="sr-Cyrl-RS"/>
        </w:rPr>
      </w:pPr>
      <w:r w:rsidRPr="00911B68">
        <w:rPr>
          <w:rFonts w:eastAsia="Times New Roman" w:cs="Times New Roman"/>
          <w:szCs w:val="24"/>
          <w:lang w:val="sr-Cyrl-RS"/>
        </w:rPr>
        <w:t xml:space="preserve"> -    16.- 22.12.2024.  - реализација првог дела пројекта „Супер школе“ у Тузли</w:t>
      </w:r>
    </w:p>
    <w:p w:rsidR="008430D7" w:rsidRPr="00911B68" w:rsidRDefault="008430D7" w:rsidP="008430D7">
      <w:pPr>
        <w:spacing w:after="0" w:line="240" w:lineRule="auto"/>
        <w:ind w:left="1737"/>
        <w:jc w:val="left"/>
        <w:rPr>
          <w:rFonts w:eastAsia="Times New Roman" w:cs="Times New Roman"/>
          <w:szCs w:val="24"/>
        </w:rPr>
      </w:pPr>
      <w:r w:rsidRPr="00911B68">
        <w:rPr>
          <w:rFonts w:eastAsia="Calibri" w:cs="Times New Roman"/>
          <w:noProof/>
        </w:rPr>
        <mc:AlternateContent>
          <mc:Choice Requires="wps">
            <w:drawing>
              <wp:anchor distT="0" distB="0" distL="114300" distR="114300" simplePos="0" relativeHeight="251661312" behindDoc="1" locked="0" layoutInCell="1" allowOverlap="1" wp14:anchorId="247A6B37" wp14:editId="076FE657">
                <wp:simplePos x="0" y="0"/>
                <wp:positionH relativeFrom="page">
                  <wp:posOffset>1459832</wp:posOffset>
                </wp:positionH>
                <wp:positionV relativeFrom="paragraph">
                  <wp:posOffset>72691</wp:posOffset>
                </wp:positionV>
                <wp:extent cx="177800" cy="1055771"/>
                <wp:effectExtent l="0" t="0" r="1270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055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4E6" w:rsidRPr="00D6500E" w:rsidRDefault="002164E6" w:rsidP="008430D7">
                            <w:pPr>
                              <w:spacing w:line="260" w:lineRule="exact"/>
                              <w:ind w:left="20" w:right="-36"/>
                              <w:jc w:val="center"/>
                              <w:rPr>
                                <w:rFonts w:cs="Times New Roman"/>
                                <w:szCs w:val="24"/>
                              </w:rPr>
                            </w:pPr>
                            <w:r w:rsidRPr="00D6500E">
                              <w:rPr>
                                <w:rFonts w:cs="Times New Roman"/>
                                <w:b/>
                                <w:spacing w:val="-2"/>
                                <w:szCs w:val="24"/>
                              </w:rPr>
                              <w:t>ДЕ</w:t>
                            </w:r>
                            <w:r w:rsidRPr="00D6500E">
                              <w:rPr>
                                <w:rFonts w:cs="Times New Roman"/>
                                <w:b/>
                                <w:szCs w:val="24"/>
                              </w:rPr>
                              <w:t>Ц</w:t>
                            </w:r>
                            <w:r w:rsidRPr="00D6500E">
                              <w:rPr>
                                <w:rFonts w:cs="Times New Roman"/>
                                <w:b/>
                                <w:spacing w:val="-2"/>
                                <w:szCs w:val="24"/>
                              </w:rPr>
                              <w:t>Е</w:t>
                            </w:r>
                            <w:r w:rsidRPr="00D6500E">
                              <w:rPr>
                                <w:rFonts w:cs="Times New Roman"/>
                                <w:b/>
                                <w:spacing w:val="-1"/>
                                <w:szCs w:val="24"/>
                              </w:rPr>
                              <w:t>М</w:t>
                            </w:r>
                            <w:r w:rsidRPr="00D6500E">
                              <w:rPr>
                                <w:rFonts w:cs="Times New Roman"/>
                                <w:b/>
                                <w:szCs w:val="24"/>
                              </w:rPr>
                              <w:t>БАР</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114.95pt;margin-top:5.7pt;width:14pt;height:8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" filled="f" stroked="f">
                <v:textbox style="layout-flow:vertical;mso-layout-flow-alt:bottom-to-top" inset="0,0,0,0">
                  <w:txbxContent>
                    <w:p w:rsidR="002164E6" w:rsidRPr="00D6500E" w:rsidRDefault="002164E6" w:rsidP="008430D7">
                      <w:pPr>
                        <w:spacing w:line="260" w:lineRule="exact"/>
                        <w:ind w:left="20" w:right="-36"/>
                        <w:jc w:val="center"/>
                        <w:rPr>
                          <w:rFonts w:cs="Times New Roman"/>
                          <w:szCs w:val="24"/>
                        </w:rPr>
                      </w:pPr>
                      <w:r w:rsidRPr="00D6500E">
                        <w:rPr>
                          <w:rFonts w:cs="Times New Roman"/>
                          <w:b/>
                          <w:spacing w:val="-2"/>
                          <w:szCs w:val="24"/>
                        </w:rPr>
                        <w:t>ДЕ</w:t>
                      </w:r>
                      <w:r w:rsidRPr="00D6500E">
                        <w:rPr>
                          <w:rFonts w:cs="Times New Roman"/>
                          <w:b/>
                          <w:szCs w:val="24"/>
                        </w:rPr>
                        <w:t>Ц</w:t>
                      </w:r>
                      <w:r w:rsidRPr="00D6500E">
                        <w:rPr>
                          <w:rFonts w:cs="Times New Roman"/>
                          <w:b/>
                          <w:spacing w:val="-2"/>
                          <w:szCs w:val="24"/>
                        </w:rPr>
                        <w:t>Е</w:t>
                      </w:r>
                      <w:r w:rsidRPr="00D6500E">
                        <w:rPr>
                          <w:rFonts w:cs="Times New Roman"/>
                          <w:b/>
                          <w:spacing w:val="-1"/>
                          <w:szCs w:val="24"/>
                        </w:rPr>
                        <w:t>М</w:t>
                      </w:r>
                      <w:r w:rsidRPr="00D6500E">
                        <w:rPr>
                          <w:rFonts w:cs="Times New Roman"/>
                          <w:b/>
                          <w:szCs w:val="24"/>
                        </w:rPr>
                        <w:t>БАР</w:t>
                      </w:r>
                    </w:p>
                  </w:txbxContent>
                </v:textbox>
                <w10:wrap anchorx="page"/>
              </v:shape>
            </w:pict>
          </mc:Fallback>
        </mc:AlternateConten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before="15" w:after="0" w:line="200" w:lineRule="exact"/>
        <w:jc w:val="left"/>
        <w:rPr>
          <w:rFonts w:eastAsia="Times New Roman" w:cs="Times New Roman"/>
          <w:sz w:val="20"/>
          <w:szCs w:val="20"/>
        </w:rPr>
      </w:pPr>
    </w:p>
    <w:p w:rsidR="008430D7" w:rsidRPr="00911B68" w:rsidRDefault="008430D7" w:rsidP="008430D7">
      <w:pPr>
        <w:spacing w:after="0" w:line="256" w:lineRule="auto"/>
        <w:ind w:left="1737" w:right="365"/>
        <w:jc w:val="left"/>
        <w:rPr>
          <w:rFonts w:eastAsia="Times New Roman" w:cs="Times New Roman"/>
          <w:szCs w:val="24"/>
          <w:lang w:val="sr-Cyrl-RS"/>
        </w:rPr>
      </w:pPr>
      <w:r w:rsidRPr="00911B68">
        <w:rPr>
          <w:rFonts w:eastAsia="Times New Roman" w:cs="Times New Roman"/>
          <w:spacing w:val="2"/>
          <w:szCs w:val="24"/>
          <w:lang w:val="sr-Cyrl-RS"/>
        </w:rPr>
        <w:t xml:space="preserve"> </w:t>
      </w:r>
      <w:r w:rsidRPr="00911B68">
        <w:rPr>
          <w:rFonts w:eastAsia="Times New Roman" w:cs="Times New Roman"/>
          <w:spacing w:val="2"/>
          <w:szCs w:val="24"/>
        </w:rPr>
        <w:t>-</w:t>
      </w:r>
      <w:r w:rsidRPr="00911B68">
        <w:rPr>
          <w:rFonts w:eastAsia="Times New Roman" w:cs="Times New Roman"/>
          <w:spacing w:val="2"/>
          <w:szCs w:val="24"/>
          <w:lang w:val="sr-Cyrl-RS"/>
        </w:rPr>
        <w:t xml:space="preserve">   </w:t>
      </w:r>
      <w:r w:rsidRPr="00911B68">
        <w:rPr>
          <w:rFonts w:eastAsia="Times New Roman" w:cs="Times New Roman"/>
          <w:szCs w:val="24"/>
          <w:lang w:val="sr-Cyrl-RS"/>
        </w:rPr>
        <w:t>18</w:t>
      </w:r>
      <w:r w:rsidRPr="00911B68">
        <w:rPr>
          <w:rFonts w:eastAsia="Times New Roman" w:cs="Times New Roman"/>
          <w:spacing w:val="2"/>
          <w:szCs w:val="24"/>
        </w:rPr>
        <w:t>.</w:t>
      </w:r>
      <w:r w:rsidRPr="00911B68">
        <w:rPr>
          <w:rFonts w:eastAsia="Times New Roman" w:cs="Times New Roman"/>
          <w:szCs w:val="24"/>
        </w:rPr>
        <w:t>12</w:t>
      </w:r>
      <w:r w:rsidRPr="00911B68">
        <w:rPr>
          <w:rFonts w:eastAsia="Times New Roman" w:cs="Times New Roman"/>
          <w:spacing w:val="2"/>
          <w:szCs w:val="24"/>
        </w:rPr>
        <w:t>.</w:t>
      </w:r>
      <w:r w:rsidRPr="00911B68">
        <w:rPr>
          <w:rFonts w:eastAsia="Times New Roman" w:cs="Times New Roman"/>
          <w:szCs w:val="24"/>
        </w:rPr>
        <w:t>202</w:t>
      </w:r>
      <w:r w:rsidRPr="00911B68">
        <w:rPr>
          <w:rFonts w:eastAsia="Times New Roman" w:cs="Times New Roman"/>
          <w:spacing w:val="-5"/>
          <w:szCs w:val="24"/>
          <w:lang w:val="sr-Cyrl-RS"/>
        </w:rPr>
        <w:t>4</w:t>
      </w: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pacing w:val="4"/>
          <w:szCs w:val="24"/>
          <w:lang w:val="sr-Cyrl-RS"/>
        </w:rPr>
        <w:t xml:space="preserve"> - </w:t>
      </w:r>
      <w:r w:rsidRPr="00911B68">
        <w:rPr>
          <w:rFonts w:eastAsia="Times New Roman" w:cs="Times New Roman"/>
          <w:szCs w:val="24"/>
        </w:rPr>
        <w:t>П</w:t>
      </w:r>
      <w:r w:rsidRPr="00911B68">
        <w:rPr>
          <w:rFonts w:eastAsia="Times New Roman" w:cs="Times New Roman"/>
          <w:spacing w:val="-1"/>
          <w:szCs w:val="24"/>
        </w:rPr>
        <w:t>е</w:t>
      </w:r>
      <w:r w:rsidRPr="00911B68">
        <w:rPr>
          <w:rFonts w:eastAsia="Times New Roman" w:cs="Times New Roman"/>
          <w:spacing w:val="-2"/>
          <w:szCs w:val="24"/>
        </w:rPr>
        <w:t>д</w:t>
      </w:r>
      <w:r w:rsidRPr="00911B68">
        <w:rPr>
          <w:rFonts w:eastAsia="Times New Roman" w:cs="Times New Roman"/>
          <w:spacing w:val="-1"/>
          <w:szCs w:val="24"/>
        </w:rPr>
        <w:t>а</w:t>
      </w:r>
      <w:r w:rsidRPr="00911B68">
        <w:rPr>
          <w:rFonts w:eastAsia="Times New Roman" w:cs="Times New Roman"/>
          <w:spacing w:val="-2"/>
          <w:szCs w:val="24"/>
        </w:rPr>
        <w:t>г</w:t>
      </w:r>
      <w:r w:rsidRPr="00911B68">
        <w:rPr>
          <w:rFonts w:eastAsia="Times New Roman" w:cs="Times New Roman"/>
          <w:spacing w:val="5"/>
          <w:szCs w:val="24"/>
        </w:rPr>
        <w:t>о</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zCs w:val="24"/>
        </w:rPr>
        <w:t>и</w:t>
      </w:r>
      <w:r w:rsidRPr="00911B68">
        <w:rPr>
          <w:rFonts w:eastAsia="Times New Roman" w:cs="Times New Roman"/>
          <w:spacing w:val="-1"/>
          <w:szCs w:val="24"/>
        </w:rPr>
        <w:t xml:space="preserve"> </w:t>
      </w:r>
      <w:r w:rsidRPr="00911B68">
        <w:rPr>
          <w:rFonts w:eastAsia="Times New Roman" w:cs="Times New Roman"/>
          <w:spacing w:val="-6"/>
          <w:szCs w:val="24"/>
        </w:rPr>
        <w:t>к</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1"/>
          <w:szCs w:val="24"/>
        </w:rPr>
        <w:t>е</w:t>
      </w:r>
      <w:r w:rsidRPr="00911B68">
        <w:rPr>
          <w:rFonts w:eastAsia="Times New Roman" w:cs="Times New Roman"/>
          <w:spacing w:val="2"/>
          <w:szCs w:val="24"/>
        </w:rPr>
        <w:t>г</w:t>
      </w:r>
      <w:r w:rsidRPr="00911B68">
        <w:rPr>
          <w:rFonts w:eastAsia="Times New Roman" w:cs="Times New Roman"/>
          <w:spacing w:val="1"/>
          <w:szCs w:val="24"/>
        </w:rPr>
        <w:t>и</w:t>
      </w:r>
      <w:r w:rsidRPr="00911B68">
        <w:rPr>
          <w:rFonts w:eastAsia="Times New Roman" w:cs="Times New Roman"/>
          <w:spacing w:val="-4"/>
          <w:szCs w:val="24"/>
        </w:rPr>
        <w:t>ј</w:t>
      </w:r>
      <w:r w:rsidRPr="00911B68">
        <w:rPr>
          <w:rFonts w:eastAsia="Times New Roman" w:cs="Times New Roman"/>
          <w:spacing w:val="-10"/>
          <w:szCs w:val="24"/>
        </w:rPr>
        <w:t>у</w:t>
      </w:r>
      <w:r w:rsidRPr="00911B68">
        <w:rPr>
          <w:rFonts w:eastAsia="Times New Roman" w:cs="Times New Roman"/>
          <w:szCs w:val="24"/>
        </w:rPr>
        <w:t xml:space="preserve">м </w:t>
      </w:r>
      <w:r w:rsidRPr="00911B68">
        <w:rPr>
          <w:rFonts w:eastAsia="Times New Roman" w:cs="Times New Roman"/>
          <w:szCs w:val="24"/>
          <w:lang w:val="sr-Cyrl-RS"/>
        </w:rPr>
        <w:t xml:space="preserve"> - доношење </w:t>
      </w:r>
      <w:r w:rsidRPr="00911B68">
        <w:rPr>
          <w:rFonts w:eastAsia="Times New Roman" w:cs="Times New Roman"/>
          <w:spacing w:val="1"/>
          <w:szCs w:val="24"/>
        </w:rPr>
        <w:t>п</w:t>
      </w:r>
      <w:r w:rsidRPr="00911B68">
        <w:rPr>
          <w:rFonts w:eastAsia="Times New Roman" w:cs="Times New Roman"/>
          <w:szCs w:val="24"/>
        </w:rPr>
        <w:t>л</w:t>
      </w:r>
      <w:r w:rsidRPr="00911B68">
        <w:rPr>
          <w:rFonts w:eastAsia="Times New Roman" w:cs="Times New Roman"/>
          <w:spacing w:val="-1"/>
          <w:szCs w:val="24"/>
        </w:rPr>
        <w:t>а</w:t>
      </w:r>
      <w:r w:rsidRPr="00911B68">
        <w:rPr>
          <w:rFonts w:eastAsia="Times New Roman" w:cs="Times New Roman"/>
          <w:szCs w:val="24"/>
        </w:rPr>
        <w:t>н</w:t>
      </w:r>
      <w:r w:rsidRPr="00911B68">
        <w:rPr>
          <w:rFonts w:eastAsia="Times New Roman" w:cs="Times New Roman"/>
          <w:szCs w:val="24"/>
          <w:lang w:val="sr-Cyrl-RS"/>
        </w:rPr>
        <w:t>а</w:t>
      </w:r>
      <w:r w:rsidRPr="00911B68">
        <w:rPr>
          <w:rFonts w:eastAsia="Times New Roman" w:cs="Times New Roman"/>
          <w:spacing w:val="3"/>
          <w:szCs w:val="24"/>
          <w:lang w:val="sr-Cyrl-RS"/>
        </w:rPr>
        <w:t xml:space="preserve"> </w:t>
      </w:r>
      <w:r w:rsidRPr="00911B68">
        <w:rPr>
          <w:rFonts w:eastAsia="Times New Roman" w:cs="Times New Roman"/>
          <w:spacing w:val="-10"/>
          <w:szCs w:val="24"/>
        </w:rPr>
        <w:t>у</w:t>
      </w:r>
      <w:r w:rsidRPr="00911B68">
        <w:rPr>
          <w:rFonts w:eastAsia="Times New Roman" w:cs="Times New Roman"/>
          <w:spacing w:val="1"/>
          <w:szCs w:val="24"/>
        </w:rPr>
        <w:t>пи</w:t>
      </w:r>
      <w:r w:rsidRPr="00911B68">
        <w:rPr>
          <w:rFonts w:eastAsia="Times New Roman" w:cs="Times New Roman"/>
          <w:spacing w:val="-1"/>
          <w:szCs w:val="24"/>
        </w:rPr>
        <w:t>с</w:t>
      </w:r>
      <w:r w:rsidRPr="00911B68">
        <w:rPr>
          <w:rFonts w:eastAsia="Times New Roman" w:cs="Times New Roman"/>
          <w:szCs w:val="24"/>
        </w:rPr>
        <w:t>а</w:t>
      </w:r>
      <w:r w:rsidRPr="00911B68">
        <w:rPr>
          <w:rFonts w:eastAsia="Times New Roman" w:cs="Times New Roman"/>
          <w:szCs w:val="24"/>
          <w:lang w:val="sr-Cyrl-RS"/>
        </w:rPr>
        <w:t xml:space="preserve"> за 2025/2026. год.</w: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before="10" w:after="0" w:line="200" w:lineRule="exact"/>
        <w:jc w:val="left"/>
        <w:rPr>
          <w:rFonts w:eastAsia="Times New Roman" w:cs="Times New Roman"/>
          <w:sz w:val="20"/>
          <w:szCs w:val="20"/>
        </w:rPr>
      </w:pPr>
    </w:p>
    <w:p w:rsidR="008430D7" w:rsidRPr="00911B68" w:rsidRDefault="008430D7" w:rsidP="008430D7">
      <w:pPr>
        <w:spacing w:after="0" w:line="256" w:lineRule="auto"/>
        <w:ind w:left="1737" w:right="-33" w:firstLine="62"/>
        <w:rPr>
          <w:rFonts w:eastAsia="Times New Roman" w:cs="Times New Roman"/>
          <w:szCs w:val="24"/>
        </w:rPr>
      </w:pP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pacing w:val="4"/>
          <w:szCs w:val="24"/>
          <w:lang w:val="sr-Cyrl-RS"/>
        </w:rPr>
        <w:t xml:space="preserve"> </w:t>
      </w:r>
      <w:r w:rsidRPr="00911B68">
        <w:rPr>
          <w:rFonts w:eastAsia="Times New Roman" w:cs="Times New Roman"/>
          <w:szCs w:val="24"/>
        </w:rPr>
        <w:t>2</w:t>
      </w:r>
      <w:r w:rsidRPr="00911B68">
        <w:rPr>
          <w:rFonts w:eastAsia="Times New Roman" w:cs="Times New Roman"/>
          <w:spacing w:val="-5"/>
          <w:szCs w:val="24"/>
          <w:lang w:val="sr-Cyrl-RS"/>
        </w:rPr>
        <w:t>3</w:t>
      </w:r>
      <w:r w:rsidRPr="00911B68">
        <w:rPr>
          <w:rFonts w:eastAsia="Times New Roman" w:cs="Times New Roman"/>
          <w:spacing w:val="2"/>
          <w:szCs w:val="24"/>
        </w:rPr>
        <w:t>.</w:t>
      </w:r>
      <w:r w:rsidRPr="00911B68">
        <w:rPr>
          <w:rFonts w:eastAsia="Times New Roman" w:cs="Times New Roman"/>
          <w:szCs w:val="24"/>
        </w:rPr>
        <w:t>12</w:t>
      </w:r>
      <w:r w:rsidRPr="00911B68">
        <w:rPr>
          <w:rFonts w:eastAsia="Times New Roman" w:cs="Times New Roman"/>
          <w:spacing w:val="2"/>
          <w:szCs w:val="24"/>
        </w:rPr>
        <w:t>.</w:t>
      </w:r>
      <w:r w:rsidRPr="00911B68">
        <w:rPr>
          <w:rFonts w:eastAsia="Times New Roman" w:cs="Times New Roman"/>
          <w:szCs w:val="24"/>
        </w:rPr>
        <w:t>20</w:t>
      </w:r>
      <w:r w:rsidRPr="00911B68">
        <w:rPr>
          <w:rFonts w:eastAsia="Times New Roman" w:cs="Times New Roman"/>
          <w:spacing w:val="1"/>
          <w:szCs w:val="24"/>
        </w:rPr>
        <w:t>2</w:t>
      </w:r>
      <w:r w:rsidRPr="00911B68">
        <w:rPr>
          <w:rFonts w:eastAsia="Times New Roman" w:cs="Times New Roman"/>
          <w:spacing w:val="-5"/>
          <w:szCs w:val="24"/>
          <w:lang w:val="sr-Cyrl-RS"/>
        </w:rPr>
        <w:t>4</w:t>
      </w:r>
      <w:r w:rsidRPr="00911B68">
        <w:rPr>
          <w:rFonts w:eastAsia="Times New Roman" w:cs="Times New Roman"/>
          <w:szCs w:val="24"/>
        </w:rPr>
        <w:t>. -</w:t>
      </w:r>
      <w:r w:rsidRPr="00911B68">
        <w:rPr>
          <w:rFonts w:eastAsia="Times New Roman" w:cs="Times New Roman"/>
          <w:spacing w:val="4"/>
          <w:szCs w:val="24"/>
        </w:rPr>
        <w:t xml:space="preserve"> </w:t>
      </w:r>
      <w:r w:rsidRPr="00911B68">
        <w:rPr>
          <w:rFonts w:eastAsia="Times New Roman" w:cs="Times New Roman"/>
          <w:szCs w:val="24"/>
        </w:rPr>
        <w:t>О</w:t>
      </w:r>
      <w:r w:rsidRPr="00911B68">
        <w:rPr>
          <w:rFonts w:eastAsia="Times New Roman" w:cs="Times New Roman"/>
          <w:spacing w:val="-3"/>
          <w:szCs w:val="24"/>
        </w:rPr>
        <w:t>д</w:t>
      </w:r>
      <w:r w:rsidRPr="00911B68">
        <w:rPr>
          <w:rFonts w:eastAsia="Times New Roman" w:cs="Times New Roman"/>
          <w:spacing w:val="-1"/>
          <w:szCs w:val="24"/>
        </w:rPr>
        <w:t>е</w:t>
      </w:r>
      <w:r w:rsidRPr="00911B68">
        <w:rPr>
          <w:rFonts w:eastAsia="Times New Roman" w:cs="Times New Roman"/>
          <w:spacing w:val="-2"/>
          <w:szCs w:val="24"/>
        </w:rPr>
        <w:t>љ</w:t>
      </w:r>
      <w:r w:rsidRPr="00911B68">
        <w:rPr>
          <w:rFonts w:eastAsia="Times New Roman" w:cs="Times New Roman"/>
          <w:spacing w:val="-1"/>
          <w:szCs w:val="24"/>
        </w:rPr>
        <w:t>е</w:t>
      </w:r>
      <w:r w:rsidRPr="00911B68">
        <w:rPr>
          <w:rFonts w:eastAsia="Times New Roman" w:cs="Times New Roman"/>
          <w:spacing w:val="1"/>
          <w:szCs w:val="24"/>
        </w:rPr>
        <w:t>н</w:t>
      </w:r>
      <w:r w:rsidRPr="00911B68">
        <w:rPr>
          <w:rFonts w:eastAsia="Times New Roman" w:cs="Times New Roman"/>
          <w:spacing w:val="-1"/>
          <w:szCs w:val="24"/>
        </w:rPr>
        <w:t>ск</w:t>
      </w:r>
      <w:r w:rsidRPr="00911B68">
        <w:rPr>
          <w:rFonts w:eastAsia="Times New Roman" w:cs="Times New Roman"/>
          <w:szCs w:val="24"/>
        </w:rPr>
        <w:t>о</w:t>
      </w:r>
      <w:r w:rsidRPr="00911B68">
        <w:rPr>
          <w:rFonts w:eastAsia="Times New Roman" w:cs="Times New Roman"/>
          <w:spacing w:val="2"/>
          <w:szCs w:val="24"/>
        </w:rPr>
        <w:t xml:space="preserve"> в</w:t>
      </w:r>
      <w:r w:rsidRPr="00911B68">
        <w:rPr>
          <w:rFonts w:eastAsia="Times New Roman" w:cs="Times New Roman"/>
          <w:spacing w:val="-1"/>
          <w:szCs w:val="24"/>
        </w:rPr>
        <w:t>е</w:t>
      </w:r>
      <w:r w:rsidRPr="00911B68">
        <w:rPr>
          <w:rFonts w:eastAsia="Times New Roman" w:cs="Times New Roman"/>
          <w:spacing w:val="-5"/>
          <w:szCs w:val="24"/>
        </w:rPr>
        <w:t>ћ</w:t>
      </w:r>
      <w:r w:rsidRPr="00911B68">
        <w:rPr>
          <w:rFonts w:eastAsia="Times New Roman" w:cs="Times New Roman"/>
          <w:szCs w:val="24"/>
        </w:rPr>
        <w:t>е</w:t>
      </w:r>
      <w:r w:rsidRPr="00911B68">
        <w:rPr>
          <w:rFonts w:eastAsia="Times New Roman" w:cs="Times New Roman"/>
          <w:spacing w:val="1"/>
          <w:szCs w:val="24"/>
        </w:rPr>
        <w:t xml:space="preserve"> </w:t>
      </w:r>
      <w:r w:rsidRPr="00911B68">
        <w:rPr>
          <w:rFonts w:eastAsia="Times New Roman" w:cs="Times New Roman"/>
          <w:szCs w:val="24"/>
        </w:rPr>
        <w:t>О</w:t>
      </w:r>
      <w:r w:rsidRPr="00911B68">
        <w:rPr>
          <w:rFonts w:eastAsia="Times New Roman" w:cs="Times New Roman"/>
          <w:spacing w:val="-3"/>
          <w:szCs w:val="24"/>
        </w:rPr>
        <w:t>М</w:t>
      </w:r>
      <w:r w:rsidRPr="00911B68">
        <w:rPr>
          <w:rFonts w:eastAsia="Times New Roman" w:cs="Times New Roman"/>
          <w:szCs w:val="24"/>
        </w:rPr>
        <w:t xml:space="preserve">Ш </w:t>
      </w:r>
      <w:r w:rsidRPr="00911B68">
        <w:rPr>
          <w:rFonts w:eastAsia="Times New Roman" w:cs="Times New Roman"/>
          <w:spacing w:val="1"/>
          <w:szCs w:val="24"/>
        </w:rPr>
        <w:t>(</w:t>
      </w:r>
      <w:r w:rsidRPr="00911B68">
        <w:rPr>
          <w:rFonts w:eastAsia="Times New Roman" w:cs="Times New Roman"/>
          <w:spacing w:val="-4"/>
          <w:szCs w:val="24"/>
        </w:rPr>
        <w:t>п</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н</w:t>
      </w:r>
      <w:r w:rsidRPr="00911B68">
        <w:rPr>
          <w:rFonts w:eastAsia="Times New Roman" w:cs="Times New Roman"/>
          <w:spacing w:val="-1"/>
          <w:szCs w:val="24"/>
        </w:rPr>
        <w:t>е</w:t>
      </w:r>
      <w:r w:rsidRPr="00911B68">
        <w:rPr>
          <w:rFonts w:eastAsia="Times New Roman" w:cs="Times New Roman"/>
          <w:szCs w:val="24"/>
        </w:rPr>
        <w:t>ти</w:t>
      </w:r>
      <w:r w:rsidRPr="00911B68">
        <w:rPr>
          <w:rFonts w:eastAsia="Times New Roman" w:cs="Times New Roman"/>
          <w:spacing w:val="3"/>
          <w:szCs w:val="24"/>
        </w:rPr>
        <w:t xml:space="preserve"> </w:t>
      </w:r>
      <w:r w:rsidRPr="00911B68">
        <w:rPr>
          <w:rFonts w:eastAsia="Times New Roman" w:cs="Times New Roman"/>
          <w:spacing w:val="-4"/>
          <w:szCs w:val="24"/>
        </w:rPr>
        <w:t>и</w:t>
      </w:r>
      <w:r w:rsidRPr="00911B68">
        <w:rPr>
          <w:rFonts w:eastAsia="Times New Roman" w:cs="Times New Roman"/>
          <w:spacing w:val="1"/>
          <w:szCs w:val="24"/>
        </w:rPr>
        <w:t>з</w:t>
      </w:r>
      <w:r w:rsidRPr="00911B68">
        <w:rPr>
          <w:rFonts w:eastAsia="Times New Roman" w:cs="Times New Roman"/>
          <w:spacing w:val="2"/>
          <w:szCs w:val="24"/>
        </w:rPr>
        <w:t>в</w:t>
      </w:r>
      <w:r w:rsidRPr="00911B68">
        <w:rPr>
          <w:rFonts w:eastAsia="Times New Roman" w:cs="Times New Roman"/>
          <w:spacing w:val="-1"/>
          <w:szCs w:val="24"/>
        </w:rPr>
        <w:t>е</w:t>
      </w:r>
      <w:r w:rsidRPr="00911B68">
        <w:rPr>
          <w:rFonts w:eastAsia="Times New Roman" w:cs="Times New Roman"/>
          <w:spacing w:val="2"/>
          <w:szCs w:val="24"/>
        </w:rPr>
        <w:t>ш</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9"/>
          <w:szCs w:val="24"/>
        </w:rPr>
        <w:t>ј</w:t>
      </w:r>
      <w:r w:rsidRPr="00911B68">
        <w:rPr>
          <w:rFonts w:eastAsia="Times New Roman" w:cs="Times New Roman"/>
          <w:szCs w:val="24"/>
        </w:rPr>
        <w:t>и</w:t>
      </w:r>
      <w:r w:rsidRPr="00911B68">
        <w:rPr>
          <w:rFonts w:eastAsia="Times New Roman" w:cs="Times New Roman"/>
          <w:spacing w:val="3"/>
          <w:szCs w:val="24"/>
        </w:rPr>
        <w:t xml:space="preserve"> </w:t>
      </w:r>
      <w:r w:rsidRPr="00911B68">
        <w:rPr>
          <w:rFonts w:eastAsia="Times New Roman" w:cs="Times New Roman"/>
          <w:szCs w:val="24"/>
        </w:rPr>
        <w:t>о</w:t>
      </w:r>
      <w:r w:rsidRPr="00911B68">
        <w:rPr>
          <w:rFonts w:eastAsia="Times New Roman" w:cs="Times New Roman"/>
          <w:spacing w:val="2"/>
          <w:szCs w:val="24"/>
        </w:rPr>
        <w:t xml:space="preserve"> </w:t>
      </w:r>
      <w:r w:rsidRPr="00911B68">
        <w:rPr>
          <w:rFonts w:eastAsia="Times New Roman" w:cs="Times New Roman"/>
          <w:spacing w:val="-1"/>
          <w:szCs w:val="24"/>
        </w:rPr>
        <w:t>с</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4"/>
          <w:szCs w:val="24"/>
        </w:rPr>
        <w:t>њ</w:t>
      </w:r>
      <w:r w:rsidRPr="00911B68">
        <w:rPr>
          <w:rFonts w:eastAsia="Times New Roman" w:cs="Times New Roman"/>
          <w:szCs w:val="24"/>
        </w:rPr>
        <w:t>у</w:t>
      </w:r>
      <w:r w:rsidRPr="00911B68">
        <w:rPr>
          <w:rFonts w:eastAsia="Times New Roman" w:cs="Times New Roman"/>
          <w:spacing w:val="-3"/>
          <w:szCs w:val="24"/>
        </w:rPr>
        <w:t xml:space="preserve"> </w:t>
      </w:r>
      <w:r w:rsidRPr="00911B68">
        <w:rPr>
          <w:rFonts w:eastAsia="Times New Roman" w:cs="Times New Roman"/>
          <w:szCs w:val="24"/>
        </w:rPr>
        <w:t>у</w:t>
      </w:r>
      <w:r w:rsidRPr="00911B68">
        <w:rPr>
          <w:rFonts w:eastAsia="Times New Roman" w:cs="Times New Roman"/>
          <w:spacing w:val="-7"/>
          <w:szCs w:val="24"/>
        </w:rPr>
        <w:t xml:space="preserve"> </w:t>
      </w:r>
      <w:r w:rsidRPr="00911B68">
        <w:rPr>
          <w:rFonts w:eastAsia="Times New Roman" w:cs="Times New Roman"/>
          <w:spacing w:val="-1"/>
          <w:szCs w:val="24"/>
        </w:rPr>
        <w:t>к</w:t>
      </w:r>
      <w:r w:rsidRPr="00911B68">
        <w:rPr>
          <w:rFonts w:eastAsia="Times New Roman" w:cs="Times New Roman"/>
          <w:szCs w:val="24"/>
        </w:rPr>
        <w:t>л</w:t>
      </w:r>
      <w:r w:rsidRPr="00911B68">
        <w:rPr>
          <w:rFonts w:eastAsia="Times New Roman" w:cs="Times New Roman"/>
          <w:spacing w:val="-1"/>
          <w:szCs w:val="24"/>
        </w:rPr>
        <w:t>а</w:t>
      </w:r>
      <w:r w:rsidRPr="00911B68">
        <w:rPr>
          <w:rFonts w:eastAsia="Times New Roman" w:cs="Times New Roman"/>
          <w:spacing w:val="4"/>
          <w:szCs w:val="24"/>
        </w:rPr>
        <w:t>с</w:t>
      </w:r>
      <w:r w:rsidRPr="00911B68">
        <w:rPr>
          <w:rFonts w:eastAsia="Times New Roman" w:cs="Times New Roman"/>
          <w:spacing w:val="-1"/>
          <w:szCs w:val="24"/>
        </w:rPr>
        <w:t>а</w:t>
      </w:r>
      <w:r w:rsidRPr="00911B68">
        <w:rPr>
          <w:rFonts w:eastAsia="Times New Roman" w:cs="Times New Roman"/>
          <w:spacing w:val="1"/>
          <w:szCs w:val="24"/>
        </w:rPr>
        <w:t>м</w:t>
      </w:r>
      <w:r w:rsidRPr="00911B68">
        <w:rPr>
          <w:rFonts w:eastAsia="Times New Roman" w:cs="Times New Roman"/>
          <w:szCs w:val="24"/>
        </w:rPr>
        <w:t>а и</w:t>
      </w:r>
      <w:r w:rsidRPr="00911B68">
        <w:rPr>
          <w:rFonts w:eastAsia="Times New Roman" w:cs="Times New Roman"/>
          <w:spacing w:val="3"/>
          <w:szCs w:val="24"/>
        </w:rPr>
        <w:t xml:space="preserve"> </w:t>
      </w:r>
      <w:r w:rsidRPr="00911B68">
        <w:rPr>
          <w:rFonts w:eastAsia="Times New Roman" w:cs="Times New Roman"/>
          <w:spacing w:val="-10"/>
          <w:szCs w:val="24"/>
        </w:rPr>
        <w:t>у</w:t>
      </w:r>
      <w:r w:rsidRPr="00911B68">
        <w:rPr>
          <w:rFonts w:eastAsia="Times New Roman" w:cs="Times New Roman"/>
          <w:spacing w:val="-1"/>
          <w:szCs w:val="24"/>
        </w:rPr>
        <w:t>с</w:t>
      </w:r>
      <w:r w:rsidRPr="00911B68">
        <w:rPr>
          <w:rFonts w:eastAsia="Times New Roman" w:cs="Times New Roman"/>
          <w:spacing w:val="1"/>
          <w:szCs w:val="24"/>
        </w:rPr>
        <w:t>п</w:t>
      </w:r>
      <w:r w:rsidRPr="00911B68">
        <w:rPr>
          <w:rFonts w:eastAsia="Times New Roman" w:cs="Times New Roman"/>
          <w:spacing w:val="4"/>
          <w:szCs w:val="24"/>
        </w:rPr>
        <w:t>е</w:t>
      </w:r>
      <w:r w:rsidRPr="00911B68">
        <w:rPr>
          <w:rFonts w:eastAsia="Times New Roman" w:cs="Times New Roman"/>
          <w:szCs w:val="24"/>
        </w:rPr>
        <w:t>ху</w:t>
      </w:r>
      <w:r w:rsidRPr="00911B68">
        <w:rPr>
          <w:rFonts w:eastAsia="Times New Roman" w:cs="Times New Roman"/>
          <w:spacing w:val="2"/>
          <w:szCs w:val="24"/>
        </w:rPr>
        <w:t xml:space="preserve"> </w:t>
      </w:r>
      <w:r w:rsidRPr="00911B68">
        <w:rPr>
          <w:rFonts w:eastAsia="Times New Roman" w:cs="Times New Roman"/>
          <w:spacing w:val="-5"/>
          <w:szCs w:val="24"/>
        </w:rPr>
        <w:t>у</w:t>
      </w:r>
      <w:r w:rsidRPr="00911B68">
        <w:rPr>
          <w:rFonts w:eastAsia="Times New Roman" w:cs="Times New Roman"/>
          <w:spacing w:val="-1"/>
          <w:szCs w:val="24"/>
        </w:rPr>
        <w:t>че</w:t>
      </w:r>
      <w:r w:rsidRPr="00911B68">
        <w:rPr>
          <w:rFonts w:eastAsia="Times New Roman" w:cs="Times New Roman"/>
          <w:spacing w:val="1"/>
          <w:szCs w:val="24"/>
        </w:rPr>
        <w:t>ни</w:t>
      </w:r>
      <w:r w:rsidRPr="00911B68">
        <w:rPr>
          <w:rFonts w:eastAsia="Times New Roman" w:cs="Times New Roman"/>
          <w:spacing w:val="-1"/>
          <w:szCs w:val="24"/>
        </w:rPr>
        <w:t>к</w:t>
      </w:r>
      <w:r w:rsidRPr="00911B68">
        <w:rPr>
          <w:rFonts w:eastAsia="Times New Roman" w:cs="Times New Roman"/>
          <w:szCs w:val="24"/>
        </w:rPr>
        <w:t>а</w:t>
      </w:r>
      <w:r w:rsidRPr="00911B68">
        <w:rPr>
          <w:rFonts w:eastAsia="Times New Roman" w:cs="Times New Roman"/>
          <w:spacing w:val="1"/>
          <w:szCs w:val="24"/>
        </w:rPr>
        <w:t xml:space="preserve"> н</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1"/>
          <w:szCs w:val="24"/>
        </w:rPr>
        <w:t>к</w:t>
      </w:r>
      <w:r w:rsidRPr="00911B68">
        <w:rPr>
          <w:rFonts w:eastAsia="Times New Roman" w:cs="Times New Roman"/>
          <w:szCs w:val="24"/>
        </w:rPr>
        <w:t>р</w:t>
      </w:r>
      <w:r w:rsidRPr="00911B68">
        <w:rPr>
          <w:rFonts w:eastAsia="Times New Roman" w:cs="Times New Roman"/>
          <w:spacing w:val="4"/>
          <w:szCs w:val="24"/>
        </w:rPr>
        <w:t>а</w:t>
      </w:r>
      <w:r w:rsidRPr="00911B68">
        <w:rPr>
          <w:rFonts w:eastAsia="Times New Roman" w:cs="Times New Roman"/>
          <w:spacing w:val="-4"/>
          <w:szCs w:val="24"/>
        </w:rPr>
        <w:t>ј</w:t>
      </w:r>
      <w:r w:rsidRPr="00911B68">
        <w:rPr>
          <w:rFonts w:eastAsia="Times New Roman" w:cs="Times New Roman"/>
          <w:szCs w:val="24"/>
        </w:rPr>
        <w:t>у</w:t>
      </w:r>
    </w:p>
    <w:p w:rsidR="008430D7" w:rsidRPr="00911B68" w:rsidRDefault="008430D7" w:rsidP="008430D7">
      <w:pPr>
        <w:spacing w:after="0" w:line="260" w:lineRule="exact"/>
        <w:ind w:left="1737"/>
        <w:jc w:val="left"/>
        <w:rPr>
          <w:rFonts w:eastAsia="Times New Roman" w:cs="Times New Roman"/>
          <w:szCs w:val="24"/>
        </w:rPr>
      </w:pPr>
      <w:r w:rsidRPr="00911B68">
        <w:rPr>
          <w:rFonts w:eastAsia="Times New Roman" w:cs="Times New Roman"/>
          <w:szCs w:val="24"/>
        </w:rPr>
        <w:t>1</w:t>
      </w:r>
      <w:r w:rsidRPr="00911B68">
        <w:rPr>
          <w:rFonts w:eastAsia="Times New Roman" w:cs="Times New Roman"/>
          <w:spacing w:val="2"/>
          <w:szCs w:val="24"/>
        </w:rPr>
        <w:t>.</w:t>
      </w:r>
      <w:r w:rsidRPr="00911B68">
        <w:rPr>
          <w:rFonts w:eastAsia="Times New Roman" w:cs="Times New Roman"/>
          <w:spacing w:val="-4"/>
          <w:szCs w:val="24"/>
        </w:rPr>
        <w:t>п</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9"/>
          <w:szCs w:val="24"/>
        </w:rPr>
        <w:t>у</w:t>
      </w:r>
      <w:r w:rsidRPr="00911B68">
        <w:rPr>
          <w:rFonts w:eastAsia="Times New Roman" w:cs="Times New Roman"/>
          <w:spacing w:val="2"/>
          <w:szCs w:val="24"/>
        </w:rPr>
        <w:t>г</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pacing w:val="2"/>
          <w:szCs w:val="24"/>
        </w:rPr>
        <w:t>ш</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zCs w:val="24"/>
        </w:rPr>
        <w:t>)</w:t>
      </w:r>
      <w:r w:rsidRPr="00911B68">
        <w:rPr>
          <w:rFonts w:eastAsia="Times New Roman" w:cs="Times New Roman"/>
          <w:spacing w:val="-1"/>
          <w:szCs w:val="24"/>
        </w:rPr>
        <w:t xml:space="preserve"> </w:t>
      </w:r>
      <w:r w:rsidRPr="00911B68">
        <w:rPr>
          <w:rFonts w:eastAsia="Times New Roman" w:cs="Times New Roman"/>
          <w:szCs w:val="24"/>
        </w:rPr>
        <w:t>и</w:t>
      </w:r>
      <w:r w:rsidRPr="00911B68">
        <w:rPr>
          <w:rFonts w:eastAsia="Times New Roman" w:cs="Times New Roman"/>
          <w:spacing w:val="6"/>
          <w:szCs w:val="24"/>
        </w:rPr>
        <w:t xml:space="preserve"> </w:t>
      </w:r>
      <w:r w:rsidRPr="00911B68">
        <w:rPr>
          <w:rFonts w:eastAsia="Times New Roman" w:cs="Times New Roman"/>
          <w:spacing w:val="-2"/>
          <w:szCs w:val="24"/>
        </w:rPr>
        <w:t>СМ</w:t>
      </w:r>
      <w:r w:rsidRPr="00911B68">
        <w:rPr>
          <w:rFonts w:eastAsia="Times New Roman" w:cs="Times New Roman"/>
          <w:szCs w:val="24"/>
        </w:rPr>
        <w:t>Ш</w:t>
      </w:r>
      <w:r w:rsidRPr="00911B68">
        <w:rPr>
          <w:rFonts w:eastAsia="Times New Roman" w:cs="Times New Roman"/>
          <w:spacing w:val="1"/>
          <w:szCs w:val="24"/>
        </w:rPr>
        <w:t xml:space="preserve"> (</w:t>
      </w:r>
      <w:r w:rsidRPr="00911B68">
        <w:rPr>
          <w:rFonts w:eastAsia="Times New Roman" w:cs="Times New Roman"/>
          <w:spacing w:val="-4"/>
          <w:szCs w:val="24"/>
        </w:rPr>
        <w:t>п</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н</w:t>
      </w:r>
      <w:r w:rsidRPr="00911B68">
        <w:rPr>
          <w:rFonts w:eastAsia="Times New Roman" w:cs="Times New Roman"/>
          <w:spacing w:val="-1"/>
          <w:szCs w:val="24"/>
        </w:rPr>
        <w:t>е</w:t>
      </w:r>
      <w:r w:rsidRPr="00911B68">
        <w:rPr>
          <w:rFonts w:eastAsia="Times New Roman" w:cs="Times New Roman"/>
          <w:szCs w:val="24"/>
        </w:rPr>
        <w:t>ти</w:t>
      </w:r>
    </w:p>
    <w:p w:rsidR="008430D7" w:rsidRPr="00911B68" w:rsidRDefault="008430D7" w:rsidP="008430D7">
      <w:pPr>
        <w:spacing w:before="17" w:after="0" w:line="254" w:lineRule="auto"/>
        <w:ind w:left="1737" w:right="365"/>
        <w:jc w:val="left"/>
        <w:rPr>
          <w:rFonts w:eastAsia="Times New Roman" w:cs="Times New Roman"/>
          <w:szCs w:val="24"/>
        </w:rPr>
      </w:pPr>
      <w:r w:rsidRPr="00911B68">
        <w:rPr>
          <w:rFonts w:eastAsia="Times New Roman" w:cs="Times New Roman"/>
          <w:szCs w:val="24"/>
        </w:rPr>
        <w:t>Из</w:t>
      </w:r>
      <w:r w:rsidRPr="00911B68">
        <w:rPr>
          <w:rFonts w:eastAsia="Times New Roman" w:cs="Times New Roman"/>
          <w:spacing w:val="2"/>
          <w:szCs w:val="24"/>
        </w:rPr>
        <w:t>в</w:t>
      </w:r>
      <w:r w:rsidRPr="00911B68">
        <w:rPr>
          <w:rFonts w:eastAsia="Times New Roman" w:cs="Times New Roman"/>
          <w:spacing w:val="-1"/>
          <w:szCs w:val="24"/>
        </w:rPr>
        <w:t>е</w:t>
      </w:r>
      <w:r w:rsidRPr="00911B68">
        <w:rPr>
          <w:rFonts w:eastAsia="Times New Roman" w:cs="Times New Roman"/>
          <w:spacing w:val="2"/>
          <w:szCs w:val="24"/>
        </w:rPr>
        <w:t>ш</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9"/>
          <w:szCs w:val="24"/>
        </w:rPr>
        <w:t>ј</w:t>
      </w:r>
      <w:r w:rsidRPr="00911B68">
        <w:rPr>
          <w:rFonts w:eastAsia="Times New Roman" w:cs="Times New Roman"/>
          <w:szCs w:val="24"/>
        </w:rPr>
        <w:t>и</w:t>
      </w:r>
      <w:r w:rsidRPr="00911B68">
        <w:rPr>
          <w:rFonts w:eastAsia="Times New Roman" w:cs="Times New Roman"/>
          <w:spacing w:val="3"/>
          <w:szCs w:val="24"/>
        </w:rPr>
        <w:t xml:space="preserve"> </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1"/>
          <w:szCs w:val="24"/>
        </w:rPr>
        <w:t>з</w:t>
      </w:r>
      <w:r w:rsidRPr="00911B68">
        <w:rPr>
          <w:rFonts w:eastAsia="Times New Roman" w:cs="Times New Roman"/>
          <w:szCs w:val="24"/>
        </w:rPr>
        <w:t>р</w:t>
      </w:r>
      <w:r w:rsidRPr="00911B68">
        <w:rPr>
          <w:rFonts w:eastAsia="Times New Roman" w:cs="Times New Roman"/>
          <w:spacing w:val="-1"/>
          <w:szCs w:val="24"/>
        </w:rPr>
        <w:t>е</w:t>
      </w:r>
      <w:r w:rsidRPr="00911B68">
        <w:rPr>
          <w:rFonts w:eastAsia="Times New Roman" w:cs="Times New Roman"/>
          <w:spacing w:val="-2"/>
          <w:szCs w:val="24"/>
        </w:rPr>
        <w:t>д</w:t>
      </w:r>
      <w:r w:rsidRPr="00911B68">
        <w:rPr>
          <w:rFonts w:eastAsia="Times New Roman" w:cs="Times New Roman"/>
          <w:spacing w:val="1"/>
          <w:szCs w:val="24"/>
        </w:rPr>
        <w:t>ни</w:t>
      </w:r>
      <w:r w:rsidRPr="00911B68">
        <w:rPr>
          <w:rFonts w:eastAsia="Times New Roman" w:cs="Times New Roman"/>
          <w:szCs w:val="24"/>
        </w:rPr>
        <w:t>х</w:t>
      </w:r>
      <w:r w:rsidRPr="00911B68">
        <w:rPr>
          <w:rFonts w:eastAsia="Times New Roman" w:cs="Times New Roman"/>
          <w:spacing w:val="-3"/>
          <w:szCs w:val="24"/>
        </w:rPr>
        <w:t xml:space="preserve"> </w:t>
      </w:r>
      <w:r w:rsidRPr="00911B68">
        <w:rPr>
          <w:rFonts w:eastAsia="Times New Roman" w:cs="Times New Roman"/>
          <w:spacing w:val="-1"/>
          <w:szCs w:val="24"/>
        </w:rPr>
        <w:t>с</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zCs w:val="24"/>
        </w:rPr>
        <w:t>р</w:t>
      </w:r>
      <w:r w:rsidRPr="00911B68">
        <w:rPr>
          <w:rFonts w:eastAsia="Times New Roman" w:cs="Times New Roman"/>
          <w:spacing w:val="-1"/>
          <w:szCs w:val="24"/>
        </w:rPr>
        <w:t>е</w:t>
      </w:r>
      <w:r w:rsidRPr="00911B68">
        <w:rPr>
          <w:rFonts w:eastAsia="Times New Roman" w:cs="Times New Roman"/>
          <w:spacing w:val="2"/>
          <w:szCs w:val="24"/>
        </w:rPr>
        <w:t>ш</w:t>
      </w:r>
      <w:r w:rsidRPr="00911B68">
        <w:rPr>
          <w:rFonts w:eastAsia="Times New Roman" w:cs="Times New Roman"/>
          <w:spacing w:val="1"/>
          <w:szCs w:val="24"/>
        </w:rPr>
        <w:t>ин</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zCs w:val="24"/>
        </w:rPr>
        <w:t>о р</w:t>
      </w:r>
      <w:r w:rsidRPr="00911B68">
        <w:rPr>
          <w:rFonts w:eastAsia="Times New Roman" w:cs="Times New Roman"/>
          <w:spacing w:val="-1"/>
          <w:szCs w:val="24"/>
        </w:rPr>
        <w:t>еа</w:t>
      </w:r>
      <w:r w:rsidRPr="00911B68">
        <w:rPr>
          <w:rFonts w:eastAsia="Times New Roman" w:cs="Times New Roman"/>
          <w:szCs w:val="24"/>
        </w:rPr>
        <w:t>л</w:t>
      </w:r>
      <w:r w:rsidRPr="00911B68">
        <w:rPr>
          <w:rFonts w:eastAsia="Times New Roman" w:cs="Times New Roman"/>
          <w:spacing w:val="1"/>
          <w:szCs w:val="24"/>
        </w:rPr>
        <w:t>из</w:t>
      </w:r>
      <w:r w:rsidRPr="00911B68">
        <w:rPr>
          <w:rFonts w:eastAsia="Times New Roman" w:cs="Times New Roman"/>
          <w:spacing w:val="-1"/>
          <w:szCs w:val="24"/>
        </w:rPr>
        <w:t>а</w:t>
      </w:r>
      <w:r w:rsidRPr="00911B68">
        <w:rPr>
          <w:rFonts w:eastAsia="Times New Roman" w:cs="Times New Roman"/>
          <w:spacing w:val="1"/>
          <w:szCs w:val="24"/>
        </w:rPr>
        <w:t>ци</w:t>
      </w:r>
      <w:r w:rsidRPr="00911B68">
        <w:rPr>
          <w:rFonts w:eastAsia="Times New Roman" w:cs="Times New Roman"/>
          <w:spacing w:val="-9"/>
          <w:szCs w:val="24"/>
        </w:rPr>
        <w:t>ј</w:t>
      </w:r>
      <w:r w:rsidRPr="00911B68">
        <w:rPr>
          <w:rFonts w:eastAsia="Times New Roman" w:cs="Times New Roman"/>
          <w:szCs w:val="24"/>
        </w:rPr>
        <w:t>и</w:t>
      </w:r>
      <w:r w:rsidRPr="00911B68">
        <w:rPr>
          <w:rFonts w:eastAsia="Times New Roman" w:cs="Times New Roman"/>
          <w:spacing w:val="3"/>
          <w:szCs w:val="24"/>
        </w:rPr>
        <w:t xml:space="preserve"> </w:t>
      </w:r>
      <w:r w:rsidRPr="00911B68">
        <w:rPr>
          <w:rFonts w:eastAsia="Times New Roman" w:cs="Times New Roman"/>
          <w:spacing w:val="1"/>
          <w:szCs w:val="24"/>
        </w:rPr>
        <w:t>н</w:t>
      </w:r>
      <w:r w:rsidRPr="00911B68">
        <w:rPr>
          <w:rFonts w:eastAsia="Times New Roman" w:cs="Times New Roman"/>
          <w:spacing w:val="-1"/>
          <w:szCs w:val="24"/>
        </w:rPr>
        <w:t>ас</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zCs w:val="24"/>
        </w:rPr>
        <w:t>е</w:t>
      </w:r>
      <w:r w:rsidRPr="00911B68">
        <w:rPr>
          <w:rFonts w:eastAsia="Times New Roman" w:cs="Times New Roman"/>
          <w:spacing w:val="1"/>
          <w:szCs w:val="24"/>
        </w:rPr>
        <w:t xml:space="preserve"> </w:t>
      </w:r>
      <w:r w:rsidRPr="00911B68">
        <w:rPr>
          <w:rFonts w:eastAsia="Times New Roman" w:cs="Times New Roman"/>
          <w:szCs w:val="24"/>
        </w:rPr>
        <w:t>и</w:t>
      </w:r>
      <w:r w:rsidRPr="00911B68">
        <w:rPr>
          <w:rFonts w:eastAsia="Times New Roman" w:cs="Times New Roman"/>
          <w:spacing w:val="3"/>
          <w:szCs w:val="24"/>
        </w:rPr>
        <w:t xml:space="preserve"> </w:t>
      </w:r>
      <w:r w:rsidRPr="00911B68">
        <w:rPr>
          <w:rFonts w:eastAsia="Times New Roman" w:cs="Times New Roman"/>
          <w:spacing w:val="-5"/>
          <w:szCs w:val="24"/>
        </w:rPr>
        <w:t>у</w:t>
      </w:r>
      <w:r w:rsidRPr="00911B68">
        <w:rPr>
          <w:rFonts w:eastAsia="Times New Roman" w:cs="Times New Roman"/>
          <w:spacing w:val="-1"/>
          <w:szCs w:val="24"/>
        </w:rPr>
        <w:t>с</w:t>
      </w:r>
      <w:r w:rsidRPr="00911B68">
        <w:rPr>
          <w:rFonts w:eastAsia="Times New Roman" w:cs="Times New Roman"/>
          <w:spacing w:val="1"/>
          <w:szCs w:val="24"/>
        </w:rPr>
        <w:t>п</w:t>
      </w:r>
      <w:r w:rsidRPr="00911B68">
        <w:rPr>
          <w:rFonts w:eastAsia="Times New Roman" w:cs="Times New Roman"/>
          <w:spacing w:val="-1"/>
          <w:szCs w:val="24"/>
        </w:rPr>
        <w:t>е</w:t>
      </w:r>
      <w:r w:rsidRPr="00911B68">
        <w:rPr>
          <w:rFonts w:eastAsia="Times New Roman" w:cs="Times New Roman"/>
          <w:szCs w:val="24"/>
        </w:rPr>
        <w:t xml:space="preserve">ху </w:t>
      </w:r>
      <w:r w:rsidRPr="00911B68">
        <w:rPr>
          <w:rFonts w:eastAsia="Times New Roman" w:cs="Times New Roman"/>
          <w:spacing w:val="-5"/>
          <w:szCs w:val="24"/>
        </w:rPr>
        <w:t>у</w:t>
      </w:r>
      <w:r w:rsidRPr="00911B68">
        <w:rPr>
          <w:rFonts w:eastAsia="Times New Roman" w:cs="Times New Roman"/>
          <w:spacing w:val="-1"/>
          <w:szCs w:val="24"/>
        </w:rPr>
        <w:t>че</w:t>
      </w:r>
      <w:r w:rsidRPr="00911B68">
        <w:rPr>
          <w:rFonts w:eastAsia="Times New Roman" w:cs="Times New Roman"/>
          <w:spacing w:val="1"/>
          <w:szCs w:val="24"/>
        </w:rPr>
        <w:t>ни</w:t>
      </w:r>
      <w:r w:rsidRPr="00911B68">
        <w:rPr>
          <w:rFonts w:eastAsia="Times New Roman" w:cs="Times New Roman"/>
          <w:spacing w:val="-1"/>
          <w:szCs w:val="24"/>
        </w:rPr>
        <w:t>к</w:t>
      </w:r>
      <w:r w:rsidRPr="00911B68">
        <w:rPr>
          <w:rFonts w:eastAsia="Times New Roman" w:cs="Times New Roman"/>
          <w:szCs w:val="24"/>
        </w:rPr>
        <w:t>а</w:t>
      </w:r>
      <w:r w:rsidRPr="00911B68">
        <w:rPr>
          <w:rFonts w:eastAsia="Times New Roman" w:cs="Times New Roman"/>
          <w:spacing w:val="6"/>
          <w:szCs w:val="24"/>
        </w:rPr>
        <w:t>)</w:t>
      </w:r>
    </w:p>
    <w:p w:rsidR="008430D7" w:rsidRPr="00911B68" w:rsidRDefault="008430D7" w:rsidP="008430D7">
      <w:pPr>
        <w:spacing w:before="7" w:after="0" w:line="140" w:lineRule="exact"/>
        <w:jc w:val="left"/>
        <w:rPr>
          <w:rFonts w:eastAsia="Times New Roman" w:cs="Times New Roman"/>
          <w:sz w:val="15"/>
          <w:szCs w:val="15"/>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p>
    <w:p w:rsidR="008430D7" w:rsidRPr="00911B68" w:rsidRDefault="008430D7" w:rsidP="008430D7">
      <w:pPr>
        <w:spacing w:after="0" w:line="220" w:lineRule="exact"/>
        <w:jc w:val="left"/>
        <w:rPr>
          <w:rFonts w:eastAsia="Times New Roman" w:cs="Times New Roman"/>
          <w:sz w:val="22"/>
          <w:lang w:val="sr-Cyrl-RS"/>
        </w:rPr>
      </w:pPr>
      <w:r w:rsidRPr="00911B68">
        <w:rPr>
          <w:rFonts w:eastAsia="Times New Roman" w:cs="Times New Roman"/>
          <w:sz w:val="22"/>
          <w:lang w:val="sr-Cyrl-RS"/>
        </w:rPr>
        <w:t>Координатори пројекта</w:t>
      </w:r>
    </w:p>
    <w:p w:rsidR="008430D7" w:rsidRPr="00911B68" w:rsidRDefault="008430D7" w:rsidP="008430D7">
      <w:pPr>
        <w:spacing w:after="0" w:line="220" w:lineRule="exact"/>
        <w:jc w:val="left"/>
        <w:rPr>
          <w:rFonts w:eastAsia="Times New Roman" w:cs="Times New Roman"/>
          <w:sz w:val="22"/>
          <w:lang w:val="sr-Cyrl-RS"/>
        </w:rPr>
      </w:pPr>
      <w:r w:rsidRPr="00911B68">
        <w:rPr>
          <w:rFonts w:eastAsia="Times New Roman" w:cs="Times New Roman"/>
          <w:sz w:val="22"/>
          <w:lang w:val="sr-Cyrl-RS"/>
        </w:rPr>
        <w:t xml:space="preserve"> и ученици СМШ</w:t>
      </w:r>
    </w:p>
    <w:p w:rsidR="008430D7" w:rsidRPr="00911B68" w:rsidRDefault="008430D7" w:rsidP="008430D7">
      <w:pPr>
        <w:spacing w:after="0" w:line="252" w:lineRule="auto"/>
        <w:ind w:right="1795"/>
        <w:jc w:val="left"/>
        <w:rPr>
          <w:rFonts w:eastAsia="Times New Roman" w:cs="Times New Roman"/>
          <w:szCs w:val="24"/>
          <w:lang w:val="sr-Cyrl-RS"/>
        </w:rPr>
      </w:pPr>
    </w:p>
    <w:p w:rsidR="008430D7" w:rsidRPr="00911B68" w:rsidRDefault="008430D7" w:rsidP="008430D7">
      <w:pPr>
        <w:spacing w:before="4" w:after="0" w:line="160" w:lineRule="exact"/>
        <w:jc w:val="left"/>
        <w:rPr>
          <w:rFonts w:eastAsia="Times New Roman" w:cs="Times New Roman"/>
          <w:sz w:val="16"/>
          <w:szCs w:val="16"/>
        </w:rPr>
      </w:pPr>
    </w:p>
    <w:p w:rsidR="008430D7" w:rsidRPr="00911B68" w:rsidRDefault="008430D7" w:rsidP="008430D7">
      <w:pPr>
        <w:spacing w:after="0" w:line="252" w:lineRule="auto"/>
        <w:ind w:right="1037"/>
        <w:jc w:val="left"/>
        <w:rPr>
          <w:rFonts w:eastAsia="Times New Roman" w:cs="Times New Roman"/>
          <w:spacing w:val="5"/>
          <w:szCs w:val="24"/>
          <w:lang w:val="sr-Cyrl-RS"/>
        </w:rPr>
      </w:pPr>
      <w:r w:rsidRPr="00911B68">
        <w:rPr>
          <w:rFonts w:eastAsia="Times New Roman" w:cs="Times New Roman"/>
          <w:spacing w:val="5"/>
          <w:szCs w:val="24"/>
          <w:lang w:val="sr-Cyrl-RS"/>
        </w:rPr>
        <w:t xml:space="preserve"> </w:t>
      </w:r>
    </w:p>
    <w:p w:rsidR="008430D7" w:rsidRPr="00911B68" w:rsidRDefault="008430D7" w:rsidP="008430D7">
      <w:pPr>
        <w:spacing w:after="0" w:line="252" w:lineRule="auto"/>
        <w:ind w:right="1037"/>
        <w:jc w:val="left"/>
        <w:rPr>
          <w:rFonts w:eastAsia="Times New Roman" w:cs="Times New Roman"/>
          <w:spacing w:val="5"/>
          <w:szCs w:val="24"/>
          <w:lang w:val="sr-Cyrl-RS"/>
        </w:rPr>
      </w:pPr>
    </w:p>
    <w:p w:rsidR="008430D7" w:rsidRPr="00911B68" w:rsidRDefault="008430D7" w:rsidP="008430D7">
      <w:pPr>
        <w:spacing w:after="0" w:line="252" w:lineRule="auto"/>
        <w:ind w:right="1037"/>
        <w:jc w:val="left"/>
        <w:rPr>
          <w:rFonts w:eastAsia="Times New Roman" w:cs="Times New Roman"/>
          <w:spacing w:val="5"/>
          <w:szCs w:val="24"/>
          <w:lang w:val="sr-Cyrl-RS"/>
        </w:rPr>
      </w:pPr>
    </w:p>
    <w:p w:rsidR="008430D7" w:rsidRPr="00911B68" w:rsidRDefault="008430D7" w:rsidP="008430D7">
      <w:pPr>
        <w:spacing w:after="0" w:line="252" w:lineRule="auto"/>
        <w:ind w:right="1037"/>
        <w:jc w:val="left"/>
        <w:rPr>
          <w:rFonts w:eastAsia="Times New Roman" w:cs="Times New Roman"/>
          <w:spacing w:val="5"/>
          <w:szCs w:val="24"/>
          <w:lang w:val="sr-Cyrl-RS"/>
        </w:rPr>
      </w:pPr>
    </w:p>
    <w:p w:rsidR="008430D7" w:rsidRPr="00911B68" w:rsidRDefault="008430D7" w:rsidP="008430D7">
      <w:pPr>
        <w:spacing w:after="0" w:line="252" w:lineRule="auto"/>
        <w:ind w:right="1037"/>
        <w:jc w:val="left"/>
        <w:rPr>
          <w:rFonts w:eastAsia="Times New Roman" w:cs="Times New Roman"/>
          <w:spacing w:val="5"/>
          <w:szCs w:val="24"/>
          <w:lang w:val="sr-Cyrl-RS"/>
        </w:rPr>
      </w:pPr>
    </w:p>
    <w:p w:rsidR="008430D7" w:rsidRPr="00911B68" w:rsidRDefault="008430D7" w:rsidP="008430D7">
      <w:pPr>
        <w:spacing w:after="0" w:line="252" w:lineRule="auto"/>
        <w:ind w:right="1037"/>
        <w:jc w:val="left"/>
        <w:rPr>
          <w:rFonts w:eastAsia="Times New Roman" w:cs="Times New Roman"/>
          <w:spacing w:val="5"/>
          <w:szCs w:val="24"/>
          <w:lang w:val="sr-Cyrl-RS"/>
        </w:rPr>
      </w:pPr>
    </w:p>
    <w:p w:rsidR="008430D7" w:rsidRPr="00911B68" w:rsidRDefault="008430D7" w:rsidP="008430D7">
      <w:pPr>
        <w:spacing w:after="0" w:line="252" w:lineRule="auto"/>
        <w:ind w:right="1037"/>
        <w:jc w:val="left"/>
        <w:rPr>
          <w:rFonts w:eastAsia="Times New Roman" w:cs="Times New Roman"/>
          <w:spacing w:val="5"/>
          <w:szCs w:val="24"/>
          <w:lang w:val="sr-Cyrl-RS"/>
        </w:rPr>
      </w:pPr>
    </w:p>
    <w:p w:rsidR="008430D7" w:rsidRPr="00911B68" w:rsidRDefault="008430D7" w:rsidP="008430D7">
      <w:pPr>
        <w:spacing w:after="0" w:line="252" w:lineRule="auto"/>
        <w:ind w:right="1037"/>
        <w:jc w:val="left"/>
        <w:rPr>
          <w:rFonts w:eastAsia="Times New Roman" w:cs="Times New Roman"/>
          <w:szCs w:val="24"/>
        </w:rPr>
      </w:pPr>
      <w:r w:rsidRPr="00911B68">
        <w:rPr>
          <w:rFonts w:eastAsia="Times New Roman" w:cs="Times New Roman"/>
          <w:spacing w:val="5"/>
          <w:szCs w:val="24"/>
          <w:lang w:val="sr-Cyrl-RS"/>
        </w:rPr>
        <w:t xml:space="preserve">Директор, </w:t>
      </w:r>
      <w:r w:rsidRPr="00911B68">
        <w:rPr>
          <w:rFonts w:eastAsia="Times New Roman" w:cs="Times New Roman"/>
          <w:spacing w:val="5"/>
          <w:szCs w:val="24"/>
        </w:rPr>
        <w:t>р</w:t>
      </w:r>
      <w:r w:rsidRPr="00911B68">
        <w:rPr>
          <w:rFonts w:eastAsia="Times New Roman" w:cs="Times New Roman"/>
          <w:spacing w:val="-10"/>
          <w:szCs w:val="24"/>
        </w:rPr>
        <w:t>у</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pacing w:val="2"/>
          <w:szCs w:val="24"/>
        </w:rPr>
        <w:t>в</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4"/>
          <w:szCs w:val="24"/>
        </w:rPr>
        <w:t>и</w:t>
      </w:r>
      <w:r w:rsidRPr="00911B68">
        <w:rPr>
          <w:rFonts w:eastAsia="Times New Roman" w:cs="Times New Roman"/>
          <w:spacing w:val="5"/>
          <w:szCs w:val="24"/>
        </w:rPr>
        <w:t>о</w:t>
      </w:r>
      <w:r w:rsidRPr="00911B68">
        <w:rPr>
          <w:rFonts w:eastAsia="Times New Roman" w:cs="Times New Roman"/>
          <w:spacing w:val="1"/>
          <w:szCs w:val="24"/>
        </w:rPr>
        <w:t>ц</w:t>
      </w:r>
      <w:r w:rsidRPr="00911B68">
        <w:rPr>
          <w:rFonts w:eastAsia="Times New Roman" w:cs="Times New Roman"/>
          <w:szCs w:val="24"/>
        </w:rPr>
        <w:t xml:space="preserve">и </w:t>
      </w:r>
      <w:r w:rsidRPr="00911B68">
        <w:rPr>
          <w:rFonts w:eastAsia="Times New Roman" w:cs="Times New Roman"/>
          <w:spacing w:val="-1"/>
          <w:szCs w:val="24"/>
        </w:rPr>
        <w:t>с</w:t>
      </w:r>
      <w:r w:rsidRPr="00911B68">
        <w:rPr>
          <w:rFonts w:eastAsia="Times New Roman" w:cs="Times New Roman"/>
          <w:szCs w:val="24"/>
        </w:rPr>
        <w:t>т</w:t>
      </w:r>
      <w:r w:rsidRPr="00911B68">
        <w:rPr>
          <w:rFonts w:eastAsia="Times New Roman" w:cs="Times New Roman"/>
          <w:spacing w:val="5"/>
          <w:szCs w:val="24"/>
        </w:rPr>
        <w:t>р</w:t>
      </w:r>
      <w:r w:rsidRPr="00911B68">
        <w:rPr>
          <w:rFonts w:eastAsia="Times New Roman" w:cs="Times New Roman"/>
          <w:spacing w:val="-10"/>
          <w:szCs w:val="24"/>
        </w:rPr>
        <w:t>у</w:t>
      </w:r>
      <w:r w:rsidRPr="00911B68">
        <w:rPr>
          <w:rFonts w:eastAsia="Times New Roman" w:cs="Times New Roman"/>
          <w:spacing w:val="-1"/>
          <w:szCs w:val="24"/>
        </w:rPr>
        <w:t>ч</w:t>
      </w:r>
      <w:r w:rsidRPr="00911B68">
        <w:rPr>
          <w:rFonts w:eastAsia="Times New Roman" w:cs="Times New Roman"/>
          <w:spacing w:val="1"/>
          <w:szCs w:val="24"/>
        </w:rPr>
        <w:t>н</w:t>
      </w:r>
      <w:r w:rsidRPr="00911B68">
        <w:rPr>
          <w:rFonts w:eastAsia="Times New Roman" w:cs="Times New Roman"/>
          <w:spacing w:val="6"/>
          <w:szCs w:val="24"/>
        </w:rPr>
        <w:t>и</w:t>
      </w:r>
      <w:r w:rsidRPr="00911B68">
        <w:rPr>
          <w:rFonts w:eastAsia="Times New Roman" w:cs="Times New Roman"/>
          <w:szCs w:val="24"/>
        </w:rPr>
        <w:t>х</w:t>
      </w:r>
      <w:r w:rsidRPr="00911B68">
        <w:rPr>
          <w:rFonts w:eastAsia="Times New Roman" w:cs="Times New Roman"/>
          <w:spacing w:val="-3"/>
          <w:szCs w:val="24"/>
        </w:rPr>
        <w:t xml:space="preserve"> </w:t>
      </w:r>
      <w:r w:rsidRPr="00911B68">
        <w:rPr>
          <w:rFonts w:eastAsia="Times New Roman" w:cs="Times New Roman"/>
          <w:spacing w:val="2"/>
          <w:szCs w:val="24"/>
        </w:rPr>
        <w:t>в</w:t>
      </w:r>
      <w:r w:rsidRPr="00911B68">
        <w:rPr>
          <w:rFonts w:eastAsia="Times New Roman" w:cs="Times New Roman"/>
          <w:spacing w:val="-1"/>
          <w:szCs w:val="24"/>
        </w:rPr>
        <w:t>е</w:t>
      </w:r>
      <w:r w:rsidRPr="00911B68">
        <w:rPr>
          <w:rFonts w:eastAsia="Times New Roman" w:cs="Times New Roman"/>
          <w:spacing w:val="-5"/>
          <w:szCs w:val="24"/>
        </w:rPr>
        <w:t>ћ</w:t>
      </w:r>
      <w:r w:rsidRPr="00911B68">
        <w:rPr>
          <w:rFonts w:eastAsia="Times New Roman" w:cs="Times New Roman"/>
          <w:spacing w:val="-1"/>
          <w:szCs w:val="24"/>
        </w:rPr>
        <w:t>а</w:t>
      </w:r>
      <w:r w:rsidRPr="00911B68">
        <w:rPr>
          <w:rFonts w:eastAsia="Times New Roman" w:cs="Times New Roman"/>
          <w:szCs w:val="24"/>
        </w:rPr>
        <w:t xml:space="preserve">, </w:t>
      </w:r>
      <w:r w:rsidRPr="00911B68">
        <w:rPr>
          <w:rFonts w:eastAsia="Times New Roman" w:cs="Times New Roman"/>
          <w:spacing w:val="-1"/>
          <w:szCs w:val="24"/>
        </w:rPr>
        <w:t>с</w:t>
      </w:r>
      <w:r w:rsidRPr="00911B68">
        <w:rPr>
          <w:rFonts w:eastAsia="Times New Roman" w:cs="Times New Roman"/>
          <w:szCs w:val="24"/>
        </w:rPr>
        <w:t>т</w:t>
      </w:r>
      <w:r w:rsidRPr="00911B68">
        <w:rPr>
          <w:rFonts w:eastAsia="Times New Roman" w:cs="Times New Roman"/>
          <w:spacing w:val="5"/>
          <w:szCs w:val="24"/>
        </w:rPr>
        <w:t>р</w:t>
      </w:r>
      <w:r w:rsidRPr="00911B68">
        <w:rPr>
          <w:rFonts w:eastAsia="Times New Roman" w:cs="Times New Roman"/>
          <w:spacing w:val="-10"/>
          <w:szCs w:val="24"/>
        </w:rPr>
        <w:t>у</w:t>
      </w:r>
      <w:r w:rsidRPr="00911B68">
        <w:rPr>
          <w:rFonts w:eastAsia="Times New Roman" w:cs="Times New Roman"/>
          <w:spacing w:val="-1"/>
          <w:szCs w:val="24"/>
        </w:rPr>
        <w:t>ч</w:t>
      </w:r>
      <w:r w:rsidRPr="00911B68">
        <w:rPr>
          <w:rFonts w:eastAsia="Times New Roman" w:cs="Times New Roman"/>
          <w:spacing w:val="1"/>
          <w:szCs w:val="24"/>
        </w:rPr>
        <w:t>н</w:t>
      </w:r>
      <w:r w:rsidRPr="00911B68">
        <w:rPr>
          <w:rFonts w:eastAsia="Times New Roman" w:cs="Times New Roman"/>
          <w:szCs w:val="24"/>
        </w:rPr>
        <w:t>и</w:t>
      </w:r>
      <w:r w:rsidRPr="00911B68">
        <w:rPr>
          <w:rFonts w:eastAsia="Times New Roman" w:cs="Times New Roman"/>
          <w:spacing w:val="3"/>
          <w:szCs w:val="24"/>
        </w:rPr>
        <w:t xml:space="preserve"> </w:t>
      </w:r>
      <w:r w:rsidRPr="00911B68">
        <w:rPr>
          <w:rFonts w:eastAsia="Times New Roman" w:cs="Times New Roman"/>
          <w:spacing w:val="-1"/>
          <w:szCs w:val="24"/>
        </w:rPr>
        <w:t>са</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pacing w:val="1"/>
          <w:szCs w:val="24"/>
        </w:rPr>
        <w:t>ниц</w:t>
      </w:r>
      <w:r w:rsidRPr="00911B68">
        <w:rPr>
          <w:rFonts w:eastAsia="Times New Roman" w:cs="Times New Roman"/>
          <w:szCs w:val="24"/>
        </w:rPr>
        <w:t>и</w:t>
      </w:r>
    </w:p>
    <w:p w:rsidR="008430D7" w:rsidRPr="00911B68" w:rsidRDefault="008430D7" w:rsidP="008430D7">
      <w:pPr>
        <w:spacing w:before="4" w:after="0" w:line="160" w:lineRule="exact"/>
        <w:jc w:val="left"/>
        <w:rPr>
          <w:rFonts w:eastAsia="Times New Roman" w:cs="Times New Roman"/>
          <w:sz w:val="16"/>
          <w:szCs w:val="16"/>
        </w:rPr>
      </w:pPr>
    </w:p>
    <w:p w:rsidR="008430D7" w:rsidRPr="00911B68" w:rsidRDefault="008430D7" w:rsidP="008430D7">
      <w:pPr>
        <w:spacing w:after="0" w:line="240" w:lineRule="auto"/>
        <w:jc w:val="left"/>
        <w:rPr>
          <w:rFonts w:eastAsia="Times New Roman" w:cs="Times New Roman"/>
          <w:szCs w:val="24"/>
          <w:lang w:val="sr-Cyrl-RS"/>
        </w:rPr>
      </w:pPr>
    </w:p>
    <w:p w:rsidR="008430D7" w:rsidRPr="00911B68" w:rsidRDefault="008430D7" w:rsidP="008430D7">
      <w:pPr>
        <w:spacing w:after="0" w:line="240" w:lineRule="auto"/>
        <w:jc w:val="left"/>
        <w:rPr>
          <w:rFonts w:eastAsia="Times New Roman" w:cs="Times New Roman"/>
          <w:szCs w:val="24"/>
          <w:lang w:val="sr-Cyrl-RS"/>
        </w:rPr>
      </w:pPr>
    </w:p>
    <w:p w:rsidR="008430D7" w:rsidRPr="00911B68" w:rsidRDefault="008430D7" w:rsidP="008430D7">
      <w:pPr>
        <w:spacing w:after="0" w:line="240" w:lineRule="auto"/>
        <w:jc w:val="left"/>
        <w:rPr>
          <w:rFonts w:eastAsia="Times New Roman" w:cs="Times New Roman"/>
          <w:szCs w:val="24"/>
          <w:lang w:val="sr-Cyrl-RS"/>
        </w:rPr>
      </w:pPr>
    </w:p>
    <w:p w:rsidR="008430D7" w:rsidRPr="00911B68" w:rsidRDefault="008430D7" w:rsidP="008430D7">
      <w:pPr>
        <w:spacing w:after="0" w:line="240" w:lineRule="auto"/>
        <w:jc w:val="left"/>
        <w:rPr>
          <w:rFonts w:eastAsia="Times New Roman" w:cs="Times New Roman"/>
          <w:szCs w:val="24"/>
        </w:rPr>
      </w:pPr>
      <w:r w:rsidRPr="00911B68">
        <w:rPr>
          <w:rFonts w:eastAsia="Times New Roman" w:cs="Times New Roman"/>
          <w:szCs w:val="24"/>
          <w:lang w:val="sr-Cyrl-RS"/>
        </w:rPr>
        <w:t>Директор, н</w:t>
      </w:r>
      <w:r w:rsidRPr="00911B68">
        <w:rPr>
          <w:rFonts w:eastAsia="Times New Roman" w:cs="Times New Roman"/>
          <w:spacing w:val="-1"/>
          <w:szCs w:val="24"/>
        </w:rPr>
        <w:t>ас</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1"/>
          <w:szCs w:val="24"/>
        </w:rPr>
        <w:t>ниц</w:t>
      </w:r>
      <w:r w:rsidRPr="00911B68">
        <w:rPr>
          <w:rFonts w:eastAsia="Times New Roman" w:cs="Times New Roman"/>
          <w:szCs w:val="24"/>
        </w:rPr>
        <w:t>и</w:t>
      </w:r>
      <w:r w:rsidRPr="00911B68">
        <w:rPr>
          <w:rFonts w:eastAsia="Times New Roman" w:cs="Times New Roman"/>
          <w:spacing w:val="3"/>
          <w:szCs w:val="24"/>
        </w:rPr>
        <w:t xml:space="preserve"> </w: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40" w:lineRule="auto"/>
        <w:jc w:val="left"/>
        <w:rPr>
          <w:rFonts w:eastAsia="Times New Roman" w:cs="Times New Roman"/>
          <w:szCs w:val="24"/>
          <w:lang w:val="sr-Cyrl-RS"/>
        </w:rPr>
        <w:sectPr w:rsidR="008430D7" w:rsidRPr="00911B68">
          <w:type w:val="continuous"/>
          <w:pgSz w:w="12240" w:h="15840"/>
          <w:pgMar w:top="1480" w:right="1720" w:bottom="280" w:left="1720" w:header="720" w:footer="720" w:gutter="0"/>
          <w:cols w:num="2" w:space="720" w:equalWidth="0">
            <w:col w:w="5659" w:space="102"/>
            <w:col w:w="3039"/>
          </w:cols>
        </w:sectPr>
      </w:pPr>
    </w:p>
    <w:p w:rsidR="008430D7" w:rsidRPr="00911B68" w:rsidRDefault="008430D7" w:rsidP="008430D7">
      <w:pPr>
        <w:spacing w:before="5" w:after="0" w:line="80" w:lineRule="exact"/>
        <w:jc w:val="left"/>
        <w:rPr>
          <w:rFonts w:eastAsia="Times New Roman" w:cs="Times New Roman"/>
          <w:sz w:val="9"/>
          <w:szCs w:val="9"/>
        </w:rPr>
      </w:pPr>
    </w:p>
    <w:tbl>
      <w:tblPr>
        <w:tblW w:w="0" w:type="auto"/>
        <w:tblInd w:w="101" w:type="dxa"/>
        <w:tblLayout w:type="fixed"/>
        <w:tblCellMar>
          <w:left w:w="0" w:type="dxa"/>
          <w:right w:w="0" w:type="dxa"/>
        </w:tblCellMar>
        <w:tblLook w:val="04A0" w:firstRow="1" w:lastRow="0" w:firstColumn="1" w:lastColumn="0" w:noHBand="0" w:noVBand="1"/>
      </w:tblPr>
      <w:tblGrid>
        <w:gridCol w:w="2017"/>
        <w:gridCol w:w="4029"/>
        <w:gridCol w:w="2348"/>
        <w:gridCol w:w="1297"/>
      </w:tblGrid>
      <w:tr w:rsidR="00911B68" w:rsidRPr="00911B68" w:rsidTr="008430D7">
        <w:trPr>
          <w:trHeight w:hRule="exact" w:val="7845"/>
        </w:trPr>
        <w:tc>
          <w:tcPr>
            <w:tcW w:w="2017" w:type="dxa"/>
            <w:tcBorders>
              <w:top w:val="single" w:sz="4" w:space="0" w:color="000000"/>
              <w:left w:val="single" w:sz="4" w:space="0" w:color="000000"/>
              <w:bottom w:val="single" w:sz="4" w:space="0" w:color="000000"/>
              <w:right w:val="single" w:sz="4" w:space="0" w:color="000000"/>
            </w:tcBorders>
            <w:textDirection w:val="btLr"/>
          </w:tcPr>
          <w:p w:rsidR="008430D7" w:rsidRPr="00911B68" w:rsidRDefault="008430D7" w:rsidP="008430D7">
            <w:pPr>
              <w:spacing w:before="4" w:after="0" w:line="160" w:lineRule="exact"/>
              <w:jc w:val="left"/>
              <w:rPr>
                <w:rFonts w:eastAsia="Times New Roman" w:cs="Times New Roman"/>
                <w:sz w:val="17"/>
                <w:szCs w:val="17"/>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40" w:lineRule="auto"/>
              <w:ind w:left="3389" w:right="3391"/>
              <w:jc w:val="center"/>
              <w:rPr>
                <w:rFonts w:eastAsia="Times New Roman" w:cs="Times New Roman"/>
                <w:szCs w:val="24"/>
              </w:rPr>
            </w:pPr>
            <w:r w:rsidRPr="00911B68">
              <w:rPr>
                <w:rFonts w:eastAsia="Times New Roman" w:cs="Times New Roman"/>
                <w:b/>
                <w:szCs w:val="24"/>
              </w:rPr>
              <w:t>ЈАН</w:t>
            </w:r>
            <w:r w:rsidRPr="00911B68">
              <w:rPr>
                <w:rFonts w:eastAsia="Times New Roman" w:cs="Times New Roman"/>
                <w:b/>
                <w:spacing w:val="1"/>
                <w:szCs w:val="24"/>
              </w:rPr>
              <w:t>У</w:t>
            </w:r>
            <w:r w:rsidRPr="00911B68">
              <w:rPr>
                <w:rFonts w:eastAsia="Times New Roman" w:cs="Times New Roman"/>
                <w:b/>
                <w:szCs w:val="24"/>
              </w:rPr>
              <w:t>АР</w:t>
            </w:r>
          </w:p>
        </w:tc>
        <w:tc>
          <w:tcPr>
            <w:tcW w:w="4029" w:type="dxa"/>
            <w:tcBorders>
              <w:top w:val="single" w:sz="4" w:space="0" w:color="000000"/>
              <w:left w:val="single" w:sz="4" w:space="0" w:color="000000"/>
              <w:bottom w:val="single" w:sz="4" w:space="0" w:color="000000"/>
              <w:right w:val="single" w:sz="4" w:space="0" w:color="000000"/>
            </w:tcBorders>
          </w:tcPr>
          <w:p w:rsidR="008430D7" w:rsidRPr="00911B68" w:rsidRDefault="008430D7" w:rsidP="008430D7">
            <w:pPr>
              <w:spacing w:after="0" w:line="260" w:lineRule="exact"/>
              <w:ind w:left="28"/>
              <w:jc w:val="left"/>
              <w:rPr>
                <w:rFonts w:eastAsia="Times New Roman" w:cs="Times New Roman"/>
                <w:szCs w:val="24"/>
                <w:lang w:val="sr-Cyrl-RS"/>
              </w:rPr>
            </w:pPr>
          </w:p>
          <w:p w:rsidR="008430D7" w:rsidRPr="00911B68" w:rsidRDefault="008430D7" w:rsidP="008430D7">
            <w:pPr>
              <w:spacing w:after="0" w:line="260" w:lineRule="exact"/>
              <w:ind w:left="28"/>
              <w:jc w:val="left"/>
              <w:rPr>
                <w:rFonts w:eastAsia="Times New Roman" w:cs="Times New Roman"/>
                <w:szCs w:val="24"/>
                <w:lang w:val="sr-Cyrl-RS"/>
              </w:rPr>
            </w:pPr>
            <w:r w:rsidRPr="00911B68">
              <w:rPr>
                <w:rFonts w:eastAsia="Times New Roman" w:cs="Times New Roman"/>
                <w:szCs w:val="24"/>
                <w:lang w:val="sr-Cyrl-RS"/>
              </w:rPr>
              <w:t xml:space="preserve"> -   пријава на конкурс града Зрењанина „Меандри града - токови културе“ у сарадњи са удружењем „Колегијум“  под називом „Светлост са истока у срцу Паноније“ </w:t>
            </w:r>
          </w:p>
          <w:p w:rsidR="008430D7" w:rsidRPr="00911B68" w:rsidRDefault="008430D7" w:rsidP="008430D7">
            <w:pPr>
              <w:spacing w:after="0" w:line="260" w:lineRule="exact"/>
              <w:ind w:left="28"/>
              <w:jc w:val="left"/>
              <w:rPr>
                <w:rFonts w:eastAsia="Times New Roman" w:cs="Times New Roman"/>
                <w:szCs w:val="24"/>
                <w:lang w:val="sr-Cyrl-RS"/>
              </w:rPr>
            </w:pPr>
          </w:p>
          <w:p w:rsidR="008430D7" w:rsidRPr="00911B68" w:rsidRDefault="008430D7" w:rsidP="008430D7">
            <w:pPr>
              <w:spacing w:after="0" w:line="260" w:lineRule="exact"/>
              <w:ind w:left="28"/>
              <w:jc w:val="left"/>
              <w:rPr>
                <w:rFonts w:eastAsia="Times New Roman" w:cs="Times New Roman"/>
                <w:szCs w:val="24"/>
                <w:lang w:val="sr-Cyrl-RS"/>
              </w:rPr>
            </w:pPr>
            <w:r w:rsidRPr="00911B68">
              <w:rPr>
                <w:rFonts w:eastAsia="Times New Roman" w:cs="Times New Roman"/>
                <w:szCs w:val="24"/>
                <w:lang w:val="sr-Cyrl-RS"/>
              </w:rPr>
              <w:t xml:space="preserve"> -   пријава на конкурс града Зрењанина у сарадњи са Асоцијацијом гитариста Војводине из Новог Сада под називом „Стопама Јосифа Тајтија“ </w:t>
            </w:r>
          </w:p>
          <w:p w:rsidR="008430D7" w:rsidRPr="00911B68" w:rsidRDefault="008430D7" w:rsidP="008430D7">
            <w:pPr>
              <w:spacing w:before="5" w:after="0" w:line="140" w:lineRule="exact"/>
              <w:jc w:val="left"/>
              <w:rPr>
                <w:rFonts w:eastAsia="Times New Roman" w:cs="Times New Roman"/>
                <w:sz w:val="15"/>
                <w:szCs w:val="15"/>
              </w:rPr>
            </w:pPr>
          </w:p>
          <w:p w:rsidR="008430D7" w:rsidRPr="00911B68" w:rsidRDefault="008430D7" w:rsidP="008430D7">
            <w:pPr>
              <w:spacing w:after="0" w:line="254" w:lineRule="auto"/>
              <w:ind w:left="28" w:right="445"/>
              <w:jc w:val="left"/>
              <w:rPr>
                <w:rFonts w:eastAsia="Times New Roman" w:cs="Times New Roman"/>
                <w:szCs w:val="24"/>
                <w:lang w:val="sr-Cyrl-RS"/>
              </w:rPr>
            </w:pPr>
          </w:p>
          <w:p w:rsidR="008430D7" w:rsidRPr="00911B68" w:rsidRDefault="008430D7" w:rsidP="008430D7">
            <w:pPr>
              <w:spacing w:after="0" w:line="254" w:lineRule="auto"/>
              <w:ind w:left="28" w:right="445"/>
              <w:jc w:val="left"/>
              <w:rPr>
                <w:rFonts w:eastAsia="Times New Roman" w:cs="Times New Roman"/>
                <w:szCs w:val="24"/>
              </w:rPr>
            </w:pP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4"/>
                <w:szCs w:val="24"/>
              </w:rPr>
              <w:t>и</w:t>
            </w:r>
            <w:r w:rsidRPr="00911B68">
              <w:rPr>
                <w:rFonts w:eastAsia="Times New Roman" w:cs="Times New Roman"/>
                <w:spacing w:val="1"/>
                <w:szCs w:val="24"/>
              </w:rPr>
              <w:t>п</w:t>
            </w:r>
            <w:r w:rsidRPr="00911B68">
              <w:rPr>
                <w:rFonts w:eastAsia="Times New Roman" w:cs="Times New Roman"/>
                <w:szCs w:val="24"/>
              </w:rPr>
              <w:t>р</w:t>
            </w:r>
            <w:r w:rsidRPr="00911B68">
              <w:rPr>
                <w:rFonts w:eastAsia="Times New Roman" w:cs="Times New Roman"/>
                <w:spacing w:val="-1"/>
                <w:szCs w:val="24"/>
              </w:rPr>
              <w:t>е</w:t>
            </w:r>
            <w:r w:rsidRPr="00911B68">
              <w:rPr>
                <w:rFonts w:eastAsia="Times New Roman" w:cs="Times New Roman"/>
                <w:spacing w:val="1"/>
                <w:szCs w:val="24"/>
              </w:rPr>
              <w:t>м</w:t>
            </w:r>
            <w:r w:rsidRPr="00911B68">
              <w:rPr>
                <w:rFonts w:eastAsia="Times New Roman" w:cs="Times New Roman"/>
                <w:szCs w:val="24"/>
              </w:rPr>
              <w:t>а</w:t>
            </w:r>
            <w:r w:rsidRPr="00911B68">
              <w:rPr>
                <w:rFonts w:eastAsia="Times New Roman" w:cs="Times New Roman"/>
                <w:spacing w:val="-3"/>
                <w:szCs w:val="24"/>
              </w:rPr>
              <w:t xml:space="preserve">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ле</w:t>
            </w:r>
            <w:r w:rsidRPr="00911B68">
              <w:rPr>
                <w:rFonts w:eastAsia="Times New Roman" w:cs="Times New Roman"/>
                <w:spacing w:val="-3"/>
                <w:szCs w:val="24"/>
              </w:rPr>
              <w:t xml:space="preserve"> </w:t>
            </w:r>
            <w:r w:rsidRPr="00911B68">
              <w:rPr>
                <w:rFonts w:eastAsia="Times New Roman" w:cs="Times New Roman"/>
                <w:szCs w:val="24"/>
              </w:rPr>
              <w:t>и</w:t>
            </w:r>
            <w:r w:rsidRPr="00911B68">
              <w:rPr>
                <w:rFonts w:eastAsia="Times New Roman" w:cs="Times New Roman"/>
                <w:spacing w:val="-1"/>
                <w:szCs w:val="24"/>
              </w:rPr>
              <w:t xml:space="preserve"> </w:t>
            </w:r>
            <w:r w:rsidRPr="00911B68">
              <w:rPr>
                <w:rFonts w:eastAsia="Times New Roman" w:cs="Times New Roman"/>
                <w:spacing w:val="5"/>
                <w:szCs w:val="24"/>
              </w:rPr>
              <w:t>о</w:t>
            </w:r>
            <w:r w:rsidRPr="00911B68">
              <w:rPr>
                <w:rFonts w:eastAsia="Times New Roman" w:cs="Times New Roman"/>
                <w:spacing w:val="-2"/>
                <w:szCs w:val="24"/>
              </w:rPr>
              <w:t>б</w:t>
            </w:r>
            <w:r w:rsidRPr="00911B68">
              <w:rPr>
                <w:rFonts w:eastAsia="Times New Roman" w:cs="Times New Roman"/>
                <w:spacing w:val="-1"/>
                <w:szCs w:val="24"/>
              </w:rPr>
              <w:t>е</w:t>
            </w:r>
            <w:r w:rsidRPr="00911B68">
              <w:rPr>
                <w:rFonts w:eastAsia="Times New Roman" w:cs="Times New Roman"/>
                <w:spacing w:val="1"/>
                <w:szCs w:val="24"/>
              </w:rPr>
              <w:t>з</w:t>
            </w:r>
            <w:r w:rsidRPr="00911B68">
              <w:rPr>
                <w:rFonts w:eastAsia="Times New Roman" w:cs="Times New Roman"/>
                <w:spacing w:val="-2"/>
                <w:szCs w:val="24"/>
              </w:rPr>
              <w:t>б</w:t>
            </w:r>
            <w:r w:rsidRPr="00911B68">
              <w:rPr>
                <w:rFonts w:eastAsia="Times New Roman" w:cs="Times New Roman"/>
                <w:spacing w:val="-1"/>
                <w:szCs w:val="24"/>
              </w:rPr>
              <w:t>е</w:t>
            </w:r>
            <w:r w:rsidRPr="00911B68">
              <w:rPr>
                <w:rFonts w:eastAsia="Times New Roman" w:cs="Times New Roman"/>
                <w:szCs w:val="24"/>
              </w:rPr>
              <w:t>ђи</w:t>
            </w:r>
            <w:r w:rsidRPr="00911B68">
              <w:rPr>
                <w:rFonts w:eastAsia="Times New Roman" w:cs="Times New Roman"/>
                <w:spacing w:val="2"/>
                <w:szCs w:val="24"/>
              </w:rPr>
              <w:t>в</w:t>
            </w:r>
            <w:r w:rsidRPr="00911B68">
              <w:rPr>
                <w:rFonts w:eastAsia="Times New Roman" w:cs="Times New Roman"/>
                <w:spacing w:val="-1"/>
                <w:szCs w:val="24"/>
              </w:rPr>
              <w:t>а</w:t>
            </w:r>
            <w:r w:rsidRPr="00911B68">
              <w:rPr>
                <w:rFonts w:eastAsia="Times New Roman" w:cs="Times New Roman"/>
                <w:szCs w:val="24"/>
              </w:rPr>
              <w:t xml:space="preserve">ње </w:t>
            </w:r>
            <w:r w:rsidRPr="00911B68">
              <w:rPr>
                <w:rFonts w:eastAsia="Times New Roman" w:cs="Times New Roman"/>
                <w:spacing w:val="1"/>
                <w:szCs w:val="24"/>
              </w:rPr>
              <w:t>п</w:t>
            </w:r>
            <w:r w:rsidRPr="00911B68">
              <w:rPr>
                <w:rFonts w:eastAsia="Times New Roman" w:cs="Times New Roman"/>
                <w:spacing w:val="5"/>
                <w:szCs w:val="24"/>
              </w:rPr>
              <w:t>о</w:t>
            </w:r>
            <w:r w:rsidRPr="00911B68">
              <w:rPr>
                <w:rFonts w:eastAsia="Times New Roman" w:cs="Times New Roman"/>
                <w:szCs w:val="24"/>
              </w:rPr>
              <w:t>тр</w:t>
            </w:r>
            <w:r w:rsidRPr="00911B68">
              <w:rPr>
                <w:rFonts w:eastAsia="Times New Roman" w:cs="Times New Roman"/>
                <w:spacing w:val="-1"/>
                <w:szCs w:val="24"/>
              </w:rPr>
              <w:t>е</w:t>
            </w:r>
            <w:r w:rsidRPr="00911B68">
              <w:rPr>
                <w:rFonts w:eastAsia="Times New Roman" w:cs="Times New Roman"/>
                <w:spacing w:val="-2"/>
                <w:szCs w:val="24"/>
              </w:rPr>
              <w:t>б</w:t>
            </w:r>
            <w:r w:rsidRPr="00911B68">
              <w:rPr>
                <w:rFonts w:eastAsia="Times New Roman" w:cs="Times New Roman"/>
                <w:spacing w:val="1"/>
                <w:szCs w:val="24"/>
              </w:rPr>
              <w:t>ни</w:t>
            </w:r>
            <w:r w:rsidRPr="00911B68">
              <w:rPr>
                <w:rFonts w:eastAsia="Times New Roman" w:cs="Times New Roman"/>
                <w:szCs w:val="24"/>
              </w:rPr>
              <w:t>х</w:t>
            </w:r>
            <w:r w:rsidRPr="00911B68">
              <w:rPr>
                <w:rFonts w:eastAsia="Times New Roman" w:cs="Times New Roman"/>
                <w:spacing w:val="-3"/>
                <w:szCs w:val="24"/>
              </w:rPr>
              <w:t xml:space="preserve"> </w:t>
            </w:r>
            <w:r w:rsidRPr="00911B68">
              <w:rPr>
                <w:rFonts w:eastAsia="Times New Roman" w:cs="Times New Roman"/>
                <w:spacing w:val="-10"/>
                <w:szCs w:val="24"/>
              </w:rPr>
              <w:t>у</w:t>
            </w:r>
            <w:r w:rsidRPr="00911B68">
              <w:rPr>
                <w:rFonts w:eastAsia="Times New Roman" w:cs="Times New Roman"/>
                <w:spacing w:val="-1"/>
                <w:szCs w:val="24"/>
              </w:rPr>
              <w:t>с</w:t>
            </w:r>
            <w:r w:rsidRPr="00911B68">
              <w:rPr>
                <w:rFonts w:eastAsia="Times New Roman" w:cs="Times New Roman"/>
                <w:szCs w:val="24"/>
              </w:rPr>
              <w:t>л</w:t>
            </w:r>
            <w:r w:rsidRPr="00911B68">
              <w:rPr>
                <w:rFonts w:eastAsia="Times New Roman" w:cs="Times New Roman"/>
                <w:spacing w:val="5"/>
                <w:szCs w:val="24"/>
              </w:rPr>
              <w:t>о</w:t>
            </w:r>
            <w:r w:rsidRPr="00911B68">
              <w:rPr>
                <w:rFonts w:eastAsia="Times New Roman" w:cs="Times New Roman"/>
                <w:spacing w:val="2"/>
                <w:szCs w:val="24"/>
              </w:rPr>
              <w:t>в</w:t>
            </w:r>
            <w:r w:rsidRPr="00911B68">
              <w:rPr>
                <w:rFonts w:eastAsia="Times New Roman" w:cs="Times New Roman"/>
                <w:szCs w:val="24"/>
              </w:rPr>
              <w:t>а</w:t>
            </w:r>
            <w:r w:rsidRPr="00911B68">
              <w:rPr>
                <w:rFonts w:eastAsia="Times New Roman" w:cs="Times New Roman"/>
                <w:spacing w:val="1"/>
                <w:szCs w:val="24"/>
              </w:rPr>
              <w:t xml:space="preserve"> з</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4"/>
                <w:szCs w:val="24"/>
              </w:rPr>
              <w:t>п</w:t>
            </w:r>
            <w:r w:rsidRPr="00911B68">
              <w:rPr>
                <w:rFonts w:eastAsia="Times New Roman" w:cs="Times New Roman"/>
                <w:spacing w:val="5"/>
                <w:szCs w:val="24"/>
              </w:rPr>
              <w:t>о</w:t>
            </w:r>
            <w:r w:rsidRPr="00911B68">
              <w:rPr>
                <w:rFonts w:eastAsia="Times New Roman" w:cs="Times New Roman"/>
                <w:spacing w:val="-1"/>
                <w:szCs w:val="24"/>
              </w:rPr>
              <w:t>че</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zCs w:val="24"/>
              </w:rPr>
              <w:t>к</w:t>
            </w:r>
            <w:r w:rsidRPr="00911B68">
              <w:rPr>
                <w:rFonts w:eastAsia="Times New Roman" w:cs="Times New Roman"/>
                <w:spacing w:val="1"/>
                <w:szCs w:val="24"/>
              </w:rPr>
              <w:t xml:space="preserve"> </w:t>
            </w:r>
            <w:r w:rsidRPr="00911B68">
              <w:rPr>
                <w:rFonts w:eastAsia="Times New Roman" w:cs="Times New Roman"/>
                <w:spacing w:val="-5"/>
                <w:szCs w:val="24"/>
              </w:rPr>
              <w:t>2</w:t>
            </w:r>
            <w:r w:rsidRPr="00911B68">
              <w:rPr>
                <w:rFonts w:eastAsia="Times New Roman" w:cs="Times New Roman"/>
                <w:szCs w:val="24"/>
              </w:rPr>
              <w:t xml:space="preserve">. </w:t>
            </w:r>
            <w:r w:rsidRPr="00911B68">
              <w:rPr>
                <w:rFonts w:eastAsia="Times New Roman" w:cs="Times New Roman"/>
                <w:spacing w:val="1"/>
                <w:szCs w:val="24"/>
              </w:rPr>
              <w:t>п</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9"/>
                <w:szCs w:val="24"/>
              </w:rPr>
              <w:t>у</w:t>
            </w:r>
            <w:r w:rsidRPr="00911B68">
              <w:rPr>
                <w:rFonts w:eastAsia="Times New Roman" w:cs="Times New Roman"/>
                <w:spacing w:val="2"/>
                <w:szCs w:val="24"/>
              </w:rPr>
              <w:t>г</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pacing w:val="2"/>
                <w:szCs w:val="24"/>
              </w:rPr>
              <w:t>ш</w:t>
            </w:r>
            <w:r w:rsidRPr="00911B68">
              <w:rPr>
                <w:rFonts w:eastAsia="Times New Roman" w:cs="Times New Roman"/>
                <w:szCs w:val="24"/>
              </w:rPr>
              <w:t>та</w:t>
            </w:r>
          </w:p>
          <w:p w:rsidR="008430D7" w:rsidRPr="00911B68" w:rsidRDefault="008430D7" w:rsidP="008430D7">
            <w:pPr>
              <w:spacing w:before="1" w:after="0" w:line="160" w:lineRule="exact"/>
              <w:jc w:val="left"/>
              <w:rPr>
                <w:rFonts w:eastAsia="Times New Roman" w:cs="Times New Roman"/>
                <w:sz w:val="16"/>
                <w:szCs w:val="16"/>
              </w:rPr>
            </w:pPr>
          </w:p>
          <w:p w:rsidR="008430D7" w:rsidRPr="00911B68" w:rsidRDefault="008430D7" w:rsidP="008430D7">
            <w:pPr>
              <w:spacing w:after="0" w:line="254" w:lineRule="auto"/>
              <w:ind w:left="28" w:right="51"/>
              <w:jc w:val="left"/>
              <w:rPr>
                <w:rFonts w:eastAsia="Times New Roman" w:cs="Times New Roman"/>
                <w:szCs w:val="24"/>
                <w:lang w:val="sr-Cyrl-RS"/>
              </w:rPr>
            </w:pPr>
          </w:p>
          <w:p w:rsidR="008430D7" w:rsidRPr="00911B68" w:rsidRDefault="008430D7" w:rsidP="008430D7">
            <w:pPr>
              <w:spacing w:before="7" w:after="0" w:line="160" w:lineRule="exact"/>
              <w:jc w:val="left"/>
              <w:rPr>
                <w:rFonts w:eastAsia="Times New Roman" w:cs="Times New Roman"/>
                <w:sz w:val="17"/>
                <w:szCs w:val="17"/>
              </w:rPr>
            </w:pPr>
          </w:p>
          <w:p w:rsidR="008430D7" w:rsidRPr="00911B68" w:rsidRDefault="008430D7" w:rsidP="008430D7">
            <w:pPr>
              <w:spacing w:after="0" w:line="252" w:lineRule="auto"/>
              <w:ind w:right="220"/>
              <w:jc w:val="left"/>
              <w:rPr>
                <w:rFonts w:eastAsia="Times New Roman" w:cs="Times New Roman"/>
                <w:szCs w:val="24"/>
              </w:rPr>
            </w:pPr>
            <w:r w:rsidRPr="00911B68">
              <w:rPr>
                <w:rFonts w:eastAsia="Times New Roman" w:cs="Times New Roman"/>
                <w:szCs w:val="24"/>
              </w:rPr>
              <w:t>-</w:t>
            </w:r>
            <w:r w:rsidRPr="00911B68">
              <w:rPr>
                <w:rFonts w:eastAsia="Times New Roman" w:cs="Times New Roman"/>
                <w:spacing w:val="4"/>
                <w:szCs w:val="24"/>
              </w:rPr>
              <w:t xml:space="preserve"> </w:t>
            </w:r>
            <w:r w:rsidRPr="00911B68">
              <w:rPr>
                <w:rFonts w:eastAsia="Times New Roman" w:cs="Times New Roman"/>
                <w:szCs w:val="24"/>
              </w:rPr>
              <w:t>27</w:t>
            </w:r>
            <w:r w:rsidRPr="00911B68">
              <w:rPr>
                <w:rFonts w:eastAsia="Times New Roman" w:cs="Times New Roman"/>
                <w:spacing w:val="2"/>
                <w:szCs w:val="24"/>
              </w:rPr>
              <w:t>.</w:t>
            </w:r>
            <w:r w:rsidRPr="00911B68">
              <w:rPr>
                <w:rFonts w:eastAsia="Times New Roman" w:cs="Times New Roman"/>
                <w:szCs w:val="24"/>
              </w:rPr>
              <w:t>0</w:t>
            </w:r>
            <w:r w:rsidRPr="00911B68">
              <w:rPr>
                <w:rFonts w:eastAsia="Times New Roman" w:cs="Times New Roman"/>
                <w:spacing w:val="-5"/>
                <w:szCs w:val="24"/>
              </w:rPr>
              <w:t>1</w:t>
            </w:r>
            <w:r w:rsidRPr="00911B68">
              <w:rPr>
                <w:rFonts w:eastAsia="Times New Roman" w:cs="Times New Roman"/>
                <w:spacing w:val="2"/>
                <w:szCs w:val="24"/>
              </w:rPr>
              <w:t>.</w:t>
            </w:r>
            <w:r w:rsidRPr="00911B68">
              <w:rPr>
                <w:rFonts w:eastAsia="Times New Roman" w:cs="Times New Roman"/>
                <w:szCs w:val="24"/>
              </w:rPr>
              <w:t>202</w:t>
            </w:r>
            <w:r w:rsidRPr="00911B68">
              <w:rPr>
                <w:rFonts w:eastAsia="Times New Roman" w:cs="Times New Roman"/>
                <w:szCs w:val="24"/>
                <w:lang w:val="sr-Cyrl-RS"/>
              </w:rPr>
              <w:t>5</w:t>
            </w:r>
            <w:r w:rsidRPr="00911B68">
              <w:rPr>
                <w:rFonts w:eastAsia="Times New Roman" w:cs="Times New Roman"/>
                <w:szCs w:val="24"/>
              </w:rPr>
              <w:t>.</w:t>
            </w:r>
            <w:r w:rsidRPr="00911B68">
              <w:rPr>
                <w:rFonts w:eastAsia="Times New Roman" w:cs="Times New Roman"/>
                <w:spacing w:val="1"/>
                <w:szCs w:val="24"/>
              </w:rPr>
              <w:t xml:space="preserve"> </w:t>
            </w:r>
            <w:r w:rsidRPr="00911B68">
              <w:rPr>
                <w:rFonts w:eastAsia="Times New Roman" w:cs="Times New Roman"/>
                <w:szCs w:val="24"/>
              </w:rPr>
              <w:t>-</w:t>
            </w:r>
            <w:r w:rsidRPr="00911B68">
              <w:rPr>
                <w:rFonts w:eastAsia="Times New Roman" w:cs="Times New Roman"/>
                <w:spacing w:val="-1"/>
                <w:szCs w:val="24"/>
              </w:rPr>
              <w:t xml:space="preserve"> </w:t>
            </w:r>
            <w:r w:rsidRPr="00911B68">
              <w:rPr>
                <w:rFonts w:eastAsia="Times New Roman" w:cs="Times New Roman"/>
                <w:spacing w:val="-2"/>
                <w:szCs w:val="24"/>
              </w:rPr>
              <w:t>С</w:t>
            </w:r>
            <w:r w:rsidRPr="00911B68">
              <w:rPr>
                <w:rFonts w:eastAsia="Times New Roman" w:cs="Times New Roman"/>
                <w:spacing w:val="2"/>
                <w:szCs w:val="24"/>
              </w:rPr>
              <w:t>в</w:t>
            </w:r>
            <w:r w:rsidRPr="00911B68">
              <w:rPr>
                <w:rFonts w:eastAsia="Times New Roman" w:cs="Times New Roman"/>
                <w:spacing w:val="-1"/>
                <w:szCs w:val="24"/>
              </w:rPr>
              <w:t>еча</w:t>
            </w:r>
            <w:r w:rsidRPr="00911B68">
              <w:rPr>
                <w:rFonts w:eastAsia="Times New Roman" w:cs="Times New Roman"/>
                <w:spacing w:val="1"/>
                <w:szCs w:val="24"/>
              </w:rPr>
              <w:t>н</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1"/>
                <w:szCs w:val="24"/>
              </w:rPr>
              <w:t>ака</w:t>
            </w:r>
            <w:r w:rsidRPr="00911B68">
              <w:rPr>
                <w:rFonts w:eastAsia="Times New Roman" w:cs="Times New Roman"/>
                <w:spacing w:val="-2"/>
                <w:szCs w:val="24"/>
              </w:rPr>
              <w:t>д</w:t>
            </w:r>
            <w:r w:rsidRPr="00911B68">
              <w:rPr>
                <w:rFonts w:eastAsia="Times New Roman" w:cs="Times New Roman"/>
                <w:spacing w:val="-1"/>
                <w:szCs w:val="24"/>
              </w:rPr>
              <w:t>е</w:t>
            </w:r>
            <w:r w:rsidRPr="00911B68">
              <w:rPr>
                <w:rFonts w:eastAsia="Times New Roman" w:cs="Times New Roman"/>
                <w:spacing w:val="1"/>
                <w:szCs w:val="24"/>
              </w:rPr>
              <w:t>м</w:t>
            </w:r>
            <w:r w:rsidRPr="00911B68">
              <w:rPr>
                <w:rFonts w:eastAsia="Times New Roman" w:cs="Times New Roman"/>
                <w:spacing w:val="6"/>
                <w:szCs w:val="24"/>
              </w:rPr>
              <w:t>и</w:t>
            </w:r>
            <w:r w:rsidRPr="00911B68">
              <w:rPr>
                <w:rFonts w:eastAsia="Times New Roman" w:cs="Times New Roman"/>
                <w:spacing w:val="-9"/>
                <w:szCs w:val="24"/>
              </w:rPr>
              <w:t>ј</w:t>
            </w:r>
            <w:r w:rsidRPr="00911B68">
              <w:rPr>
                <w:rFonts w:eastAsia="Times New Roman" w:cs="Times New Roman"/>
                <w:szCs w:val="24"/>
              </w:rPr>
              <w:t xml:space="preserve">а </w:t>
            </w:r>
            <w:r w:rsidRPr="00911B68">
              <w:rPr>
                <w:rFonts w:eastAsia="Times New Roman" w:cs="Times New Roman"/>
                <w:spacing w:val="1"/>
                <w:szCs w:val="24"/>
              </w:rPr>
              <w:t>п</w:t>
            </w:r>
            <w:r w:rsidRPr="00911B68">
              <w:rPr>
                <w:rFonts w:eastAsia="Times New Roman" w:cs="Times New Roman"/>
                <w:szCs w:val="24"/>
              </w:rPr>
              <w:t>о</w:t>
            </w:r>
            <w:r w:rsidRPr="00911B68">
              <w:rPr>
                <w:rFonts w:eastAsia="Times New Roman" w:cs="Times New Roman"/>
                <w:spacing w:val="-3"/>
                <w:szCs w:val="24"/>
              </w:rPr>
              <w:t>в</w:t>
            </w:r>
            <w:r w:rsidRPr="00911B68">
              <w:rPr>
                <w:rFonts w:eastAsia="Times New Roman" w:cs="Times New Roman"/>
                <w:spacing w:val="5"/>
                <w:szCs w:val="24"/>
              </w:rPr>
              <w:t>о</w:t>
            </w:r>
            <w:r w:rsidRPr="00911B68">
              <w:rPr>
                <w:rFonts w:eastAsia="Times New Roman" w:cs="Times New Roman"/>
                <w:spacing w:val="-2"/>
                <w:szCs w:val="24"/>
              </w:rPr>
              <w:t>д</w:t>
            </w:r>
            <w:r w:rsidRPr="00911B68">
              <w:rPr>
                <w:rFonts w:eastAsia="Times New Roman" w:cs="Times New Roman"/>
                <w:szCs w:val="24"/>
              </w:rPr>
              <w:t>ом</w:t>
            </w:r>
            <w:r w:rsidRPr="00911B68">
              <w:rPr>
                <w:rFonts w:eastAsia="Times New Roman" w:cs="Times New Roman"/>
                <w:spacing w:val="-1"/>
                <w:szCs w:val="24"/>
              </w:rPr>
              <w:t xml:space="preserve"> </w:t>
            </w:r>
            <w:r w:rsidRPr="00911B68">
              <w:rPr>
                <w:rFonts w:eastAsia="Times New Roman" w:cs="Times New Roman"/>
                <w:spacing w:val="2"/>
                <w:szCs w:val="24"/>
              </w:rPr>
              <w:t>ш</w:t>
            </w:r>
            <w:r w:rsidRPr="00911B68">
              <w:rPr>
                <w:rFonts w:eastAsia="Times New Roman" w:cs="Times New Roman"/>
                <w:spacing w:val="-1"/>
                <w:szCs w:val="24"/>
              </w:rPr>
              <w:t>к</w:t>
            </w:r>
            <w:r w:rsidRPr="00911B68">
              <w:rPr>
                <w:rFonts w:eastAsia="Times New Roman" w:cs="Times New Roman"/>
                <w:spacing w:val="5"/>
                <w:szCs w:val="24"/>
              </w:rPr>
              <w:t>о</w:t>
            </w:r>
            <w:r w:rsidRPr="00911B68">
              <w:rPr>
                <w:rFonts w:eastAsia="Times New Roman" w:cs="Times New Roman"/>
                <w:szCs w:val="24"/>
              </w:rPr>
              <w:t>л</w:t>
            </w:r>
            <w:r w:rsidRPr="00911B68">
              <w:rPr>
                <w:rFonts w:eastAsia="Times New Roman" w:cs="Times New Roman"/>
                <w:spacing w:val="-1"/>
                <w:szCs w:val="24"/>
              </w:rPr>
              <w:t>ск</w:t>
            </w:r>
            <w:r w:rsidRPr="00911B68">
              <w:rPr>
                <w:rFonts w:eastAsia="Times New Roman" w:cs="Times New Roman"/>
                <w:szCs w:val="24"/>
              </w:rPr>
              <w:t>е</w:t>
            </w:r>
            <w:r w:rsidRPr="00911B68">
              <w:rPr>
                <w:rFonts w:eastAsia="Times New Roman" w:cs="Times New Roman"/>
                <w:spacing w:val="1"/>
                <w:szCs w:val="24"/>
              </w:rPr>
              <w:t xml:space="preserve"> </w:t>
            </w:r>
            <w:r w:rsidRPr="00911B68">
              <w:rPr>
                <w:rFonts w:eastAsia="Times New Roman" w:cs="Times New Roman"/>
                <w:spacing w:val="-1"/>
                <w:szCs w:val="24"/>
              </w:rPr>
              <w:t>с</w:t>
            </w:r>
            <w:r w:rsidRPr="00911B68">
              <w:rPr>
                <w:rFonts w:eastAsia="Times New Roman" w:cs="Times New Roman"/>
                <w:szCs w:val="24"/>
              </w:rPr>
              <w:t>л</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zCs w:val="24"/>
              </w:rPr>
              <w:t>е</w:t>
            </w:r>
            <w:r w:rsidRPr="00911B68">
              <w:rPr>
                <w:rFonts w:eastAsia="Times New Roman" w:cs="Times New Roman"/>
                <w:spacing w:val="-4"/>
                <w:szCs w:val="24"/>
              </w:rPr>
              <w:t xml:space="preserve"> </w:t>
            </w:r>
            <w:r w:rsidRPr="00911B68">
              <w:rPr>
                <w:rFonts w:eastAsia="Times New Roman" w:cs="Times New Roman"/>
                <w:spacing w:val="-2"/>
                <w:szCs w:val="24"/>
              </w:rPr>
              <w:t>С</w:t>
            </w:r>
            <w:r w:rsidRPr="00911B68">
              <w:rPr>
                <w:rFonts w:eastAsia="Times New Roman" w:cs="Times New Roman"/>
                <w:spacing w:val="2"/>
                <w:szCs w:val="24"/>
              </w:rPr>
              <w:t>в</w:t>
            </w:r>
            <w:r w:rsidRPr="00911B68">
              <w:rPr>
                <w:rFonts w:eastAsia="Times New Roman" w:cs="Times New Roman"/>
                <w:spacing w:val="-1"/>
                <w:szCs w:val="24"/>
              </w:rPr>
              <w:t>е</w:t>
            </w:r>
            <w:r w:rsidRPr="00911B68">
              <w:rPr>
                <w:rFonts w:eastAsia="Times New Roman" w:cs="Times New Roman"/>
                <w:spacing w:val="-4"/>
                <w:szCs w:val="24"/>
              </w:rPr>
              <w:t>т</w:t>
            </w:r>
            <w:r w:rsidRPr="00911B68">
              <w:rPr>
                <w:rFonts w:eastAsia="Times New Roman" w:cs="Times New Roman"/>
                <w:spacing w:val="5"/>
                <w:szCs w:val="24"/>
              </w:rPr>
              <w:t>о</w:t>
            </w:r>
            <w:r w:rsidRPr="00911B68">
              <w:rPr>
                <w:rFonts w:eastAsia="Times New Roman" w:cs="Times New Roman"/>
                <w:szCs w:val="24"/>
              </w:rPr>
              <w:t xml:space="preserve">г </w:t>
            </w:r>
            <w:r w:rsidRPr="00911B68">
              <w:rPr>
                <w:rFonts w:eastAsia="Times New Roman" w:cs="Times New Roman"/>
                <w:spacing w:val="-2"/>
                <w:szCs w:val="24"/>
              </w:rPr>
              <w:t>С</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zCs w:val="24"/>
              </w:rPr>
              <w:t>е</w:t>
            </w: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after="0" w:line="220" w:lineRule="exact"/>
              <w:jc w:val="left"/>
              <w:rPr>
                <w:rFonts w:eastAsia="Times New Roman" w:cs="Times New Roman"/>
                <w:sz w:val="22"/>
              </w:rPr>
            </w:pPr>
          </w:p>
          <w:p w:rsidR="008430D7" w:rsidRPr="00911B68" w:rsidRDefault="008430D7" w:rsidP="008430D7">
            <w:pPr>
              <w:spacing w:after="0" w:line="252" w:lineRule="auto"/>
              <w:ind w:left="28" w:right="781"/>
              <w:jc w:val="left"/>
              <w:rPr>
                <w:rFonts w:eastAsia="Times New Roman" w:cs="Times New Roman"/>
                <w:szCs w:val="24"/>
                <w:lang w:val="sr-Cyrl-RS"/>
              </w:rPr>
            </w:pPr>
          </w:p>
        </w:tc>
        <w:tc>
          <w:tcPr>
            <w:tcW w:w="2348" w:type="dxa"/>
            <w:tcBorders>
              <w:top w:val="single" w:sz="4" w:space="0" w:color="000000"/>
              <w:left w:val="single" w:sz="4" w:space="0" w:color="000000"/>
              <w:bottom w:val="single" w:sz="4" w:space="0" w:color="000000"/>
              <w:right w:val="single" w:sz="4" w:space="0" w:color="000000"/>
            </w:tcBorders>
          </w:tcPr>
          <w:p w:rsidR="008430D7" w:rsidRPr="00911B68" w:rsidRDefault="008430D7" w:rsidP="008430D7">
            <w:pPr>
              <w:spacing w:after="0" w:line="260" w:lineRule="exact"/>
              <w:ind w:left="23"/>
              <w:jc w:val="left"/>
              <w:rPr>
                <w:rFonts w:eastAsia="Times New Roman" w:cs="Times New Roman"/>
                <w:szCs w:val="24"/>
                <w:lang w:val="sr-Cyrl-RS"/>
              </w:rPr>
            </w:pPr>
          </w:p>
          <w:p w:rsidR="008430D7" w:rsidRPr="00911B68" w:rsidRDefault="008430D7" w:rsidP="008430D7">
            <w:pPr>
              <w:spacing w:after="0" w:line="260" w:lineRule="exact"/>
              <w:ind w:left="23"/>
              <w:jc w:val="left"/>
              <w:rPr>
                <w:rFonts w:eastAsia="Times New Roman" w:cs="Times New Roman"/>
                <w:szCs w:val="24"/>
                <w:lang w:val="sr-Cyrl-RS"/>
              </w:rPr>
            </w:pPr>
            <w:r w:rsidRPr="00911B68">
              <w:rPr>
                <w:rFonts w:eastAsia="Times New Roman" w:cs="Times New Roman"/>
                <w:szCs w:val="24"/>
                <w:lang w:val="sr-Cyrl-RS"/>
              </w:rPr>
              <w:t xml:space="preserve">Директор, помоћник директора </w:t>
            </w:r>
          </w:p>
          <w:p w:rsidR="008430D7" w:rsidRPr="00911B68" w:rsidRDefault="008430D7" w:rsidP="008430D7">
            <w:pPr>
              <w:spacing w:after="0" w:line="260" w:lineRule="exact"/>
              <w:ind w:left="23"/>
              <w:jc w:val="left"/>
              <w:rPr>
                <w:rFonts w:eastAsia="Times New Roman" w:cs="Times New Roman"/>
                <w:szCs w:val="24"/>
                <w:lang w:val="sr-Cyrl-RS"/>
              </w:rPr>
            </w:pPr>
          </w:p>
          <w:p w:rsidR="008430D7" w:rsidRPr="00911B68" w:rsidRDefault="008430D7" w:rsidP="008430D7">
            <w:pPr>
              <w:spacing w:after="0" w:line="260" w:lineRule="exact"/>
              <w:ind w:left="23"/>
              <w:jc w:val="left"/>
              <w:rPr>
                <w:rFonts w:eastAsia="Times New Roman" w:cs="Times New Roman"/>
                <w:szCs w:val="24"/>
                <w:lang w:val="sr-Cyrl-RS"/>
              </w:rPr>
            </w:pPr>
          </w:p>
          <w:p w:rsidR="008430D7" w:rsidRPr="00911B68" w:rsidRDefault="008430D7" w:rsidP="008430D7">
            <w:pPr>
              <w:spacing w:after="0" w:line="260" w:lineRule="exact"/>
              <w:ind w:left="23"/>
              <w:jc w:val="left"/>
              <w:rPr>
                <w:rFonts w:eastAsia="Times New Roman" w:cs="Times New Roman"/>
                <w:szCs w:val="24"/>
                <w:lang w:val="sr-Cyrl-RS"/>
              </w:rPr>
            </w:pPr>
          </w:p>
          <w:p w:rsidR="008430D7" w:rsidRPr="00911B68" w:rsidRDefault="008430D7" w:rsidP="008430D7">
            <w:pPr>
              <w:spacing w:after="0" w:line="260" w:lineRule="exact"/>
              <w:ind w:left="23"/>
              <w:jc w:val="left"/>
              <w:rPr>
                <w:rFonts w:eastAsia="Times New Roman" w:cs="Times New Roman"/>
                <w:szCs w:val="24"/>
                <w:lang w:val="sr-Cyrl-RS"/>
              </w:rPr>
            </w:pPr>
          </w:p>
          <w:p w:rsidR="008430D7" w:rsidRPr="00911B68" w:rsidRDefault="008430D7" w:rsidP="008430D7">
            <w:pPr>
              <w:spacing w:after="0" w:line="260" w:lineRule="exact"/>
              <w:ind w:left="23"/>
              <w:jc w:val="left"/>
              <w:rPr>
                <w:rFonts w:eastAsia="Times New Roman" w:cs="Times New Roman"/>
                <w:szCs w:val="24"/>
                <w:lang w:val="sr-Cyrl-RS"/>
              </w:rPr>
            </w:pPr>
          </w:p>
          <w:p w:rsidR="008430D7" w:rsidRPr="00911B68" w:rsidRDefault="008430D7" w:rsidP="008430D7">
            <w:pPr>
              <w:spacing w:after="0" w:line="260" w:lineRule="exact"/>
              <w:ind w:left="23"/>
              <w:jc w:val="left"/>
              <w:rPr>
                <w:rFonts w:eastAsia="Times New Roman" w:cs="Times New Roman"/>
                <w:szCs w:val="24"/>
                <w:lang w:val="sr-Cyrl-RS"/>
              </w:rPr>
            </w:pPr>
            <w:r w:rsidRPr="00911B68">
              <w:rPr>
                <w:rFonts w:eastAsia="Times New Roman" w:cs="Times New Roman"/>
                <w:szCs w:val="24"/>
              </w:rPr>
              <w:t>Дир</w:t>
            </w:r>
            <w:r w:rsidRPr="00911B68">
              <w:rPr>
                <w:rFonts w:eastAsia="Times New Roman" w:cs="Times New Roman"/>
                <w:spacing w:val="-1"/>
                <w:szCs w:val="24"/>
              </w:rPr>
              <w:t>ек</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zCs w:val="24"/>
              </w:rPr>
              <w:t>р</w:t>
            </w:r>
            <w:r w:rsidRPr="00911B68">
              <w:rPr>
                <w:rFonts w:eastAsia="Times New Roman" w:cs="Times New Roman"/>
                <w:spacing w:val="-2"/>
                <w:szCs w:val="24"/>
              </w:rPr>
              <w:t xml:space="preserve"> </w:t>
            </w:r>
            <w:r w:rsidRPr="00911B68">
              <w:rPr>
                <w:rFonts w:eastAsia="Times New Roman" w:cs="Times New Roman"/>
                <w:spacing w:val="2"/>
                <w:szCs w:val="24"/>
              </w:rPr>
              <w:t>ш</w:t>
            </w:r>
            <w:r w:rsidRPr="00911B68">
              <w:rPr>
                <w:rFonts w:eastAsia="Times New Roman" w:cs="Times New Roman"/>
                <w:spacing w:val="-6"/>
                <w:szCs w:val="24"/>
              </w:rPr>
              <w:t>к</w:t>
            </w:r>
            <w:r w:rsidRPr="00911B68">
              <w:rPr>
                <w:rFonts w:eastAsia="Times New Roman" w:cs="Times New Roman"/>
                <w:spacing w:val="5"/>
                <w:szCs w:val="24"/>
              </w:rPr>
              <w:t>о</w:t>
            </w:r>
            <w:r w:rsidRPr="00911B68">
              <w:rPr>
                <w:rFonts w:eastAsia="Times New Roman" w:cs="Times New Roman"/>
                <w:szCs w:val="24"/>
              </w:rPr>
              <w:t>ле</w:t>
            </w:r>
            <w:r w:rsidRPr="00911B68">
              <w:rPr>
                <w:rFonts w:eastAsia="Times New Roman" w:cs="Times New Roman"/>
                <w:szCs w:val="24"/>
                <w:lang w:val="sr-Cyrl-RS"/>
              </w:rPr>
              <w:t xml:space="preserve">, наставник гитаре </w:t>
            </w:r>
          </w:p>
          <w:p w:rsidR="008430D7" w:rsidRPr="00911B68" w:rsidRDefault="008430D7" w:rsidP="008430D7">
            <w:pPr>
              <w:spacing w:before="17" w:after="0" w:line="240" w:lineRule="auto"/>
              <w:ind w:left="23"/>
              <w:jc w:val="left"/>
              <w:rPr>
                <w:rFonts w:eastAsia="Times New Roman" w:cs="Times New Roman"/>
                <w:szCs w:val="24"/>
                <w:lang w:val="sr-Cyrl-RS"/>
              </w:rPr>
            </w:pPr>
          </w:p>
          <w:p w:rsidR="008430D7" w:rsidRPr="00911B68" w:rsidRDefault="008430D7" w:rsidP="008430D7">
            <w:pPr>
              <w:spacing w:before="39" w:after="0" w:line="440" w:lineRule="exact"/>
              <w:ind w:left="23" w:right="502"/>
              <w:jc w:val="left"/>
              <w:rPr>
                <w:rFonts w:eastAsia="Times New Roman" w:cs="Times New Roman"/>
                <w:szCs w:val="24"/>
                <w:lang w:val="sr-Cyrl-RS"/>
              </w:rPr>
            </w:pPr>
          </w:p>
          <w:p w:rsidR="008430D7" w:rsidRPr="00911B68" w:rsidRDefault="008430D7" w:rsidP="008430D7">
            <w:pPr>
              <w:spacing w:before="4" w:after="0" w:line="140" w:lineRule="exact"/>
              <w:jc w:val="left"/>
              <w:rPr>
                <w:rFonts w:eastAsia="Times New Roman" w:cs="Times New Roman"/>
                <w:sz w:val="14"/>
                <w:szCs w:val="14"/>
              </w:rPr>
            </w:pPr>
          </w:p>
          <w:p w:rsidR="008430D7" w:rsidRPr="00911B68" w:rsidRDefault="008430D7" w:rsidP="008430D7">
            <w:pPr>
              <w:spacing w:after="0" w:line="200" w:lineRule="exact"/>
              <w:jc w:val="left"/>
              <w:rPr>
                <w:rFonts w:eastAsia="Times New Roman" w:cs="Times New Roman"/>
                <w:sz w:val="22"/>
                <w:lang w:val="sr-Cyrl-RS"/>
              </w:rPr>
            </w:pPr>
            <w:r w:rsidRPr="00911B68">
              <w:rPr>
                <w:rFonts w:eastAsia="Times New Roman" w:cs="Times New Roman"/>
                <w:sz w:val="22"/>
                <w:lang w:val="sr-Cyrl-RS"/>
              </w:rPr>
              <w:t>Директор, помоћници и стручни сарадници</w:t>
            </w:r>
          </w:p>
          <w:p w:rsidR="008430D7" w:rsidRPr="00911B68" w:rsidRDefault="008430D7" w:rsidP="008430D7">
            <w:pPr>
              <w:spacing w:after="0" w:line="254" w:lineRule="auto"/>
              <w:ind w:right="-9"/>
              <w:jc w:val="left"/>
              <w:rPr>
                <w:rFonts w:eastAsia="Times New Roman" w:cs="Times New Roman"/>
                <w:szCs w:val="24"/>
                <w:lang w:val="sr-Cyrl-RS"/>
              </w:rPr>
            </w:pPr>
          </w:p>
          <w:p w:rsidR="008430D7" w:rsidRPr="00911B68" w:rsidRDefault="008430D7" w:rsidP="008430D7">
            <w:pPr>
              <w:spacing w:after="0" w:line="254" w:lineRule="auto"/>
              <w:ind w:right="-9"/>
              <w:jc w:val="left"/>
              <w:rPr>
                <w:rFonts w:eastAsia="Times New Roman" w:cs="Times New Roman"/>
                <w:szCs w:val="24"/>
                <w:lang w:val="sr-Cyrl-RS"/>
              </w:rPr>
            </w:pPr>
          </w:p>
          <w:p w:rsidR="008430D7" w:rsidRPr="00911B68" w:rsidRDefault="008430D7" w:rsidP="008430D7">
            <w:pPr>
              <w:spacing w:after="0" w:line="254" w:lineRule="auto"/>
              <w:ind w:right="-9"/>
              <w:jc w:val="left"/>
              <w:rPr>
                <w:rFonts w:eastAsia="Times New Roman" w:cs="Times New Roman"/>
                <w:szCs w:val="24"/>
                <w:lang w:val="sr-Cyrl-RS"/>
              </w:rPr>
            </w:pPr>
          </w:p>
          <w:p w:rsidR="008430D7" w:rsidRPr="00911B68" w:rsidRDefault="008430D7" w:rsidP="008430D7">
            <w:pPr>
              <w:spacing w:after="0" w:line="254" w:lineRule="auto"/>
              <w:ind w:right="-9"/>
              <w:jc w:val="left"/>
              <w:rPr>
                <w:rFonts w:eastAsia="Times New Roman" w:cs="Times New Roman"/>
                <w:szCs w:val="24"/>
                <w:lang w:val="sr-Cyrl-RS"/>
              </w:rPr>
            </w:pPr>
            <w:r w:rsidRPr="00911B68">
              <w:rPr>
                <w:rFonts w:eastAsia="Times New Roman" w:cs="Times New Roman"/>
                <w:szCs w:val="24"/>
              </w:rPr>
              <w:t>Дир</w:t>
            </w:r>
            <w:r w:rsidRPr="00911B68">
              <w:rPr>
                <w:rFonts w:eastAsia="Times New Roman" w:cs="Times New Roman"/>
                <w:spacing w:val="-1"/>
                <w:szCs w:val="24"/>
              </w:rPr>
              <w:t>ек</w:t>
            </w:r>
            <w:r w:rsidRPr="00911B68">
              <w:rPr>
                <w:rFonts w:eastAsia="Times New Roman" w:cs="Times New Roman"/>
                <w:szCs w:val="24"/>
              </w:rPr>
              <w:t>т</w:t>
            </w:r>
            <w:r w:rsidRPr="00911B68">
              <w:rPr>
                <w:rFonts w:eastAsia="Times New Roman" w:cs="Times New Roman"/>
                <w:spacing w:val="5"/>
                <w:szCs w:val="24"/>
              </w:rPr>
              <w:t>о</w:t>
            </w:r>
            <w:r w:rsidRPr="00911B68">
              <w:rPr>
                <w:rFonts w:eastAsia="Times New Roman" w:cs="Times New Roman"/>
                <w:szCs w:val="24"/>
              </w:rPr>
              <w:t xml:space="preserve">р, </w:t>
            </w:r>
            <w:r w:rsidRPr="00911B68">
              <w:rPr>
                <w:rFonts w:eastAsia="Times New Roman" w:cs="Times New Roman"/>
                <w:spacing w:val="1"/>
                <w:szCs w:val="24"/>
              </w:rPr>
              <w:t>н</w:t>
            </w:r>
            <w:r w:rsidRPr="00911B68">
              <w:rPr>
                <w:rFonts w:eastAsia="Times New Roman" w:cs="Times New Roman"/>
                <w:spacing w:val="-1"/>
                <w:szCs w:val="24"/>
              </w:rPr>
              <w:t>ас</w:t>
            </w:r>
            <w:r w:rsidRPr="00911B68">
              <w:rPr>
                <w:rFonts w:eastAsia="Times New Roman" w:cs="Times New Roman"/>
                <w:szCs w:val="24"/>
              </w:rPr>
              <w:t>т</w:t>
            </w:r>
            <w:r w:rsidRPr="00911B68">
              <w:rPr>
                <w:rFonts w:eastAsia="Times New Roman" w:cs="Times New Roman"/>
                <w:spacing w:val="-1"/>
                <w:szCs w:val="24"/>
              </w:rPr>
              <w:t>а</w:t>
            </w:r>
            <w:r w:rsidRPr="00911B68">
              <w:rPr>
                <w:rFonts w:eastAsia="Times New Roman" w:cs="Times New Roman"/>
                <w:spacing w:val="2"/>
                <w:szCs w:val="24"/>
              </w:rPr>
              <w:t>в</w:t>
            </w:r>
            <w:r w:rsidRPr="00911B68">
              <w:rPr>
                <w:rFonts w:eastAsia="Times New Roman" w:cs="Times New Roman"/>
                <w:spacing w:val="-4"/>
                <w:szCs w:val="24"/>
              </w:rPr>
              <w:t>н</w:t>
            </w:r>
            <w:r w:rsidRPr="00911B68">
              <w:rPr>
                <w:rFonts w:eastAsia="Times New Roman" w:cs="Times New Roman"/>
                <w:spacing w:val="1"/>
                <w:szCs w:val="24"/>
              </w:rPr>
              <w:t>иц</w:t>
            </w:r>
            <w:r w:rsidRPr="00911B68">
              <w:rPr>
                <w:rFonts w:eastAsia="Times New Roman" w:cs="Times New Roman"/>
                <w:szCs w:val="24"/>
              </w:rPr>
              <w:t xml:space="preserve">и </w:t>
            </w:r>
          </w:p>
          <w:p w:rsidR="008430D7" w:rsidRPr="00911B68" w:rsidRDefault="008430D7" w:rsidP="008430D7">
            <w:pPr>
              <w:spacing w:before="14" w:after="0" w:line="200" w:lineRule="exact"/>
              <w:jc w:val="left"/>
              <w:rPr>
                <w:rFonts w:eastAsia="Times New Roman" w:cs="Times New Roman"/>
                <w:sz w:val="20"/>
                <w:szCs w:val="20"/>
              </w:rPr>
            </w:pPr>
          </w:p>
          <w:p w:rsidR="008430D7" w:rsidRPr="00911B68" w:rsidRDefault="008430D7" w:rsidP="008430D7">
            <w:pPr>
              <w:spacing w:after="0" w:line="256" w:lineRule="auto"/>
              <w:ind w:right="391"/>
              <w:jc w:val="left"/>
              <w:rPr>
                <w:rFonts w:eastAsia="Times New Roman" w:cs="Times New Roman"/>
                <w:szCs w:val="24"/>
                <w:lang w:val="sr-Cyrl-RS"/>
              </w:rPr>
            </w:pPr>
          </w:p>
        </w:tc>
        <w:tc>
          <w:tcPr>
            <w:tcW w:w="1297" w:type="dxa"/>
            <w:tcBorders>
              <w:top w:val="single" w:sz="4" w:space="0" w:color="000000"/>
              <w:left w:val="single" w:sz="4" w:space="0" w:color="000000"/>
              <w:bottom w:val="single" w:sz="4" w:space="0" w:color="000000"/>
              <w:right w:val="single" w:sz="4" w:space="0" w:color="000000"/>
            </w:tcBorders>
            <w:textDirection w:val="btLr"/>
          </w:tcPr>
          <w:p w:rsidR="008430D7" w:rsidRPr="00911B68" w:rsidRDefault="008430D7" w:rsidP="008430D7">
            <w:pPr>
              <w:spacing w:after="0" w:line="200" w:lineRule="exact"/>
              <w:jc w:val="left"/>
              <w:rPr>
                <w:rFonts w:eastAsia="Times New Roman" w:cs="Times New Roman"/>
                <w:sz w:val="20"/>
                <w:szCs w:val="20"/>
              </w:rPr>
            </w:pPr>
          </w:p>
          <w:p w:rsidR="008430D7" w:rsidRPr="00911B68" w:rsidRDefault="008430D7" w:rsidP="008430D7">
            <w:pPr>
              <w:spacing w:before="13" w:after="0" w:line="200" w:lineRule="exact"/>
              <w:jc w:val="left"/>
              <w:rPr>
                <w:rFonts w:eastAsia="Times New Roman" w:cs="Times New Roman"/>
                <w:sz w:val="20"/>
                <w:szCs w:val="20"/>
              </w:rPr>
            </w:pPr>
          </w:p>
          <w:p w:rsidR="008430D7" w:rsidRPr="00911B68" w:rsidRDefault="008430D7" w:rsidP="008430D7">
            <w:pPr>
              <w:spacing w:after="0" w:line="240" w:lineRule="auto"/>
              <w:ind w:left="2625" w:right="2627"/>
              <w:jc w:val="center"/>
              <w:rPr>
                <w:rFonts w:eastAsia="Times New Roman" w:cs="Times New Roman"/>
                <w:szCs w:val="24"/>
              </w:rPr>
            </w:pPr>
            <w:r w:rsidRPr="00911B68">
              <w:rPr>
                <w:rFonts w:eastAsia="Times New Roman" w:cs="Times New Roman"/>
                <w:szCs w:val="24"/>
              </w:rPr>
              <w:t>Дн</w:t>
            </w:r>
            <w:r w:rsidRPr="00911B68">
              <w:rPr>
                <w:rFonts w:eastAsia="Times New Roman" w:cs="Times New Roman"/>
                <w:spacing w:val="-1"/>
                <w:szCs w:val="24"/>
              </w:rPr>
              <w:t>е</w:t>
            </w:r>
            <w:r w:rsidRPr="00911B68">
              <w:rPr>
                <w:rFonts w:eastAsia="Times New Roman" w:cs="Times New Roman"/>
                <w:spacing w:val="2"/>
                <w:szCs w:val="24"/>
              </w:rPr>
              <w:t>в</w:t>
            </w:r>
            <w:r w:rsidRPr="00911B68">
              <w:rPr>
                <w:rFonts w:eastAsia="Times New Roman" w:cs="Times New Roman"/>
                <w:spacing w:val="1"/>
                <w:szCs w:val="24"/>
              </w:rPr>
              <w:t>ни</w:t>
            </w:r>
            <w:r w:rsidRPr="00911B68">
              <w:rPr>
                <w:rFonts w:eastAsia="Times New Roman" w:cs="Times New Roman"/>
                <w:szCs w:val="24"/>
              </w:rPr>
              <w:t>к</w:t>
            </w:r>
            <w:r w:rsidRPr="00911B68">
              <w:rPr>
                <w:rFonts w:eastAsia="Times New Roman" w:cs="Times New Roman"/>
                <w:spacing w:val="1"/>
                <w:szCs w:val="24"/>
              </w:rPr>
              <w:t xml:space="preserve"> </w:t>
            </w:r>
            <w:r w:rsidRPr="00911B68">
              <w:rPr>
                <w:rFonts w:eastAsia="Times New Roman" w:cs="Times New Roman"/>
                <w:szCs w:val="24"/>
              </w:rPr>
              <w:t>р</w:t>
            </w:r>
            <w:r w:rsidRPr="00911B68">
              <w:rPr>
                <w:rFonts w:eastAsia="Times New Roman" w:cs="Times New Roman"/>
                <w:spacing w:val="-1"/>
                <w:szCs w:val="24"/>
              </w:rPr>
              <w:t>а</w:t>
            </w:r>
            <w:r w:rsidRPr="00911B68">
              <w:rPr>
                <w:rFonts w:eastAsia="Times New Roman" w:cs="Times New Roman"/>
                <w:spacing w:val="-2"/>
                <w:szCs w:val="24"/>
              </w:rPr>
              <w:t>д</w:t>
            </w:r>
            <w:r w:rsidRPr="00911B68">
              <w:rPr>
                <w:rFonts w:eastAsia="Times New Roman" w:cs="Times New Roman"/>
                <w:szCs w:val="24"/>
              </w:rPr>
              <w:t>а</w:t>
            </w:r>
            <w:r w:rsidRPr="00911B68">
              <w:rPr>
                <w:rFonts w:eastAsia="Times New Roman" w:cs="Times New Roman"/>
                <w:spacing w:val="1"/>
                <w:szCs w:val="24"/>
              </w:rPr>
              <w:t xml:space="preserve"> </w:t>
            </w:r>
            <w:r w:rsidRPr="00911B68">
              <w:rPr>
                <w:rFonts w:eastAsia="Times New Roman" w:cs="Times New Roman"/>
                <w:spacing w:val="-2"/>
                <w:szCs w:val="24"/>
              </w:rPr>
              <w:t>д</w:t>
            </w:r>
            <w:r w:rsidRPr="00911B68">
              <w:rPr>
                <w:rFonts w:eastAsia="Times New Roman" w:cs="Times New Roman"/>
                <w:spacing w:val="1"/>
                <w:szCs w:val="24"/>
              </w:rPr>
              <w:t>и</w:t>
            </w:r>
            <w:r w:rsidRPr="00911B68">
              <w:rPr>
                <w:rFonts w:eastAsia="Times New Roman" w:cs="Times New Roman"/>
                <w:szCs w:val="24"/>
              </w:rPr>
              <w:t>р</w:t>
            </w:r>
            <w:r w:rsidRPr="00911B68">
              <w:rPr>
                <w:rFonts w:eastAsia="Times New Roman" w:cs="Times New Roman"/>
                <w:spacing w:val="-1"/>
                <w:szCs w:val="24"/>
              </w:rPr>
              <w:t>ек</w:t>
            </w:r>
            <w:r w:rsidRPr="00911B68">
              <w:rPr>
                <w:rFonts w:eastAsia="Times New Roman" w:cs="Times New Roman"/>
                <w:szCs w:val="24"/>
              </w:rPr>
              <w:t>тора</w:t>
            </w:r>
          </w:p>
        </w:tc>
      </w:tr>
    </w:tbl>
    <w:p w:rsidR="008430D7" w:rsidRPr="00911B68" w:rsidRDefault="008430D7" w:rsidP="008430D7">
      <w:pPr>
        <w:spacing w:after="0" w:line="240" w:lineRule="auto"/>
        <w:jc w:val="left"/>
        <w:rPr>
          <w:rFonts w:eastAsia="Times New Roman" w:cs="Times New Roman"/>
          <w:sz w:val="20"/>
          <w:szCs w:val="20"/>
        </w:rPr>
      </w:pPr>
    </w:p>
    <w:p w:rsidR="008430D7" w:rsidRPr="00911B68" w:rsidRDefault="008430D7" w:rsidP="008430D7">
      <w:pPr>
        <w:keepNext/>
        <w:keepLines/>
        <w:spacing w:after="0" w:line="254" w:lineRule="auto"/>
        <w:ind w:left="86"/>
        <w:jc w:val="left"/>
        <w:outlineLvl w:val="2"/>
        <w:rPr>
          <w:rFonts w:eastAsia="Times New Roman" w:cs="Times New Roman"/>
          <w:b/>
          <w:bCs/>
          <w:iCs/>
          <w:sz w:val="28"/>
          <w:szCs w:val="28"/>
          <w:lang w:val="sr-Cyrl-RS"/>
        </w:rPr>
      </w:pPr>
    </w:p>
    <w:p w:rsidR="008430D7" w:rsidRPr="00911B68" w:rsidRDefault="008430D7" w:rsidP="008430D7">
      <w:pPr>
        <w:keepNext/>
        <w:keepLines/>
        <w:spacing w:after="0" w:line="254" w:lineRule="auto"/>
        <w:ind w:left="86"/>
        <w:jc w:val="left"/>
        <w:outlineLvl w:val="2"/>
        <w:rPr>
          <w:rFonts w:eastAsia="Times New Roman" w:cs="Times New Roman"/>
          <w:b/>
          <w:bCs/>
          <w:iCs/>
          <w:sz w:val="28"/>
          <w:szCs w:val="28"/>
          <w:lang w:val="sr-Cyrl-RS"/>
        </w:rPr>
      </w:pPr>
    </w:p>
    <w:tbl>
      <w:tblPr>
        <w:tblStyle w:val="TableGrid210"/>
        <w:tblW w:w="5000" w:type="pct"/>
        <w:tblCellMar>
          <w:left w:w="29" w:type="dxa"/>
          <w:right w:w="29" w:type="dxa"/>
        </w:tblCellMar>
        <w:tblLook w:val="04A0" w:firstRow="1" w:lastRow="0" w:firstColumn="1" w:lastColumn="0" w:noHBand="0" w:noVBand="1"/>
      </w:tblPr>
      <w:tblGrid>
        <w:gridCol w:w="1190"/>
        <w:gridCol w:w="4876"/>
        <w:gridCol w:w="1828"/>
        <w:gridCol w:w="1190"/>
      </w:tblGrid>
      <w:tr w:rsidR="00BF767A" w:rsidRPr="00911B68" w:rsidTr="008430D7">
        <w:trPr>
          <w:cantSplit/>
          <w:trHeight w:val="2355"/>
        </w:trPr>
        <w:tc>
          <w:tcPr>
            <w:tcW w:w="655" w:type="pct"/>
            <w:tcBorders>
              <w:top w:val="single" w:sz="4" w:space="0" w:color="auto"/>
              <w:left w:val="single" w:sz="4" w:space="0" w:color="auto"/>
              <w:bottom w:val="single" w:sz="4" w:space="0" w:color="auto"/>
              <w:right w:val="single" w:sz="4" w:space="0" w:color="auto"/>
            </w:tcBorders>
            <w:textDirection w:val="btLr"/>
            <w:vAlign w:val="center"/>
            <w:hideMark/>
          </w:tcPr>
          <w:p w:rsidR="008430D7" w:rsidRPr="00911B68" w:rsidRDefault="008430D7" w:rsidP="008430D7">
            <w:pPr>
              <w:spacing w:line="256" w:lineRule="auto"/>
              <w:ind w:left="113" w:right="113"/>
              <w:jc w:val="center"/>
              <w:rPr>
                <w:b/>
                <w:lang w:val="sr-Cyrl-RS"/>
              </w:rPr>
            </w:pPr>
            <w:r w:rsidRPr="00911B68">
              <w:rPr>
                <w:b/>
                <w:lang w:val="sr-Cyrl-RS"/>
              </w:rPr>
              <w:t>ФЕБРУАР</w:t>
            </w:r>
          </w:p>
        </w:tc>
        <w:tc>
          <w:tcPr>
            <w:tcW w:w="2684" w:type="pct"/>
            <w:tcBorders>
              <w:top w:val="single" w:sz="4" w:space="0" w:color="auto"/>
              <w:left w:val="single" w:sz="4" w:space="0" w:color="auto"/>
              <w:bottom w:val="single" w:sz="4" w:space="0" w:color="auto"/>
              <w:right w:val="single" w:sz="4" w:space="0" w:color="auto"/>
            </w:tcBorders>
          </w:tcPr>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pPr>
            <w:r w:rsidRPr="00911B68">
              <w:rPr>
                <w:lang w:val="sr-Cyrl-RS"/>
              </w:rPr>
              <w:t>- учешће у раду Савета родитеља и Школског одбора (подношење извештаја о раду директора у 1. полугодишту и извештаја о успехи и владању ученика на крају 1. полугодишта и извештаја о релаизацији наставе и ваннаставних активности у 1. полугодишту</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 xml:space="preserve"> - </w:t>
            </w:r>
            <w:r w:rsidRPr="00911B68">
              <w:t>01.-</w:t>
            </w:r>
            <w:r w:rsidRPr="00911B68">
              <w:rPr>
                <w:lang w:val="sr-Cyrl-RS"/>
              </w:rPr>
              <w:t xml:space="preserve"> </w:t>
            </w:r>
            <w:r w:rsidRPr="00911B68">
              <w:t>10.02.2025.</w:t>
            </w:r>
            <w:r w:rsidRPr="00911B68">
              <w:rPr>
                <w:lang w:val="sr-Cyrl-RS"/>
              </w:rPr>
              <w:t xml:space="preserve"> </w:t>
            </w:r>
            <w:r w:rsidRPr="00911B68">
              <w:t>-</w:t>
            </w:r>
            <w:r w:rsidRPr="00911B68">
              <w:rPr>
                <w:lang w:val="sr-Cyrl-RS"/>
              </w:rPr>
              <w:t xml:space="preserve"> </w:t>
            </w:r>
            <w:r w:rsidRPr="00911B68">
              <w:t>O</w:t>
            </w:r>
            <w:r w:rsidRPr="00911B68">
              <w:rPr>
                <w:lang w:val="sr-Cyrl-RS"/>
              </w:rPr>
              <w:t>рганизовање и присуство састанцима стручних већа инструменаталне наставе у вези са предстојећим активностима: анкетирање ученика и родитеља завршних разреда ОМШ у вези са заинтересованошћу за упис у СМШ</w:t>
            </w:r>
            <w:r w:rsidRPr="00911B68">
              <w:t>.</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tc>
        <w:tc>
          <w:tcPr>
            <w:tcW w:w="1006" w:type="pct"/>
            <w:tcBorders>
              <w:top w:val="single" w:sz="4" w:space="0" w:color="auto"/>
              <w:left w:val="single" w:sz="4" w:space="0" w:color="auto"/>
              <w:bottom w:val="single" w:sz="4" w:space="0" w:color="auto"/>
              <w:right w:val="single" w:sz="4" w:space="0" w:color="auto"/>
            </w:tcBorders>
          </w:tcPr>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Председник Савета родитеља; председник Школског одбора</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tc>
        <w:tc>
          <w:tcPr>
            <w:tcW w:w="655" w:type="pct"/>
            <w:tcBorders>
              <w:top w:val="single" w:sz="4" w:space="0" w:color="auto"/>
              <w:left w:val="single" w:sz="4" w:space="0" w:color="auto"/>
              <w:bottom w:val="single" w:sz="4" w:space="0" w:color="auto"/>
              <w:right w:val="single" w:sz="4" w:space="0" w:color="auto"/>
            </w:tcBorders>
            <w:textDirection w:val="btLr"/>
            <w:vAlign w:val="center"/>
            <w:hideMark/>
          </w:tcPr>
          <w:p w:rsidR="008430D7" w:rsidRPr="00911B68" w:rsidRDefault="008430D7" w:rsidP="008430D7">
            <w:pPr>
              <w:spacing w:line="256" w:lineRule="auto"/>
              <w:ind w:left="113" w:right="113"/>
              <w:jc w:val="center"/>
              <w:rPr>
                <w:lang w:val="sr-Cyrl-RS"/>
              </w:rPr>
            </w:pPr>
            <w:r w:rsidRPr="00911B68">
              <w:rPr>
                <w:lang w:val="sr-Cyrl-RS"/>
              </w:rPr>
              <w:t>Дневик директора школе</w:t>
            </w:r>
          </w:p>
        </w:tc>
      </w:tr>
    </w:tbl>
    <w:p w:rsidR="008430D7" w:rsidRPr="00911B68" w:rsidRDefault="008430D7" w:rsidP="008430D7">
      <w:pPr>
        <w:keepNext/>
        <w:keepLines/>
        <w:spacing w:after="0" w:line="254" w:lineRule="auto"/>
        <w:ind w:left="86"/>
        <w:jc w:val="left"/>
        <w:outlineLvl w:val="2"/>
        <w:rPr>
          <w:rFonts w:eastAsia="Times New Roman" w:cs="Times New Roman"/>
          <w:bCs/>
          <w:iCs/>
          <w:sz w:val="28"/>
          <w:szCs w:val="28"/>
          <w:lang w:val="sr-Cyrl-RS"/>
        </w:rPr>
      </w:pPr>
    </w:p>
    <w:tbl>
      <w:tblPr>
        <w:tblStyle w:val="TableGrid310"/>
        <w:tblW w:w="5000" w:type="pct"/>
        <w:tblCellMar>
          <w:left w:w="29" w:type="dxa"/>
          <w:right w:w="29" w:type="dxa"/>
        </w:tblCellMar>
        <w:tblLook w:val="04A0" w:firstRow="1" w:lastRow="0" w:firstColumn="1" w:lastColumn="0" w:noHBand="0" w:noVBand="1"/>
      </w:tblPr>
      <w:tblGrid>
        <w:gridCol w:w="1099"/>
        <w:gridCol w:w="4786"/>
        <w:gridCol w:w="2099"/>
        <w:gridCol w:w="1100"/>
      </w:tblGrid>
      <w:tr w:rsidR="00911B68" w:rsidRPr="00911B68" w:rsidTr="008430D7">
        <w:trPr>
          <w:cantSplit/>
          <w:trHeight w:val="2355"/>
        </w:trPr>
        <w:tc>
          <w:tcPr>
            <w:tcW w:w="655" w:type="pct"/>
            <w:tcBorders>
              <w:top w:val="single" w:sz="4" w:space="0" w:color="auto"/>
              <w:left w:val="single" w:sz="4" w:space="0" w:color="auto"/>
              <w:bottom w:val="single" w:sz="4" w:space="0" w:color="auto"/>
              <w:right w:val="single" w:sz="4" w:space="0" w:color="auto"/>
            </w:tcBorders>
            <w:textDirection w:val="btLr"/>
            <w:vAlign w:val="center"/>
            <w:hideMark/>
          </w:tcPr>
          <w:p w:rsidR="008430D7" w:rsidRPr="00911B68" w:rsidRDefault="008430D7" w:rsidP="008430D7">
            <w:pPr>
              <w:spacing w:line="256" w:lineRule="auto"/>
              <w:ind w:left="113" w:right="113"/>
              <w:jc w:val="center"/>
              <w:rPr>
                <w:b/>
                <w:lang w:val="sr-Cyrl-RS"/>
              </w:rPr>
            </w:pPr>
            <w:r w:rsidRPr="00911B68">
              <w:rPr>
                <w:b/>
                <w:lang w:val="sr-Cyrl-RS"/>
              </w:rPr>
              <w:t xml:space="preserve">                                                                                                                                                                                     МАРТ</w:t>
            </w:r>
          </w:p>
        </w:tc>
        <w:tc>
          <w:tcPr>
            <w:tcW w:w="2684" w:type="pct"/>
            <w:tcBorders>
              <w:top w:val="single" w:sz="4" w:space="0" w:color="auto"/>
              <w:left w:val="single" w:sz="4" w:space="0" w:color="auto"/>
              <w:bottom w:val="single" w:sz="4" w:space="0" w:color="auto"/>
              <w:right w:val="single" w:sz="4" w:space="0" w:color="auto"/>
            </w:tcBorders>
          </w:tcPr>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 xml:space="preserve"> -    свакодневна сарадња и састанци са директорима и ШУ ради успостављања редовне наставе у школама.  </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 xml:space="preserve"> -   19.03.2025. -  Наставничко веће (фебруарска плата)</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 xml:space="preserve"> -   од 27.03.2025. </w:t>
            </w:r>
            <w:r w:rsidRPr="00911B68">
              <w:t>-</w:t>
            </w:r>
            <w:r w:rsidRPr="00911B68">
              <w:rPr>
                <w:lang w:val="sr-Cyrl-RS"/>
              </w:rPr>
              <w:t xml:space="preserve"> организовање промотивних активности школе (израда флајера, плаката, спровођење радионица на тему избора средње школе, информисање ученика завршних разреда ОМШ о понуди и програмима СМШ; снимање промотивних концерата и праћење реализације промовисања смерова СМШ - сарадња са свим основним школама у округу-дистрибуција промо материјала, флајера и плаката)</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 xml:space="preserve"> -   седница скупштине Председништва ЗМБШС ;  Финансијски извештај и проблеми око обуставе наставе у школама.</w:t>
            </w:r>
          </w:p>
          <w:p w:rsidR="008430D7" w:rsidRPr="00911B68" w:rsidRDefault="008430D7" w:rsidP="008430D7">
            <w:pPr>
              <w:spacing w:line="256" w:lineRule="auto"/>
              <w:jc w:val="left"/>
              <w:rPr>
                <w:lang w:val="sr-Cyrl-RS"/>
              </w:rPr>
            </w:pPr>
            <w:r w:rsidRPr="00911B68">
              <w:rPr>
                <w:lang w:val="sr-Cyrl-RS"/>
              </w:rPr>
              <w:t xml:space="preserve"> </w:t>
            </w:r>
          </w:p>
        </w:tc>
        <w:tc>
          <w:tcPr>
            <w:tcW w:w="1006" w:type="pct"/>
            <w:tcBorders>
              <w:top w:val="single" w:sz="4" w:space="0" w:color="auto"/>
              <w:left w:val="single" w:sz="4" w:space="0" w:color="auto"/>
              <w:bottom w:val="single" w:sz="4" w:space="0" w:color="auto"/>
              <w:right w:val="single" w:sz="4" w:space="0" w:color="auto"/>
            </w:tcBorders>
          </w:tcPr>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Директор школе, ШУ</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Сви наставници</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Библиотекар,ПП служба</w:t>
            </w:r>
            <w:r w:rsidRPr="00911B68">
              <w:t>,</w:t>
            </w:r>
            <w:r w:rsidRPr="00911B68">
              <w:rPr>
                <w:lang w:val="sr-Cyrl-RS"/>
              </w:rPr>
              <w:t>наставници, Тим за КВиС</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Директор школе, чланови председништва ЗМБШС</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tc>
        <w:tc>
          <w:tcPr>
            <w:tcW w:w="655" w:type="pct"/>
            <w:tcBorders>
              <w:top w:val="single" w:sz="4" w:space="0" w:color="auto"/>
              <w:left w:val="single" w:sz="4" w:space="0" w:color="auto"/>
              <w:bottom w:val="single" w:sz="4" w:space="0" w:color="auto"/>
              <w:right w:val="single" w:sz="4" w:space="0" w:color="auto"/>
            </w:tcBorders>
            <w:textDirection w:val="btLr"/>
            <w:vAlign w:val="center"/>
            <w:hideMark/>
          </w:tcPr>
          <w:p w:rsidR="008430D7" w:rsidRPr="00911B68" w:rsidRDefault="008430D7" w:rsidP="008430D7">
            <w:pPr>
              <w:spacing w:line="256" w:lineRule="auto"/>
              <w:ind w:left="113" w:right="113"/>
              <w:jc w:val="center"/>
              <w:rPr>
                <w:lang w:val="sr-Cyrl-RS"/>
              </w:rPr>
            </w:pPr>
            <w:r w:rsidRPr="00911B68">
              <w:rPr>
                <w:lang w:val="sr-Cyrl-RS"/>
              </w:rPr>
              <w:t xml:space="preserve">                                                                                                                                                                                    Дневник рада директора</w:t>
            </w:r>
          </w:p>
        </w:tc>
      </w:tr>
    </w:tbl>
    <w:tbl>
      <w:tblPr>
        <w:tblStyle w:val="TableGrid410"/>
        <w:tblW w:w="5000" w:type="pct"/>
        <w:tblCellMar>
          <w:left w:w="29" w:type="dxa"/>
          <w:right w:w="29" w:type="dxa"/>
        </w:tblCellMar>
        <w:tblLook w:val="04A0" w:firstRow="1" w:lastRow="0" w:firstColumn="1" w:lastColumn="0" w:noHBand="0" w:noVBand="1"/>
      </w:tblPr>
      <w:tblGrid>
        <w:gridCol w:w="1190"/>
        <w:gridCol w:w="4876"/>
        <w:gridCol w:w="1828"/>
        <w:gridCol w:w="1190"/>
      </w:tblGrid>
      <w:tr w:rsidR="00911B68" w:rsidRPr="00911B68" w:rsidTr="008430D7">
        <w:trPr>
          <w:cantSplit/>
          <w:trHeight w:val="13308"/>
        </w:trPr>
        <w:tc>
          <w:tcPr>
            <w:tcW w:w="655" w:type="pct"/>
            <w:tcBorders>
              <w:top w:val="single" w:sz="4" w:space="0" w:color="auto"/>
              <w:left w:val="single" w:sz="4" w:space="0" w:color="auto"/>
              <w:bottom w:val="single" w:sz="4" w:space="0" w:color="auto"/>
              <w:right w:val="single" w:sz="4" w:space="0" w:color="auto"/>
            </w:tcBorders>
            <w:textDirection w:val="btLr"/>
            <w:vAlign w:val="center"/>
            <w:hideMark/>
          </w:tcPr>
          <w:p w:rsidR="008430D7" w:rsidRPr="00911B68" w:rsidRDefault="008430D7" w:rsidP="008430D7">
            <w:pPr>
              <w:spacing w:line="256" w:lineRule="auto"/>
              <w:ind w:left="113" w:right="113"/>
              <w:jc w:val="center"/>
              <w:rPr>
                <w:b/>
                <w:lang w:val="sr-Cyrl-RS"/>
              </w:rPr>
            </w:pPr>
            <w:r w:rsidRPr="00911B68">
              <w:rPr>
                <w:b/>
                <w:lang w:val="sr-Cyrl-RS"/>
              </w:rPr>
              <w:lastRenderedPageBreak/>
              <w:t>АПРИЛ</w:t>
            </w:r>
          </w:p>
        </w:tc>
        <w:tc>
          <w:tcPr>
            <w:tcW w:w="2684" w:type="pct"/>
            <w:tcBorders>
              <w:top w:val="single" w:sz="4" w:space="0" w:color="auto"/>
              <w:left w:val="single" w:sz="4" w:space="0" w:color="auto"/>
              <w:bottom w:val="single" w:sz="4" w:space="0" w:color="auto"/>
              <w:right w:val="single" w:sz="4" w:space="0" w:color="auto"/>
            </w:tcBorders>
          </w:tcPr>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ind w:left="720"/>
              <w:jc w:val="left"/>
              <w:rPr>
                <w:lang w:val="sr-Cyrl-RS"/>
              </w:rPr>
            </w:pPr>
          </w:p>
          <w:p w:rsidR="008430D7" w:rsidRPr="00911B68" w:rsidRDefault="008430D7" w:rsidP="008430D7">
            <w:pPr>
              <w:spacing w:after="0" w:line="240" w:lineRule="auto"/>
              <w:jc w:val="left"/>
              <w:rPr>
                <w:lang w:val="sr-Cyrl-RS"/>
              </w:rPr>
            </w:pPr>
            <w:r w:rsidRPr="00911B68">
              <w:rPr>
                <w:lang w:val="sr-Cyrl-RS"/>
              </w:rPr>
              <w:t>-    израда распореда свих испита које школа организује и формирање испитних комисија и комисија за ванредне ученике</w:t>
            </w: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rPr>
                <w:lang w:val="sr-Cyrl-RS"/>
              </w:rPr>
            </w:pPr>
            <w:r w:rsidRPr="00911B68">
              <w:rPr>
                <w:lang w:val="sr-Cyrl-RS"/>
              </w:rPr>
              <w:t>- праћење пријава ученика за полагање пријемног испита за СМШ  уношењем у портал Моја средња школа; редовно праћење и спровођење упутства МПНТР везаних за измене календара, спровођење пријемних испита</w:t>
            </w:r>
          </w:p>
          <w:p w:rsidR="008430D7" w:rsidRPr="00911B68" w:rsidRDefault="008430D7" w:rsidP="008430D7">
            <w:pPr>
              <w:spacing w:after="0" w:line="240" w:lineRule="auto"/>
              <w:rPr>
                <w:lang w:val="sr-Cyrl-RS"/>
              </w:rPr>
            </w:pPr>
          </w:p>
          <w:p w:rsidR="008430D7" w:rsidRPr="00911B68" w:rsidRDefault="008430D7" w:rsidP="008430D7">
            <w:pPr>
              <w:spacing w:after="0" w:line="240" w:lineRule="auto"/>
              <w:rPr>
                <w:lang w:val="sr-Cyrl-RS"/>
              </w:rPr>
            </w:pPr>
          </w:p>
          <w:p w:rsidR="008430D7" w:rsidRPr="00911B68" w:rsidRDefault="008430D7" w:rsidP="008430D7">
            <w:pPr>
              <w:spacing w:after="0" w:line="240" w:lineRule="auto"/>
              <w:rPr>
                <w:lang w:val="sr-Cyrl-RS"/>
              </w:rPr>
            </w:pPr>
            <w:r w:rsidRPr="00911B68">
              <w:rPr>
                <w:lang w:val="sr-Cyrl-RS"/>
              </w:rPr>
              <w:t xml:space="preserve"> - сарадња са ЗМБШС у вези са спровођењем  пријемних испита за 1.р.смш</w:t>
            </w: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r w:rsidRPr="00911B68">
              <w:rPr>
                <w:lang w:val="sr-Cyrl-RS"/>
              </w:rPr>
              <w:t xml:space="preserve"> -   сарадња са руководиоцима стручних већа -информисање и размена информација везаних за спровођење наставе и испита</w:t>
            </w:r>
          </w:p>
          <w:p w:rsidR="008430D7" w:rsidRPr="00911B68" w:rsidRDefault="008430D7" w:rsidP="008430D7">
            <w:pPr>
              <w:spacing w:after="0" w:line="240" w:lineRule="auto"/>
              <w:ind w:left="720"/>
              <w:jc w:val="left"/>
              <w:rPr>
                <w:lang w:val="sr-Cyrl-RS"/>
              </w:rPr>
            </w:pPr>
          </w:p>
          <w:p w:rsidR="008430D7" w:rsidRPr="00911B68" w:rsidRDefault="008430D7" w:rsidP="008430D7">
            <w:pPr>
              <w:spacing w:after="0" w:line="240" w:lineRule="auto"/>
              <w:jc w:val="left"/>
              <w:rPr>
                <w:lang w:val="sr-Cyrl-RS"/>
              </w:rPr>
            </w:pPr>
            <w:r w:rsidRPr="00911B68">
              <w:rPr>
                <w:lang w:val="sr-Cyrl-RS"/>
              </w:rPr>
              <w:t xml:space="preserve"> -    припреме за спровођење пријемног испита за СМШ (формирање комисија и комисија за дежурство на пријемном испиту) - састанци са руководиоцима стручних већа, комисијама и дежурнима на пријемном испиту</w:t>
            </w: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r w:rsidRPr="00911B68">
              <w:rPr>
                <w:lang w:val="sr-Cyrl-RS"/>
              </w:rPr>
              <w:t xml:space="preserve"> -    организовање рада школе током ускршњег распуста</w:t>
            </w: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r w:rsidRPr="00911B68">
              <w:rPr>
                <w:lang w:val="sr-Cyrl-RS"/>
              </w:rPr>
              <w:t xml:space="preserve"> -    организовање диференцијалних испита у школи</w:t>
            </w:r>
          </w:p>
          <w:p w:rsidR="008430D7" w:rsidRPr="00911B68" w:rsidRDefault="008430D7" w:rsidP="008430D7">
            <w:pPr>
              <w:spacing w:after="0" w:line="240" w:lineRule="auto"/>
              <w:jc w:val="left"/>
              <w:rPr>
                <w:lang w:val="sr-Cyrl-RS"/>
              </w:rPr>
            </w:pPr>
            <w:r w:rsidRPr="00911B68">
              <w:rPr>
                <w:lang w:val="sr-Cyrl-RS"/>
              </w:rPr>
              <w:t xml:space="preserve"> -    организовање пријава за полагање пријемног испита за 1.р.омш</w:t>
            </w:r>
          </w:p>
        </w:tc>
        <w:tc>
          <w:tcPr>
            <w:tcW w:w="1006" w:type="pct"/>
            <w:tcBorders>
              <w:top w:val="single" w:sz="4" w:space="0" w:color="auto"/>
              <w:left w:val="single" w:sz="4" w:space="0" w:color="auto"/>
              <w:bottom w:val="single" w:sz="4" w:space="0" w:color="auto"/>
              <w:right w:val="single" w:sz="4" w:space="0" w:color="auto"/>
            </w:tcBorders>
          </w:tcPr>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Помоћници</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 xml:space="preserve">МПНТР, Покрајински секретаријат, директор, помоћници </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Председништво ЗМБШС</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Директор, наставници</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Директор, помоћници</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Помоћници директора, стручни сарадници</w:t>
            </w:r>
          </w:p>
        </w:tc>
        <w:tc>
          <w:tcPr>
            <w:tcW w:w="655" w:type="pct"/>
            <w:tcBorders>
              <w:top w:val="single" w:sz="4" w:space="0" w:color="auto"/>
              <w:left w:val="single" w:sz="4" w:space="0" w:color="auto"/>
              <w:bottom w:val="single" w:sz="4" w:space="0" w:color="auto"/>
              <w:right w:val="single" w:sz="4" w:space="0" w:color="auto"/>
            </w:tcBorders>
            <w:textDirection w:val="btLr"/>
            <w:vAlign w:val="center"/>
            <w:hideMark/>
          </w:tcPr>
          <w:p w:rsidR="008430D7" w:rsidRPr="00911B68" w:rsidRDefault="008430D7" w:rsidP="008430D7">
            <w:pPr>
              <w:spacing w:line="256" w:lineRule="auto"/>
              <w:ind w:left="113" w:right="113"/>
              <w:jc w:val="center"/>
              <w:rPr>
                <w:lang w:val="sr-Cyrl-RS"/>
              </w:rPr>
            </w:pPr>
            <w:r w:rsidRPr="00911B68">
              <w:rPr>
                <w:lang w:val="sr-Cyrl-RS"/>
              </w:rPr>
              <w:t>Дневник рада директора</w:t>
            </w:r>
          </w:p>
        </w:tc>
      </w:tr>
    </w:tbl>
    <w:tbl>
      <w:tblPr>
        <w:tblStyle w:val="TableGrid50"/>
        <w:tblpPr w:leftFromText="180" w:rightFromText="180" w:vertAnchor="text" w:tblpX="79" w:tblpY="1"/>
        <w:tblOverlap w:val="never"/>
        <w:tblW w:w="5040" w:type="pct"/>
        <w:tblLook w:val="04A0" w:firstRow="1" w:lastRow="0" w:firstColumn="1" w:lastColumn="0" w:noHBand="0" w:noVBand="1"/>
      </w:tblPr>
      <w:tblGrid>
        <w:gridCol w:w="1945"/>
        <w:gridCol w:w="3775"/>
        <w:gridCol w:w="2159"/>
        <w:gridCol w:w="1437"/>
      </w:tblGrid>
      <w:tr w:rsidR="00911B68" w:rsidRPr="00911B68" w:rsidTr="008430D7">
        <w:trPr>
          <w:cantSplit/>
          <w:trHeight w:val="10197"/>
        </w:trPr>
        <w:tc>
          <w:tcPr>
            <w:tcW w:w="1044" w:type="pct"/>
            <w:tcBorders>
              <w:top w:val="single" w:sz="4" w:space="0" w:color="auto"/>
              <w:left w:val="single" w:sz="4" w:space="0" w:color="auto"/>
              <w:bottom w:val="single" w:sz="4" w:space="0" w:color="auto"/>
              <w:right w:val="single" w:sz="4" w:space="0" w:color="auto"/>
            </w:tcBorders>
            <w:textDirection w:val="btLr"/>
            <w:vAlign w:val="center"/>
            <w:hideMark/>
          </w:tcPr>
          <w:p w:rsidR="008430D7" w:rsidRPr="00911B68" w:rsidRDefault="008430D7" w:rsidP="008430D7">
            <w:pPr>
              <w:spacing w:after="0" w:line="240" w:lineRule="auto"/>
              <w:ind w:left="113" w:right="113"/>
              <w:jc w:val="left"/>
              <w:rPr>
                <w:b/>
                <w:lang w:val="sr-Cyrl-RS"/>
              </w:rPr>
            </w:pPr>
            <w:r w:rsidRPr="00911B68">
              <w:rPr>
                <w:b/>
                <w:lang w:val="sr-Cyrl-RS"/>
              </w:rPr>
              <w:lastRenderedPageBreak/>
              <w:t xml:space="preserve">                                                                                                  МАЈ</w:t>
            </w:r>
          </w:p>
        </w:tc>
        <w:tc>
          <w:tcPr>
            <w:tcW w:w="2026"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8430D7" w:rsidRPr="00911B68" w:rsidRDefault="008430D7" w:rsidP="008430D7">
            <w:pPr>
              <w:spacing w:after="0" w:line="240" w:lineRule="auto"/>
              <w:jc w:val="left"/>
              <w:rPr>
                <w:b/>
                <w:lang w:val="sr-Cyrl-RS"/>
              </w:rPr>
            </w:pPr>
            <w:r w:rsidRPr="00911B68">
              <w:rPr>
                <w:b/>
                <w:lang w:val="sr-Cyrl-RS"/>
              </w:rPr>
              <w:t xml:space="preserve">   </w:t>
            </w:r>
          </w:p>
          <w:p w:rsidR="008430D7" w:rsidRPr="00911B68" w:rsidRDefault="008430D7" w:rsidP="008430D7">
            <w:pPr>
              <w:spacing w:after="0" w:line="240" w:lineRule="auto"/>
              <w:jc w:val="left"/>
              <w:rPr>
                <w:lang w:val="sr-Cyrl-RS"/>
              </w:rPr>
            </w:pPr>
            <w:r w:rsidRPr="00911B68">
              <w:rPr>
                <w:b/>
              </w:rPr>
              <w:t xml:space="preserve">-   </w:t>
            </w:r>
            <w:r w:rsidRPr="00911B68">
              <w:rPr>
                <w:lang w:val="sr-Cyrl-RS"/>
              </w:rPr>
              <w:t>сарадња са Школском управом у вези са спровођењем пријемног испита за 1.р. смш (16-18.05.2025.)</w:t>
            </w:r>
          </w:p>
          <w:p w:rsidR="008430D7" w:rsidRPr="00911B68" w:rsidRDefault="008430D7" w:rsidP="008430D7">
            <w:pPr>
              <w:spacing w:after="0" w:line="240" w:lineRule="auto"/>
              <w:contextualSpacing/>
              <w:jc w:val="left"/>
              <w:rPr>
                <w:lang w:val="sr-Cyrl-RS"/>
              </w:rPr>
            </w:pPr>
          </w:p>
          <w:p w:rsidR="008430D7" w:rsidRPr="00911B68" w:rsidRDefault="008430D7" w:rsidP="008430D7">
            <w:pPr>
              <w:spacing w:after="0" w:line="240" w:lineRule="auto"/>
              <w:contextualSpacing/>
              <w:jc w:val="left"/>
              <w:rPr>
                <w:lang w:val="sr-Cyrl-RS"/>
              </w:rPr>
            </w:pPr>
          </w:p>
          <w:p w:rsidR="008430D7" w:rsidRPr="00911B68" w:rsidRDefault="008430D7" w:rsidP="008430D7">
            <w:pPr>
              <w:spacing w:after="0" w:line="240" w:lineRule="auto"/>
              <w:contextualSpacing/>
              <w:jc w:val="left"/>
              <w:rPr>
                <w:lang w:val="sr-Cyrl-RS"/>
              </w:rPr>
            </w:pPr>
          </w:p>
          <w:p w:rsidR="008430D7" w:rsidRPr="00911B68" w:rsidRDefault="008430D7" w:rsidP="008430D7">
            <w:pPr>
              <w:spacing w:after="0" w:line="240" w:lineRule="auto"/>
              <w:contextualSpacing/>
              <w:jc w:val="left"/>
              <w:rPr>
                <w:lang w:val="sr-Cyrl-RS"/>
              </w:rPr>
            </w:pPr>
            <w:r w:rsidRPr="00911B68">
              <w:rPr>
                <w:lang w:val="sr-Cyrl-RS"/>
              </w:rPr>
              <w:t>-    састанци са члановима комисија у вези са спровођењем пријемног испита за упис у 1.р.смш</w:t>
            </w:r>
          </w:p>
          <w:p w:rsidR="008430D7" w:rsidRPr="00911B68" w:rsidRDefault="008430D7" w:rsidP="008430D7">
            <w:pPr>
              <w:spacing w:after="0" w:line="240" w:lineRule="auto"/>
              <w:contextualSpacing/>
              <w:jc w:val="left"/>
              <w:rPr>
                <w:lang w:val="sr-Cyrl-RS"/>
              </w:rPr>
            </w:pPr>
          </w:p>
          <w:p w:rsidR="008430D7" w:rsidRPr="00911B68" w:rsidRDefault="008430D7" w:rsidP="008430D7">
            <w:pPr>
              <w:spacing w:after="0" w:line="240" w:lineRule="auto"/>
              <w:contextualSpacing/>
              <w:jc w:val="left"/>
              <w:rPr>
                <w:lang w:val="sr-Cyrl-RS"/>
              </w:rPr>
            </w:pPr>
            <w:r w:rsidRPr="00911B68">
              <w:rPr>
                <w:lang w:val="sr-Cyrl-RS"/>
              </w:rPr>
              <w:t>-    објављивање прелиминарних резултата</w:t>
            </w:r>
          </w:p>
          <w:p w:rsidR="008430D7" w:rsidRPr="00911B68" w:rsidRDefault="008430D7" w:rsidP="008430D7">
            <w:pPr>
              <w:spacing w:after="0" w:line="240" w:lineRule="auto"/>
              <w:contextualSpacing/>
              <w:jc w:val="left"/>
              <w:rPr>
                <w:lang w:val="sr-Cyrl-RS"/>
              </w:rPr>
            </w:pPr>
          </w:p>
          <w:p w:rsidR="008430D7" w:rsidRPr="00911B68" w:rsidRDefault="008430D7" w:rsidP="008430D7">
            <w:pPr>
              <w:spacing w:after="0" w:line="240" w:lineRule="auto"/>
              <w:contextualSpacing/>
              <w:jc w:val="left"/>
              <w:rPr>
                <w:lang w:val="sr-Cyrl-RS"/>
              </w:rPr>
            </w:pPr>
          </w:p>
          <w:p w:rsidR="008430D7" w:rsidRPr="00911B68" w:rsidRDefault="008430D7" w:rsidP="008430D7">
            <w:pPr>
              <w:spacing w:after="0" w:line="240" w:lineRule="auto"/>
              <w:contextualSpacing/>
              <w:jc w:val="left"/>
              <w:rPr>
                <w:lang w:val="sr-Cyrl-RS"/>
              </w:rPr>
            </w:pPr>
            <w:r w:rsidRPr="00911B68">
              <w:rPr>
                <w:lang w:val="sr-Cyrl-RS"/>
              </w:rPr>
              <w:t>-    припрема, организација и реализација концерта поводом Дана школе – 13.05. (Културни центар)</w:t>
            </w:r>
          </w:p>
          <w:p w:rsidR="008430D7" w:rsidRPr="00911B68" w:rsidRDefault="008430D7" w:rsidP="008430D7">
            <w:pPr>
              <w:spacing w:after="0" w:line="240" w:lineRule="auto"/>
              <w:contextualSpacing/>
              <w:jc w:val="left"/>
              <w:rPr>
                <w:lang w:val="sr-Cyrl-RS"/>
              </w:rPr>
            </w:pPr>
          </w:p>
          <w:p w:rsidR="008430D7" w:rsidRPr="00911B68" w:rsidRDefault="008430D7" w:rsidP="008430D7">
            <w:pPr>
              <w:spacing w:after="0" w:line="240" w:lineRule="auto"/>
              <w:contextualSpacing/>
              <w:jc w:val="left"/>
              <w:rPr>
                <w:lang w:val="sr-Cyrl-RS"/>
              </w:rPr>
            </w:pPr>
          </w:p>
          <w:p w:rsidR="008430D7" w:rsidRPr="00911B68" w:rsidRDefault="008430D7" w:rsidP="008430D7">
            <w:pPr>
              <w:spacing w:after="0" w:line="240" w:lineRule="auto"/>
              <w:contextualSpacing/>
              <w:jc w:val="left"/>
              <w:rPr>
                <w:lang w:val="sr-Cyrl-RS"/>
              </w:rPr>
            </w:pPr>
          </w:p>
          <w:p w:rsidR="008430D7" w:rsidRPr="00911B68" w:rsidRDefault="008430D7" w:rsidP="008430D7">
            <w:pPr>
              <w:spacing w:after="0" w:line="240" w:lineRule="auto"/>
              <w:contextualSpacing/>
              <w:jc w:val="left"/>
              <w:rPr>
                <w:lang w:val="sr-Cyrl-RS"/>
              </w:rPr>
            </w:pPr>
            <w:r w:rsidRPr="00911B68">
              <w:rPr>
                <w:lang w:val="sr-Cyrl-RS"/>
              </w:rPr>
              <w:t>-    рад на промоцији школе – организација у сали школе</w:t>
            </w:r>
          </w:p>
          <w:p w:rsidR="008430D7" w:rsidRPr="00911B68" w:rsidRDefault="008430D7" w:rsidP="008430D7">
            <w:pPr>
              <w:spacing w:after="0" w:line="240" w:lineRule="auto"/>
              <w:contextualSpacing/>
              <w:jc w:val="left"/>
              <w:rPr>
                <w:lang w:val="sr-Cyrl-RS"/>
              </w:rPr>
            </w:pPr>
          </w:p>
          <w:p w:rsidR="008430D7" w:rsidRPr="00911B68" w:rsidRDefault="008430D7" w:rsidP="008430D7">
            <w:pPr>
              <w:spacing w:after="0" w:line="240" w:lineRule="auto"/>
              <w:contextualSpacing/>
              <w:jc w:val="left"/>
              <w:rPr>
                <w:lang w:val="sr-Cyrl-RS"/>
              </w:rPr>
            </w:pPr>
          </w:p>
          <w:p w:rsidR="008430D7" w:rsidRPr="00911B68" w:rsidRDefault="008430D7" w:rsidP="008430D7">
            <w:pPr>
              <w:spacing w:after="0" w:line="240" w:lineRule="auto"/>
              <w:contextualSpacing/>
              <w:jc w:val="left"/>
              <w:rPr>
                <w:lang w:val="sr-Cyrl-RS"/>
              </w:rPr>
            </w:pPr>
          </w:p>
          <w:p w:rsidR="008430D7" w:rsidRPr="00911B68" w:rsidRDefault="008430D7" w:rsidP="008430D7">
            <w:pPr>
              <w:spacing w:after="0" w:line="240" w:lineRule="auto"/>
              <w:contextualSpacing/>
              <w:jc w:val="left"/>
              <w:rPr>
                <w:lang w:val="sr-Cyrl-RS"/>
              </w:rPr>
            </w:pPr>
            <w:r w:rsidRPr="00911B68">
              <w:rPr>
                <w:lang w:val="sr-Cyrl-RS"/>
              </w:rPr>
              <w:t>-    договори са представницима МУП у вези са организовањем уличних прослава матураната</w:t>
            </w:r>
          </w:p>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r w:rsidRPr="00911B68">
              <w:rPr>
                <w:lang w:val="sr-Cyrl-RS"/>
              </w:rPr>
              <w:t>-    седница ОВ и НВ  - матуранти СМШ и завршни разреди ОМШ</w:t>
            </w:r>
          </w:p>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r w:rsidRPr="00911B68">
              <w:rPr>
                <w:lang w:val="sr-Cyrl-RS"/>
              </w:rPr>
              <w:t>-    посета Савремено-умјетничке школе из Тузле и седмодневни боравак у Зрењанину – реализација другог дела пројекта „Супершколе“, организација свакодневних радионица, обилазака у граду и ван града и 2 велика концерта у Културном центру (од 26.05. до 02.06.2025.)</w:t>
            </w:r>
          </w:p>
        </w:tc>
        <w:tc>
          <w:tcPr>
            <w:tcW w:w="1159"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8430D7" w:rsidRPr="00911B68" w:rsidRDefault="008430D7" w:rsidP="008430D7">
            <w:pPr>
              <w:spacing w:line="252" w:lineRule="auto"/>
              <w:jc w:val="left"/>
            </w:pPr>
          </w:p>
          <w:p w:rsidR="008430D7" w:rsidRPr="00911B68" w:rsidRDefault="008430D7" w:rsidP="008430D7">
            <w:pPr>
              <w:spacing w:line="252" w:lineRule="auto"/>
              <w:jc w:val="left"/>
              <w:rPr>
                <w:lang w:val="sr-Cyrl-RS"/>
              </w:rPr>
            </w:pPr>
            <w:r w:rsidRPr="00911B68">
              <w:rPr>
                <w:lang w:val="sr-Cyrl-RS"/>
              </w:rPr>
              <w:t>Школска управа, руководство школе</w:t>
            </w:r>
          </w:p>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r w:rsidRPr="00911B68">
              <w:rPr>
                <w:lang w:val="sr-Cyrl-RS"/>
              </w:rPr>
              <w:t>Заменик директора школе Катарина Чуч Јаначковић и помоћници</w:t>
            </w:r>
            <w:r w:rsidRPr="00911B68">
              <w:t xml:space="preserve">, </w:t>
            </w:r>
            <w:r w:rsidRPr="00911B68">
              <w:rPr>
                <w:lang w:val="sr-Cyrl-RS"/>
              </w:rPr>
              <w:t>стручни сарадници, наставници</w:t>
            </w:r>
          </w:p>
          <w:p w:rsidR="008430D7" w:rsidRPr="00911B68" w:rsidRDefault="008430D7" w:rsidP="008430D7">
            <w:pPr>
              <w:spacing w:line="252" w:lineRule="auto"/>
              <w:jc w:val="left"/>
            </w:pPr>
          </w:p>
          <w:p w:rsidR="008430D7" w:rsidRPr="00911B68" w:rsidRDefault="008430D7" w:rsidP="008430D7">
            <w:pPr>
              <w:spacing w:line="252" w:lineRule="auto"/>
              <w:jc w:val="left"/>
              <w:rPr>
                <w:lang w:val="sr-Cyrl-RS"/>
              </w:rPr>
            </w:pPr>
            <w:r w:rsidRPr="00911B68">
              <w:rPr>
                <w:lang w:val="sr-Cyrl-RS"/>
              </w:rPr>
              <w:t>Руководство школе, Тим за концертну и јавну делатност</w:t>
            </w:r>
          </w:p>
          <w:p w:rsidR="008430D7" w:rsidRPr="00911B68" w:rsidRDefault="008430D7" w:rsidP="008430D7">
            <w:pPr>
              <w:spacing w:line="252" w:lineRule="auto"/>
              <w:jc w:val="left"/>
              <w:rPr>
                <w:lang w:val="sr-Cyrl-RS"/>
              </w:rPr>
            </w:pPr>
            <w:r w:rsidRPr="00911B68">
              <w:rPr>
                <w:lang w:val="sr-Cyrl-RS"/>
              </w:rPr>
              <w:t>Руководство школе, Тим за професионалну оријентацију и каријерно вођењеи саветовање</w:t>
            </w:r>
          </w:p>
          <w:p w:rsidR="008430D7" w:rsidRPr="00911B68" w:rsidRDefault="008430D7" w:rsidP="008430D7">
            <w:pPr>
              <w:spacing w:line="252" w:lineRule="auto"/>
              <w:jc w:val="left"/>
              <w:rPr>
                <w:lang w:val="sr-Cyrl-RS"/>
              </w:rPr>
            </w:pPr>
            <w:r w:rsidRPr="00911B68">
              <w:rPr>
                <w:lang w:val="sr-Cyrl-RS"/>
              </w:rPr>
              <w:t>Заменик директора школе Катарина Чуч Јаначковић и  предст. МУП-а</w:t>
            </w:r>
          </w:p>
          <w:p w:rsidR="008430D7" w:rsidRPr="00911B68" w:rsidRDefault="008430D7" w:rsidP="008430D7">
            <w:pPr>
              <w:spacing w:line="252" w:lineRule="auto"/>
              <w:jc w:val="left"/>
              <w:rPr>
                <w:lang w:val="sr-Cyrl-RS"/>
              </w:rPr>
            </w:pPr>
            <w:r w:rsidRPr="00911B68">
              <w:rPr>
                <w:lang w:val="sr-Cyrl-RS"/>
              </w:rPr>
              <w:t>Заменик директора школе Катарина Чуч Јаначковић, помоћници и стручни сарадници</w:t>
            </w:r>
          </w:p>
          <w:p w:rsidR="008430D7" w:rsidRPr="00911B68" w:rsidRDefault="008430D7" w:rsidP="008430D7">
            <w:pPr>
              <w:spacing w:line="252" w:lineRule="auto"/>
              <w:jc w:val="left"/>
              <w:rPr>
                <w:lang w:val="sr-Cyrl-RS"/>
              </w:rPr>
            </w:pPr>
            <w:r w:rsidRPr="00911B68">
              <w:rPr>
                <w:lang w:val="sr-Cyrl-RS"/>
              </w:rPr>
              <w:t xml:space="preserve">Заменик директора школе Катарина Чуч Јаначковић, координатори пројекта Драгана Дамјан и Ана Алексић Шајрер, 14 ученика из наше школе; 2 наставника и 14 ученика из школе у Тузли </w:t>
            </w:r>
          </w:p>
        </w:tc>
        <w:tc>
          <w:tcPr>
            <w:tcW w:w="771" w:type="pct"/>
            <w:tcBorders>
              <w:top w:val="single" w:sz="4" w:space="0" w:color="auto"/>
              <w:left w:val="single" w:sz="4" w:space="0" w:color="auto"/>
              <w:bottom w:val="single" w:sz="4" w:space="0" w:color="auto"/>
              <w:right w:val="single" w:sz="4" w:space="0" w:color="auto"/>
            </w:tcBorders>
            <w:textDirection w:val="btLr"/>
            <w:vAlign w:val="center"/>
            <w:hideMark/>
          </w:tcPr>
          <w:p w:rsidR="008430D7" w:rsidRPr="00911B68" w:rsidRDefault="008430D7" w:rsidP="008430D7">
            <w:pPr>
              <w:spacing w:after="0" w:line="240" w:lineRule="auto"/>
              <w:ind w:left="113" w:right="113"/>
              <w:jc w:val="left"/>
              <w:rPr>
                <w:lang w:val="sr-Cyrl-RS"/>
              </w:rPr>
            </w:pPr>
            <w:r w:rsidRPr="00911B68">
              <w:rPr>
                <w:lang w:val="sr-Cyrl-RS"/>
              </w:rPr>
              <w:t xml:space="preserve">                                                                             </w:t>
            </w:r>
            <w:r w:rsidRPr="00911B68">
              <w:t>Дневник рада директора</w:t>
            </w:r>
            <w:r w:rsidRPr="00911B68">
              <w:rPr>
                <w:lang w:val="sr-Cyrl-RS"/>
              </w:rPr>
              <w:t xml:space="preserve">  </w:t>
            </w:r>
          </w:p>
        </w:tc>
      </w:tr>
      <w:tr w:rsidR="00911B68" w:rsidRPr="00911B68" w:rsidTr="008430D7">
        <w:trPr>
          <w:cantSplit/>
          <w:trHeight w:val="2175"/>
        </w:trPr>
        <w:tc>
          <w:tcPr>
            <w:tcW w:w="1044"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extDirection w:val="btLr"/>
            <w:vAlign w:val="center"/>
            <w:hideMark/>
          </w:tcPr>
          <w:p w:rsidR="008430D7" w:rsidRPr="00911B68" w:rsidRDefault="008430D7" w:rsidP="008430D7">
            <w:pPr>
              <w:spacing w:line="252" w:lineRule="auto"/>
              <w:ind w:left="113" w:right="113"/>
              <w:jc w:val="center"/>
              <w:rPr>
                <w:b/>
                <w:lang w:val="sr-Cyrl-RS"/>
              </w:rPr>
            </w:pPr>
            <w:r w:rsidRPr="00911B68">
              <w:rPr>
                <w:b/>
                <w:lang w:val="sr-Cyrl-RS"/>
              </w:rPr>
              <w:lastRenderedPageBreak/>
              <w:t>ЈУН</w:t>
            </w:r>
          </w:p>
        </w:tc>
        <w:tc>
          <w:tcPr>
            <w:tcW w:w="2026"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8430D7" w:rsidRPr="00911B68" w:rsidRDefault="008430D7" w:rsidP="008430D7">
            <w:pPr>
              <w:spacing w:after="0" w:line="240" w:lineRule="auto"/>
              <w:contextualSpacing/>
              <w:jc w:val="left"/>
              <w:rPr>
                <w:lang w:val="sr-Cyrl-RS"/>
              </w:rPr>
            </w:pPr>
          </w:p>
          <w:p w:rsidR="008430D7" w:rsidRPr="00911B68" w:rsidRDefault="008430D7" w:rsidP="008430D7">
            <w:pPr>
              <w:spacing w:after="0" w:line="240" w:lineRule="auto"/>
              <w:jc w:val="left"/>
              <w:rPr>
                <w:lang w:val="sr-Cyrl-RS"/>
              </w:rPr>
            </w:pPr>
            <w:r w:rsidRPr="00911B68">
              <w:rPr>
                <w:lang w:val="sr-Cyrl-RS"/>
              </w:rPr>
              <w:t>-    седница Педагошког колегијума 02.06.(разредни испити - обавезе ОС, седнице ОВ, матурски испити, подела часова 1.р.смш)</w:t>
            </w:r>
          </w:p>
          <w:p w:rsidR="008430D7" w:rsidRPr="00911B68" w:rsidRDefault="008430D7" w:rsidP="008430D7">
            <w:pPr>
              <w:spacing w:after="0" w:line="240" w:lineRule="auto"/>
              <w:contextualSpacing/>
              <w:jc w:val="left"/>
              <w:rPr>
                <w:lang w:val="sr-Cyrl-RS"/>
              </w:rPr>
            </w:pP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r w:rsidRPr="00911B68">
              <w:rPr>
                <w:lang w:val="sr-Cyrl-RS"/>
              </w:rPr>
              <w:t>-    редовни инспекцијски надзор просветне инспекције 04.06.2025. у њиховим просторијама</w:t>
            </w:r>
          </w:p>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r w:rsidRPr="00911B68">
              <w:t xml:space="preserve">- </w:t>
            </w:r>
            <w:r w:rsidRPr="00911B68">
              <w:rPr>
                <w:lang w:val="sr-Cyrl-RS"/>
              </w:rPr>
              <w:t xml:space="preserve">   д</w:t>
            </w:r>
            <w:r w:rsidRPr="00911B68">
              <w:t xml:space="preserve">оговор о реализацији </w:t>
            </w:r>
            <w:r w:rsidRPr="00911B68">
              <w:rPr>
                <w:lang w:val="sr-Cyrl-RS"/>
              </w:rPr>
              <w:t xml:space="preserve">и реализација </w:t>
            </w:r>
            <w:r w:rsidRPr="00911B68">
              <w:t xml:space="preserve">предстојећих </w:t>
            </w:r>
            <w:r w:rsidRPr="00911B68">
              <w:rPr>
                <w:lang w:val="sr-Cyrl-RS"/>
              </w:rPr>
              <w:t xml:space="preserve">седница </w:t>
            </w:r>
            <w:r w:rsidRPr="00911B68">
              <w:t>Одељенских већа и Наставничког већа</w:t>
            </w:r>
          </w:p>
          <w:p w:rsidR="008430D7" w:rsidRPr="00911B68" w:rsidRDefault="008430D7" w:rsidP="008430D7">
            <w:pPr>
              <w:spacing w:after="0" w:line="240" w:lineRule="auto"/>
              <w:jc w:val="left"/>
              <w:rPr>
                <w:lang w:val="sr-Cyrl-RS"/>
              </w:rPr>
            </w:pPr>
            <w:r w:rsidRPr="00911B68">
              <w:rPr>
                <w:lang w:val="sr-Cyrl-RS"/>
              </w:rPr>
              <w:t>-    координисање свих активности у школи - пријемни испити за 1.р.омш у матичној школи и ИО, разредни испити, матурски испити, јавни наступи ученика</w:t>
            </w: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r w:rsidRPr="00911B68">
              <w:rPr>
                <w:lang w:val="sr-Cyrl-RS"/>
              </w:rPr>
              <w:t>-    присуство свим матурским испитима</w:t>
            </w: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r w:rsidRPr="00911B68">
              <w:rPr>
                <w:lang w:val="sr-Cyrl-RS"/>
              </w:rPr>
              <w:t>-    додела диплома ученицима завршних разреда ОМШ - 11.06.</w:t>
            </w: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r w:rsidRPr="00911B68">
              <w:rPr>
                <w:lang w:val="sr-Cyrl-RS"/>
              </w:rPr>
              <w:t>-    матурска свечаност 12.06. – додела диплома ученицима СМШ</w:t>
            </w: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r w:rsidRPr="00911B68">
              <w:rPr>
                <w:lang w:val="sr-Cyrl-RS"/>
              </w:rPr>
              <w:t>-    руковођење седницама Наставничког већа – 20. и 25.06.2025.</w:t>
            </w: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r w:rsidRPr="00911B68">
              <w:rPr>
                <w:lang w:val="sr-Cyrl-RS"/>
              </w:rPr>
              <w:t xml:space="preserve">-    сарадња са стручним већима у вези са поделом часова за наредну школску годину </w:t>
            </w:r>
          </w:p>
          <w:p w:rsidR="008430D7" w:rsidRPr="00911B68" w:rsidRDefault="008430D7" w:rsidP="008430D7">
            <w:pPr>
              <w:spacing w:after="0" w:line="240" w:lineRule="auto"/>
              <w:jc w:val="left"/>
              <w:rPr>
                <w:lang w:val="sr-Cyrl-RS"/>
              </w:rPr>
            </w:pPr>
          </w:p>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p>
        </w:tc>
        <w:tc>
          <w:tcPr>
            <w:tcW w:w="1159"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r w:rsidRPr="00911B68">
              <w:rPr>
                <w:lang w:val="sr-Cyrl-RS"/>
              </w:rPr>
              <w:t>Заменик директора школе Катарина Чуч Јаначковић, Педагошки колегијум</w:t>
            </w:r>
          </w:p>
          <w:p w:rsidR="008430D7" w:rsidRPr="00911B68" w:rsidRDefault="008430D7" w:rsidP="008430D7">
            <w:pPr>
              <w:spacing w:line="252" w:lineRule="auto"/>
              <w:jc w:val="left"/>
              <w:rPr>
                <w:lang w:val="sr-Cyrl-RS"/>
              </w:rPr>
            </w:pPr>
            <w:r w:rsidRPr="00911B68">
              <w:rPr>
                <w:lang w:val="sr-Cyrl-RS"/>
              </w:rPr>
              <w:t>Заменик директора школе Катарина Чуч Јаначковић и секретар Наташа Радаковић</w:t>
            </w:r>
          </w:p>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r w:rsidRPr="00911B68">
              <w:rPr>
                <w:lang w:val="sr-Cyrl-RS"/>
              </w:rPr>
              <w:t>Заменик директора школе Катарина Чуч Јаначковић и помоћници, стручни сарадници</w:t>
            </w:r>
          </w:p>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r w:rsidRPr="00911B68">
              <w:rPr>
                <w:lang w:val="sr-Cyrl-RS"/>
              </w:rPr>
              <w:t>Заменик директора Катарина Чуч Јаначковић</w:t>
            </w:r>
          </w:p>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r w:rsidRPr="00911B68">
              <w:rPr>
                <w:lang w:val="sr-Cyrl-RS"/>
              </w:rPr>
              <w:t>Директор Јелена Грбић</w:t>
            </w:r>
          </w:p>
          <w:p w:rsidR="008430D7" w:rsidRPr="00911B68" w:rsidRDefault="008430D7" w:rsidP="008430D7">
            <w:pPr>
              <w:spacing w:line="252" w:lineRule="auto"/>
              <w:rPr>
                <w:lang w:val="sr-Cyrl-RS"/>
              </w:rPr>
            </w:pPr>
          </w:p>
          <w:p w:rsidR="008430D7" w:rsidRPr="00911B68" w:rsidRDefault="008430D7" w:rsidP="008430D7">
            <w:pPr>
              <w:spacing w:line="252" w:lineRule="auto"/>
              <w:rPr>
                <w:lang w:val="sr-Cyrl-RS"/>
              </w:rPr>
            </w:pPr>
          </w:p>
          <w:p w:rsidR="008430D7" w:rsidRPr="00911B68" w:rsidRDefault="008430D7" w:rsidP="008430D7">
            <w:pPr>
              <w:spacing w:line="252" w:lineRule="auto"/>
              <w:rPr>
                <w:lang w:val="sr-Cyrl-RS"/>
              </w:rPr>
            </w:pPr>
          </w:p>
          <w:p w:rsidR="008430D7" w:rsidRPr="00911B68" w:rsidRDefault="008430D7" w:rsidP="008430D7">
            <w:pPr>
              <w:spacing w:line="252" w:lineRule="auto"/>
              <w:rPr>
                <w:lang w:val="sr-Cyrl-RS"/>
              </w:rPr>
            </w:pPr>
          </w:p>
          <w:p w:rsidR="008430D7" w:rsidRPr="00911B68" w:rsidRDefault="008430D7" w:rsidP="008430D7">
            <w:pPr>
              <w:spacing w:line="252" w:lineRule="auto"/>
              <w:jc w:val="left"/>
              <w:rPr>
                <w:lang w:val="sr-Cyrl-RS"/>
              </w:rPr>
            </w:pPr>
          </w:p>
          <w:p w:rsidR="008430D7" w:rsidRPr="00911B68" w:rsidRDefault="008430D7" w:rsidP="008430D7">
            <w:pPr>
              <w:spacing w:line="252" w:lineRule="auto"/>
              <w:jc w:val="left"/>
              <w:rPr>
                <w:lang w:val="sr-Cyrl-RS"/>
              </w:rPr>
            </w:pPr>
            <w:r w:rsidRPr="00911B68">
              <w:rPr>
                <w:lang w:val="sr-Cyrl-RS"/>
              </w:rPr>
              <w:t>Директор и помоћници</w:t>
            </w:r>
          </w:p>
        </w:tc>
        <w:tc>
          <w:tcPr>
            <w:tcW w:w="77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extDirection w:val="btLr"/>
            <w:vAlign w:val="center"/>
            <w:hideMark/>
          </w:tcPr>
          <w:p w:rsidR="008430D7" w:rsidRPr="00911B68" w:rsidRDefault="008430D7" w:rsidP="008430D7">
            <w:pPr>
              <w:spacing w:line="252" w:lineRule="auto"/>
              <w:ind w:left="113" w:right="113"/>
              <w:jc w:val="center"/>
              <w:rPr>
                <w:lang w:val="sr-Cyrl-RS"/>
              </w:rPr>
            </w:pPr>
            <w:r w:rsidRPr="00911B68">
              <w:rPr>
                <w:lang w:val="sr-Cyrl-RS"/>
              </w:rPr>
              <w:t>Дневник рада директора</w:t>
            </w:r>
          </w:p>
        </w:tc>
      </w:tr>
    </w:tbl>
    <w:tbl>
      <w:tblPr>
        <w:tblStyle w:val="TableGrid110"/>
        <w:tblW w:w="5000" w:type="pct"/>
        <w:tblCellMar>
          <w:left w:w="29" w:type="dxa"/>
          <w:right w:w="29" w:type="dxa"/>
        </w:tblCellMar>
        <w:tblLook w:val="04A0" w:firstRow="1" w:lastRow="0" w:firstColumn="1" w:lastColumn="0" w:noHBand="0" w:noVBand="1"/>
      </w:tblPr>
      <w:tblGrid>
        <w:gridCol w:w="1190"/>
        <w:gridCol w:w="4876"/>
        <w:gridCol w:w="1828"/>
        <w:gridCol w:w="1190"/>
      </w:tblGrid>
      <w:tr w:rsidR="00BF767A" w:rsidRPr="00911B68" w:rsidTr="008430D7">
        <w:trPr>
          <w:cantSplit/>
          <w:trHeight w:val="2355"/>
        </w:trPr>
        <w:tc>
          <w:tcPr>
            <w:tcW w:w="655" w:type="pct"/>
            <w:tcBorders>
              <w:top w:val="single" w:sz="4" w:space="0" w:color="auto"/>
              <w:left w:val="single" w:sz="4" w:space="0" w:color="auto"/>
              <w:bottom w:val="single" w:sz="4" w:space="0" w:color="auto"/>
              <w:right w:val="single" w:sz="4" w:space="0" w:color="auto"/>
            </w:tcBorders>
            <w:textDirection w:val="btLr"/>
            <w:vAlign w:val="center"/>
            <w:hideMark/>
          </w:tcPr>
          <w:p w:rsidR="008430D7" w:rsidRPr="00911B68" w:rsidRDefault="008430D7" w:rsidP="008430D7">
            <w:pPr>
              <w:spacing w:line="256" w:lineRule="auto"/>
              <w:ind w:left="113" w:right="113"/>
              <w:jc w:val="center"/>
              <w:rPr>
                <w:b/>
                <w:lang w:val="sr-Cyrl-RS"/>
              </w:rPr>
            </w:pPr>
            <w:r w:rsidRPr="00911B68">
              <w:rPr>
                <w:b/>
                <w:lang w:val="sr-Cyrl-RS"/>
              </w:rPr>
              <w:lastRenderedPageBreak/>
              <w:t>АВГУСТ</w:t>
            </w:r>
          </w:p>
        </w:tc>
        <w:tc>
          <w:tcPr>
            <w:tcW w:w="2684" w:type="pct"/>
            <w:tcBorders>
              <w:top w:val="single" w:sz="4" w:space="0" w:color="auto"/>
              <w:left w:val="single" w:sz="4" w:space="0" w:color="auto"/>
              <w:bottom w:val="single" w:sz="4" w:space="0" w:color="auto"/>
              <w:right w:val="single" w:sz="4" w:space="0" w:color="auto"/>
            </w:tcBorders>
          </w:tcPr>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r w:rsidRPr="00911B68">
              <w:rPr>
                <w:lang w:val="sr-Cyrl-RS"/>
              </w:rPr>
              <w:t>-     припреме за почетак нове школске године</w:t>
            </w: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r w:rsidRPr="00911B68">
              <w:rPr>
                <w:lang w:val="sr-Cyrl-RS"/>
              </w:rPr>
              <w:t>-     сарадња са представницима града, ШУ</w:t>
            </w: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r w:rsidRPr="00911B68">
              <w:rPr>
                <w:lang w:val="sr-Cyrl-RS"/>
              </w:rPr>
              <w:t>-     организовање испита и формирање комисија</w:t>
            </w: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r w:rsidRPr="00911B68">
              <w:rPr>
                <w:lang w:val="sr-Cyrl-RS"/>
              </w:rPr>
              <w:t>-     пријемни испит за 1.р.омш - 2.испитни рок, ванредни и поправни испити и упис ученика након августовског испитног рока</w:t>
            </w: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jc w:val="left"/>
              <w:rPr>
                <w:lang w:val="sr-Cyrl-RS"/>
              </w:rPr>
            </w:pPr>
            <w:r w:rsidRPr="00911B68">
              <w:rPr>
                <w:lang w:val="sr-Cyrl-RS"/>
              </w:rPr>
              <w:t>-     припреме и вођење седница Наставничког већа – од 21.08. до 30.08.2025.</w:t>
            </w:r>
          </w:p>
          <w:p w:rsidR="008430D7" w:rsidRPr="00911B68" w:rsidRDefault="008430D7" w:rsidP="008430D7">
            <w:pPr>
              <w:spacing w:after="0" w:line="240" w:lineRule="auto"/>
              <w:jc w:val="left"/>
              <w:rPr>
                <w:lang w:val="sr-Cyrl-RS"/>
              </w:rPr>
            </w:pPr>
          </w:p>
          <w:p w:rsidR="008430D7" w:rsidRPr="00911B68" w:rsidRDefault="008430D7" w:rsidP="008430D7">
            <w:pPr>
              <w:spacing w:after="0" w:line="240" w:lineRule="auto"/>
              <w:ind w:left="720"/>
              <w:jc w:val="left"/>
              <w:rPr>
                <w:lang w:val="sr-Cyrl-RS"/>
              </w:rPr>
            </w:pPr>
          </w:p>
          <w:p w:rsidR="008430D7" w:rsidRPr="00911B68" w:rsidRDefault="008430D7" w:rsidP="008430D7">
            <w:pPr>
              <w:spacing w:after="0" w:line="240" w:lineRule="auto"/>
              <w:jc w:val="left"/>
              <w:rPr>
                <w:lang w:val="sr-Cyrl-RS"/>
              </w:rPr>
            </w:pPr>
          </w:p>
        </w:tc>
        <w:tc>
          <w:tcPr>
            <w:tcW w:w="1006" w:type="pct"/>
            <w:tcBorders>
              <w:top w:val="single" w:sz="4" w:space="0" w:color="auto"/>
              <w:left w:val="single" w:sz="4" w:space="0" w:color="auto"/>
              <w:bottom w:val="single" w:sz="4" w:space="0" w:color="auto"/>
              <w:right w:val="single" w:sz="4" w:space="0" w:color="auto"/>
            </w:tcBorders>
          </w:tcPr>
          <w:p w:rsidR="008430D7" w:rsidRPr="00911B68" w:rsidRDefault="008430D7" w:rsidP="008430D7">
            <w:pPr>
              <w:spacing w:line="256" w:lineRule="auto"/>
              <w:jc w:val="left"/>
              <w:rPr>
                <w:lang w:val="sr-Cyrl-RS"/>
              </w:rPr>
            </w:pPr>
            <w:r w:rsidRPr="00911B68">
              <w:rPr>
                <w:lang w:val="sr-Cyrl-RS"/>
              </w:rPr>
              <w:t>Представници града задужени за образовање, ШУ</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r w:rsidRPr="00911B68">
              <w:rPr>
                <w:lang w:val="sr-Cyrl-RS"/>
              </w:rPr>
              <w:t>Помоћници директора</w:t>
            </w:r>
          </w:p>
          <w:p w:rsidR="008430D7" w:rsidRPr="00911B68" w:rsidRDefault="008430D7" w:rsidP="008430D7">
            <w:pPr>
              <w:spacing w:line="256" w:lineRule="auto"/>
              <w:jc w:val="left"/>
              <w:rPr>
                <w:lang w:val="sr-Cyrl-RS"/>
              </w:rPr>
            </w:pPr>
          </w:p>
          <w:p w:rsidR="008430D7" w:rsidRPr="00911B68" w:rsidRDefault="008430D7" w:rsidP="008430D7">
            <w:pPr>
              <w:spacing w:line="252" w:lineRule="auto"/>
              <w:jc w:val="left"/>
              <w:rPr>
                <w:lang w:val="sr-Cyrl-RS"/>
              </w:rPr>
            </w:pPr>
            <w:r w:rsidRPr="00911B68">
              <w:rPr>
                <w:lang w:val="sr-Cyrl-RS"/>
              </w:rPr>
              <w:t>Директор школе и помоћници, стручни сарадници</w:t>
            </w: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p w:rsidR="008430D7" w:rsidRPr="00911B68" w:rsidRDefault="008430D7" w:rsidP="008430D7">
            <w:pPr>
              <w:spacing w:line="256" w:lineRule="auto"/>
              <w:jc w:val="left"/>
              <w:rPr>
                <w:lang w:val="sr-Cyrl-RS"/>
              </w:rPr>
            </w:pPr>
          </w:p>
        </w:tc>
        <w:tc>
          <w:tcPr>
            <w:tcW w:w="655" w:type="pct"/>
            <w:tcBorders>
              <w:top w:val="single" w:sz="4" w:space="0" w:color="auto"/>
              <w:left w:val="single" w:sz="4" w:space="0" w:color="auto"/>
              <w:bottom w:val="single" w:sz="4" w:space="0" w:color="auto"/>
              <w:right w:val="single" w:sz="4" w:space="0" w:color="auto"/>
            </w:tcBorders>
            <w:textDirection w:val="btLr"/>
            <w:vAlign w:val="center"/>
            <w:hideMark/>
          </w:tcPr>
          <w:p w:rsidR="008430D7" w:rsidRPr="00911B68" w:rsidRDefault="008430D7" w:rsidP="008430D7">
            <w:pPr>
              <w:spacing w:line="256" w:lineRule="auto"/>
              <w:ind w:left="113" w:right="113"/>
              <w:jc w:val="center"/>
              <w:rPr>
                <w:lang w:val="sr-Cyrl-RS"/>
              </w:rPr>
            </w:pPr>
            <w:r w:rsidRPr="00911B68">
              <w:rPr>
                <w:lang w:val="sr-Cyrl-RS"/>
              </w:rPr>
              <w:t>Дневник рада директора</w:t>
            </w:r>
          </w:p>
        </w:tc>
      </w:tr>
    </w:tbl>
    <w:p w:rsidR="008430D7" w:rsidRPr="00911B68" w:rsidRDefault="008430D7" w:rsidP="008430D7">
      <w:pPr>
        <w:spacing w:line="252" w:lineRule="auto"/>
        <w:rPr>
          <w:rFonts w:eastAsia="Calibri" w:cs="Times New Roman"/>
          <w:lang w:val="sr-Cyrl-RS"/>
        </w:rPr>
      </w:pPr>
    </w:p>
    <w:p w:rsidR="008430D7" w:rsidRPr="00911B68" w:rsidRDefault="008430D7" w:rsidP="008430D7">
      <w:pPr>
        <w:spacing w:line="252" w:lineRule="auto"/>
        <w:jc w:val="right"/>
        <w:rPr>
          <w:rFonts w:eastAsia="Calibri" w:cs="Times New Roman"/>
          <w:lang w:val="sr-Cyrl-RS"/>
        </w:rPr>
      </w:pPr>
      <w:r w:rsidRPr="00911B68">
        <w:rPr>
          <w:rFonts w:eastAsia="Calibri" w:cs="Times New Roman"/>
          <w:lang w:val="sr-Cyrl-RS"/>
        </w:rPr>
        <w:t>Директор школе:</w:t>
      </w:r>
    </w:p>
    <w:p w:rsidR="008430D7" w:rsidRPr="00911B68" w:rsidRDefault="008430D7" w:rsidP="008430D7">
      <w:pPr>
        <w:spacing w:line="252" w:lineRule="auto"/>
        <w:jc w:val="right"/>
        <w:rPr>
          <w:rFonts w:eastAsia="Calibri" w:cs="Times New Roman"/>
          <w:lang w:val="sr-Cyrl-RS"/>
        </w:rPr>
      </w:pPr>
      <w:r w:rsidRPr="00911B68">
        <w:rPr>
          <w:rFonts w:eastAsia="Calibri" w:cs="Times New Roman"/>
          <w:lang w:val="sr-Cyrl-RS"/>
        </w:rPr>
        <w:t>_______________________</w:t>
      </w:r>
    </w:p>
    <w:p w:rsidR="008430D7" w:rsidRPr="00911B68" w:rsidRDefault="008430D7" w:rsidP="008430D7">
      <w:pPr>
        <w:spacing w:line="252" w:lineRule="auto"/>
        <w:rPr>
          <w:rFonts w:eastAsia="Calibri" w:cs="Times New Roman"/>
          <w:lang w:val="sr-Cyrl-RS"/>
        </w:rPr>
      </w:pPr>
      <w:r w:rsidRPr="00911B68">
        <w:rPr>
          <w:rFonts w:eastAsia="Calibri" w:cs="Times New Roman"/>
          <w:lang w:val="sr-Cyrl-RS"/>
        </w:rPr>
        <w:t xml:space="preserve">                                                                                                                    /Јелена Грбић/</w:t>
      </w:r>
    </w:p>
    <w:p w:rsidR="008430D7" w:rsidRPr="00911B68" w:rsidRDefault="008430D7" w:rsidP="008430D7">
      <w:pPr>
        <w:spacing w:line="252" w:lineRule="auto"/>
        <w:rPr>
          <w:rFonts w:eastAsia="Calibri" w:cs="Times New Roman"/>
        </w:rPr>
      </w:pPr>
    </w:p>
    <w:p w:rsidR="00AD1D46" w:rsidRPr="00911B68" w:rsidRDefault="00AD1D46" w:rsidP="00AD1D46">
      <w:pPr>
        <w:rPr>
          <w:lang w:val="sr-Cyrl-RS"/>
        </w:rPr>
      </w:pPr>
    </w:p>
    <w:p w:rsidR="00AD1D46" w:rsidRPr="00911B68" w:rsidRDefault="00AD1D46" w:rsidP="00AD1D46">
      <w:pPr>
        <w:rPr>
          <w:lang w:val="sr-Cyrl-RS"/>
        </w:rPr>
      </w:pPr>
    </w:p>
    <w:p w:rsidR="00AD1D46" w:rsidRPr="00911B68" w:rsidRDefault="00AD1D46" w:rsidP="00AD1D46">
      <w:pPr>
        <w:rPr>
          <w:lang w:val="sr-Cyrl-RS"/>
        </w:rPr>
      </w:pPr>
    </w:p>
    <w:p w:rsidR="00AD1D46" w:rsidRPr="00911B68" w:rsidRDefault="00AD1D46" w:rsidP="00AD1D46">
      <w:pPr>
        <w:rPr>
          <w:lang w:val="sr-Cyrl-RS"/>
        </w:rPr>
      </w:pPr>
    </w:p>
    <w:p w:rsidR="00DF53C5" w:rsidRPr="00911B68" w:rsidRDefault="00DF53C5" w:rsidP="00DF53C5">
      <w:pPr>
        <w:pStyle w:val="Heading1"/>
        <w:rPr>
          <w:lang w:val="sr-Cyrl-RS" w:eastAsia="en-GB"/>
        </w:rPr>
      </w:pPr>
      <w:bookmarkStart w:id="1351" w:name="_Toc209020426"/>
      <w:r w:rsidRPr="00911B68">
        <w:rPr>
          <w:lang w:val="sr-Cyrl-RS" w:eastAsia="en-GB"/>
        </w:rPr>
        <w:t>ИЗВЕШТАЈ О САМОВРЕДНОВАЊУ ЗА ШКОЛСКУ 202</w:t>
      </w:r>
      <w:r w:rsidRPr="00911B68">
        <w:rPr>
          <w:lang w:eastAsia="en-GB"/>
        </w:rPr>
        <w:t>4</w:t>
      </w:r>
      <w:r w:rsidRPr="00911B68">
        <w:rPr>
          <w:lang w:val="sr-Cyrl-RS" w:eastAsia="en-GB"/>
        </w:rPr>
        <w:t>/2</w:t>
      </w:r>
      <w:r w:rsidRPr="00911B68">
        <w:rPr>
          <w:lang w:eastAsia="en-GB"/>
        </w:rPr>
        <w:t>5</w:t>
      </w:r>
      <w:r w:rsidRPr="00911B68">
        <w:rPr>
          <w:lang w:val="sr-Cyrl-RS" w:eastAsia="en-GB"/>
        </w:rPr>
        <w:t>. ГОДИНУ</w:t>
      </w:r>
      <w:bookmarkEnd w:id="1351"/>
    </w:p>
    <w:p w:rsidR="00DF53C5" w:rsidRPr="00911B68" w:rsidRDefault="00DF53C5" w:rsidP="00DF53C5">
      <w:pPr>
        <w:spacing w:after="0" w:line="240" w:lineRule="auto"/>
        <w:jc w:val="left"/>
        <w:rPr>
          <w:rFonts w:eastAsia="Times New Roman" w:cs="Times New Roman"/>
          <w:b/>
          <w:bCs/>
          <w:szCs w:val="24"/>
          <w:lang w:val="sr-Cyrl-RS" w:eastAsia="en-GB"/>
        </w:rPr>
      </w:pPr>
    </w:p>
    <w:p w:rsidR="00DF53C5" w:rsidRPr="00911B68" w:rsidRDefault="00DF53C5" w:rsidP="00DF53C5">
      <w:pPr>
        <w:spacing w:after="0" w:line="240" w:lineRule="auto"/>
        <w:jc w:val="left"/>
        <w:rPr>
          <w:rFonts w:eastAsia="Times New Roman" w:cs="Times New Roman"/>
          <w:b/>
          <w:bCs/>
          <w:szCs w:val="24"/>
          <w:lang w:val="sr-Cyrl-RS" w:eastAsia="en-GB"/>
        </w:rPr>
      </w:pPr>
      <w:r w:rsidRPr="00911B68">
        <w:rPr>
          <w:rFonts w:eastAsia="Times New Roman" w:cs="Times New Roman"/>
          <w:b/>
          <w:bCs/>
          <w:szCs w:val="24"/>
          <w:lang w:val="sr-Cyrl-RS" w:eastAsia="en-GB"/>
        </w:rPr>
        <w:t xml:space="preserve">Опште информације о школи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1553"/>
        <w:gridCol w:w="309"/>
        <w:gridCol w:w="665"/>
        <w:gridCol w:w="1262"/>
        <w:gridCol w:w="131"/>
        <w:gridCol w:w="390"/>
        <w:gridCol w:w="564"/>
        <w:gridCol w:w="582"/>
        <w:gridCol w:w="152"/>
        <w:gridCol w:w="1283"/>
        <w:gridCol w:w="887"/>
      </w:tblGrid>
      <w:tr w:rsidR="00911B68" w:rsidRPr="00911B68" w:rsidTr="00DF53C5">
        <w:tc>
          <w:tcPr>
            <w:tcW w:w="1799" w:type="pct"/>
            <w:gridSpan w:val="3"/>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bCs/>
                <w:szCs w:val="24"/>
                <w:lang w:val="sr-Cyrl-CS" w:eastAsia="en-GB"/>
              </w:rPr>
            </w:pPr>
            <w:r w:rsidRPr="00911B68">
              <w:rPr>
                <w:rFonts w:eastAsia="Times New Roman" w:cs="Times New Roman"/>
                <w:b/>
                <w:bCs/>
                <w:szCs w:val="24"/>
                <w:lang w:val="sr-Cyrl-CS" w:eastAsia="en-GB"/>
              </w:rPr>
              <w:t>Назив школе:</w:t>
            </w:r>
          </w:p>
          <w:p w:rsidR="00DF53C5" w:rsidRPr="00911B68" w:rsidRDefault="00DF53C5" w:rsidP="00DF53C5">
            <w:pPr>
              <w:spacing w:after="0" w:line="240" w:lineRule="auto"/>
              <w:jc w:val="left"/>
              <w:rPr>
                <w:rFonts w:eastAsia="Times New Roman" w:cs="Times New Roman"/>
                <w:b/>
                <w:bCs/>
                <w:szCs w:val="24"/>
                <w:lang w:val="en-GB" w:eastAsia="en-GB"/>
              </w:rPr>
            </w:pPr>
          </w:p>
          <w:p w:rsidR="00DF53C5" w:rsidRPr="00911B68" w:rsidRDefault="00DF53C5" w:rsidP="00DF53C5">
            <w:pPr>
              <w:spacing w:after="0" w:line="240" w:lineRule="auto"/>
              <w:jc w:val="left"/>
              <w:rPr>
                <w:rFonts w:eastAsia="Times New Roman" w:cs="Times New Roman"/>
                <w:b/>
                <w:bCs/>
                <w:szCs w:val="24"/>
                <w:lang w:val="en-GB" w:eastAsia="en-GB"/>
              </w:rPr>
            </w:pPr>
          </w:p>
        </w:tc>
        <w:tc>
          <w:tcPr>
            <w:tcW w:w="2027" w:type="pct"/>
            <w:gridSpan w:val="7"/>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left"/>
              <w:rPr>
                <w:rFonts w:eastAsia="Times New Roman" w:cs="Times New Roman"/>
                <w:szCs w:val="24"/>
                <w:lang w:val="sr-Cyrl-RS" w:eastAsia="en-GB"/>
              </w:rPr>
            </w:pPr>
            <w:r w:rsidRPr="00911B68">
              <w:rPr>
                <w:rFonts w:eastAsia="Times New Roman" w:cs="Times New Roman"/>
                <w:szCs w:val="24"/>
                <w:lang w:val="sr-Cyrl-RS" w:eastAsia="en-GB"/>
              </w:rPr>
              <w:t>Музичка школа „Јосиф Маринковић“ Зрењанин</w:t>
            </w:r>
          </w:p>
        </w:tc>
        <w:tc>
          <w:tcPr>
            <w:tcW w:w="694" w:type="pct"/>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szCs w:val="24"/>
                <w:lang w:val="sr-Cyrl-RS" w:eastAsia="en-GB"/>
              </w:rPr>
            </w:pPr>
            <w:r w:rsidRPr="00911B68">
              <w:rPr>
                <w:rFonts w:eastAsia="Times New Roman" w:cs="Times New Roman"/>
                <w:b/>
                <w:szCs w:val="24"/>
                <w:lang w:val="en-GB" w:eastAsia="en-GB"/>
              </w:rPr>
              <w:t>Национални регистарски број:</w:t>
            </w:r>
          </w:p>
        </w:tc>
        <w:tc>
          <w:tcPr>
            <w:tcW w:w="480" w:type="pct"/>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szCs w:val="24"/>
                <w:lang w:val="en-GB" w:eastAsia="en-GB"/>
              </w:rPr>
            </w:pPr>
          </w:p>
        </w:tc>
      </w:tr>
      <w:tr w:rsidR="00911B68" w:rsidRPr="00911B68" w:rsidTr="00DF53C5">
        <w:tc>
          <w:tcPr>
            <w:tcW w:w="1799" w:type="pct"/>
            <w:gridSpan w:val="3"/>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bCs/>
                <w:szCs w:val="24"/>
                <w:lang w:val="sr-Cyrl-CS" w:eastAsia="en-GB"/>
              </w:rPr>
            </w:pPr>
            <w:r w:rsidRPr="00911B68">
              <w:rPr>
                <w:rFonts w:eastAsia="Times New Roman" w:cs="Times New Roman"/>
                <w:b/>
                <w:bCs/>
                <w:szCs w:val="24"/>
                <w:lang w:val="sr-Cyrl-CS" w:eastAsia="en-GB"/>
              </w:rPr>
              <w:t>Адреса школе:</w:t>
            </w:r>
          </w:p>
          <w:p w:rsidR="00DF53C5" w:rsidRPr="00911B68" w:rsidRDefault="00DF53C5" w:rsidP="00DF53C5">
            <w:pPr>
              <w:spacing w:after="0" w:line="240" w:lineRule="auto"/>
              <w:jc w:val="left"/>
              <w:rPr>
                <w:rFonts w:eastAsia="Times New Roman" w:cs="Times New Roman"/>
                <w:b/>
                <w:bCs/>
                <w:szCs w:val="24"/>
                <w:lang w:val="en-GB" w:eastAsia="en-GB"/>
              </w:rPr>
            </w:pPr>
          </w:p>
        </w:tc>
        <w:tc>
          <w:tcPr>
            <w:tcW w:w="2027" w:type="pct"/>
            <w:gridSpan w:val="7"/>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left"/>
              <w:rPr>
                <w:rFonts w:eastAsia="Times New Roman" w:cs="Times New Roman"/>
                <w:b/>
                <w:szCs w:val="24"/>
                <w:lang w:val="sr-Cyrl-RS" w:eastAsia="en-GB"/>
              </w:rPr>
            </w:pPr>
            <w:r w:rsidRPr="00911B68">
              <w:rPr>
                <w:rFonts w:eastAsia="Times New Roman" w:cs="Times New Roman"/>
                <w:b/>
                <w:szCs w:val="24"/>
                <w:lang w:val="en-GB" w:eastAsia="en-GB"/>
              </w:rPr>
              <w:t>Улица:</w:t>
            </w:r>
            <w:r w:rsidRPr="00911B68">
              <w:rPr>
                <w:rFonts w:eastAsia="Times New Roman" w:cs="Times New Roman"/>
                <w:b/>
                <w:szCs w:val="24"/>
                <w:lang w:val="sr-Cyrl-RS" w:eastAsia="en-GB"/>
              </w:rPr>
              <w:t xml:space="preserve"> </w:t>
            </w:r>
            <w:r w:rsidRPr="00911B68">
              <w:rPr>
                <w:rFonts w:eastAsia="Times New Roman" w:cs="Times New Roman"/>
                <w:szCs w:val="24"/>
                <w:lang w:val="sr-Cyrl-RS" w:eastAsia="en-GB"/>
              </w:rPr>
              <w:t>Трг слободе 7</w:t>
            </w:r>
          </w:p>
          <w:p w:rsidR="00DF53C5" w:rsidRPr="00911B68" w:rsidRDefault="00DF53C5" w:rsidP="00DF53C5">
            <w:pPr>
              <w:spacing w:after="0" w:line="240" w:lineRule="auto"/>
              <w:jc w:val="left"/>
              <w:rPr>
                <w:rFonts w:eastAsia="Times New Roman" w:cs="Times New Roman"/>
                <w:szCs w:val="24"/>
                <w:lang w:val="en-GB" w:eastAsia="en-GB"/>
              </w:rPr>
            </w:pPr>
          </w:p>
        </w:tc>
        <w:tc>
          <w:tcPr>
            <w:tcW w:w="1174" w:type="pct"/>
            <w:gridSpan w:val="2"/>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left"/>
              <w:rPr>
                <w:rFonts w:eastAsia="Times New Roman" w:cs="Times New Roman"/>
                <w:b/>
                <w:szCs w:val="24"/>
                <w:lang w:val="sr-Cyrl-RS" w:eastAsia="en-GB"/>
              </w:rPr>
            </w:pPr>
            <w:r w:rsidRPr="00911B68">
              <w:rPr>
                <w:rFonts w:eastAsia="Times New Roman" w:cs="Times New Roman"/>
                <w:b/>
                <w:szCs w:val="24"/>
                <w:lang w:val="en-GB" w:eastAsia="en-GB"/>
              </w:rPr>
              <w:t>Град:</w:t>
            </w:r>
            <w:r w:rsidRPr="00911B68">
              <w:rPr>
                <w:rFonts w:eastAsia="Times New Roman" w:cs="Times New Roman"/>
                <w:b/>
                <w:szCs w:val="24"/>
                <w:lang w:val="sr-Cyrl-RS" w:eastAsia="en-GB"/>
              </w:rPr>
              <w:t xml:space="preserve"> </w:t>
            </w:r>
            <w:r w:rsidRPr="00911B68">
              <w:rPr>
                <w:rFonts w:eastAsia="Times New Roman" w:cs="Times New Roman"/>
                <w:szCs w:val="24"/>
                <w:lang w:val="sr-Cyrl-RS" w:eastAsia="en-GB"/>
              </w:rPr>
              <w:t>Зрењанин</w:t>
            </w:r>
          </w:p>
          <w:p w:rsidR="00DF53C5" w:rsidRPr="00911B68" w:rsidRDefault="00DF53C5" w:rsidP="00DF53C5">
            <w:pPr>
              <w:spacing w:after="0" w:line="240" w:lineRule="auto"/>
              <w:jc w:val="left"/>
              <w:rPr>
                <w:rFonts w:eastAsia="Times New Roman" w:cs="Times New Roman"/>
                <w:szCs w:val="24"/>
                <w:lang w:val="sr-Cyrl-RS" w:eastAsia="en-GB"/>
              </w:rPr>
            </w:pPr>
          </w:p>
        </w:tc>
      </w:tr>
      <w:tr w:rsidR="00911B68" w:rsidRPr="00911B68" w:rsidTr="00DF53C5">
        <w:tc>
          <w:tcPr>
            <w:tcW w:w="1799" w:type="pct"/>
            <w:gridSpan w:val="3"/>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bCs/>
                <w:szCs w:val="24"/>
                <w:lang w:val="en-GB" w:eastAsia="en-GB"/>
              </w:rPr>
            </w:pPr>
            <w:r w:rsidRPr="00911B68">
              <w:rPr>
                <w:rFonts w:eastAsia="Times New Roman" w:cs="Times New Roman"/>
                <w:b/>
                <w:bCs/>
                <w:szCs w:val="24"/>
                <w:lang w:val="en-GB" w:eastAsia="en-GB"/>
              </w:rPr>
              <w:t xml:space="preserve">Контакт подаци </w:t>
            </w:r>
            <w:r w:rsidRPr="00911B68">
              <w:rPr>
                <w:rFonts w:eastAsia="Times New Roman" w:cs="Times New Roman"/>
                <w:b/>
                <w:bCs/>
                <w:szCs w:val="24"/>
                <w:lang w:val="sr-Cyrl-CS" w:eastAsia="en-GB"/>
              </w:rPr>
              <w:t>школе:</w:t>
            </w:r>
          </w:p>
          <w:p w:rsidR="00DF53C5" w:rsidRPr="00911B68" w:rsidRDefault="00DF53C5" w:rsidP="00DF53C5">
            <w:pPr>
              <w:spacing w:after="0" w:line="240" w:lineRule="auto"/>
              <w:jc w:val="left"/>
              <w:rPr>
                <w:rFonts w:eastAsia="Times New Roman" w:cs="Times New Roman"/>
                <w:bCs/>
                <w:szCs w:val="24"/>
                <w:lang w:val="en-GB" w:eastAsia="en-GB"/>
              </w:rPr>
            </w:pPr>
          </w:p>
          <w:p w:rsidR="00DF53C5" w:rsidRPr="00911B68" w:rsidRDefault="00DF53C5" w:rsidP="00DF53C5">
            <w:pPr>
              <w:spacing w:after="0" w:line="240" w:lineRule="auto"/>
              <w:jc w:val="left"/>
              <w:rPr>
                <w:rFonts w:eastAsia="Times New Roman" w:cs="Times New Roman"/>
                <w:b/>
                <w:bCs/>
                <w:szCs w:val="24"/>
                <w:lang w:val="en-GB" w:eastAsia="en-GB"/>
              </w:rPr>
            </w:pPr>
          </w:p>
        </w:tc>
        <w:tc>
          <w:tcPr>
            <w:tcW w:w="1114" w:type="pct"/>
            <w:gridSpan w:val="3"/>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Cs/>
                <w:szCs w:val="24"/>
                <w:lang w:eastAsia="en-GB"/>
              </w:rPr>
            </w:pPr>
            <w:r w:rsidRPr="00911B68">
              <w:rPr>
                <w:rFonts w:eastAsia="Times New Roman" w:cs="Times New Roman"/>
                <w:b/>
                <w:bCs/>
                <w:szCs w:val="24"/>
                <w:lang w:val="sr-Cyrl-CS" w:eastAsia="en-GB"/>
              </w:rPr>
              <w:t xml:space="preserve">Телефон: </w:t>
            </w:r>
          </w:p>
          <w:p w:rsidR="00DF53C5" w:rsidRPr="00911B68" w:rsidRDefault="00DF53C5" w:rsidP="00DF53C5">
            <w:pPr>
              <w:spacing w:after="0" w:line="240" w:lineRule="auto"/>
              <w:jc w:val="left"/>
              <w:rPr>
                <w:rFonts w:eastAsia="Times New Roman" w:cs="Times New Roman"/>
                <w:bCs/>
                <w:szCs w:val="24"/>
                <w:lang w:val="sr-Cyrl-RS" w:eastAsia="en-GB"/>
              </w:rPr>
            </w:pPr>
            <w:r w:rsidRPr="00911B68">
              <w:rPr>
                <w:rFonts w:eastAsia="Times New Roman" w:cs="Times New Roman"/>
                <w:bCs/>
                <w:szCs w:val="24"/>
                <w:lang w:val="sr-Cyrl-RS" w:eastAsia="en-GB"/>
              </w:rPr>
              <w:t>Директор: 023/561-104</w:t>
            </w:r>
          </w:p>
          <w:p w:rsidR="00DF53C5" w:rsidRPr="00911B68" w:rsidRDefault="00DF53C5" w:rsidP="00DF53C5">
            <w:pPr>
              <w:spacing w:after="0" w:line="240" w:lineRule="auto"/>
              <w:jc w:val="left"/>
              <w:rPr>
                <w:rFonts w:eastAsia="Times New Roman" w:cs="Times New Roman"/>
                <w:szCs w:val="24"/>
                <w:lang w:val="sr-Cyrl-RS" w:eastAsia="en-GB"/>
              </w:rPr>
            </w:pPr>
            <w:r w:rsidRPr="00911B68">
              <w:rPr>
                <w:rFonts w:eastAsia="Times New Roman" w:cs="Times New Roman"/>
                <w:bCs/>
                <w:szCs w:val="24"/>
                <w:lang w:val="sr-Cyrl-RS" w:eastAsia="en-GB"/>
              </w:rPr>
              <w:lastRenderedPageBreak/>
              <w:t xml:space="preserve">Секретар: </w:t>
            </w:r>
            <w:r w:rsidRPr="00911B68">
              <w:rPr>
                <w:rFonts w:eastAsia="Times New Roman" w:cs="Times New Roman"/>
                <w:bCs/>
                <w:szCs w:val="24"/>
                <w:lang w:eastAsia="en-GB"/>
              </w:rPr>
              <w:t>023/561-104</w:t>
            </w:r>
          </w:p>
        </w:tc>
        <w:tc>
          <w:tcPr>
            <w:tcW w:w="913" w:type="pct"/>
            <w:gridSpan w:val="4"/>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szCs w:val="24"/>
                <w:lang w:val="en-GB" w:eastAsia="en-GB"/>
              </w:rPr>
            </w:pPr>
            <w:r w:rsidRPr="00911B68">
              <w:rPr>
                <w:rFonts w:eastAsia="Times New Roman" w:cs="Times New Roman"/>
                <w:b/>
                <w:bCs/>
                <w:szCs w:val="24"/>
                <w:lang w:val="sr-Cyrl-CS" w:eastAsia="en-GB"/>
              </w:rPr>
              <w:lastRenderedPageBreak/>
              <w:t>Факс:</w:t>
            </w:r>
          </w:p>
          <w:p w:rsidR="00DF53C5" w:rsidRPr="00911B68" w:rsidRDefault="00DF53C5" w:rsidP="00DF53C5">
            <w:pPr>
              <w:spacing w:after="0" w:line="240" w:lineRule="auto"/>
              <w:jc w:val="left"/>
              <w:rPr>
                <w:rFonts w:eastAsia="Times New Roman" w:cs="Times New Roman"/>
                <w:szCs w:val="24"/>
                <w:lang w:val="en-GB" w:eastAsia="en-GB"/>
              </w:rPr>
            </w:pPr>
            <w:r w:rsidRPr="00911B68">
              <w:rPr>
                <w:rFonts w:eastAsia="Times New Roman" w:cs="Times New Roman"/>
                <w:szCs w:val="24"/>
                <w:lang w:val="en-GB" w:eastAsia="en-GB"/>
              </w:rPr>
              <w:t>+381 (0) 23/536-159</w:t>
            </w:r>
          </w:p>
          <w:p w:rsidR="00DF53C5" w:rsidRPr="00911B68" w:rsidRDefault="00DF53C5" w:rsidP="00DF53C5">
            <w:pPr>
              <w:spacing w:after="0" w:line="240" w:lineRule="auto"/>
              <w:jc w:val="left"/>
              <w:rPr>
                <w:rFonts w:eastAsia="Times New Roman" w:cs="Times New Roman"/>
                <w:szCs w:val="24"/>
                <w:lang w:val="en-GB" w:eastAsia="en-GB"/>
              </w:rPr>
            </w:pPr>
          </w:p>
        </w:tc>
        <w:tc>
          <w:tcPr>
            <w:tcW w:w="694" w:type="pct"/>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szCs w:val="24"/>
                <w:lang w:val="en-GB" w:eastAsia="en-GB"/>
              </w:rPr>
            </w:pPr>
            <w:r w:rsidRPr="00911B68">
              <w:rPr>
                <w:rFonts w:eastAsia="Times New Roman" w:cs="Times New Roman"/>
                <w:b/>
                <w:szCs w:val="24"/>
                <w:lang w:val="sr-Cyrl-CS" w:eastAsia="en-GB"/>
              </w:rPr>
              <w:lastRenderedPageBreak/>
              <w:t>Мејл</w:t>
            </w:r>
            <w:r w:rsidRPr="00911B68">
              <w:rPr>
                <w:rFonts w:eastAsia="Times New Roman" w:cs="Times New Roman"/>
                <w:b/>
                <w:szCs w:val="24"/>
                <w:lang w:val="en-GB" w:eastAsia="en-GB"/>
              </w:rPr>
              <w:t>:</w:t>
            </w:r>
          </w:p>
          <w:p w:rsidR="00DF53C5" w:rsidRPr="00911B68" w:rsidRDefault="00DF53C5" w:rsidP="00DF53C5">
            <w:pPr>
              <w:spacing w:after="0" w:line="240" w:lineRule="auto"/>
              <w:jc w:val="left"/>
              <w:rPr>
                <w:rFonts w:eastAsia="Times New Roman" w:cs="Times New Roman"/>
                <w:szCs w:val="24"/>
                <w:lang w:val="en-GB" w:eastAsia="en-GB"/>
              </w:rPr>
            </w:pPr>
            <w:r w:rsidRPr="00911B68">
              <w:rPr>
                <w:rFonts w:eastAsia="Times New Roman" w:cs="Times New Roman"/>
                <w:szCs w:val="24"/>
                <w:lang w:val="en-GB" w:eastAsia="en-GB"/>
              </w:rPr>
              <w:t>office@josif.edu.rs</w:t>
            </w:r>
          </w:p>
          <w:p w:rsidR="00DF53C5" w:rsidRPr="00911B68" w:rsidRDefault="00DF53C5" w:rsidP="00DF53C5">
            <w:pPr>
              <w:spacing w:after="0" w:line="240" w:lineRule="auto"/>
              <w:jc w:val="left"/>
              <w:rPr>
                <w:rFonts w:eastAsia="Times New Roman" w:cs="Times New Roman"/>
                <w:szCs w:val="24"/>
                <w:lang w:val="en-GB" w:eastAsia="en-GB"/>
              </w:rPr>
            </w:pPr>
          </w:p>
        </w:tc>
        <w:tc>
          <w:tcPr>
            <w:tcW w:w="480" w:type="pct"/>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szCs w:val="24"/>
                <w:lang w:val="en-GB" w:eastAsia="en-GB"/>
              </w:rPr>
            </w:pPr>
            <w:r w:rsidRPr="00911B68">
              <w:rPr>
                <w:rFonts w:eastAsia="Times New Roman" w:cs="Times New Roman"/>
                <w:b/>
                <w:szCs w:val="24"/>
                <w:lang w:val="en-GB" w:eastAsia="en-GB"/>
              </w:rPr>
              <w:lastRenderedPageBreak/>
              <w:t>Веб</w:t>
            </w:r>
            <w:r w:rsidRPr="00911B68">
              <w:rPr>
                <w:rFonts w:eastAsia="Times New Roman" w:cs="Times New Roman"/>
                <w:b/>
                <w:szCs w:val="24"/>
                <w:lang w:val="sr-Cyrl-CS" w:eastAsia="en-GB"/>
              </w:rPr>
              <w:t>-</w:t>
            </w:r>
            <w:r w:rsidRPr="00911B68">
              <w:rPr>
                <w:rFonts w:eastAsia="Times New Roman" w:cs="Times New Roman"/>
                <w:b/>
                <w:szCs w:val="24"/>
                <w:lang w:val="en-GB" w:eastAsia="en-GB"/>
              </w:rPr>
              <w:t>сајт:</w:t>
            </w:r>
          </w:p>
          <w:p w:rsidR="00DF53C5" w:rsidRPr="00911B68" w:rsidRDefault="00DF53C5" w:rsidP="00DF53C5">
            <w:pPr>
              <w:spacing w:after="0" w:line="240" w:lineRule="auto"/>
              <w:jc w:val="left"/>
              <w:rPr>
                <w:rFonts w:eastAsia="Times New Roman" w:cs="Times New Roman"/>
                <w:szCs w:val="24"/>
                <w:lang w:eastAsia="en-GB"/>
              </w:rPr>
            </w:pPr>
            <w:r w:rsidRPr="00911B68">
              <w:rPr>
                <w:rFonts w:eastAsia="Times New Roman" w:cs="Times New Roman"/>
                <w:szCs w:val="24"/>
                <w:lang w:eastAsia="en-GB"/>
              </w:rPr>
              <w:t>josif.e</w:t>
            </w:r>
            <w:r w:rsidRPr="00911B68">
              <w:rPr>
                <w:rFonts w:eastAsia="Times New Roman" w:cs="Times New Roman"/>
                <w:szCs w:val="24"/>
                <w:lang w:eastAsia="en-GB"/>
              </w:rPr>
              <w:lastRenderedPageBreak/>
              <w:t>du.rs</w:t>
            </w:r>
          </w:p>
          <w:p w:rsidR="00DF53C5" w:rsidRPr="00911B68" w:rsidRDefault="00DF53C5" w:rsidP="00DF53C5">
            <w:pPr>
              <w:spacing w:after="0" w:line="240" w:lineRule="auto"/>
              <w:jc w:val="left"/>
              <w:rPr>
                <w:rFonts w:eastAsia="Times New Roman" w:cs="Times New Roman"/>
                <w:szCs w:val="24"/>
                <w:lang w:val="en-GB" w:eastAsia="en-GB"/>
              </w:rPr>
            </w:pPr>
          </w:p>
        </w:tc>
      </w:tr>
      <w:tr w:rsidR="00911B68" w:rsidRPr="00911B68" w:rsidTr="00DF53C5">
        <w:trPr>
          <w:trHeight w:val="444"/>
        </w:trPr>
        <w:tc>
          <w:tcPr>
            <w:tcW w:w="1799" w:type="pct"/>
            <w:gridSpan w:val="3"/>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bCs/>
                <w:szCs w:val="24"/>
                <w:lang w:val="en-GB" w:eastAsia="en-GB"/>
              </w:rPr>
            </w:pPr>
            <w:r w:rsidRPr="00911B68">
              <w:rPr>
                <w:rFonts w:eastAsia="Times New Roman" w:cs="Times New Roman"/>
                <w:b/>
                <w:bCs/>
                <w:szCs w:val="24"/>
                <w:lang w:val="en-GB" w:eastAsia="en-GB"/>
              </w:rPr>
              <w:lastRenderedPageBreak/>
              <w:t>Име и презиме директора:</w:t>
            </w:r>
          </w:p>
          <w:p w:rsidR="00DF53C5" w:rsidRPr="00911B68" w:rsidRDefault="00DF53C5" w:rsidP="00DF53C5">
            <w:pPr>
              <w:spacing w:after="0" w:line="240" w:lineRule="auto"/>
              <w:jc w:val="left"/>
              <w:rPr>
                <w:rFonts w:eastAsia="Times New Roman" w:cs="Times New Roman"/>
                <w:b/>
                <w:bCs/>
                <w:szCs w:val="24"/>
                <w:lang w:val="sr-Cyrl-RS" w:eastAsia="en-GB"/>
              </w:rPr>
            </w:pPr>
          </w:p>
        </w:tc>
        <w:tc>
          <w:tcPr>
            <w:tcW w:w="3201" w:type="pct"/>
            <w:gridSpan w:val="9"/>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left"/>
              <w:rPr>
                <w:rFonts w:eastAsia="Times New Roman" w:cs="Times New Roman"/>
                <w:szCs w:val="24"/>
                <w:lang w:val="sr-Cyrl-RS" w:eastAsia="en-GB"/>
              </w:rPr>
            </w:pPr>
            <w:r w:rsidRPr="00911B68">
              <w:rPr>
                <w:rFonts w:eastAsia="Times New Roman" w:cs="Times New Roman"/>
                <w:szCs w:val="24"/>
                <w:lang w:val="sr-Cyrl-RS" w:eastAsia="en-GB"/>
              </w:rPr>
              <w:t>Јелена Грбић</w:t>
            </w:r>
          </w:p>
        </w:tc>
      </w:tr>
      <w:tr w:rsidR="00911B68" w:rsidRPr="00911B68" w:rsidTr="00DF53C5">
        <w:tc>
          <w:tcPr>
            <w:tcW w:w="1799" w:type="pct"/>
            <w:gridSpan w:val="3"/>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bCs/>
                <w:szCs w:val="24"/>
                <w:lang w:val="sr-Cyrl-RS" w:eastAsia="en-GB"/>
              </w:rPr>
            </w:pPr>
            <w:r w:rsidRPr="00911B68">
              <w:rPr>
                <w:rFonts w:eastAsia="Times New Roman" w:cs="Times New Roman"/>
                <w:b/>
                <w:bCs/>
                <w:szCs w:val="24"/>
                <w:lang w:val="en-GB" w:eastAsia="en-GB"/>
              </w:rPr>
              <w:t xml:space="preserve">Име и презиме руководиоца тима за самовредновање: </w:t>
            </w:r>
          </w:p>
        </w:tc>
        <w:tc>
          <w:tcPr>
            <w:tcW w:w="3201" w:type="pct"/>
            <w:gridSpan w:val="9"/>
            <w:tcBorders>
              <w:top w:val="single" w:sz="4" w:space="0" w:color="auto"/>
              <w:left w:val="single" w:sz="4" w:space="0" w:color="auto"/>
              <w:bottom w:val="single" w:sz="4" w:space="0" w:color="auto"/>
              <w:right w:val="single" w:sz="4" w:space="0" w:color="auto"/>
            </w:tcBorders>
          </w:tcPr>
          <w:p w:rsidR="00DF53C5" w:rsidRPr="00911B68" w:rsidRDefault="00D5163C" w:rsidP="00DF53C5">
            <w:pPr>
              <w:spacing w:after="0" w:line="240" w:lineRule="auto"/>
              <w:jc w:val="left"/>
              <w:rPr>
                <w:rFonts w:eastAsia="Times New Roman" w:cs="Times New Roman"/>
                <w:szCs w:val="24"/>
                <w:lang w:val="sr-Cyrl-RS" w:eastAsia="en-GB"/>
              </w:rPr>
            </w:pPr>
            <w:r w:rsidRPr="00911B68">
              <w:rPr>
                <w:rFonts w:eastAsia="Times New Roman" w:cs="Times New Roman"/>
                <w:szCs w:val="24"/>
                <w:lang w:val="sr-Cyrl-RS" w:eastAsia="en-GB"/>
              </w:rPr>
              <w:t>Александра Милосав</w:t>
            </w:r>
            <w:r w:rsidR="00DF53C5" w:rsidRPr="00911B68">
              <w:rPr>
                <w:rFonts w:eastAsia="Times New Roman" w:cs="Times New Roman"/>
                <w:szCs w:val="24"/>
                <w:lang w:val="sr-Cyrl-RS" w:eastAsia="en-GB"/>
              </w:rPr>
              <w:t>љевић Вребалов</w:t>
            </w:r>
          </w:p>
          <w:p w:rsidR="00DF53C5" w:rsidRPr="00911B68" w:rsidRDefault="00DF53C5" w:rsidP="00DF53C5">
            <w:pPr>
              <w:spacing w:after="0" w:line="240" w:lineRule="auto"/>
              <w:jc w:val="left"/>
              <w:rPr>
                <w:rFonts w:eastAsia="Times New Roman" w:cs="Times New Roman"/>
                <w:szCs w:val="24"/>
                <w:lang w:val="en-GB" w:eastAsia="en-GB"/>
              </w:rPr>
            </w:pPr>
          </w:p>
        </w:tc>
      </w:tr>
      <w:tr w:rsidR="00911B68" w:rsidRPr="00911B68" w:rsidTr="00DF53C5">
        <w:tc>
          <w:tcPr>
            <w:tcW w:w="792" w:type="pct"/>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bCs/>
                <w:szCs w:val="24"/>
                <w:lang w:val="sr-Cyrl-RS" w:eastAsia="en-GB"/>
              </w:rPr>
            </w:pPr>
            <w:r w:rsidRPr="00911B68">
              <w:rPr>
                <w:rFonts w:eastAsia="Times New Roman" w:cs="Times New Roman"/>
                <w:b/>
                <w:bCs/>
                <w:szCs w:val="24"/>
                <w:lang w:val="en-GB" w:eastAsia="en-GB"/>
              </w:rPr>
              <w:t>Датум извештаја о самовредновању:</w:t>
            </w:r>
          </w:p>
        </w:tc>
        <w:tc>
          <w:tcPr>
            <w:tcW w:w="4208" w:type="pct"/>
            <w:gridSpan w:val="11"/>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76" w:lineRule="auto"/>
              <w:jc w:val="left"/>
              <w:rPr>
                <w:rFonts w:ascii="Calibri" w:eastAsia="Calibri" w:hAnsi="Calibri" w:cs="Times New Roman"/>
                <w:sz w:val="22"/>
              </w:rPr>
            </w:pPr>
          </w:p>
        </w:tc>
      </w:tr>
      <w:tr w:rsidR="00911B68" w:rsidRPr="00911B68" w:rsidTr="00DF53C5">
        <w:tc>
          <w:tcPr>
            <w:tcW w:w="792" w:type="pct"/>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bCs/>
                <w:szCs w:val="24"/>
                <w:lang w:val="en-GB" w:eastAsia="en-GB"/>
              </w:rPr>
            </w:pPr>
            <w:r w:rsidRPr="00911B68">
              <w:rPr>
                <w:rFonts w:eastAsia="Times New Roman" w:cs="Times New Roman"/>
                <w:b/>
                <w:bCs/>
                <w:szCs w:val="24"/>
                <w:lang w:val="en-GB" w:eastAsia="en-GB"/>
              </w:rPr>
              <w:t xml:space="preserve">Период трајања циклуса самовредновања: </w:t>
            </w:r>
          </w:p>
        </w:tc>
        <w:tc>
          <w:tcPr>
            <w:tcW w:w="2332" w:type="pct"/>
            <w:gridSpan w:val="6"/>
            <w:tcBorders>
              <w:top w:val="single" w:sz="4" w:space="0" w:color="auto"/>
              <w:left w:val="single" w:sz="4" w:space="0" w:color="auto"/>
              <w:bottom w:val="single" w:sz="4" w:space="0" w:color="auto"/>
              <w:right w:val="nil"/>
            </w:tcBorders>
            <w:vAlign w:val="center"/>
          </w:tcPr>
          <w:p w:rsidR="00DF53C5" w:rsidRPr="00911B68" w:rsidRDefault="00DF53C5" w:rsidP="00DF53C5">
            <w:pPr>
              <w:spacing w:after="0" w:line="240" w:lineRule="auto"/>
              <w:jc w:val="left"/>
              <w:rPr>
                <w:rFonts w:eastAsia="Times New Roman" w:cs="Times New Roman"/>
                <w:szCs w:val="24"/>
                <w:lang w:val="sr-Cyrl-RS" w:eastAsia="en-GB"/>
              </w:rPr>
            </w:pPr>
            <w:r w:rsidRPr="00911B68">
              <w:rPr>
                <w:rFonts w:eastAsia="Times New Roman" w:cs="Times New Roman"/>
                <w:b/>
                <w:bCs/>
                <w:szCs w:val="24"/>
                <w:lang w:val="en-GB" w:eastAsia="en-GB"/>
              </w:rPr>
              <w:t>Од:</w:t>
            </w:r>
            <w:r w:rsidRPr="00911B68">
              <w:rPr>
                <w:rFonts w:eastAsia="Times New Roman" w:cs="Times New Roman"/>
                <w:b/>
                <w:bCs/>
                <w:szCs w:val="24"/>
                <w:lang w:val="sr-Cyrl-RS" w:eastAsia="en-GB"/>
              </w:rPr>
              <w:t xml:space="preserve"> 01.09.202</w:t>
            </w:r>
            <w:r w:rsidRPr="00911B68">
              <w:rPr>
                <w:rFonts w:eastAsia="Times New Roman" w:cs="Times New Roman"/>
                <w:b/>
                <w:bCs/>
                <w:szCs w:val="24"/>
                <w:lang w:eastAsia="en-GB"/>
              </w:rPr>
              <w:t>4</w:t>
            </w:r>
            <w:r w:rsidRPr="00911B68">
              <w:rPr>
                <w:rFonts w:eastAsia="Times New Roman" w:cs="Times New Roman"/>
                <w:b/>
                <w:bCs/>
                <w:szCs w:val="24"/>
                <w:lang w:val="sr-Cyrl-RS" w:eastAsia="en-GB"/>
              </w:rPr>
              <w:t>.   До: 31.08.202</w:t>
            </w:r>
            <w:r w:rsidRPr="00911B68">
              <w:rPr>
                <w:rFonts w:eastAsia="Times New Roman" w:cs="Times New Roman"/>
                <w:b/>
                <w:bCs/>
                <w:szCs w:val="24"/>
                <w:lang w:eastAsia="en-GB"/>
              </w:rPr>
              <w:t>5</w:t>
            </w:r>
            <w:r w:rsidRPr="00911B68">
              <w:rPr>
                <w:rFonts w:eastAsia="Times New Roman" w:cs="Times New Roman"/>
                <w:b/>
                <w:bCs/>
                <w:szCs w:val="24"/>
                <w:lang w:val="sr-Cyrl-RS" w:eastAsia="en-GB"/>
              </w:rPr>
              <w:t>.</w:t>
            </w:r>
          </w:p>
        </w:tc>
        <w:tc>
          <w:tcPr>
            <w:tcW w:w="1876" w:type="pct"/>
            <w:gridSpan w:val="5"/>
            <w:tcBorders>
              <w:top w:val="single" w:sz="4" w:space="0" w:color="auto"/>
              <w:left w:val="nil"/>
              <w:bottom w:val="single" w:sz="4" w:space="0" w:color="auto"/>
              <w:right w:val="single" w:sz="4" w:space="0" w:color="auto"/>
            </w:tcBorders>
            <w:vAlign w:val="center"/>
          </w:tcPr>
          <w:p w:rsidR="00DF53C5" w:rsidRPr="00911B68" w:rsidRDefault="00DF53C5" w:rsidP="00DF53C5">
            <w:pPr>
              <w:spacing w:after="0" w:line="240" w:lineRule="auto"/>
              <w:jc w:val="left"/>
              <w:rPr>
                <w:rFonts w:eastAsia="Times New Roman" w:cs="Times New Roman"/>
                <w:szCs w:val="24"/>
                <w:lang w:val="en-GB" w:eastAsia="en-GB"/>
              </w:rPr>
            </w:pPr>
          </w:p>
        </w:tc>
      </w:tr>
      <w:tr w:rsidR="00911B68" w:rsidRPr="00911B68" w:rsidTr="00DF53C5">
        <w:trPr>
          <w:trHeight w:val="322"/>
        </w:trPr>
        <w:tc>
          <w:tcPr>
            <w:tcW w:w="792" w:type="pct"/>
            <w:vMerge w:val="restart"/>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bCs/>
                <w:szCs w:val="24"/>
                <w:lang w:val="en-GB" w:eastAsia="en-GB"/>
              </w:rPr>
            </w:pPr>
            <w:r w:rsidRPr="00911B68">
              <w:rPr>
                <w:rFonts w:eastAsia="Times New Roman" w:cs="Times New Roman"/>
                <w:b/>
                <w:bCs/>
                <w:szCs w:val="24"/>
                <w:lang w:val="en-GB" w:eastAsia="en-GB"/>
              </w:rPr>
              <w:t xml:space="preserve">Области квалитета </w:t>
            </w:r>
          </w:p>
          <w:p w:rsidR="00DF53C5" w:rsidRPr="00911B68" w:rsidRDefault="00DF53C5" w:rsidP="00DF53C5">
            <w:pPr>
              <w:spacing w:after="0" w:line="240" w:lineRule="auto"/>
              <w:jc w:val="left"/>
              <w:rPr>
                <w:rFonts w:eastAsia="Times New Roman" w:cs="Times New Roman"/>
                <w:bCs/>
                <w:i/>
                <w:szCs w:val="24"/>
                <w:lang w:val="sr-Cyrl-RS" w:eastAsia="en-GB"/>
              </w:rPr>
            </w:pPr>
          </w:p>
          <w:p w:rsidR="00DF53C5" w:rsidRPr="00911B68" w:rsidRDefault="00DF53C5" w:rsidP="00DF53C5">
            <w:pPr>
              <w:spacing w:after="0" w:line="240" w:lineRule="auto"/>
              <w:jc w:val="left"/>
              <w:rPr>
                <w:rFonts w:eastAsia="Times New Roman" w:cs="Times New Roman"/>
                <w:bCs/>
                <w:i/>
                <w:szCs w:val="24"/>
                <w:lang w:val="en-GB" w:eastAsia="en-GB"/>
              </w:rPr>
            </w:pPr>
            <w:r w:rsidRPr="00911B68">
              <w:rPr>
                <w:rFonts w:eastAsia="Times New Roman" w:cs="Times New Roman"/>
                <w:bCs/>
                <w:i/>
                <w:szCs w:val="24"/>
                <w:lang w:val="en-GB" w:eastAsia="en-GB"/>
              </w:rPr>
              <w:t xml:space="preserve">Штиклирајте </w:t>
            </w:r>
            <w:r w:rsidRPr="00911B68">
              <w:rPr>
                <w:rFonts w:eastAsia="Times New Roman" w:cs="Times New Roman"/>
                <w:bCs/>
                <w:i/>
                <w:szCs w:val="24"/>
                <w:lang w:val="sr-Cyrl-RS" w:eastAsia="en-GB"/>
              </w:rPr>
              <w:t xml:space="preserve">изабране </w:t>
            </w:r>
            <w:r w:rsidRPr="00911B68">
              <w:rPr>
                <w:rFonts w:eastAsia="Times New Roman" w:cs="Times New Roman"/>
                <w:bCs/>
                <w:i/>
                <w:szCs w:val="24"/>
                <w:lang w:val="en-GB" w:eastAsia="en-GB"/>
              </w:rPr>
              <w:t xml:space="preserve">области </w:t>
            </w:r>
            <w:r w:rsidRPr="00911B68">
              <w:rPr>
                <w:rFonts w:eastAsia="Times New Roman" w:cs="Times New Roman"/>
                <w:bCs/>
                <w:i/>
                <w:szCs w:val="24"/>
                <w:lang w:val="sr-Cyrl-RS" w:eastAsia="en-GB"/>
              </w:rPr>
              <w:t xml:space="preserve">квалитета за текући </w:t>
            </w:r>
            <w:r w:rsidRPr="00911B68">
              <w:rPr>
                <w:rFonts w:eastAsia="Times New Roman" w:cs="Times New Roman"/>
                <w:bCs/>
                <w:i/>
                <w:szCs w:val="24"/>
                <w:lang w:val="en-GB" w:eastAsia="en-GB"/>
              </w:rPr>
              <w:t xml:space="preserve">циклус самовредновања  </w:t>
            </w:r>
          </w:p>
        </w:tc>
        <w:tc>
          <w:tcPr>
            <w:tcW w:w="840" w:type="pct"/>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center"/>
              <w:rPr>
                <w:rFonts w:eastAsia="Times New Roman" w:cs="Times New Roman"/>
                <w:b/>
                <w:sz w:val="22"/>
                <w:lang w:val="en-GB" w:eastAsia="en-GB"/>
              </w:rPr>
            </w:pPr>
            <w:r w:rsidRPr="00911B68">
              <w:rPr>
                <w:rFonts w:eastAsia="Times New Roman" w:cs="Times New Roman"/>
                <w:b/>
                <w:sz w:val="22"/>
                <w:lang w:val="sr-Cyrl-RS" w:eastAsia="en-GB"/>
              </w:rPr>
              <w:t>1.</w:t>
            </w:r>
            <w:r w:rsidRPr="00911B68">
              <w:rPr>
                <w:rFonts w:eastAsia="Times New Roman" w:cs="Times New Roman"/>
                <w:b/>
                <w:sz w:val="22"/>
                <w:lang w:val="en-GB" w:eastAsia="en-GB"/>
              </w:rPr>
              <w:t>ПРОГРАМИРАЊЕ, ПЛАНИРАЊЕ И ИЗВЕШТАВАЊЕ</w:t>
            </w:r>
          </w:p>
        </w:tc>
        <w:tc>
          <w:tcPr>
            <w:tcW w:w="527" w:type="pct"/>
            <w:gridSpan w:val="2"/>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center"/>
              <w:rPr>
                <w:rFonts w:eastAsia="Times New Roman" w:cs="Times New Roman"/>
                <w:b/>
                <w:sz w:val="22"/>
                <w:lang w:val="en-GB" w:eastAsia="en-GB"/>
              </w:rPr>
            </w:pPr>
            <w:r w:rsidRPr="00911B68">
              <w:rPr>
                <w:rFonts w:eastAsia="Times New Roman" w:cs="Times New Roman"/>
                <w:b/>
                <w:sz w:val="22"/>
                <w:lang w:val="en-GB" w:eastAsia="en-GB"/>
              </w:rPr>
              <w:t>2.</w:t>
            </w:r>
            <w:r w:rsidRPr="00911B68">
              <w:rPr>
                <w:rFonts w:eastAsia="Calibri" w:cs="Times New Roman"/>
                <w:b/>
                <w:sz w:val="22"/>
                <w:lang w:val="en-GB"/>
              </w:rPr>
              <w:t xml:space="preserve"> </w:t>
            </w:r>
            <w:r w:rsidRPr="00911B68">
              <w:rPr>
                <w:rFonts w:eastAsia="Times New Roman" w:cs="Times New Roman"/>
                <w:b/>
                <w:sz w:val="22"/>
                <w:lang w:val="en-GB" w:eastAsia="en-GB"/>
              </w:rPr>
              <w:t>НАСТАВА И УЧЕЊЕ</w:t>
            </w:r>
          </w:p>
        </w:tc>
        <w:tc>
          <w:tcPr>
            <w:tcW w:w="683" w:type="pct"/>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center"/>
              <w:rPr>
                <w:rFonts w:eastAsia="Times New Roman" w:cs="Times New Roman"/>
                <w:sz w:val="22"/>
                <w:lang w:val="en-GB" w:eastAsia="en-GB"/>
              </w:rPr>
            </w:pPr>
            <w:r w:rsidRPr="00911B68">
              <w:rPr>
                <w:rFonts w:eastAsia="Times New Roman" w:cs="Times New Roman"/>
                <w:sz w:val="22"/>
                <w:lang w:val="en-GB" w:eastAsia="en-GB"/>
              </w:rPr>
              <w:t>3. ОБРАЗОВНА ПОСТИГНУЋА УЧЕНИКА</w:t>
            </w:r>
          </w:p>
        </w:tc>
        <w:tc>
          <w:tcPr>
            <w:tcW w:w="587" w:type="pct"/>
            <w:gridSpan w:val="3"/>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center"/>
              <w:rPr>
                <w:rFonts w:eastAsia="Times New Roman" w:cs="Times New Roman"/>
                <w:sz w:val="22"/>
                <w:lang w:val="en-GB" w:eastAsia="en-GB"/>
              </w:rPr>
            </w:pPr>
            <w:r w:rsidRPr="00911B68">
              <w:rPr>
                <w:rFonts w:eastAsia="Times New Roman" w:cs="Times New Roman"/>
                <w:sz w:val="22"/>
                <w:lang w:val="en-GB" w:eastAsia="en-GB"/>
              </w:rPr>
              <w:t>4. ПОДРШКА УЧЕНИЦИМА</w:t>
            </w:r>
          </w:p>
        </w:tc>
        <w:tc>
          <w:tcPr>
            <w:tcW w:w="315" w:type="pct"/>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center"/>
              <w:rPr>
                <w:rFonts w:eastAsia="Times New Roman" w:cs="Times New Roman"/>
                <w:sz w:val="22"/>
                <w:lang w:val="en-GB" w:eastAsia="en-GB"/>
              </w:rPr>
            </w:pPr>
            <w:r w:rsidRPr="00911B68">
              <w:rPr>
                <w:rFonts w:eastAsia="Times New Roman" w:cs="Times New Roman"/>
                <w:sz w:val="22"/>
                <w:lang w:val="en-GB" w:eastAsia="en-GB"/>
              </w:rPr>
              <w:t>5.</w:t>
            </w:r>
            <w:r w:rsidRPr="00911B68">
              <w:rPr>
                <w:rFonts w:eastAsia="Calibri" w:cs="Times New Roman"/>
                <w:sz w:val="22"/>
                <w:lang w:val="en-GB"/>
              </w:rPr>
              <w:t xml:space="preserve"> </w:t>
            </w:r>
            <w:r w:rsidRPr="00911B68">
              <w:rPr>
                <w:rFonts w:eastAsia="Times New Roman" w:cs="Times New Roman"/>
                <w:sz w:val="22"/>
                <w:lang w:val="en-GB" w:eastAsia="en-GB"/>
              </w:rPr>
              <w:t>ЕТОС</w:t>
            </w:r>
          </w:p>
        </w:tc>
        <w:tc>
          <w:tcPr>
            <w:tcW w:w="1256" w:type="pct"/>
            <w:gridSpan w:val="3"/>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center"/>
              <w:rPr>
                <w:rFonts w:eastAsia="Times New Roman" w:cs="Times New Roman"/>
                <w:sz w:val="22"/>
                <w:lang w:val="sr-Cyrl-RS" w:eastAsia="en-GB"/>
              </w:rPr>
            </w:pPr>
            <w:r w:rsidRPr="00911B68">
              <w:rPr>
                <w:rFonts w:eastAsia="Times New Roman" w:cs="Times New Roman"/>
                <w:sz w:val="22"/>
                <w:lang w:val="en-GB" w:eastAsia="en-GB"/>
              </w:rPr>
              <w:t>6. ОРГАНИЗАЦИЈА РАДА ШКОЛЕ, УПРАВЉАЊЕ ЉУДСКИМ И МАТЕРИЈАЛНИМ РЕСУРСИМА</w:t>
            </w:r>
          </w:p>
        </w:tc>
      </w:tr>
      <w:tr w:rsidR="00911B68" w:rsidRPr="00911B68" w:rsidTr="00DF53C5">
        <w:trPr>
          <w:trHeight w:val="322"/>
        </w:trPr>
        <w:tc>
          <w:tcPr>
            <w:tcW w:w="792" w:type="pct"/>
            <w:vMerge/>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left"/>
              <w:rPr>
                <w:rFonts w:eastAsia="Times New Roman" w:cs="Times New Roman"/>
                <w:bCs/>
                <w:i/>
                <w:szCs w:val="24"/>
                <w:lang w:val="en-GB" w:eastAsia="en-GB"/>
              </w:rPr>
            </w:pPr>
          </w:p>
        </w:tc>
        <w:tc>
          <w:tcPr>
            <w:tcW w:w="840" w:type="pct"/>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Times New Roman" w:cs="Times New Roman"/>
                <w:b/>
                <w:sz w:val="22"/>
                <w:lang w:eastAsia="en-GB"/>
              </w:rPr>
            </w:pPr>
            <w:r w:rsidRPr="00911B68">
              <w:rPr>
                <w:rFonts w:eastAsia="Times New Roman" w:cs="Times New Roman"/>
                <w:b/>
                <w:sz w:val="22"/>
                <w:lang w:eastAsia="en-GB"/>
              </w:rPr>
              <w:sym w:font="Symbol" w:char="F0D6"/>
            </w:r>
          </w:p>
        </w:tc>
        <w:tc>
          <w:tcPr>
            <w:tcW w:w="527" w:type="pct"/>
            <w:gridSpan w:val="2"/>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Times New Roman" w:cs="Times New Roman"/>
                <w:b/>
                <w:sz w:val="22"/>
                <w:lang w:eastAsia="en-GB"/>
              </w:rPr>
            </w:pPr>
            <w:r w:rsidRPr="00911B68">
              <w:rPr>
                <w:rFonts w:eastAsia="Times New Roman" w:cs="Times New Roman"/>
                <w:b/>
                <w:sz w:val="22"/>
                <w:lang w:val="sr-Cyrl-RS" w:eastAsia="en-GB"/>
              </w:rPr>
              <w:sym w:font="Symbol" w:char="F0D6"/>
            </w:r>
          </w:p>
        </w:tc>
        <w:tc>
          <w:tcPr>
            <w:tcW w:w="683" w:type="pct"/>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Times New Roman" w:cs="Times New Roman"/>
                <w:b/>
                <w:sz w:val="22"/>
                <w:lang w:val="sr-Cyrl-RS" w:eastAsia="en-GB"/>
              </w:rPr>
            </w:pPr>
            <w:r w:rsidRPr="00911B68">
              <w:rPr>
                <w:rFonts w:eastAsia="Times New Roman" w:cs="Times New Roman"/>
                <w:b/>
                <w:sz w:val="22"/>
                <w:lang w:val="sr-Cyrl-RS" w:eastAsia="en-GB"/>
              </w:rPr>
              <w:t>-</w:t>
            </w:r>
          </w:p>
        </w:tc>
        <w:tc>
          <w:tcPr>
            <w:tcW w:w="587" w:type="pct"/>
            <w:gridSpan w:val="3"/>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Times New Roman" w:cs="Times New Roman"/>
                <w:b/>
                <w:sz w:val="22"/>
                <w:lang w:val="sr-Cyrl-RS" w:eastAsia="en-GB"/>
              </w:rPr>
            </w:pPr>
            <w:r w:rsidRPr="00911B68">
              <w:rPr>
                <w:rFonts w:eastAsia="Times New Roman" w:cs="Times New Roman"/>
                <w:b/>
                <w:sz w:val="22"/>
                <w:lang w:val="en-GB" w:eastAsia="en-GB"/>
              </w:rPr>
              <w:t>-</w:t>
            </w:r>
          </w:p>
        </w:tc>
        <w:tc>
          <w:tcPr>
            <w:tcW w:w="315" w:type="pct"/>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Times New Roman" w:cs="Times New Roman"/>
                <w:b/>
                <w:sz w:val="22"/>
                <w:lang w:val="sr-Cyrl-RS" w:eastAsia="en-GB"/>
              </w:rPr>
            </w:pPr>
            <w:r w:rsidRPr="00911B68">
              <w:rPr>
                <w:rFonts w:eastAsia="Times New Roman" w:cs="Times New Roman"/>
                <w:b/>
                <w:sz w:val="22"/>
                <w:lang w:val="en-GB" w:eastAsia="en-GB"/>
              </w:rPr>
              <w:t>-</w:t>
            </w:r>
          </w:p>
        </w:tc>
        <w:tc>
          <w:tcPr>
            <w:tcW w:w="1256" w:type="pct"/>
            <w:gridSpan w:val="3"/>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Times New Roman" w:cs="Times New Roman"/>
                <w:b/>
                <w:sz w:val="22"/>
                <w:lang w:val="sr-Cyrl-RS" w:eastAsia="en-GB"/>
              </w:rPr>
            </w:pPr>
            <w:r w:rsidRPr="00911B68">
              <w:rPr>
                <w:rFonts w:eastAsia="Times New Roman" w:cs="Times New Roman"/>
                <w:b/>
                <w:sz w:val="22"/>
                <w:lang w:val="sr-Cyrl-RS" w:eastAsia="en-GB"/>
              </w:rPr>
              <w:t>-</w:t>
            </w:r>
          </w:p>
        </w:tc>
      </w:tr>
      <w:tr w:rsidR="00911B68" w:rsidRPr="00911B68" w:rsidTr="00DF53C5">
        <w:tc>
          <w:tcPr>
            <w:tcW w:w="792" w:type="pct"/>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szCs w:val="24"/>
                <w:lang w:val="en-GB" w:eastAsia="en-GB"/>
              </w:rPr>
            </w:pPr>
            <w:r w:rsidRPr="00911B68">
              <w:rPr>
                <w:rFonts w:eastAsia="Times New Roman" w:cs="Times New Roman"/>
                <w:b/>
                <w:szCs w:val="24"/>
                <w:lang w:val="en-GB" w:eastAsia="en-GB"/>
              </w:rPr>
              <w:t>Одлука о евалуацији:</w:t>
            </w:r>
          </w:p>
        </w:tc>
        <w:tc>
          <w:tcPr>
            <w:tcW w:w="840" w:type="pct"/>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center"/>
              <w:rPr>
                <w:rFonts w:eastAsia="Times New Roman" w:cs="Times New Roman"/>
                <w:b/>
                <w:sz w:val="22"/>
                <w:lang w:val="en-GB" w:eastAsia="en-GB"/>
              </w:rPr>
            </w:pPr>
            <w:r w:rsidRPr="00911B68">
              <w:rPr>
                <w:rFonts w:eastAsia="Times New Roman" w:cs="Times New Roman"/>
                <w:b/>
                <w:sz w:val="22"/>
                <w:lang w:val="sr-Cyrl-RS" w:eastAsia="en-GB"/>
              </w:rPr>
              <w:t>1.</w:t>
            </w:r>
            <w:r w:rsidRPr="00911B68">
              <w:rPr>
                <w:rFonts w:eastAsia="Times New Roman" w:cs="Times New Roman"/>
                <w:b/>
                <w:sz w:val="22"/>
                <w:lang w:val="en-GB" w:eastAsia="en-GB"/>
              </w:rPr>
              <w:t>ПРОГРАМИРАЊЕ, ПЛАНИРАЊЕ И ИЗВЕШТАВАЊЕ</w:t>
            </w:r>
          </w:p>
        </w:tc>
        <w:tc>
          <w:tcPr>
            <w:tcW w:w="527" w:type="pct"/>
            <w:gridSpan w:val="2"/>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center"/>
              <w:rPr>
                <w:rFonts w:eastAsia="Times New Roman" w:cs="Times New Roman"/>
                <w:b/>
                <w:sz w:val="22"/>
                <w:lang w:val="en-GB" w:eastAsia="en-GB"/>
              </w:rPr>
            </w:pPr>
            <w:r w:rsidRPr="00911B68">
              <w:rPr>
                <w:rFonts w:eastAsia="Times New Roman" w:cs="Times New Roman"/>
                <w:b/>
                <w:sz w:val="22"/>
                <w:lang w:val="en-GB" w:eastAsia="en-GB"/>
              </w:rPr>
              <w:t>2.</w:t>
            </w:r>
            <w:r w:rsidRPr="00911B68">
              <w:rPr>
                <w:rFonts w:eastAsia="Calibri" w:cs="Times New Roman"/>
                <w:b/>
                <w:sz w:val="22"/>
                <w:lang w:val="en-GB"/>
              </w:rPr>
              <w:t xml:space="preserve"> </w:t>
            </w:r>
            <w:r w:rsidRPr="00911B68">
              <w:rPr>
                <w:rFonts w:eastAsia="Times New Roman" w:cs="Times New Roman"/>
                <w:b/>
                <w:sz w:val="22"/>
                <w:lang w:val="en-GB" w:eastAsia="en-GB"/>
              </w:rPr>
              <w:t>НАСТАВА И УЧЕЊЕ</w:t>
            </w:r>
          </w:p>
        </w:tc>
        <w:tc>
          <w:tcPr>
            <w:tcW w:w="683" w:type="pct"/>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center"/>
              <w:rPr>
                <w:rFonts w:eastAsia="Times New Roman" w:cs="Times New Roman"/>
                <w:sz w:val="22"/>
                <w:lang w:val="en-GB" w:eastAsia="en-GB"/>
              </w:rPr>
            </w:pPr>
            <w:r w:rsidRPr="00911B68">
              <w:rPr>
                <w:rFonts w:eastAsia="Times New Roman" w:cs="Times New Roman"/>
                <w:sz w:val="22"/>
                <w:lang w:val="en-GB" w:eastAsia="en-GB"/>
              </w:rPr>
              <w:t>3. ОБРАЗОВНА ПОСТИГНУЋА УЧЕНИКА</w:t>
            </w:r>
          </w:p>
        </w:tc>
        <w:tc>
          <w:tcPr>
            <w:tcW w:w="587" w:type="pct"/>
            <w:gridSpan w:val="3"/>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center"/>
              <w:rPr>
                <w:rFonts w:eastAsia="Times New Roman" w:cs="Times New Roman"/>
                <w:sz w:val="22"/>
                <w:lang w:val="en-GB" w:eastAsia="en-GB"/>
              </w:rPr>
            </w:pPr>
            <w:r w:rsidRPr="00911B68">
              <w:rPr>
                <w:rFonts w:eastAsia="Times New Roman" w:cs="Times New Roman"/>
                <w:sz w:val="22"/>
                <w:lang w:val="en-GB" w:eastAsia="en-GB"/>
              </w:rPr>
              <w:t>4. ПОДРШКА УЧЕНИЦИМА</w:t>
            </w:r>
          </w:p>
        </w:tc>
        <w:tc>
          <w:tcPr>
            <w:tcW w:w="315" w:type="pct"/>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center"/>
              <w:rPr>
                <w:rFonts w:eastAsia="Times New Roman" w:cs="Times New Roman"/>
                <w:sz w:val="22"/>
                <w:lang w:val="en-GB" w:eastAsia="en-GB"/>
              </w:rPr>
            </w:pPr>
            <w:r w:rsidRPr="00911B68">
              <w:rPr>
                <w:rFonts w:eastAsia="Times New Roman" w:cs="Times New Roman"/>
                <w:sz w:val="22"/>
                <w:lang w:val="en-GB" w:eastAsia="en-GB"/>
              </w:rPr>
              <w:t>5.</w:t>
            </w:r>
            <w:r w:rsidRPr="00911B68">
              <w:rPr>
                <w:rFonts w:eastAsia="Calibri" w:cs="Times New Roman"/>
                <w:sz w:val="22"/>
                <w:lang w:val="en-GB"/>
              </w:rPr>
              <w:t xml:space="preserve"> </w:t>
            </w:r>
            <w:r w:rsidRPr="00911B68">
              <w:rPr>
                <w:rFonts w:eastAsia="Times New Roman" w:cs="Times New Roman"/>
                <w:sz w:val="22"/>
                <w:lang w:val="en-GB" w:eastAsia="en-GB"/>
              </w:rPr>
              <w:t>ЕТОС</w:t>
            </w:r>
          </w:p>
        </w:tc>
        <w:tc>
          <w:tcPr>
            <w:tcW w:w="1256" w:type="pct"/>
            <w:gridSpan w:val="3"/>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center"/>
              <w:rPr>
                <w:rFonts w:eastAsia="Times New Roman" w:cs="Times New Roman"/>
                <w:sz w:val="22"/>
                <w:lang w:val="sr-Cyrl-RS" w:eastAsia="en-GB"/>
              </w:rPr>
            </w:pPr>
            <w:r w:rsidRPr="00911B68">
              <w:rPr>
                <w:rFonts w:eastAsia="Times New Roman" w:cs="Times New Roman"/>
                <w:sz w:val="22"/>
                <w:lang w:val="en-GB" w:eastAsia="en-GB"/>
              </w:rPr>
              <w:t>6. ОРГАНИЗАЦИЈА РАДА ШКОЛЕ, УПРАВЉАЊЕ ЉУДСКИМ И МАТЕРИЈАЛНИМ РЕСУРСИМА</w:t>
            </w:r>
          </w:p>
        </w:tc>
      </w:tr>
      <w:tr w:rsidR="00911B68" w:rsidRPr="00911B68" w:rsidTr="00DF53C5">
        <w:trPr>
          <w:trHeight w:val="378"/>
        </w:trPr>
        <w:tc>
          <w:tcPr>
            <w:tcW w:w="792" w:type="pct"/>
            <w:tcBorders>
              <w:top w:val="single" w:sz="4" w:space="0" w:color="auto"/>
              <w:left w:val="single" w:sz="4" w:space="0" w:color="auto"/>
              <w:bottom w:val="single" w:sz="4" w:space="0" w:color="auto"/>
              <w:right w:val="single" w:sz="4" w:space="0" w:color="auto"/>
            </w:tcBorders>
          </w:tcPr>
          <w:p w:rsidR="00DF53C5" w:rsidRPr="00911B68" w:rsidRDefault="00DF53C5" w:rsidP="00DF53C5">
            <w:pPr>
              <w:tabs>
                <w:tab w:val="center" w:pos="4153"/>
                <w:tab w:val="right" w:pos="8306"/>
              </w:tabs>
              <w:spacing w:after="0" w:line="240" w:lineRule="auto"/>
              <w:jc w:val="left"/>
              <w:rPr>
                <w:rFonts w:eastAsia="Times New Roman" w:cs="Times New Roman"/>
                <w:szCs w:val="24"/>
                <w:lang w:val="sr-Cyrl-RS" w:eastAsia="en-GB"/>
              </w:rPr>
            </w:pPr>
            <w:r w:rsidRPr="00911B68">
              <w:rPr>
                <w:rFonts w:eastAsia="Times New Roman" w:cs="Times New Roman"/>
                <w:i/>
                <w:szCs w:val="24"/>
                <w:lang w:val="en-GB" w:eastAsia="en-GB"/>
              </w:rPr>
              <w:t>Молимо вас означите</w:t>
            </w:r>
            <w:r w:rsidRPr="00911B68">
              <w:rPr>
                <w:rFonts w:eastAsia="Times New Roman" w:cs="Times New Roman"/>
                <w:i/>
                <w:szCs w:val="24"/>
                <w:lang w:val="sr-Cyrl-RS" w:eastAsia="en-GB"/>
              </w:rPr>
              <w:t xml:space="preserve">* </w:t>
            </w:r>
            <w:r w:rsidRPr="00911B68">
              <w:rPr>
                <w:rFonts w:eastAsia="Times New Roman" w:cs="Times New Roman"/>
                <w:i/>
                <w:szCs w:val="24"/>
                <w:lang w:val="en-GB" w:eastAsia="en-GB"/>
              </w:rPr>
              <w:t>релевантно поље за</w:t>
            </w:r>
            <w:r w:rsidRPr="00911B68">
              <w:rPr>
                <w:rFonts w:eastAsia="Times New Roman" w:cs="Times New Roman"/>
                <w:i/>
                <w:szCs w:val="24"/>
                <w:lang w:val="sr-Cyrl-RS" w:eastAsia="en-GB"/>
              </w:rPr>
              <w:t xml:space="preserve"> изабрану област квалитета</w:t>
            </w:r>
          </w:p>
        </w:tc>
        <w:tc>
          <w:tcPr>
            <w:tcW w:w="840" w:type="pct"/>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Times New Roman" w:cs="Times New Roman"/>
                <w:b/>
                <w:szCs w:val="24"/>
                <w:lang w:val="sr-Cyrl-RS" w:eastAsia="en-GB"/>
              </w:rPr>
            </w:pPr>
            <w:r w:rsidRPr="00911B68">
              <w:rPr>
                <w:rFonts w:eastAsia="Times New Roman" w:cs="Times New Roman"/>
                <w:b/>
                <w:szCs w:val="24"/>
                <w:lang w:val="sr-Cyrl-RS" w:eastAsia="en-GB"/>
              </w:rPr>
              <w:t>3</w:t>
            </w:r>
          </w:p>
        </w:tc>
        <w:tc>
          <w:tcPr>
            <w:tcW w:w="527" w:type="pct"/>
            <w:gridSpan w:val="2"/>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Times New Roman" w:cs="Times New Roman"/>
                <w:b/>
                <w:szCs w:val="24"/>
                <w:lang w:val="sr-Cyrl-RS" w:eastAsia="en-GB"/>
              </w:rPr>
            </w:pPr>
            <w:r w:rsidRPr="00911B68">
              <w:rPr>
                <w:rFonts w:eastAsia="Times New Roman" w:cs="Times New Roman"/>
                <w:b/>
                <w:szCs w:val="24"/>
                <w:lang w:val="sr-Cyrl-RS" w:eastAsia="en-GB"/>
              </w:rPr>
              <w:t>3</w:t>
            </w:r>
          </w:p>
        </w:tc>
        <w:tc>
          <w:tcPr>
            <w:tcW w:w="683" w:type="pct"/>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Times New Roman" w:cs="Times New Roman"/>
                <w:b/>
                <w:szCs w:val="24"/>
                <w:lang w:val="sr-Cyrl-RS" w:eastAsia="en-GB"/>
              </w:rPr>
            </w:pPr>
            <w:r w:rsidRPr="00911B68">
              <w:rPr>
                <w:rFonts w:eastAsia="Times New Roman" w:cs="Times New Roman"/>
                <w:b/>
                <w:szCs w:val="24"/>
                <w:lang w:val="sr-Cyrl-RS" w:eastAsia="en-GB"/>
              </w:rPr>
              <w:t>-</w:t>
            </w:r>
          </w:p>
        </w:tc>
        <w:tc>
          <w:tcPr>
            <w:tcW w:w="587" w:type="pct"/>
            <w:gridSpan w:val="3"/>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76" w:lineRule="auto"/>
              <w:jc w:val="center"/>
              <w:rPr>
                <w:rFonts w:eastAsia="Calibri" w:cs="Times New Roman"/>
                <w:b/>
                <w:szCs w:val="24"/>
              </w:rPr>
            </w:pPr>
            <w:r w:rsidRPr="00911B68">
              <w:rPr>
                <w:rFonts w:eastAsia="Calibri" w:cs="Times New Roman"/>
                <w:b/>
                <w:szCs w:val="24"/>
              </w:rPr>
              <w:t>-</w:t>
            </w:r>
          </w:p>
        </w:tc>
        <w:tc>
          <w:tcPr>
            <w:tcW w:w="315" w:type="pct"/>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76" w:lineRule="auto"/>
              <w:jc w:val="center"/>
              <w:rPr>
                <w:rFonts w:eastAsia="Calibri" w:cs="Times New Roman"/>
                <w:b/>
                <w:szCs w:val="24"/>
              </w:rPr>
            </w:pPr>
            <w:r w:rsidRPr="00911B68">
              <w:rPr>
                <w:rFonts w:eastAsia="Calibri" w:cs="Times New Roman"/>
                <w:b/>
                <w:szCs w:val="24"/>
              </w:rPr>
              <w:t>-</w:t>
            </w:r>
          </w:p>
        </w:tc>
        <w:tc>
          <w:tcPr>
            <w:tcW w:w="1256" w:type="pct"/>
            <w:gridSpan w:val="3"/>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Times New Roman" w:cs="Times New Roman"/>
                <w:b/>
                <w:szCs w:val="24"/>
                <w:lang w:val="sr-Cyrl-RS" w:eastAsia="en-GB"/>
              </w:rPr>
            </w:pPr>
            <w:r w:rsidRPr="00911B68">
              <w:rPr>
                <w:rFonts w:eastAsia="Times New Roman" w:cs="Times New Roman"/>
                <w:b/>
                <w:szCs w:val="24"/>
                <w:lang w:val="sr-Cyrl-RS" w:eastAsia="en-GB"/>
              </w:rPr>
              <w:t>-</w:t>
            </w:r>
          </w:p>
        </w:tc>
      </w:tr>
      <w:tr w:rsidR="00DF53C5" w:rsidRPr="00911B68" w:rsidTr="00DF53C5">
        <w:trPr>
          <w:trHeight w:val="615"/>
        </w:trPr>
        <w:tc>
          <w:tcPr>
            <w:tcW w:w="2158" w:type="pct"/>
            <w:gridSpan w:val="4"/>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bCs/>
                <w:szCs w:val="24"/>
                <w:lang w:val="sr-Cyrl-RS" w:eastAsia="en-GB"/>
              </w:rPr>
            </w:pPr>
            <w:r w:rsidRPr="00911B68">
              <w:rPr>
                <w:rFonts w:eastAsia="Times New Roman" w:cs="Times New Roman"/>
                <w:b/>
                <w:bCs/>
                <w:szCs w:val="24"/>
                <w:lang w:val="sr-Cyrl-RS" w:eastAsia="en-GB"/>
              </w:rPr>
              <w:t xml:space="preserve">Потписи одговорног особља: </w:t>
            </w:r>
          </w:p>
          <w:p w:rsidR="00DF53C5" w:rsidRPr="00911B68" w:rsidRDefault="00DF53C5" w:rsidP="00DF53C5">
            <w:pPr>
              <w:spacing w:after="0" w:line="240" w:lineRule="auto"/>
              <w:jc w:val="left"/>
              <w:rPr>
                <w:rFonts w:eastAsia="Times New Roman" w:cs="Times New Roman"/>
                <w:bCs/>
                <w:i/>
                <w:szCs w:val="24"/>
                <w:lang w:val="sr-Cyrl-RS" w:eastAsia="en-GB"/>
              </w:rPr>
            </w:pPr>
            <w:r w:rsidRPr="00911B68">
              <w:rPr>
                <w:rFonts w:eastAsia="Times New Roman" w:cs="Times New Roman"/>
                <w:bCs/>
                <w:i/>
                <w:szCs w:val="24"/>
                <w:lang w:val="sr-Cyrl-RS" w:eastAsia="en-GB"/>
              </w:rPr>
              <w:t>(може бити и само потпис директора)</w:t>
            </w:r>
          </w:p>
        </w:tc>
        <w:tc>
          <w:tcPr>
            <w:tcW w:w="1585" w:type="pct"/>
            <w:gridSpan w:val="5"/>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szCs w:val="24"/>
                <w:lang w:val="en-GB" w:eastAsia="en-GB"/>
              </w:rPr>
            </w:pPr>
            <w:r w:rsidRPr="00911B68">
              <w:rPr>
                <w:rFonts w:eastAsia="Times New Roman" w:cs="Times New Roman"/>
                <w:b/>
                <w:szCs w:val="24"/>
                <w:lang w:val="en-GB" w:eastAsia="en-GB"/>
              </w:rPr>
              <w:t>Директор:</w:t>
            </w:r>
          </w:p>
          <w:p w:rsidR="00DF53C5" w:rsidRPr="00911B68" w:rsidRDefault="00DF53C5" w:rsidP="00DF53C5">
            <w:pPr>
              <w:spacing w:after="0" w:line="240" w:lineRule="auto"/>
              <w:jc w:val="left"/>
              <w:rPr>
                <w:rFonts w:eastAsia="Times New Roman" w:cs="Times New Roman"/>
                <w:szCs w:val="24"/>
                <w:lang w:val="en-GB" w:eastAsia="en-GB"/>
              </w:rPr>
            </w:pPr>
          </w:p>
        </w:tc>
        <w:tc>
          <w:tcPr>
            <w:tcW w:w="1256" w:type="pct"/>
            <w:gridSpan w:val="3"/>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line="240" w:lineRule="auto"/>
              <w:jc w:val="left"/>
              <w:rPr>
                <w:rFonts w:eastAsia="Times New Roman" w:cs="Times New Roman"/>
                <w:b/>
                <w:szCs w:val="24"/>
                <w:lang w:val="sr-Cyrl-RS" w:eastAsia="en-GB"/>
              </w:rPr>
            </w:pPr>
            <w:r w:rsidRPr="00911B68">
              <w:rPr>
                <w:rFonts w:eastAsia="Times New Roman" w:cs="Times New Roman"/>
                <w:b/>
                <w:szCs w:val="24"/>
                <w:lang w:val="en-GB" w:eastAsia="en-GB"/>
              </w:rPr>
              <w:t>Руководилац тима за самовредновање:</w:t>
            </w:r>
          </w:p>
          <w:p w:rsidR="00DF53C5" w:rsidRPr="00911B68" w:rsidRDefault="00DF53C5" w:rsidP="00DF53C5">
            <w:pPr>
              <w:spacing w:after="0" w:line="240" w:lineRule="auto"/>
              <w:jc w:val="left"/>
              <w:rPr>
                <w:rFonts w:eastAsia="Times New Roman" w:cs="Times New Roman"/>
                <w:b/>
                <w:szCs w:val="24"/>
                <w:lang w:val="sr-Cyrl-RS" w:eastAsia="en-GB"/>
              </w:rPr>
            </w:pPr>
          </w:p>
          <w:p w:rsidR="00DF53C5" w:rsidRPr="00911B68" w:rsidRDefault="00DF53C5" w:rsidP="00DF53C5">
            <w:pPr>
              <w:spacing w:after="0" w:line="240" w:lineRule="auto"/>
              <w:jc w:val="left"/>
              <w:rPr>
                <w:rFonts w:eastAsia="Times New Roman" w:cs="Times New Roman"/>
                <w:b/>
                <w:szCs w:val="24"/>
                <w:lang w:val="sr-Cyrl-RS" w:eastAsia="en-GB"/>
              </w:rPr>
            </w:pPr>
          </w:p>
        </w:tc>
      </w:tr>
    </w:tbl>
    <w:p w:rsidR="00DF53C5" w:rsidRPr="00911B68" w:rsidRDefault="00DF53C5" w:rsidP="00DF53C5">
      <w:pPr>
        <w:spacing w:after="0" w:line="276" w:lineRule="auto"/>
        <w:rPr>
          <w:rFonts w:eastAsia="Times New Roman" w:cs="Times New Roman"/>
          <w:b/>
          <w:szCs w:val="24"/>
          <w:lang w:eastAsia="sr-Latn-RS"/>
        </w:rPr>
      </w:pPr>
    </w:p>
    <w:p w:rsidR="00DF53C5" w:rsidRPr="00911B68" w:rsidRDefault="00DF53C5" w:rsidP="00DF53C5">
      <w:pPr>
        <w:spacing w:after="0" w:line="276" w:lineRule="auto"/>
        <w:rPr>
          <w:rFonts w:eastAsia="Times New Roman" w:cs="Times New Roman"/>
          <w:b/>
          <w:szCs w:val="24"/>
          <w:lang w:eastAsia="sr-Latn-RS"/>
        </w:rPr>
      </w:pPr>
      <w:r w:rsidRPr="00911B68">
        <w:rPr>
          <w:rFonts w:eastAsia="Times New Roman" w:cs="Times New Roman"/>
          <w:b/>
          <w:szCs w:val="24"/>
          <w:lang w:eastAsia="sr-Latn-RS"/>
        </w:rPr>
        <w:t>Чланови тимова за текући циклус самовредновања</w:t>
      </w:r>
    </w:p>
    <w:p w:rsidR="00DF53C5" w:rsidRPr="00911B68" w:rsidRDefault="00DF53C5" w:rsidP="00DF53C5">
      <w:pPr>
        <w:spacing w:after="0" w:line="276" w:lineRule="auto"/>
        <w:rPr>
          <w:rFonts w:eastAsia="Times New Roman" w:cs="Times New Roman"/>
          <w:b/>
          <w:szCs w:val="24"/>
          <w:lang w:eastAsia="sr-Latn-RS"/>
        </w:rPr>
      </w:pPr>
    </w:p>
    <w:tbl>
      <w:tblPr>
        <w:tblStyle w:val="TableGrid48"/>
        <w:tblW w:w="0" w:type="auto"/>
        <w:tblLook w:val="04A0" w:firstRow="1" w:lastRow="0" w:firstColumn="1" w:lastColumn="0" w:noHBand="0" w:noVBand="1"/>
      </w:tblPr>
      <w:tblGrid>
        <w:gridCol w:w="3182"/>
        <w:gridCol w:w="3069"/>
        <w:gridCol w:w="2991"/>
      </w:tblGrid>
      <w:tr w:rsidR="00911B68" w:rsidRPr="00911B68" w:rsidTr="00DF53C5">
        <w:tc>
          <w:tcPr>
            <w:tcW w:w="4392" w:type="dxa"/>
          </w:tcPr>
          <w:p w:rsidR="00DF53C5" w:rsidRPr="00911B68" w:rsidRDefault="00DF53C5" w:rsidP="00DF53C5">
            <w:pPr>
              <w:spacing w:after="0" w:line="240" w:lineRule="auto"/>
              <w:rPr>
                <w:rFonts w:eastAsia="Times New Roman" w:cs="Times New Roman"/>
                <w:b/>
                <w:szCs w:val="24"/>
                <w:lang w:eastAsia="sr-Latn-RS"/>
              </w:rPr>
            </w:pPr>
            <w:r w:rsidRPr="00911B68">
              <w:rPr>
                <w:rFonts w:eastAsia="Times New Roman" w:cs="Times New Roman"/>
                <w:b/>
                <w:bCs/>
                <w:sz w:val="22"/>
                <w:szCs w:val="24"/>
                <w:lang w:val="en-GB" w:eastAsia="en-GB"/>
              </w:rPr>
              <w:lastRenderedPageBreak/>
              <w:t>Тим</w:t>
            </w:r>
          </w:p>
        </w:tc>
        <w:tc>
          <w:tcPr>
            <w:tcW w:w="4392" w:type="dxa"/>
          </w:tcPr>
          <w:p w:rsidR="00DF53C5" w:rsidRPr="00911B68" w:rsidRDefault="00DF53C5" w:rsidP="00DF53C5">
            <w:pPr>
              <w:spacing w:after="0" w:line="240" w:lineRule="auto"/>
              <w:rPr>
                <w:rFonts w:eastAsia="Times New Roman" w:cs="Times New Roman"/>
                <w:b/>
                <w:szCs w:val="24"/>
                <w:lang w:eastAsia="sr-Latn-RS"/>
              </w:rPr>
            </w:pPr>
            <w:r w:rsidRPr="00911B68">
              <w:rPr>
                <w:rFonts w:eastAsia="Times New Roman" w:cs="Times New Roman"/>
                <w:b/>
                <w:sz w:val="22"/>
                <w:szCs w:val="24"/>
                <w:lang w:val="en-GB" w:eastAsia="en-GB"/>
              </w:rPr>
              <w:t>Име и презиме</w:t>
            </w:r>
          </w:p>
        </w:tc>
        <w:tc>
          <w:tcPr>
            <w:tcW w:w="4392" w:type="dxa"/>
          </w:tcPr>
          <w:p w:rsidR="00DF53C5" w:rsidRPr="00911B68" w:rsidRDefault="00DF53C5" w:rsidP="00DF53C5">
            <w:pPr>
              <w:spacing w:after="0" w:line="240" w:lineRule="auto"/>
              <w:rPr>
                <w:rFonts w:eastAsia="Times New Roman" w:cs="Times New Roman"/>
                <w:b/>
                <w:szCs w:val="24"/>
                <w:lang w:eastAsia="sr-Latn-RS"/>
              </w:rPr>
            </w:pPr>
            <w:r w:rsidRPr="00911B68">
              <w:rPr>
                <w:rFonts w:eastAsia="Times New Roman" w:cs="Times New Roman"/>
                <w:b/>
                <w:sz w:val="22"/>
                <w:szCs w:val="24"/>
                <w:lang w:val="en-GB" w:eastAsia="en-GB"/>
              </w:rPr>
              <w:t>Позиција</w:t>
            </w:r>
          </w:p>
        </w:tc>
      </w:tr>
      <w:tr w:rsidR="00DF53C5" w:rsidRPr="00911B68" w:rsidTr="00DF53C5">
        <w:tc>
          <w:tcPr>
            <w:tcW w:w="4392" w:type="dxa"/>
          </w:tcPr>
          <w:p w:rsidR="00DF53C5" w:rsidRPr="00911B68" w:rsidRDefault="00DF53C5" w:rsidP="006B3568">
            <w:pPr>
              <w:numPr>
                <w:ilvl w:val="0"/>
                <w:numId w:val="53"/>
              </w:numPr>
              <w:spacing w:after="0" w:line="240" w:lineRule="auto"/>
              <w:contextualSpacing/>
              <w:jc w:val="left"/>
              <w:rPr>
                <w:rFonts w:eastAsia="Times New Roman" w:cs="Times New Roman"/>
                <w:b/>
                <w:bCs/>
                <w:sz w:val="22"/>
                <w:szCs w:val="24"/>
                <w:lang w:val="en-GB" w:eastAsia="en-GB"/>
              </w:rPr>
            </w:pPr>
            <w:r w:rsidRPr="00911B68">
              <w:rPr>
                <w:rFonts w:eastAsia="Times New Roman" w:cs="Times New Roman"/>
                <w:b/>
                <w:bCs/>
                <w:sz w:val="22"/>
                <w:szCs w:val="24"/>
                <w:lang w:val="en-GB" w:eastAsia="en-GB"/>
              </w:rPr>
              <w:t xml:space="preserve">Тим за самовредновање </w:t>
            </w:r>
          </w:p>
          <w:p w:rsidR="00DF53C5" w:rsidRPr="00911B68" w:rsidRDefault="00DF53C5" w:rsidP="00DF53C5">
            <w:pPr>
              <w:spacing w:after="0" w:line="240" w:lineRule="auto"/>
              <w:jc w:val="left"/>
              <w:rPr>
                <w:rFonts w:eastAsia="Times New Roman" w:cs="Times New Roman"/>
                <w:i/>
                <w:sz w:val="22"/>
                <w:szCs w:val="24"/>
                <w:lang w:val="en-GB" w:eastAsia="en-GB"/>
              </w:rPr>
            </w:pPr>
          </w:p>
          <w:p w:rsidR="00DF53C5" w:rsidRPr="00911B68" w:rsidRDefault="00DF53C5" w:rsidP="00DF53C5">
            <w:pPr>
              <w:spacing w:after="0" w:line="240" w:lineRule="auto"/>
              <w:jc w:val="left"/>
              <w:rPr>
                <w:rFonts w:eastAsia="Times New Roman" w:cs="Times New Roman"/>
                <w:bCs/>
                <w:sz w:val="22"/>
                <w:szCs w:val="24"/>
                <w:lang w:val="sr-Cyrl-RS" w:eastAsia="en-GB"/>
              </w:rPr>
            </w:pPr>
          </w:p>
        </w:tc>
        <w:tc>
          <w:tcPr>
            <w:tcW w:w="4392" w:type="dxa"/>
          </w:tcPr>
          <w:p w:rsidR="00DF53C5" w:rsidRPr="00911B68" w:rsidRDefault="00DF53C5" w:rsidP="00DF53C5">
            <w:pPr>
              <w:spacing w:after="0" w:line="360" w:lineRule="auto"/>
              <w:jc w:val="left"/>
              <w:rPr>
                <w:rFonts w:eastAsia="Times New Roman" w:cs="Times New Roman"/>
                <w:sz w:val="22"/>
                <w:szCs w:val="24"/>
                <w:lang w:val="sr-Cyrl-RS" w:eastAsia="en-GB"/>
              </w:rPr>
            </w:pPr>
            <w:r w:rsidRPr="00911B68">
              <w:rPr>
                <w:rFonts w:eastAsia="Times New Roman" w:cs="Times New Roman"/>
                <w:sz w:val="22"/>
                <w:szCs w:val="24"/>
                <w:lang w:val="sr-Cyrl-RS" w:eastAsia="en-GB"/>
              </w:rPr>
              <w:t xml:space="preserve">Александра Милосављевић  Вребалов </w:t>
            </w:r>
          </w:p>
          <w:p w:rsidR="00DF53C5" w:rsidRPr="00911B68" w:rsidRDefault="00DF53C5" w:rsidP="00DF53C5">
            <w:pPr>
              <w:spacing w:after="0" w:line="360" w:lineRule="auto"/>
              <w:jc w:val="left"/>
              <w:rPr>
                <w:rFonts w:eastAsia="Times New Roman" w:cs="Times New Roman"/>
                <w:sz w:val="22"/>
                <w:szCs w:val="24"/>
                <w:lang w:val="sr-Cyrl-RS" w:eastAsia="en-GB"/>
              </w:rPr>
            </w:pPr>
            <w:r w:rsidRPr="00911B68">
              <w:rPr>
                <w:rFonts w:eastAsia="Times New Roman" w:cs="Times New Roman"/>
                <w:sz w:val="22"/>
                <w:szCs w:val="24"/>
                <w:lang w:val="sr-Cyrl-RS" w:eastAsia="en-GB"/>
              </w:rPr>
              <w:t xml:space="preserve">Зоран Грујић </w:t>
            </w:r>
          </w:p>
          <w:p w:rsidR="00DF53C5" w:rsidRPr="00911B68" w:rsidRDefault="00DF53C5" w:rsidP="00DF53C5">
            <w:pPr>
              <w:spacing w:after="0" w:line="360" w:lineRule="auto"/>
              <w:jc w:val="left"/>
              <w:rPr>
                <w:rFonts w:eastAsia="Times New Roman" w:cs="Times New Roman"/>
                <w:sz w:val="22"/>
                <w:szCs w:val="24"/>
                <w:lang w:eastAsia="en-GB"/>
              </w:rPr>
            </w:pPr>
            <w:r w:rsidRPr="00911B68">
              <w:rPr>
                <w:rFonts w:eastAsia="Times New Roman" w:cs="Times New Roman"/>
                <w:sz w:val="22"/>
                <w:szCs w:val="24"/>
                <w:lang w:val="sr-Cyrl-RS" w:eastAsia="en-GB"/>
              </w:rPr>
              <w:t>Немања Штеванов</w:t>
            </w:r>
          </w:p>
          <w:p w:rsidR="00DF53C5" w:rsidRPr="00911B68" w:rsidRDefault="00DF53C5" w:rsidP="00DF53C5">
            <w:pPr>
              <w:spacing w:after="0" w:line="360" w:lineRule="auto"/>
              <w:jc w:val="left"/>
              <w:rPr>
                <w:rFonts w:eastAsia="Times New Roman" w:cs="Times New Roman"/>
                <w:sz w:val="22"/>
                <w:szCs w:val="24"/>
                <w:lang w:val="sr-Cyrl-RS" w:eastAsia="en-GB"/>
              </w:rPr>
            </w:pPr>
            <w:r w:rsidRPr="00911B68">
              <w:rPr>
                <w:rFonts w:eastAsia="Times New Roman" w:cs="Times New Roman"/>
                <w:sz w:val="22"/>
                <w:szCs w:val="24"/>
                <w:lang w:val="sr-Cyrl-RS" w:eastAsia="en-GB"/>
              </w:rPr>
              <w:t>Оливера Тапавица</w:t>
            </w:r>
          </w:p>
          <w:p w:rsidR="00DF53C5" w:rsidRPr="00911B68" w:rsidRDefault="00DF53C5" w:rsidP="00DF53C5">
            <w:pPr>
              <w:spacing w:after="0" w:line="240" w:lineRule="auto"/>
              <w:jc w:val="left"/>
              <w:rPr>
                <w:rFonts w:eastAsia="Times New Roman" w:cs="Times New Roman"/>
                <w:sz w:val="22"/>
                <w:szCs w:val="24"/>
                <w:lang w:val="sr-Cyrl-RS" w:eastAsia="en-GB"/>
              </w:rPr>
            </w:pPr>
            <w:r w:rsidRPr="00911B68">
              <w:rPr>
                <w:rFonts w:eastAsia="Times New Roman" w:cs="Times New Roman"/>
                <w:sz w:val="22"/>
                <w:szCs w:val="24"/>
                <w:lang w:val="sr-Cyrl-RS" w:eastAsia="en-GB"/>
              </w:rPr>
              <w:t xml:space="preserve">             </w:t>
            </w:r>
          </w:p>
        </w:tc>
        <w:tc>
          <w:tcPr>
            <w:tcW w:w="4392" w:type="dxa"/>
          </w:tcPr>
          <w:p w:rsidR="00DF53C5" w:rsidRPr="00911B68" w:rsidRDefault="00DF53C5" w:rsidP="00DF53C5">
            <w:pPr>
              <w:spacing w:after="0" w:line="240" w:lineRule="auto"/>
              <w:jc w:val="left"/>
              <w:rPr>
                <w:rFonts w:eastAsia="Times New Roman" w:cs="Times New Roman"/>
                <w:sz w:val="22"/>
                <w:szCs w:val="24"/>
                <w:lang w:val="sr-Cyrl-RS" w:eastAsia="en-GB"/>
              </w:rPr>
            </w:pPr>
            <w:r w:rsidRPr="00911B68">
              <w:rPr>
                <w:rFonts w:eastAsia="Times New Roman" w:cs="Times New Roman"/>
                <w:sz w:val="22"/>
                <w:szCs w:val="24"/>
                <w:lang w:val="sr-Cyrl-RS" w:eastAsia="en-GB"/>
              </w:rPr>
              <w:t>- координатор; наст. стручно-теоријских предмета</w:t>
            </w:r>
          </w:p>
          <w:p w:rsidR="00DF53C5" w:rsidRPr="00911B68" w:rsidRDefault="00DF53C5" w:rsidP="00DF53C5">
            <w:pPr>
              <w:spacing w:after="0" w:line="240" w:lineRule="auto"/>
              <w:jc w:val="left"/>
              <w:rPr>
                <w:rFonts w:eastAsia="Times New Roman" w:cs="Times New Roman"/>
                <w:sz w:val="22"/>
                <w:szCs w:val="24"/>
                <w:lang w:val="sr-Cyrl-RS" w:eastAsia="en-GB"/>
              </w:rPr>
            </w:pPr>
            <w:r w:rsidRPr="00911B68">
              <w:rPr>
                <w:rFonts w:eastAsia="Times New Roman" w:cs="Times New Roman"/>
                <w:sz w:val="22"/>
                <w:szCs w:val="24"/>
                <w:lang w:val="sr-Cyrl-RS" w:eastAsia="en-GB"/>
              </w:rPr>
              <w:t>- члан; наставник клавира</w:t>
            </w:r>
          </w:p>
          <w:p w:rsidR="00DF53C5" w:rsidRPr="00911B68" w:rsidRDefault="00DF53C5" w:rsidP="00DF53C5">
            <w:pPr>
              <w:spacing w:after="0" w:line="240" w:lineRule="auto"/>
              <w:jc w:val="left"/>
              <w:rPr>
                <w:rFonts w:eastAsia="Times New Roman" w:cs="Times New Roman"/>
                <w:sz w:val="22"/>
                <w:szCs w:val="24"/>
                <w:lang w:val="sr-Cyrl-RS" w:eastAsia="en-GB"/>
              </w:rPr>
            </w:pPr>
            <w:r w:rsidRPr="00911B68">
              <w:rPr>
                <w:rFonts w:eastAsia="Times New Roman" w:cs="Times New Roman"/>
                <w:sz w:val="22"/>
                <w:szCs w:val="24"/>
                <w:lang w:val="sr-Cyrl-RS" w:eastAsia="en-GB"/>
              </w:rPr>
              <w:t>- члан; корепетитор</w:t>
            </w:r>
          </w:p>
          <w:p w:rsidR="00DF53C5" w:rsidRPr="00911B68" w:rsidRDefault="00DF53C5" w:rsidP="00DF53C5">
            <w:pPr>
              <w:spacing w:after="0" w:line="240" w:lineRule="auto"/>
              <w:jc w:val="left"/>
              <w:rPr>
                <w:rFonts w:eastAsia="Times New Roman" w:cs="Times New Roman"/>
                <w:sz w:val="22"/>
                <w:szCs w:val="24"/>
                <w:lang w:val="sr-Cyrl-RS" w:eastAsia="en-GB"/>
              </w:rPr>
            </w:pPr>
            <w:r w:rsidRPr="00911B68">
              <w:rPr>
                <w:rFonts w:eastAsia="Times New Roman" w:cs="Times New Roman"/>
                <w:sz w:val="22"/>
                <w:szCs w:val="24"/>
                <w:lang w:val="sr-Cyrl-RS" w:eastAsia="en-GB"/>
              </w:rPr>
              <w:t>- члан, помоћник директора, наставник стручно-теоријских предмета</w:t>
            </w:r>
          </w:p>
          <w:p w:rsidR="00DF53C5" w:rsidRPr="00911B68" w:rsidRDefault="00DF53C5" w:rsidP="00DF53C5">
            <w:pPr>
              <w:spacing w:after="0" w:line="240" w:lineRule="auto"/>
              <w:jc w:val="left"/>
              <w:rPr>
                <w:rFonts w:eastAsia="Times New Roman" w:cs="Times New Roman"/>
                <w:sz w:val="22"/>
                <w:szCs w:val="24"/>
                <w:lang w:val="sr-Cyrl-RS" w:eastAsia="en-GB"/>
              </w:rPr>
            </w:pPr>
          </w:p>
          <w:p w:rsidR="00DF53C5" w:rsidRPr="00911B68" w:rsidRDefault="00DF53C5" w:rsidP="00DF53C5">
            <w:pPr>
              <w:spacing w:after="0" w:line="240" w:lineRule="auto"/>
              <w:jc w:val="left"/>
              <w:rPr>
                <w:rFonts w:eastAsia="Times New Roman" w:cs="Times New Roman"/>
                <w:sz w:val="22"/>
                <w:szCs w:val="24"/>
                <w:lang w:val="sr-Cyrl-RS" w:eastAsia="en-GB"/>
              </w:rPr>
            </w:pPr>
            <w:r w:rsidRPr="00911B68">
              <w:rPr>
                <w:rFonts w:eastAsia="Times New Roman" w:cs="Times New Roman"/>
                <w:sz w:val="22"/>
                <w:szCs w:val="24"/>
                <w:lang w:val="sr-Cyrl-RS" w:eastAsia="en-GB"/>
              </w:rPr>
              <w:t>- представник родитеља</w:t>
            </w:r>
          </w:p>
          <w:p w:rsidR="00DF53C5" w:rsidRPr="00911B68" w:rsidRDefault="00DF53C5" w:rsidP="00DF53C5">
            <w:pPr>
              <w:spacing w:after="0" w:line="240" w:lineRule="auto"/>
              <w:jc w:val="left"/>
              <w:rPr>
                <w:rFonts w:eastAsia="Times New Roman" w:cs="Times New Roman"/>
                <w:sz w:val="20"/>
                <w:szCs w:val="20"/>
                <w:lang w:val="sr-Cyrl-RS" w:eastAsia="en-GB"/>
              </w:rPr>
            </w:pPr>
            <w:r w:rsidRPr="00911B68">
              <w:rPr>
                <w:rFonts w:eastAsia="Times New Roman" w:cs="Times New Roman"/>
                <w:sz w:val="22"/>
                <w:szCs w:val="24"/>
                <w:lang w:val="sr-Cyrl-RS" w:eastAsia="en-GB"/>
              </w:rPr>
              <w:t>- представник ученика</w:t>
            </w:r>
          </w:p>
          <w:p w:rsidR="00DF53C5" w:rsidRPr="00911B68" w:rsidRDefault="00DF53C5" w:rsidP="00DF53C5">
            <w:pPr>
              <w:spacing w:after="0" w:line="240" w:lineRule="auto"/>
              <w:jc w:val="left"/>
              <w:rPr>
                <w:rFonts w:eastAsia="Times New Roman" w:cs="Times New Roman"/>
                <w:sz w:val="22"/>
                <w:szCs w:val="24"/>
                <w:lang w:val="sr-Cyrl-RS" w:eastAsia="en-GB"/>
              </w:rPr>
            </w:pPr>
          </w:p>
        </w:tc>
      </w:tr>
    </w:tbl>
    <w:p w:rsidR="00DF53C5" w:rsidRPr="00911B68" w:rsidRDefault="00DF53C5" w:rsidP="00DF53C5">
      <w:pPr>
        <w:spacing w:after="0" w:line="276" w:lineRule="auto"/>
        <w:rPr>
          <w:rFonts w:eastAsia="Times New Roman" w:cs="Times New Roman"/>
          <w:b/>
          <w:szCs w:val="24"/>
          <w:lang w:eastAsia="sr-Latn-RS"/>
        </w:rPr>
      </w:pPr>
    </w:p>
    <w:p w:rsidR="00DF53C5" w:rsidRPr="00911B68" w:rsidRDefault="00DF53C5" w:rsidP="00DF53C5">
      <w:pPr>
        <w:spacing w:after="0" w:line="276" w:lineRule="auto"/>
        <w:rPr>
          <w:rFonts w:eastAsia="Times New Roman" w:cs="Times New Roman"/>
          <w:szCs w:val="24"/>
          <w:lang w:val="sr-Cyrl-RS" w:eastAsia="sr-Latn-RS"/>
        </w:rPr>
      </w:pPr>
      <w:r w:rsidRPr="00911B68">
        <w:rPr>
          <w:rFonts w:eastAsia="Times New Roman" w:cs="Times New Roman"/>
          <w:szCs w:val="24"/>
          <w:lang w:val="sr-Cyrl-RS" w:eastAsia="sr-Latn-RS"/>
        </w:rPr>
        <w:t>На основу процене стања у установи, резултата спољашњег вредновања и плана унапређења рада школе,  а у складу са Правилником о стандардима квалитета рада установе („Службени гласник РС – Просветни гласник“, број 14/2018) тим за самовредновање усагласио се да предмет самовредновања у школској 2024/25. години буде:</w:t>
      </w:r>
    </w:p>
    <w:p w:rsidR="00DF53C5" w:rsidRPr="00911B68" w:rsidRDefault="00DF53C5" w:rsidP="00DF53C5">
      <w:pPr>
        <w:spacing w:after="0" w:line="276" w:lineRule="auto"/>
        <w:rPr>
          <w:rFonts w:eastAsia="Times New Roman" w:cs="Times New Roman"/>
          <w:szCs w:val="24"/>
          <w:lang w:val="sr-Cyrl-RS" w:eastAsia="sr-Latn-RS"/>
        </w:rPr>
      </w:pPr>
    </w:p>
    <w:p w:rsidR="00DF53C5" w:rsidRPr="00911B68" w:rsidRDefault="00DF53C5" w:rsidP="00DF53C5">
      <w:pPr>
        <w:spacing w:after="0" w:line="276" w:lineRule="auto"/>
        <w:rPr>
          <w:rFonts w:eastAsia="Times New Roman" w:cs="Times New Roman"/>
          <w:szCs w:val="24"/>
          <w:lang w:val="sr-Cyrl-RS" w:eastAsia="sr-Latn-RS"/>
        </w:rPr>
      </w:pPr>
      <w:r w:rsidRPr="00911B68">
        <w:rPr>
          <w:rFonts w:eastAsia="Times New Roman" w:cs="Times New Roman"/>
          <w:szCs w:val="24"/>
          <w:lang w:val="sr-Cyrl-RS" w:eastAsia="sr-Latn-RS"/>
        </w:rPr>
        <w:t>●</w:t>
      </w:r>
      <w:r w:rsidRPr="00911B68">
        <w:rPr>
          <w:rFonts w:eastAsia="Times New Roman" w:cs="Times New Roman"/>
          <w:szCs w:val="24"/>
          <w:lang w:val="sr-Cyrl-RS" w:eastAsia="sr-Latn-RS"/>
        </w:rPr>
        <w:tab/>
        <w:t>ОБЛАСТ КВАЛИТЕТА 2: НАСТАВА И УЧЕЊЕ</w:t>
      </w:r>
    </w:p>
    <w:p w:rsidR="00DF53C5" w:rsidRPr="00911B68" w:rsidRDefault="00DF53C5" w:rsidP="00DF53C5">
      <w:pPr>
        <w:spacing w:after="0" w:line="276" w:lineRule="auto"/>
        <w:rPr>
          <w:rFonts w:eastAsia="Times New Roman" w:cs="Times New Roman"/>
          <w:szCs w:val="24"/>
          <w:lang w:val="sr-Cyrl-RS" w:eastAsia="sr-Latn-RS"/>
        </w:rPr>
      </w:pPr>
      <w:r w:rsidRPr="00911B68">
        <w:rPr>
          <w:rFonts w:eastAsia="Times New Roman" w:cs="Times New Roman"/>
          <w:szCs w:val="24"/>
          <w:lang w:val="sr-Cyrl-RS" w:eastAsia="sr-Latn-RS"/>
        </w:rPr>
        <w:t xml:space="preserve">Процес самовредновања наведене области квалитета реализован је према акционом плану. </w:t>
      </w:r>
    </w:p>
    <w:p w:rsidR="00DF53C5" w:rsidRPr="00911B68" w:rsidRDefault="00DF53C5" w:rsidP="00DF53C5">
      <w:pPr>
        <w:spacing w:after="0" w:line="276" w:lineRule="auto"/>
        <w:rPr>
          <w:rFonts w:eastAsia="Times New Roman" w:cs="Times New Roman"/>
          <w:szCs w:val="24"/>
          <w:lang w:val="sr-Cyrl-RS" w:eastAsia="sr-Latn-RS"/>
        </w:rPr>
      </w:pPr>
    </w:p>
    <w:p w:rsidR="00DF53C5" w:rsidRPr="00911B68" w:rsidRDefault="00DF53C5" w:rsidP="00DF53C5">
      <w:pPr>
        <w:spacing w:after="0" w:line="276" w:lineRule="auto"/>
        <w:rPr>
          <w:rFonts w:eastAsia="Times New Roman" w:cs="Times New Roman"/>
          <w:szCs w:val="24"/>
          <w:lang w:val="sr-Cyrl-RS" w:eastAsia="sr-Latn-RS"/>
        </w:rPr>
      </w:pPr>
      <w:r w:rsidRPr="00911B68">
        <w:rPr>
          <w:rFonts w:eastAsia="Times New Roman" w:cs="Times New Roman"/>
          <w:szCs w:val="24"/>
          <w:lang w:val="sr-Cyrl-RS" w:eastAsia="sr-Latn-RS"/>
        </w:rPr>
        <w:t xml:space="preserve">У извештају Тима за самовредновање придодата је и </w:t>
      </w:r>
    </w:p>
    <w:p w:rsidR="00DF53C5" w:rsidRPr="00911B68" w:rsidRDefault="00DF53C5" w:rsidP="00DF53C5">
      <w:pPr>
        <w:spacing w:after="0" w:line="276" w:lineRule="auto"/>
        <w:rPr>
          <w:rFonts w:eastAsia="Times New Roman" w:cs="Times New Roman"/>
          <w:szCs w:val="24"/>
          <w:lang w:val="sr-Cyrl-RS" w:eastAsia="sr-Latn-RS"/>
        </w:rPr>
      </w:pPr>
      <w:r w:rsidRPr="00911B68">
        <w:rPr>
          <w:rFonts w:eastAsia="Times New Roman" w:cs="Times New Roman"/>
          <w:szCs w:val="24"/>
          <w:lang w:val="sr-Cyrl-RS" w:eastAsia="sr-Latn-RS"/>
        </w:rPr>
        <w:t>•</w:t>
      </w:r>
      <w:r w:rsidRPr="00911B68">
        <w:rPr>
          <w:rFonts w:eastAsia="Times New Roman" w:cs="Times New Roman"/>
          <w:szCs w:val="24"/>
          <w:lang w:val="sr-Cyrl-RS" w:eastAsia="sr-Latn-RS"/>
        </w:rPr>
        <w:tab/>
        <w:t>ОБЛАСТ КВАЛИТЕТА 1: ПРОГРАМИРАЊЕ, ПЛАНИРАЊЕ И ИЗВЕШТАВАЊЕ</w:t>
      </w:r>
    </w:p>
    <w:p w:rsidR="00DF53C5" w:rsidRPr="00911B68" w:rsidRDefault="00DF53C5" w:rsidP="00DF53C5">
      <w:pPr>
        <w:spacing w:after="0" w:line="276" w:lineRule="auto"/>
        <w:rPr>
          <w:rFonts w:eastAsia="Times New Roman" w:cs="Times New Roman"/>
          <w:szCs w:val="24"/>
          <w:lang w:val="sr-Cyrl-RS" w:eastAsia="sr-Latn-RS"/>
        </w:rPr>
      </w:pPr>
      <w:r w:rsidRPr="00911B68">
        <w:rPr>
          <w:rFonts w:eastAsia="Times New Roman" w:cs="Times New Roman"/>
          <w:szCs w:val="24"/>
          <w:lang w:val="sr-Cyrl-RS" w:eastAsia="sr-Latn-RS"/>
        </w:rPr>
        <w:t xml:space="preserve"> </w:t>
      </w:r>
      <w:r w:rsidRPr="00911B68">
        <w:rPr>
          <w:rFonts w:eastAsia="Times New Roman" w:cs="Times New Roman"/>
          <w:szCs w:val="24"/>
          <w:lang w:val="sr-Cyrl-RS" w:eastAsia="sr-Latn-RS"/>
        </w:rPr>
        <w:tab/>
        <w:t xml:space="preserve">Процес самовредновања ових области  праћен је на основу вредновања часова посећених током школске године од стране психолошко-педагошке службе. </w:t>
      </w:r>
    </w:p>
    <w:p w:rsidR="00DF53C5" w:rsidRPr="00911B68" w:rsidRDefault="00DF53C5" w:rsidP="00DF53C5">
      <w:pPr>
        <w:spacing w:after="0" w:line="276" w:lineRule="auto"/>
        <w:rPr>
          <w:rFonts w:eastAsia="Times New Roman" w:cs="Times New Roman"/>
          <w:szCs w:val="24"/>
          <w:lang w:val="sr-Cyrl-RS" w:eastAsia="sr-Latn-RS"/>
        </w:rPr>
      </w:pPr>
    </w:p>
    <w:p w:rsidR="00DF53C5" w:rsidRPr="00911B68" w:rsidRDefault="00DF53C5" w:rsidP="00DF53C5">
      <w:pPr>
        <w:spacing w:after="0" w:line="276" w:lineRule="auto"/>
        <w:rPr>
          <w:rFonts w:eastAsia="Times New Roman" w:cs="Times New Roman"/>
          <w:b/>
          <w:szCs w:val="24"/>
          <w:lang w:val="sr-Cyrl-RS" w:eastAsia="sr-Latn-RS"/>
        </w:rPr>
      </w:pPr>
    </w:p>
    <w:p w:rsidR="00DF53C5" w:rsidRPr="00911B68" w:rsidRDefault="00DF53C5" w:rsidP="00DF53C5">
      <w:pPr>
        <w:spacing w:after="0" w:line="276" w:lineRule="auto"/>
        <w:rPr>
          <w:rFonts w:eastAsia="Times New Roman" w:cs="Times New Roman"/>
          <w:b/>
          <w:szCs w:val="24"/>
          <w:lang w:val="sr-Cyrl-RS" w:eastAsia="sr-Latn-RS"/>
        </w:rPr>
      </w:pPr>
    </w:p>
    <w:p w:rsidR="00DF53C5" w:rsidRPr="00911B68" w:rsidRDefault="00DF53C5" w:rsidP="00DF53C5">
      <w:pPr>
        <w:spacing w:after="0" w:line="276" w:lineRule="auto"/>
        <w:rPr>
          <w:rFonts w:eastAsia="Times New Roman" w:cs="Times New Roman"/>
          <w:b/>
          <w:szCs w:val="24"/>
          <w:lang w:val="sr-Cyrl-RS" w:eastAsia="sr-Latn-RS"/>
        </w:rPr>
        <w:sectPr w:rsidR="00DF53C5" w:rsidRPr="00911B68" w:rsidSect="00DF53C5">
          <w:headerReference w:type="default" r:id="rId16"/>
          <w:footerReference w:type="default" r:id="rId17"/>
          <w:headerReference w:type="first" r:id="rId18"/>
          <w:pgSz w:w="11906" w:h="16838"/>
          <w:pgMar w:top="1440" w:right="1440" w:bottom="1440" w:left="1440" w:header="720" w:footer="720" w:gutter="0"/>
          <w:cols w:space="720"/>
          <w:docGrid w:linePitch="360"/>
        </w:sectPr>
      </w:pPr>
    </w:p>
    <w:p w:rsidR="00DF53C5" w:rsidRPr="00911B68" w:rsidRDefault="00DF53C5" w:rsidP="00DF53C5">
      <w:pPr>
        <w:spacing w:after="0" w:line="276" w:lineRule="auto"/>
        <w:rPr>
          <w:rFonts w:eastAsia="Times New Roman" w:cs="Times New Roman"/>
          <w:b/>
          <w:szCs w:val="24"/>
          <w:lang w:val="sr-Cyrl-RS" w:eastAsia="sr-Latn-RS"/>
        </w:rPr>
      </w:pPr>
      <w:r w:rsidRPr="00911B68">
        <w:rPr>
          <w:rFonts w:eastAsia="Times New Roman" w:cs="Times New Roman"/>
          <w:b/>
          <w:szCs w:val="24"/>
          <w:lang w:val="sr-Cyrl-RS" w:eastAsia="sr-Latn-RS"/>
        </w:rPr>
        <w:lastRenderedPageBreak/>
        <w:t>ОБЛАСТ КВАЛИТЕТА 1: ПРОГРАМИРАЊЕ, ПЛАНИРАЊЕ И ИЗВЕШТАВАЊЕ</w:t>
      </w:r>
    </w:p>
    <w:p w:rsidR="00DF53C5" w:rsidRPr="00911B68" w:rsidRDefault="00DF53C5" w:rsidP="00DF53C5">
      <w:pPr>
        <w:rPr>
          <w:rFonts w:eastAsia="Calibri" w:cs="Times New Roman"/>
          <w:b/>
          <w:szCs w:val="24"/>
          <w:lang w:val="sr-Cyrl-RS"/>
        </w:rPr>
      </w:pPr>
      <w:r w:rsidRPr="00911B68">
        <w:rPr>
          <w:rFonts w:eastAsia="Times New Roman" w:cs="Times New Roman"/>
          <w:b/>
          <w:szCs w:val="24"/>
          <w:lang w:val="sr-Cyrl-RS" w:eastAsia="sr-Latn-RS"/>
        </w:rPr>
        <w:t>ОБЛАСТ КВАЛИТЕТА 2: НАСТАВА И УЧЕЊЕ</w:t>
      </w:r>
    </w:p>
    <w:p w:rsidR="00DF53C5" w:rsidRPr="00911B68" w:rsidRDefault="00DF53C5" w:rsidP="00DF53C5">
      <w:pPr>
        <w:rPr>
          <w:rFonts w:eastAsia="Calibri" w:cs="Times New Roman"/>
          <w:szCs w:val="24"/>
          <w:lang w:val="sr-Cyrl-R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0282"/>
      </w:tblGrid>
      <w:tr w:rsidR="00911B68" w:rsidRPr="00911B68" w:rsidTr="00DF53C5">
        <w:trPr>
          <w:tblHeader/>
        </w:trPr>
        <w:tc>
          <w:tcPr>
            <w:tcW w:w="3936" w:type="dxa"/>
            <w:tcBorders>
              <w:top w:val="single" w:sz="4" w:space="0" w:color="auto"/>
              <w:left w:val="single" w:sz="4" w:space="0" w:color="auto"/>
              <w:bottom w:val="single" w:sz="4" w:space="0" w:color="auto"/>
              <w:right w:val="nil"/>
            </w:tcBorders>
          </w:tcPr>
          <w:p w:rsidR="00DF53C5" w:rsidRPr="00911B68" w:rsidRDefault="00DF53C5" w:rsidP="00DF53C5">
            <w:pPr>
              <w:rPr>
                <w:rFonts w:eastAsia="Calibri" w:cs="Times New Roman"/>
                <w:b/>
                <w:szCs w:val="24"/>
                <w:lang w:val="sr-Cyrl-RS" w:eastAsia="en-GB"/>
              </w:rPr>
            </w:pPr>
            <w:r w:rsidRPr="00911B68">
              <w:rPr>
                <w:rFonts w:eastAsia="Calibri" w:cs="Times New Roman"/>
                <w:b/>
                <w:bCs/>
                <w:szCs w:val="24"/>
              </w:rPr>
              <w:t>ОБЛАСТ КВАЛИТЕТА</w:t>
            </w:r>
            <w:r w:rsidRPr="00911B68">
              <w:rPr>
                <w:rFonts w:eastAsia="Calibri" w:cs="Times New Roman"/>
                <w:b/>
                <w:bCs/>
                <w:szCs w:val="24"/>
                <w:lang w:val="sr-Cyrl-RS"/>
              </w:rPr>
              <w:t xml:space="preserve"> </w:t>
            </w:r>
            <w:r w:rsidRPr="00911B68">
              <w:rPr>
                <w:rFonts w:eastAsia="Calibri" w:cs="Times New Roman"/>
                <w:b/>
                <w:bCs/>
                <w:szCs w:val="24"/>
              </w:rPr>
              <w:t xml:space="preserve"> </w:t>
            </w:r>
            <w:r w:rsidRPr="00911B68">
              <w:rPr>
                <w:rFonts w:eastAsia="Calibri" w:cs="Times New Roman"/>
                <w:b/>
                <w:bCs/>
                <w:szCs w:val="24"/>
                <w:lang w:val="sr-Cyrl-RS"/>
              </w:rPr>
              <w:t>1</w:t>
            </w:r>
          </w:p>
        </w:tc>
        <w:tc>
          <w:tcPr>
            <w:tcW w:w="10282" w:type="dxa"/>
            <w:tcBorders>
              <w:top w:val="single" w:sz="4" w:space="0" w:color="auto"/>
              <w:left w:val="nil"/>
              <w:bottom w:val="single" w:sz="4" w:space="0" w:color="auto"/>
              <w:right w:val="single" w:sz="4" w:space="0" w:color="auto"/>
            </w:tcBorders>
          </w:tcPr>
          <w:p w:rsidR="00DF53C5" w:rsidRPr="00911B68" w:rsidRDefault="00DF53C5" w:rsidP="00DF53C5">
            <w:pPr>
              <w:rPr>
                <w:rFonts w:eastAsia="Calibri" w:cs="Times New Roman"/>
                <w:b/>
                <w:bCs/>
                <w:szCs w:val="24"/>
                <w:lang w:val="sr-Cyrl-RS" w:eastAsia="en-GB"/>
              </w:rPr>
            </w:pPr>
            <w:r w:rsidRPr="00911B68">
              <w:rPr>
                <w:rFonts w:eastAsia="Microsoft Sans Serif" w:cs="Times New Roman"/>
                <w:b/>
                <w:szCs w:val="24"/>
              </w:rPr>
              <w:t>ПРОГРАМИРАЊЕ,</w:t>
            </w:r>
            <w:r w:rsidRPr="00911B68">
              <w:rPr>
                <w:rFonts w:eastAsia="Microsoft Sans Serif" w:cs="Times New Roman"/>
                <w:b/>
                <w:spacing w:val="-3"/>
                <w:szCs w:val="24"/>
              </w:rPr>
              <w:t xml:space="preserve"> </w:t>
            </w:r>
            <w:r w:rsidRPr="00911B68">
              <w:rPr>
                <w:rFonts w:eastAsia="Microsoft Sans Serif" w:cs="Times New Roman"/>
                <w:b/>
                <w:szCs w:val="24"/>
              </w:rPr>
              <w:t>ПЛАНИРАЊЕ</w:t>
            </w:r>
            <w:r w:rsidRPr="00911B68">
              <w:rPr>
                <w:rFonts w:eastAsia="Microsoft Sans Serif" w:cs="Times New Roman"/>
                <w:b/>
                <w:spacing w:val="-3"/>
                <w:szCs w:val="24"/>
              </w:rPr>
              <w:t xml:space="preserve"> </w:t>
            </w:r>
            <w:r w:rsidRPr="00911B68">
              <w:rPr>
                <w:rFonts w:eastAsia="Microsoft Sans Serif" w:cs="Times New Roman"/>
                <w:b/>
                <w:szCs w:val="24"/>
              </w:rPr>
              <w:t>И</w:t>
            </w:r>
            <w:r w:rsidRPr="00911B68">
              <w:rPr>
                <w:rFonts w:eastAsia="Microsoft Sans Serif" w:cs="Times New Roman"/>
                <w:b/>
                <w:spacing w:val="-3"/>
                <w:szCs w:val="24"/>
              </w:rPr>
              <w:t xml:space="preserve"> </w:t>
            </w:r>
            <w:r w:rsidRPr="00911B68">
              <w:rPr>
                <w:rFonts w:eastAsia="Microsoft Sans Serif" w:cs="Times New Roman"/>
                <w:b/>
                <w:szCs w:val="24"/>
              </w:rPr>
              <w:t>ИЗВЕШТАВАЊЕ</w:t>
            </w:r>
          </w:p>
        </w:tc>
      </w:tr>
      <w:tr w:rsidR="00911B68" w:rsidRPr="00911B68" w:rsidTr="00DF53C5">
        <w:trPr>
          <w:trHeight w:val="274"/>
          <w:tblHeader/>
        </w:trPr>
        <w:tc>
          <w:tcPr>
            <w:tcW w:w="3936"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rPr>
                <w:rFonts w:eastAsia="Calibri" w:cs="Times New Roman"/>
                <w:sz w:val="20"/>
                <w:szCs w:val="20"/>
                <w:lang w:val="en-GB" w:eastAsia="en-GB"/>
              </w:rPr>
            </w:pPr>
            <w:r w:rsidRPr="00911B68">
              <w:rPr>
                <w:rFonts w:eastAsia="Calibri" w:cs="Times New Roman"/>
                <w:bCs/>
                <w:sz w:val="20"/>
                <w:szCs w:val="20"/>
              </w:rPr>
              <w:t>Стандарди квалитета</w:t>
            </w:r>
          </w:p>
        </w:tc>
        <w:tc>
          <w:tcPr>
            <w:tcW w:w="10282"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rPr>
                <w:rFonts w:eastAsia="Calibri" w:cs="Times New Roman"/>
                <w:sz w:val="20"/>
                <w:szCs w:val="20"/>
                <w:lang w:val="en-GB" w:eastAsia="en-GB"/>
              </w:rPr>
            </w:pPr>
            <w:r w:rsidRPr="00911B68">
              <w:rPr>
                <w:rFonts w:eastAsia="Calibri" w:cs="Times New Roman"/>
                <w:bCs/>
                <w:sz w:val="20"/>
                <w:szCs w:val="20"/>
              </w:rPr>
              <w:t>Критеријуми квалитета</w:t>
            </w:r>
          </w:p>
        </w:tc>
      </w:tr>
      <w:tr w:rsidR="00911B68" w:rsidRPr="00911B68" w:rsidTr="00DF53C5">
        <w:tc>
          <w:tcPr>
            <w:tcW w:w="3936"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rPr>
                <w:rFonts w:eastAsia="Calibri" w:cs="Times New Roman"/>
              </w:rPr>
            </w:pPr>
            <w:r w:rsidRPr="00911B68">
              <w:rPr>
                <w:rFonts w:eastAsia="Calibri" w:cs="Times New Roman"/>
                <w:lang w:val="sr-Cyrl-RS"/>
              </w:rPr>
              <w:t>1.3.</w:t>
            </w:r>
            <w:r w:rsidRPr="00911B68">
              <w:rPr>
                <w:rFonts w:eastAsia="Calibri" w:cs="Times New Roman"/>
              </w:rPr>
              <w:t>Планирање</w:t>
            </w:r>
            <w:r w:rsidRPr="00911B68">
              <w:rPr>
                <w:rFonts w:eastAsia="Calibri" w:cs="Times New Roman"/>
                <w:spacing w:val="-5"/>
              </w:rPr>
              <w:t xml:space="preserve"> </w:t>
            </w:r>
            <w:r w:rsidRPr="00911B68">
              <w:rPr>
                <w:rFonts w:eastAsia="Calibri" w:cs="Times New Roman"/>
              </w:rPr>
              <w:t>образовно-васпитног</w:t>
            </w:r>
            <w:r w:rsidRPr="00911B68">
              <w:rPr>
                <w:rFonts w:eastAsia="Calibri" w:cs="Times New Roman"/>
                <w:spacing w:val="-4"/>
              </w:rPr>
              <w:t xml:space="preserve"> </w:t>
            </w:r>
            <w:r w:rsidRPr="00911B68">
              <w:rPr>
                <w:rFonts w:eastAsia="Calibri" w:cs="Times New Roman"/>
              </w:rPr>
              <w:t>рада</w:t>
            </w:r>
            <w:r w:rsidRPr="00911B68">
              <w:rPr>
                <w:rFonts w:eastAsia="Calibri" w:cs="Times New Roman"/>
                <w:spacing w:val="-3"/>
              </w:rPr>
              <w:t xml:space="preserve"> </w:t>
            </w:r>
            <w:r w:rsidRPr="00911B68">
              <w:rPr>
                <w:rFonts w:eastAsia="Calibri" w:cs="Times New Roman"/>
              </w:rPr>
              <w:t>усмерено</w:t>
            </w:r>
            <w:r w:rsidRPr="00911B68">
              <w:rPr>
                <w:rFonts w:eastAsia="Calibri" w:cs="Times New Roman"/>
                <w:spacing w:val="-4"/>
              </w:rPr>
              <w:t xml:space="preserve"> </w:t>
            </w:r>
            <w:r w:rsidRPr="00911B68">
              <w:rPr>
                <w:rFonts w:eastAsia="Calibri" w:cs="Times New Roman"/>
              </w:rPr>
              <w:t>jе</w:t>
            </w:r>
            <w:r w:rsidRPr="00911B68">
              <w:rPr>
                <w:rFonts w:eastAsia="Calibri" w:cs="Times New Roman"/>
                <w:spacing w:val="-4"/>
              </w:rPr>
              <w:t xml:space="preserve"> </w:t>
            </w:r>
            <w:r w:rsidRPr="00911B68">
              <w:rPr>
                <w:rFonts w:eastAsia="Calibri" w:cs="Times New Roman"/>
              </w:rPr>
              <w:t>на</w:t>
            </w:r>
            <w:r w:rsidRPr="00911B68">
              <w:rPr>
                <w:rFonts w:eastAsia="Calibri" w:cs="Times New Roman"/>
                <w:spacing w:val="-4"/>
              </w:rPr>
              <w:t xml:space="preserve"> </w:t>
            </w:r>
            <w:r w:rsidRPr="00911B68">
              <w:rPr>
                <w:rFonts w:eastAsia="Calibri" w:cs="Times New Roman"/>
              </w:rPr>
              <w:t>развоj</w:t>
            </w:r>
            <w:r w:rsidRPr="00911B68">
              <w:rPr>
                <w:rFonts w:eastAsia="Calibri" w:cs="Times New Roman"/>
                <w:spacing w:val="-4"/>
              </w:rPr>
              <w:t xml:space="preserve"> </w:t>
            </w:r>
            <w:r w:rsidRPr="00911B68">
              <w:rPr>
                <w:rFonts w:eastAsia="Calibri" w:cs="Times New Roman"/>
              </w:rPr>
              <w:t>и</w:t>
            </w:r>
            <w:r w:rsidRPr="00911B68">
              <w:rPr>
                <w:rFonts w:eastAsia="Calibri" w:cs="Times New Roman"/>
                <w:spacing w:val="-5"/>
              </w:rPr>
              <w:t xml:space="preserve"> </w:t>
            </w:r>
            <w:r w:rsidRPr="00911B68">
              <w:rPr>
                <w:rFonts w:eastAsia="Calibri" w:cs="Times New Roman"/>
              </w:rPr>
              <w:t>остваривање</w:t>
            </w:r>
            <w:r w:rsidRPr="00911B68">
              <w:rPr>
                <w:rFonts w:eastAsia="Calibri" w:cs="Times New Roman"/>
                <w:spacing w:val="-58"/>
              </w:rPr>
              <w:t xml:space="preserve"> </w:t>
            </w:r>
            <w:r w:rsidRPr="00911B68">
              <w:rPr>
                <w:rFonts w:eastAsia="Calibri" w:cs="Times New Roman"/>
              </w:rPr>
              <w:t>циљева образовања и васпитања, стандарда постигнућа/исхода у наставним</w:t>
            </w:r>
            <w:r w:rsidRPr="00911B68">
              <w:rPr>
                <w:rFonts w:eastAsia="Calibri" w:cs="Times New Roman"/>
                <w:spacing w:val="1"/>
              </w:rPr>
              <w:t xml:space="preserve"> </w:t>
            </w:r>
            <w:r w:rsidRPr="00911B68">
              <w:rPr>
                <w:rFonts w:eastAsia="Calibri" w:cs="Times New Roman"/>
              </w:rPr>
              <w:t>предметима</w:t>
            </w:r>
            <w:r w:rsidRPr="00911B68">
              <w:rPr>
                <w:rFonts w:eastAsia="Calibri" w:cs="Times New Roman"/>
                <w:spacing w:val="-2"/>
              </w:rPr>
              <w:t xml:space="preserve"> </w:t>
            </w:r>
            <w:r w:rsidRPr="00911B68">
              <w:rPr>
                <w:rFonts w:eastAsia="Calibri" w:cs="Times New Roman"/>
              </w:rPr>
              <w:t>и</w:t>
            </w:r>
            <w:r w:rsidRPr="00911B68">
              <w:rPr>
                <w:rFonts w:eastAsia="Calibri" w:cs="Times New Roman"/>
                <w:spacing w:val="-1"/>
              </w:rPr>
              <w:t xml:space="preserve"> </w:t>
            </w:r>
            <w:r w:rsidRPr="00911B68">
              <w:rPr>
                <w:rFonts w:eastAsia="Calibri" w:cs="Times New Roman"/>
              </w:rPr>
              <w:t>општих</w:t>
            </w:r>
            <w:r w:rsidRPr="00911B68">
              <w:rPr>
                <w:rFonts w:eastAsia="Calibri" w:cs="Times New Roman"/>
                <w:spacing w:val="-1"/>
              </w:rPr>
              <w:t xml:space="preserve"> </w:t>
            </w:r>
            <w:r w:rsidRPr="00911B68">
              <w:rPr>
                <w:rFonts w:eastAsia="Calibri" w:cs="Times New Roman"/>
              </w:rPr>
              <w:t>међупредметих</w:t>
            </w:r>
            <w:r w:rsidRPr="00911B68">
              <w:rPr>
                <w:rFonts w:eastAsia="Calibri" w:cs="Times New Roman"/>
                <w:spacing w:val="1"/>
              </w:rPr>
              <w:t xml:space="preserve"> </w:t>
            </w:r>
            <w:r w:rsidRPr="00911B68">
              <w:rPr>
                <w:rFonts w:eastAsia="Calibri" w:cs="Times New Roman"/>
              </w:rPr>
              <w:t>и</w:t>
            </w:r>
            <w:r w:rsidRPr="00911B68">
              <w:rPr>
                <w:rFonts w:eastAsia="Calibri" w:cs="Times New Roman"/>
                <w:spacing w:val="-1"/>
              </w:rPr>
              <w:t xml:space="preserve"> </w:t>
            </w:r>
            <w:r w:rsidRPr="00911B68">
              <w:rPr>
                <w:rFonts w:eastAsia="Calibri" w:cs="Times New Roman"/>
              </w:rPr>
              <w:t>предметних</w:t>
            </w:r>
            <w:r w:rsidRPr="00911B68">
              <w:rPr>
                <w:rFonts w:eastAsia="Calibri" w:cs="Times New Roman"/>
                <w:spacing w:val="-1"/>
              </w:rPr>
              <w:t xml:space="preserve"> </w:t>
            </w:r>
            <w:r w:rsidRPr="00911B68">
              <w:rPr>
                <w:rFonts w:eastAsia="Calibri" w:cs="Times New Roman"/>
              </w:rPr>
              <w:t>компетенциjа.</w:t>
            </w:r>
          </w:p>
          <w:p w:rsidR="00DF53C5" w:rsidRPr="00911B68" w:rsidRDefault="00DF53C5" w:rsidP="00DF53C5">
            <w:pPr>
              <w:spacing w:after="0" w:line="240" w:lineRule="auto"/>
              <w:rPr>
                <w:rFonts w:eastAsia="Calibri" w:cs="Times New Roman"/>
                <w:bCs/>
                <w:sz w:val="20"/>
                <w:szCs w:val="20"/>
                <w:highlight w:val="yellow"/>
                <w:lang w:val="ru-RU" w:eastAsia="en-GB"/>
              </w:rPr>
            </w:pPr>
          </w:p>
        </w:tc>
        <w:tc>
          <w:tcPr>
            <w:tcW w:w="10282"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widowControl w:val="0"/>
              <w:tabs>
                <w:tab w:val="left" w:pos="713"/>
              </w:tabs>
              <w:autoSpaceDE w:val="0"/>
              <w:autoSpaceDN w:val="0"/>
              <w:spacing w:after="0" w:line="244" w:lineRule="auto"/>
              <w:ind w:left="99" w:right="556"/>
              <w:jc w:val="left"/>
              <w:rPr>
                <w:rFonts w:eastAsia="Calibri" w:cs="Times New Roman"/>
                <w:sz w:val="20"/>
                <w:szCs w:val="20"/>
              </w:rPr>
            </w:pPr>
            <w:r w:rsidRPr="00911B68">
              <w:rPr>
                <w:rFonts w:eastAsia="Calibri" w:cs="Times New Roman"/>
                <w:sz w:val="22"/>
                <w:lang w:val="sr-Cyrl-RS"/>
              </w:rPr>
              <w:t>1</w:t>
            </w:r>
            <w:r w:rsidRPr="00911B68">
              <w:rPr>
                <w:rFonts w:eastAsia="Calibri" w:cs="Times New Roman"/>
                <w:sz w:val="20"/>
                <w:szCs w:val="20"/>
                <w:lang w:val="sr-Cyrl-RS"/>
              </w:rPr>
              <w:t>.3.1.</w:t>
            </w:r>
            <w:r w:rsidRPr="00911B68">
              <w:rPr>
                <w:rFonts w:eastAsia="Calibri" w:cs="Times New Roman"/>
                <w:sz w:val="20"/>
                <w:szCs w:val="20"/>
              </w:rPr>
              <w:t>Наставници користе међупредметне и предметне компетенциjе и стандарде за</w:t>
            </w:r>
            <w:r w:rsidRPr="00911B68">
              <w:rPr>
                <w:rFonts w:eastAsia="Calibri" w:cs="Times New Roman"/>
                <w:spacing w:val="1"/>
                <w:sz w:val="20"/>
                <w:szCs w:val="20"/>
              </w:rPr>
              <w:t xml:space="preserve"> </w:t>
            </w:r>
            <w:r w:rsidRPr="00911B68">
              <w:rPr>
                <w:rFonts w:eastAsia="Calibri" w:cs="Times New Roman"/>
                <w:sz w:val="20"/>
                <w:szCs w:val="20"/>
              </w:rPr>
              <w:t>глобално</w:t>
            </w:r>
            <w:r w:rsidRPr="00911B68">
              <w:rPr>
                <w:rFonts w:eastAsia="Calibri" w:cs="Times New Roman"/>
                <w:spacing w:val="-5"/>
                <w:sz w:val="20"/>
                <w:szCs w:val="20"/>
              </w:rPr>
              <w:t xml:space="preserve"> </w:t>
            </w:r>
            <w:r w:rsidRPr="00911B68">
              <w:rPr>
                <w:rFonts w:eastAsia="Calibri" w:cs="Times New Roman"/>
                <w:sz w:val="20"/>
                <w:szCs w:val="20"/>
              </w:rPr>
              <w:t>планирање</w:t>
            </w:r>
            <w:r w:rsidRPr="00911B68">
              <w:rPr>
                <w:rFonts w:eastAsia="Calibri" w:cs="Times New Roman"/>
                <w:spacing w:val="-4"/>
                <w:sz w:val="20"/>
                <w:szCs w:val="20"/>
              </w:rPr>
              <w:t xml:space="preserve"> </w:t>
            </w:r>
            <w:r w:rsidRPr="00911B68">
              <w:rPr>
                <w:rFonts w:eastAsia="Calibri" w:cs="Times New Roman"/>
                <w:sz w:val="20"/>
                <w:szCs w:val="20"/>
              </w:rPr>
              <w:t>наставе</w:t>
            </w:r>
            <w:r w:rsidRPr="00911B68">
              <w:rPr>
                <w:rFonts w:eastAsia="Calibri" w:cs="Times New Roman"/>
                <w:spacing w:val="-4"/>
                <w:sz w:val="20"/>
                <w:szCs w:val="20"/>
              </w:rPr>
              <w:t xml:space="preserve"> </w:t>
            </w:r>
            <w:r w:rsidRPr="00911B68">
              <w:rPr>
                <w:rFonts w:eastAsia="Calibri" w:cs="Times New Roman"/>
                <w:sz w:val="20"/>
                <w:szCs w:val="20"/>
              </w:rPr>
              <w:t>и</w:t>
            </w:r>
            <w:r w:rsidRPr="00911B68">
              <w:rPr>
                <w:rFonts w:eastAsia="Calibri" w:cs="Times New Roman"/>
                <w:spacing w:val="-4"/>
                <w:sz w:val="20"/>
                <w:szCs w:val="20"/>
              </w:rPr>
              <w:t xml:space="preserve"> </w:t>
            </w:r>
            <w:r w:rsidRPr="00911B68">
              <w:rPr>
                <w:rFonts w:eastAsia="Calibri" w:cs="Times New Roman"/>
                <w:sz w:val="20"/>
                <w:szCs w:val="20"/>
              </w:rPr>
              <w:t>исходе</w:t>
            </w:r>
            <w:r w:rsidRPr="00911B68">
              <w:rPr>
                <w:rFonts w:eastAsia="Calibri" w:cs="Times New Roman"/>
                <w:spacing w:val="-5"/>
                <w:sz w:val="20"/>
                <w:szCs w:val="20"/>
              </w:rPr>
              <w:t xml:space="preserve"> </w:t>
            </w:r>
            <w:r w:rsidRPr="00911B68">
              <w:rPr>
                <w:rFonts w:eastAsia="Calibri" w:cs="Times New Roman"/>
                <w:sz w:val="20"/>
                <w:szCs w:val="20"/>
              </w:rPr>
              <w:t>постигнућа</w:t>
            </w:r>
            <w:r w:rsidRPr="00911B68">
              <w:rPr>
                <w:rFonts w:eastAsia="Calibri" w:cs="Times New Roman"/>
                <w:spacing w:val="-5"/>
                <w:sz w:val="20"/>
                <w:szCs w:val="20"/>
              </w:rPr>
              <w:t xml:space="preserve"> </w:t>
            </w:r>
            <w:r w:rsidRPr="00911B68">
              <w:rPr>
                <w:rFonts w:eastAsia="Calibri" w:cs="Times New Roman"/>
                <w:sz w:val="20"/>
                <w:szCs w:val="20"/>
              </w:rPr>
              <w:t>за</w:t>
            </w:r>
            <w:r w:rsidRPr="00911B68">
              <w:rPr>
                <w:rFonts w:eastAsia="Calibri" w:cs="Times New Roman"/>
                <w:spacing w:val="-4"/>
                <w:sz w:val="20"/>
                <w:szCs w:val="20"/>
              </w:rPr>
              <w:t xml:space="preserve"> </w:t>
            </w:r>
            <w:r w:rsidRPr="00911B68">
              <w:rPr>
                <w:rFonts w:eastAsia="Calibri" w:cs="Times New Roman"/>
                <w:sz w:val="20"/>
                <w:szCs w:val="20"/>
              </w:rPr>
              <w:t>оперативно</w:t>
            </w:r>
            <w:r w:rsidRPr="00911B68">
              <w:rPr>
                <w:rFonts w:eastAsia="Calibri" w:cs="Times New Roman"/>
                <w:spacing w:val="-5"/>
                <w:sz w:val="20"/>
                <w:szCs w:val="20"/>
              </w:rPr>
              <w:t xml:space="preserve"> </w:t>
            </w:r>
            <w:r w:rsidRPr="00911B68">
              <w:rPr>
                <w:rFonts w:eastAsia="Calibri" w:cs="Times New Roman"/>
                <w:sz w:val="20"/>
                <w:szCs w:val="20"/>
              </w:rPr>
              <w:t>планирање</w:t>
            </w:r>
            <w:r w:rsidRPr="00911B68">
              <w:rPr>
                <w:rFonts w:eastAsia="Calibri" w:cs="Times New Roman"/>
                <w:spacing w:val="-5"/>
                <w:sz w:val="20"/>
                <w:szCs w:val="20"/>
              </w:rPr>
              <w:t xml:space="preserve"> </w:t>
            </w:r>
            <w:r w:rsidRPr="00911B68">
              <w:rPr>
                <w:rFonts w:eastAsia="Calibri" w:cs="Times New Roman"/>
                <w:sz w:val="20"/>
                <w:szCs w:val="20"/>
              </w:rPr>
              <w:t>наставе.</w:t>
            </w:r>
          </w:p>
          <w:p w:rsidR="00DF53C5" w:rsidRPr="00911B68" w:rsidRDefault="00DF53C5" w:rsidP="00DF53C5">
            <w:pPr>
              <w:widowControl w:val="0"/>
              <w:tabs>
                <w:tab w:val="left" w:pos="713"/>
              </w:tabs>
              <w:autoSpaceDE w:val="0"/>
              <w:autoSpaceDN w:val="0"/>
              <w:spacing w:after="0" w:line="244" w:lineRule="auto"/>
              <w:ind w:left="99" w:right="283"/>
              <w:jc w:val="left"/>
              <w:rPr>
                <w:rFonts w:eastAsia="Calibri" w:cs="Times New Roman"/>
                <w:sz w:val="20"/>
                <w:szCs w:val="20"/>
              </w:rPr>
            </w:pPr>
            <w:r w:rsidRPr="00911B68">
              <w:rPr>
                <w:rFonts w:eastAsia="Calibri" w:cs="Times New Roman"/>
                <w:sz w:val="20"/>
                <w:szCs w:val="20"/>
                <w:lang w:val="sr-Cyrl-RS"/>
              </w:rPr>
              <w:t>1.3.2.</w:t>
            </w:r>
            <w:r w:rsidRPr="00911B68">
              <w:rPr>
                <w:rFonts w:eastAsia="Calibri" w:cs="Times New Roman"/>
                <w:sz w:val="20"/>
                <w:szCs w:val="20"/>
              </w:rPr>
              <w:t>У</w:t>
            </w:r>
            <w:r w:rsidRPr="00911B68">
              <w:rPr>
                <w:rFonts w:eastAsia="Calibri" w:cs="Times New Roman"/>
                <w:spacing w:val="-8"/>
                <w:sz w:val="20"/>
                <w:szCs w:val="20"/>
              </w:rPr>
              <w:t xml:space="preserve"> </w:t>
            </w:r>
            <w:r w:rsidRPr="00911B68">
              <w:rPr>
                <w:rFonts w:eastAsia="Calibri" w:cs="Times New Roman"/>
                <w:sz w:val="20"/>
                <w:szCs w:val="20"/>
              </w:rPr>
              <w:t>оперативним</w:t>
            </w:r>
            <w:r w:rsidRPr="00911B68">
              <w:rPr>
                <w:rFonts w:eastAsia="Calibri" w:cs="Times New Roman"/>
                <w:spacing w:val="-6"/>
                <w:sz w:val="20"/>
                <w:szCs w:val="20"/>
              </w:rPr>
              <w:t xml:space="preserve"> </w:t>
            </w:r>
            <w:r w:rsidRPr="00911B68">
              <w:rPr>
                <w:rFonts w:eastAsia="Calibri" w:cs="Times New Roman"/>
                <w:sz w:val="20"/>
                <w:szCs w:val="20"/>
              </w:rPr>
              <w:t>плановима</w:t>
            </w:r>
            <w:r w:rsidRPr="00911B68">
              <w:rPr>
                <w:rFonts w:eastAsia="Calibri" w:cs="Times New Roman"/>
                <w:spacing w:val="-7"/>
                <w:sz w:val="20"/>
                <w:szCs w:val="20"/>
              </w:rPr>
              <w:t xml:space="preserve"> </w:t>
            </w:r>
            <w:r w:rsidRPr="00911B68">
              <w:rPr>
                <w:rFonts w:eastAsia="Calibri" w:cs="Times New Roman"/>
                <w:sz w:val="20"/>
                <w:szCs w:val="20"/>
              </w:rPr>
              <w:t>наставника</w:t>
            </w:r>
            <w:r w:rsidRPr="00911B68">
              <w:rPr>
                <w:rFonts w:eastAsia="Calibri" w:cs="Times New Roman"/>
                <w:spacing w:val="-8"/>
                <w:sz w:val="20"/>
                <w:szCs w:val="20"/>
              </w:rPr>
              <w:t xml:space="preserve"> </w:t>
            </w:r>
            <w:r w:rsidRPr="00911B68">
              <w:rPr>
                <w:rFonts w:eastAsia="Calibri" w:cs="Times New Roman"/>
                <w:sz w:val="20"/>
                <w:szCs w:val="20"/>
              </w:rPr>
              <w:t>и</w:t>
            </w:r>
            <w:r w:rsidRPr="00911B68">
              <w:rPr>
                <w:rFonts w:eastAsia="Calibri" w:cs="Times New Roman"/>
                <w:spacing w:val="-7"/>
                <w:sz w:val="20"/>
                <w:szCs w:val="20"/>
              </w:rPr>
              <w:t xml:space="preserve"> </w:t>
            </w:r>
            <w:r w:rsidRPr="00911B68">
              <w:rPr>
                <w:rFonts w:eastAsia="Calibri" w:cs="Times New Roman"/>
                <w:sz w:val="20"/>
                <w:szCs w:val="20"/>
              </w:rPr>
              <w:t>у</w:t>
            </w:r>
            <w:r w:rsidRPr="00911B68">
              <w:rPr>
                <w:rFonts w:eastAsia="Calibri" w:cs="Times New Roman"/>
                <w:spacing w:val="-7"/>
                <w:sz w:val="20"/>
                <w:szCs w:val="20"/>
              </w:rPr>
              <w:t xml:space="preserve"> </w:t>
            </w:r>
            <w:r w:rsidRPr="00911B68">
              <w:rPr>
                <w:rFonts w:eastAsia="Calibri" w:cs="Times New Roman"/>
                <w:sz w:val="20"/>
                <w:szCs w:val="20"/>
              </w:rPr>
              <w:t>њиховим</w:t>
            </w:r>
            <w:r w:rsidRPr="00911B68">
              <w:rPr>
                <w:rFonts w:eastAsia="Calibri" w:cs="Times New Roman"/>
                <w:spacing w:val="-6"/>
                <w:sz w:val="20"/>
                <w:szCs w:val="20"/>
              </w:rPr>
              <w:t xml:space="preserve"> </w:t>
            </w:r>
            <w:r w:rsidRPr="00911B68">
              <w:rPr>
                <w:rFonts w:eastAsia="Calibri" w:cs="Times New Roman"/>
                <w:sz w:val="20"/>
                <w:szCs w:val="20"/>
              </w:rPr>
              <w:t>дневним</w:t>
            </w:r>
            <w:r w:rsidRPr="00911B68">
              <w:rPr>
                <w:rFonts w:eastAsia="Calibri" w:cs="Times New Roman"/>
                <w:spacing w:val="-8"/>
                <w:sz w:val="20"/>
                <w:szCs w:val="20"/>
              </w:rPr>
              <w:t xml:space="preserve"> </w:t>
            </w:r>
            <w:r w:rsidRPr="00911B68">
              <w:rPr>
                <w:rFonts w:eastAsia="Calibri" w:cs="Times New Roman"/>
                <w:sz w:val="20"/>
                <w:szCs w:val="20"/>
              </w:rPr>
              <w:t>припремама</w:t>
            </w:r>
            <w:r w:rsidRPr="00911B68">
              <w:rPr>
                <w:rFonts w:eastAsia="Calibri" w:cs="Times New Roman"/>
                <w:spacing w:val="-6"/>
                <w:sz w:val="20"/>
                <w:szCs w:val="20"/>
              </w:rPr>
              <w:t xml:space="preserve"> </w:t>
            </w:r>
            <w:r w:rsidRPr="00911B68">
              <w:rPr>
                <w:rFonts w:eastAsia="Calibri" w:cs="Times New Roman"/>
                <w:sz w:val="20"/>
                <w:szCs w:val="20"/>
              </w:rPr>
              <w:t>видљиве</w:t>
            </w:r>
            <w:r w:rsidRPr="00911B68">
              <w:rPr>
                <w:rFonts w:eastAsia="Calibri" w:cs="Times New Roman"/>
                <w:spacing w:val="-56"/>
                <w:sz w:val="20"/>
                <w:szCs w:val="20"/>
              </w:rPr>
              <w:t xml:space="preserve"> </w:t>
            </w:r>
            <w:r w:rsidRPr="00911B68">
              <w:rPr>
                <w:rFonts w:eastAsia="Calibri" w:cs="Times New Roman"/>
                <w:sz w:val="20"/>
                <w:szCs w:val="20"/>
              </w:rPr>
              <w:t>су</w:t>
            </w:r>
            <w:r w:rsidRPr="00911B68">
              <w:rPr>
                <w:rFonts w:eastAsia="Calibri" w:cs="Times New Roman"/>
                <w:spacing w:val="-1"/>
                <w:sz w:val="20"/>
                <w:szCs w:val="20"/>
              </w:rPr>
              <w:t xml:space="preserve"> </w:t>
            </w:r>
            <w:r w:rsidRPr="00911B68">
              <w:rPr>
                <w:rFonts w:eastAsia="Calibri" w:cs="Times New Roman"/>
                <w:sz w:val="20"/>
                <w:szCs w:val="20"/>
              </w:rPr>
              <w:t>методе</w:t>
            </w:r>
            <w:r w:rsidRPr="00911B68">
              <w:rPr>
                <w:rFonts w:eastAsia="Calibri" w:cs="Times New Roman"/>
                <w:spacing w:val="-1"/>
                <w:sz w:val="20"/>
                <w:szCs w:val="20"/>
              </w:rPr>
              <w:t xml:space="preserve"> </w:t>
            </w:r>
            <w:r w:rsidRPr="00911B68">
              <w:rPr>
                <w:rFonts w:eastAsia="Calibri" w:cs="Times New Roman"/>
                <w:sz w:val="20"/>
                <w:szCs w:val="20"/>
              </w:rPr>
              <w:t>и</w:t>
            </w:r>
            <w:r w:rsidRPr="00911B68">
              <w:rPr>
                <w:rFonts w:eastAsia="Calibri" w:cs="Times New Roman"/>
                <w:spacing w:val="-1"/>
                <w:sz w:val="20"/>
                <w:szCs w:val="20"/>
              </w:rPr>
              <w:t xml:space="preserve"> </w:t>
            </w:r>
            <w:r w:rsidRPr="00911B68">
              <w:rPr>
                <w:rFonts w:eastAsia="Calibri" w:cs="Times New Roman"/>
                <w:sz w:val="20"/>
                <w:szCs w:val="20"/>
              </w:rPr>
              <w:t>технике</w:t>
            </w:r>
            <w:r w:rsidRPr="00911B68">
              <w:rPr>
                <w:rFonts w:eastAsia="Calibri" w:cs="Times New Roman"/>
                <w:spacing w:val="-1"/>
                <w:sz w:val="20"/>
                <w:szCs w:val="20"/>
              </w:rPr>
              <w:t xml:space="preserve"> </w:t>
            </w:r>
            <w:r w:rsidRPr="00911B68">
              <w:rPr>
                <w:rFonts w:eastAsia="Calibri" w:cs="Times New Roman"/>
                <w:sz w:val="20"/>
                <w:szCs w:val="20"/>
              </w:rPr>
              <w:t>коjима</w:t>
            </w:r>
            <w:r w:rsidRPr="00911B68">
              <w:rPr>
                <w:rFonts w:eastAsia="Calibri" w:cs="Times New Roman"/>
                <w:spacing w:val="-1"/>
                <w:sz w:val="20"/>
                <w:szCs w:val="20"/>
              </w:rPr>
              <w:t xml:space="preserve"> </w:t>
            </w:r>
            <w:r w:rsidRPr="00911B68">
              <w:rPr>
                <w:rFonts w:eastAsia="Calibri" w:cs="Times New Roman"/>
                <w:sz w:val="20"/>
                <w:szCs w:val="20"/>
              </w:rPr>
              <w:t>jе</w:t>
            </w:r>
            <w:r w:rsidRPr="00911B68">
              <w:rPr>
                <w:rFonts w:eastAsia="Calibri" w:cs="Times New Roman"/>
                <w:spacing w:val="-1"/>
                <w:sz w:val="20"/>
                <w:szCs w:val="20"/>
              </w:rPr>
              <w:t xml:space="preserve"> </w:t>
            </w:r>
            <w:r w:rsidRPr="00911B68">
              <w:rPr>
                <w:rFonts w:eastAsia="Calibri" w:cs="Times New Roman"/>
                <w:sz w:val="20"/>
                <w:szCs w:val="20"/>
              </w:rPr>
              <w:t>планирано</w:t>
            </w:r>
            <w:r w:rsidRPr="00911B68">
              <w:rPr>
                <w:rFonts w:eastAsia="Calibri" w:cs="Times New Roman"/>
                <w:spacing w:val="-1"/>
                <w:sz w:val="20"/>
                <w:szCs w:val="20"/>
              </w:rPr>
              <w:t xml:space="preserve"> </w:t>
            </w:r>
            <w:r w:rsidRPr="00911B68">
              <w:rPr>
                <w:rFonts w:eastAsia="Calibri" w:cs="Times New Roman"/>
                <w:sz w:val="20"/>
                <w:szCs w:val="20"/>
              </w:rPr>
              <w:t>активно</w:t>
            </w:r>
            <w:r w:rsidRPr="00911B68">
              <w:rPr>
                <w:rFonts w:eastAsia="Calibri" w:cs="Times New Roman"/>
                <w:spacing w:val="-1"/>
                <w:sz w:val="20"/>
                <w:szCs w:val="20"/>
              </w:rPr>
              <w:t xml:space="preserve"> </w:t>
            </w:r>
            <w:r w:rsidRPr="00911B68">
              <w:rPr>
                <w:rFonts w:eastAsia="Calibri" w:cs="Times New Roman"/>
                <w:sz w:val="20"/>
                <w:szCs w:val="20"/>
              </w:rPr>
              <w:t>учешће</w:t>
            </w:r>
            <w:r w:rsidRPr="00911B68">
              <w:rPr>
                <w:rFonts w:eastAsia="Calibri" w:cs="Times New Roman"/>
                <w:spacing w:val="1"/>
                <w:sz w:val="20"/>
                <w:szCs w:val="20"/>
              </w:rPr>
              <w:t xml:space="preserve"> </w:t>
            </w:r>
            <w:r w:rsidRPr="00911B68">
              <w:rPr>
                <w:rFonts w:eastAsia="Calibri" w:cs="Times New Roman"/>
                <w:sz w:val="20"/>
                <w:szCs w:val="20"/>
              </w:rPr>
              <w:t>ученика</w:t>
            </w:r>
            <w:r w:rsidRPr="00911B68">
              <w:rPr>
                <w:rFonts w:eastAsia="Calibri" w:cs="Times New Roman"/>
                <w:spacing w:val="-1"/>
                <w:sz w:val="20"/>
                <w:szCs w:val="20"/>
              </w:rPr>
              <w:t xml:space="preserve"> </w:t>
            </w:r>
            <w:r w:rsidRPr="00911B68">
              <w:rPr>
                <w:rFonts w:eastAsia="Calibri" w:cs="Times New Roman"/>
                <w:sz w:val="20"/>
                <w:szCs w:val="20"/>
              </w:rPr>
              <w:t>на часу.</w:t>
            </w:r>
          </w:p>
          <w:p w:rsidR="00DF53C5" w:rsidRPr="00911B68" w:rsidRDefault="00DF53C5" w:rsidP="00DF53C5">
            <w:pPr>
              <w:widowControl w:val="0"/>
              <w:tabs>
                <w:tab w:val="left" w:pos="713"/>
              </w:tabs>
              <w:autoSpaceDE w:val="0"/>
              <w:autoSpaceDN w:val="0"/>
              <w:spacing w:after="0" w:line="244" w:lineRule="auto"/>
              <w:ind w:left="99" w:right="422"/>
              <w:jc w:val="left"/>
              <w:rPr>
                <w:rFonts w:eastAsia="Calibri" w:cs="Times New Roman"/>
                <w:sz w:val="20"/>
                <w:szCs w:val="20"/>
              </w:rPr>
            </w:pPr>
            <w:r w:rsidRPr="00911B68">
              <w:rPr>
                <w:rFonts w:eastAsia="Calibri" w:cs="Times New Roman"/>
                <w:sz w:val="20"/>
                <w:szCs w:val="20"/>
                <w:lang w:val="sr-Cyrl-RS"/>
              </w:rPr>
              <w:t>1.3.3.</w:t>
            </w:r>
            <w:r w:rsidRPr="00911B68">
              <w:rPr>
                <w:rFonts w:eastAsia="Calibri" w:cs="Times New Roman"/>
                <w:sz w:val="20"/>
                <w:szCs w:val="20"/>
              </w:rPr>
              <w:t>Планирање</w:t>
            </w:r>
            <w:r w:rsidRPr="00911B68">
              <w:rPr>
                <w:rFonts w:eastAsia="Calibri" w:cs="Times New Roman"/>
                <w:spacing w:val="-6"/>
                <w:sz w:val="20"/>
                <w:szCs w:val="20"/>
              </w:rPr>
              <w:t xml:space="preserve"> </w:t>
            </w:r>
            <w:r w:rsidRPr="00911B68">
              <w:rPr>
                <w:rFonts w:eastAsia="Calibri" w:cs="Times New Roman"/>
                <w:sz w:val="20"/>
                <w:szCs w:val="20"/>
              </w:rPr>
              <w:t>допунске</w:t>
            </w:r>
            <w:r w:rsidRPr="00911B68">
              <w:rPr>
                <w:rFonts w:eastAsia="Calibri" w:cs="Times New Roman"/>
                <w:spacing w:val="-6"/>
                <w:sz w:val="20"/>
                <w:szCs w:val="20"/>
              </w:rPr>
              <w:t xml:space="preserve"> </w:t>
            </w:r>
            <w:r w:rsidRPr="00911B68">
              <w:rPr>
                <w:rFonts w:eastAsia="Calibri" w:cs="Times New Roman"/>
                <w:sz w:val="20"/>
                <w:szCs w:val="20"/>
              </w:rPr>
              <w:t>наставе</w:t>
            </w:r>
            <w:r w:rsidRPr="00911B68">
              <w:rPr>
                <w:rFonts w:eastAsia="Calibri" w:cs="Times New Roman"/>
                <w:spacing w:val="-5"/>
                <w:sz w:val="20"/>
                <w:szCs w:val="20"/>
              </w:rPr>
              <w:t xml:space="preserve"> </w:t>
            </w:r>
            <w:r w:rsidRPr="00911B68">
              <w:rPr>
                <w:rFonts w:eastAsia="Calibri" w:cs="Times New Roman"/>
                <w:sz w:val="20"/>
                <w:szCs w:val="20"/>
              </w:rPr>
              <w:t>и</w:t>
            </w:r>
            <w:r w:rsidRPr="00911B68">
              <w:rPr>
                <w:rFonts w:eastAsia="Calibri" w:cs="Times New Roman"/>
                <w:spacing w:val="-6"/>
                <w:sz w:val="20"/>
                <w:szCs w:val="20"/>
              </w:rPr>
              <w:t xml:space="preserve"> </w:t>
            </w:r>
            <w:r w:rsidRPr="00911B68">
              <w:rPr>
                <w:rFonts w:eastAsia="Calibri" w:cs="Times New Roman"/>
                <w:sz w:val="20"/>
                <w:szCs w:val="20"/>
              </w:rPr>
              <w:t>додатног</w:t>
            </w:r>
            <w:r w:rsidRPr="00911B68">
              <w:rPr>
                <w:rFonts w:eastAsia="Calibri" w:cs="Times New Roman"/>
                <w:spacing w:val="-6"/>
                <w:sz w:val="20"/>
                <w:szCs w:val="20"/>
              </w:rPr>
              <w:t xml:space="preserve"> </w:t>
            </w:r>
            <w:r w:rsidRPr="00911B68">
              <w:rPr>
                <w:rFonts w:eastAsia="Calibri" w:cs="Times New Roman"/>
                <w:sz w:val="20"/>
                <w:szCs w:val="20"/>
              </w:rPr>
              <w:t>рада</w:t>
            </w:r>
            <w:r w:rsidRPr="00911B68">
              <w:rPr>
                <w:rFonts w:eastAsia="Calibri" w:cs="Times New Roman"/>
                <w:spacing w:val="-6"/>
                <w:sz w:val="20"/>
                <w:szCs w:val="20"/>
              </w:rPr>
              <w:t xml:space="preserve"> </w:t>
            </w:r>
            <w:r w:rsidRPr="00911B68">
              <w:rPr>
                <w:rFonts w:eastAsia="Calibri" w:cs="Times New Roman"/>
                <w:sz w:val="20"/>
                <w:szCs w:val="20"/>
              </w:rPr>
              <w:t>jе</w:t>
            </w:r>
            <w:r w:rsidRPr="00911B68">
              <w:rPr>
                <w:rFonts w:eastAsia="Calibri" w:cs="Times New Roman"/>
                <w:spacing w:val="-6"/>
                <w:sz w:val="20"/>
                <w:szCs w:val="20"/>
              </w:rPr>
              <w:t xml:space="preserve"> </w:t>
            </w:r>
            <w:r w:rsidRPr="00911B68">
              <w:rPr>
                <w:rFonts w:eastAsia="Calibri" w:cs="Times New Roman"/>
                <w:sz w:val="20"/>
                <w:szCs w:val="20"/>
              </w:rPr>
              <w:t>функционално</w:t>
            </w:r>
            <w:r w:rsidRPr="00911B68">
              <w:rPr>
                <w:rFonts w:eastAsia="Calibri" w:cs="Times New Roman"/>
                <w:spacing w:val="-5"/>
                <w:sz w:val="20"/>
                <w:szCs w:val="20"/>
              </w:rPr>
              <w:t xml:space="preserve"> </w:t>
            </w:r>
            <w:r w:rsidRPr="00911B68">
              <w:rPr>
                <w:rFonts w:eastAsia="Calibri" w:cs="Times New Roman"/>
                <w:sz w:val="20"/>
                <w:szCs w:val="20"/>
              </w:rPr>
              <w:t>и</w:t>
            </w:r>
            <w:r w:rsidRPr="00911B68">
              <w:rPr>
                <w:rFonts w:eastAsia="Calibri" w:cs="Times New Roman"/>
                <w:spacing w:val="-6"/>
                <w:sz w:val="20"/>
                <w:szCs w:val="20"/>
              </w:rPr>
              <w:t xml:space="preserve"> </w:t>
            </w:r>
            <w:r w:rsidRPr="00911B68">
              <w:rPr>
                <w:rFonts w:eastAsia="Calibri" w:cs="Times New Roman"/>
                <w:sz w:val="20"/>
                <w:szCs w:val="20"/>
              </w:rPr>
              <w:t>засновано</w:t>
            </w:r>
            <w:r w:rsidRPr="00911B68">
              <w:rPr>
                <w:rFonts w:eastAsia="Calibri" w:cs="Times New Roman"/>
                <w:spacing w:val="-6"/>
                <w:sz w:val="20"/>
                <w:szCs w:val="20"/>
              </w:rPr>
              <w:t xml:space="preserve"> </w:t>
            </w:r>
            <w:r w:rsidRPr="00911B68">
              <w:rPr>
                <w:rFonts w:eastAsia="Calibri" w:cs="Times New Roman"/>
                <w:sz w:val="20"/>
                <w:szCs w:val="20"/>
              </w:rPr>
              <w:t>jе</w:t>
            </w:r>
            <w:r w:rsidRPr="00911B68">
              <w:rPr>
                <w:rFonts w:eastAsia="Calibri" w:cs="Times New Roman"/>
                <w:spacing w:val="-6"/>
                <w:sz w:val="20"/>
                <w:szCs w:val="20"/>
              </w:rPr>
              <w:t xml:space="preserve"> </w:t>
            </w:r>
            <w:r w:rsidRPr="00911B68">
              <w:rPr>
                <w:rFonts w:eastAsia="Calibri" w:cs="Times New Roman"/>
                <w:sz w:val="20"/>
                <w:szCs w:val="20"/>
              </w:rPr>
              <w:t>на</w:t>
            </w:r>
            <w:r w:rsidRPr="00911B68">
              <w:rPr>
                <w:rFonts w:eastAsia="Calibri" w:cs="Times New Roman"/>
                <w:spacing w:val="-55"/>
                <w:sz w:val="20"/>
                <w:szCs w:val="20"/>
              </w:rPr>
              <w:t xml:space="preserve"> </w:t>
            </w:r>
            <w:r w:rsidRPr="00911B68">
              <w:rPr>
                <w:rFonts w:eastAsia="Calibri" w:cs="Times New Roman"/>
                <w:sz w:val="20"/>
                <w:szCs w:val="20"/>
              </w:rPr>
              <w:t>праћењу</w:t>
            </w:r>
            <w:r w:rsidRPr="00911B68">
              <w:rPr>
                <w:rFonts w:eastAsia="Calibri" w:cs="Times New Roman"/>
                <w:spacing w:val="1"/>
                <w:sz w:val="20"/>
                <w:szCs w:val="20"/>
              </w:rPr>
              <w:t xml:space="preserve"> </w:t>
            </w:r>
            <w:r w:rsidRPr="00911B68">
              <w:rPr>
                <w:rFonts w:eastAsia="Calibri" w:cs="Times New Roman"/>
                <w:sz w:val="20"/>
                <w:szCs w:val="20"/>
              </w:rPr>
              <w:t>постигнућа</w:t>
            </w:r>
            <w:r w:rsidRPr="00911B68">
              <w:rPr>
                <w:rFonts w:eastAsia="Calibri" w:cs="Times New Roman"/>
                <w:spacing w:val="2"/>
                <w:sz w:val="20"/>
                <w:szCs w:val="20"/>
              </w:rPr>
              <w:t xml:space="preserve"> </w:t>
            </w:r>
            <w:r w:rsidRPr="00911B68">
              <w:rPr>
                <w:rFonts w:eastAsia="Calibri" w:cs="Times New Roman"/>
                <w:sz w:val="20"/>
                <w:szCs w:val="20"/>
              </w:rPr>
              <w:t>ученика.</w:t>
            </w:r>
          </w:p>
          <w:p w:rsidR="00DF53C5" w:rsidRPr="00911B68" w:rsidRDefault="00DF53C5" w:rsidP="00DF53C5">
            <w:pPr>
              <w:widowControl w:val="0"/>
              <w:tabs>
                <w:tab w:val="left" w:pos="712"/>
              </w:tabs>
              <w:autoSpaceDE w:val="0"/>
              <w:autoSpaceDN w:val="0"/>
              <w:spacing w:after="0" w:line="244" w:lineRule="auto"/>
              <w:ind w:left="99" w:right="1042"/>
              <w:jc w:val="left"/>
              <w:rPr>
                <w:rFonts w:eastAsia="Calibri" w:cs="Times New Roman"/>
                <w:sz w:val="20"/>
                <w:szCs w:val="20"/>
              </w:rPr>
            </w:pPr>
            <w:r w:rsidRPr="00911B68">
              <w:rPr>
                <w:rFonts w:eastAsia="Calibri" w:cs="Times New Roman"/>
                <w:sz w:val="20"/>
                <w:szCs w:val="20"/>
                <w:lang w:val="sr-Cyrl-RS"/>
              </w:rPr>
              <w:t>1.3.6.</w:t>
            </w:r>
            <w:r w:rsidRPr="00911B68">
              <w:rPr>
                <w:rFonts w:eastAsia="Calibri" w:cs="Times New Roman"/>
                <w:sz w:val="20"/>
                <w:szCs w:val="20"/>
              </w:rPr>
              <w:t>Припреме</w:t>
            </w:r>
            <w:r w:rsidRPr="00911B68">
              <w:rPr>
                <w:rFonts w:eastAsia="Calibri" w:cs="Times New Roman"/>
                <w:spacing w:val="-8"/>
                <w:sz w:val="20"/>
                <w:szCs w:val="20"/>
              </w:rPr>
              <w:t xml:space="preserve"> </w:t>
            </w:r>
            <w:r w:rsidRPr="00911B68">
              <w:rPr>
                <w:rFonts w:eastAsia="Calibri" w:cs="Times New Roman"/>
                <w:sz w:val="20"/>
                <w:szCs w:val="20"/>
              </w:rPr>
              <w:t>за</w:t>
            </w:r>
            <w:r w:rsidRPr="00911B68">
              <w:rPr>
                <w:rFonts w:eastAsia="Calibri" w:cs="Times New Roman"/>
                <w:spacing w:val="-8"/>
                <w:sz w:val="20"/>
                <w:szCs w:val="20"/>
              </w:rPr>
              <w:t xml:space="preserve"> </w:t>
            </w:r>
            <w:r w:rsidRPr="00911B68">
              <w:rPr>
                <w:rFonts w:eastAsia="Calibri" w:cs="Times New Roman"/>
                <w:sz w:val="20"/>
                <w:szCs w:val="20"/>
              </w:rPr>
              <w:t>наставни</w:t>
            </w:r>
            <w:r w:rsidRPr="00911B68">
              <w:rPr>
                <w:rFonts w:eastAsia="Calibri" w:cs="Times New Roman"/>
                <w:spacing w:val="-8"/>
                <w:sz w:val="20"/>
                <w:szCs w:val="20"/>
              </w:rPr>
              <w:t xml:space="preserve"> </w:t>
            </w:r>
            <w:r w:rsidRPr="00911B68">
              <w:rPr>
                <w:rFonts w:eastAsia="Calibri" w:cs="Times New Roman"/>
                <w:sz w:val="20"/>
                <w:szCs w:val="20"/>
              </w:rPr>
              <w:t>рад</w:t>
            </w:r>
            <w:r w:rsidRPr="00911B68">
              <w:rPr>
                <w:rFonts w:eastAsia="Calibri" w:cs="Times New Roman"/>
                <w:spacing w:val="-7"/>
                <w:sz w:val="20"/>
                <w:szCs w:val="20"/>
              </w:rPr>
              <w:t xml:space="preserve"> </w:t>
            </w:r>
            <w:r w:rsidRPr="00911B68">
              <w:rPr>
                <w:rFonts w:eastAsia="Calibri" w:cs="Times New Roman"/>
                <w:sz w:val="20"/>
                <w:szCs w:val="20"/>
              </w:rPr>
              <w:t>садрже</w:t>
            </w:r>
            <w:r w:rsidRPr="00911B68">
              <w:rPr>
                <w:rFonts w:eastAsia="Calibri" w:cs="Times New Roman"/>
                <w:spacing w:val="-9"/>
                <w:sz w:val="20"/>
                <w:szCs w:val="20"/>
              </w:rPr>
              <w:t xml:space="preserve"> </w:t>
            </w:r>
            <w:r w:rsidRPr="00911B68">
              <w:rPr>
                <w:rFonts w:eastAsia="Calibri" w:cs="Times New Roman"/>
                <w:sz w:val="20"/>
                <w:szCs w:val="20"/>
              </w:rPr>
              <w:t>самовредновање</w:t>
            </w:r>
            <w:r w:rsidRPr="00911B68">
              <w:rPr>
                <w:rFonts w:eastAsia="Calibri" w:cs="Times New Roman"/>
                <w:spacing w:val="-8"/>
                <w:sz w:val="20"/>
                <w:szCs w:val="20"/>
              </w:rPr>
              <w:t xml:space="preserve"> </w:t>
            </w:r>
            <w:r w:rsidRPr="00911B68">
              <w:rPr>
                <w:rFonts w:eastAsia="Calibri" w:cs="Times New Roman"/>
                <w:sz w:val="20"/>
                <w:szCs w:val="20"/>
              </w:rPr>
              <w:t>рада</w:t>
            </w:r>
            <w:r w:rsidRPr="00911B68">
              <w:rPr>
                <w:rFonts w:eastAsia="Calibri" w:cs="Times New Roman"/>
                <w:spacing w:val="-8"/>
                <w:sz w:val="20"/>
                <w:szCs w:val="20"/>
              </w:rPr>
              <w:t xml:space="preserve"> </w:t>
            </w:r>
            <w:r w:rsidRPr="00911B68">
              <w:rPr>
                <w:rFonts w:eastAsia="Calibri" w:cs="Times New Roman"/>
                <w:sz w:val="20"/>
                <w:szCs w:val="20"/>
              </w:rPr>
              <w:t>наставника</w:t>
            </w:r>
            <w:r w:rsidRPr="00911B68">
              <w:rPr>
                <w:rFonts w:eastAsia="Calibri" w:cs="Times New Roman"/>
                <w:spacing w:val="-8"/>
                <w:sz w:val="20"/>
                <w:szCs w:val="20"/>
              </w:rPr>
              <w:t xml:space="preserve"> </w:t>
            </w:r>
            <w:r w:rsidRPr="00911B68">
              <w:rPr>
                <w:rFonts w:eastAsia="Calibri" w:cs="Times New Roman"/>
                <w:sz w:val="20"/>
                <w:szCs w:val="20"/>
              </w:rPr>
              <w:t>и/или</w:t>
            </w:r>
            <w:r w:rsidRPr="00911B68">
              <w:rPr>
                <w:rFonts w:eastAsia="Calibri" w:cs="Times New Roman"/>
                <w:spacing w:val="-55"/>
                <w:sz w:val="20"/>
                <w:szCs w:val="20"/>
              </w:rPr>
              <w:t xml:space="preserve"> </w:t>
            </w:r>
            <w:r w:rsidRPr="00911B68">
              <w:rPr>
                <w:rFonts w:eastAsia="Calibri" w:cs="Times New Roman"/>
                <w:sz w:val="20"/>
                <w:szCs w:val="20"/>
              </w:rPr>
              <w:t>напомене</w:t>
            </w:r>
            <w:r w:rsidRPr="00911B68">
              <w:rPr>
                <w:rFonts w:eastAsia="Calibri" w:cs="Times New Roman"/>
                <w:spacing w:val="1"/>
                <w:sz w:val="20"/>
                <w:szCs w:val="20"/>
              </w:rPr>
              <w:t xml:space="preserve"> </w:t>
            </w:r>
            <w:r w:rsidRPr="00911B68">
              <w:rPr>
                <w:rFonts w:eastAsia="Calibri" w:cs="Times New Roman"/>
                <w:sz w:val="20"/>
                <w:szCs w:val="20"/>
              </w:rPr>
              <w:t>о</w:t>
            </w:r>
            <w:r w:rsidRPr="00911B68">
              <w:rPr>
                <w:rFonts w:eastAsia="Calibri" w:cs="Times New Roman"/>
                <w:spacing w:val="3"/>
                <w:sz w:val="20"/>
                <w:szCs w:val="20"/>
              </w:rPr>
              <w:t xml:space="preserve"> </w:t>
            </w:r>
            <w:r w:rsidRPr="00911B68">
              <w:rPr>
                <w:rFonts w:eastAsia="Calibri" w:cs="Times New Roman"/>
                <w:sz w:val="20"/>
                <w:szCs w:val="20"/>
              </w:rPr>
              <w:t>реализациjи</w:t>
            </w:r>
            <w:r w:rsidRPr="00911B68">
              <w:rPr>
                <w:rFonts w:eastAsia="Calibri" w:cs="Times New Roman"/>
                <w:spacing w:val="1"/>
                <w:sz w:val="20"/>
                <w:szCs w:val="20"/>
              </w:rPr>
              <w:t xml:space="preserve"> </w:t>
            </w:r>
            <w:r w:rsidRPr="00911B68">
              <w:rPr>
                <w:rFonts w:eastAsia="Calibri" w:cs="Times New Roman"/>
                <w:sz w:val="20"/>
                <w:szCs w:val="20"/>
              </w:rPr>
              <w:t>планираних активности.</w:t>
            </w:r>
          </w:p>
          <w:p w:rsidR="00DF53C5" w:rsidRPr="00911B68" w:rsidRDefault="00DF53C5" w:rsidP="00DF53C5">
            <w:pPr>
              <w:spacing w:after="0" w:line="240" w:lineRule="auto"/>
              <w:rPr>
                <w:rFonts w:eastAsia="Calibri" w:cs="Times New Roman"/>
                <w:bCs/>
                <w:sz w:val="20"/>
                <w:szCs w:val="20"/>
                <w:highlight w:val="yellow"/>
                <w:lang w:val="ru-RU"/>
              </w:rPr>
            </w:pPr>
          </w:p>
        </w:tc>
      </w:tr>
    </w:tbl>
    <w:p w:rsidR="00DF53C5" w:rsidRPr="00911B68" w:rsidRDefault="00DF53C5" w:rsidP="00DF53C5">
      <w:pPr>
        <w:rPr>
          <w:rFonts w:eastAsia="Calibri" w:cs="Times New Roman"/>
          <w:szCs w:val="24"/>
        </w:rPr>
      </w:pPr>
    </w:p>
    <w:tbl>
      <w:tblPr>
        <w:tblW w:w="53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1415"/>
        <w:gridCol w:w="11296"/>
      </w:tblGrid>
      <w:tr w:rsidR="00911B68" w:rsidRPr="00911B68" w:rsidTr="00DF53C5">
        <w:tc>
          <w:tcPr>
            <w:tcW w:w="1289" w:type="pct"/>
            <w:gridSpan w:val="2"/>
            <w:tcBorders>
              <w:right w:val="nil"/>
            </w:tcBorders>
            <w:vAlign w:val="center"/>
          </w:tcPr>
          <w:p w:rsidR="00DF53C5" w:rsidRPr="00911B68" w:rsidRDefault="00DF53C5" w:rsidP="00DF53C5">
            <w:pPr>
              <w:spacing w:after="0" w:line="240" w:lineRule="auto"/>
              <w:jc w:val="left"/>
              <w:rPr>
                <w:rFonts w:eastAsia="Times New Roman" w:cs="Times New Roman"/>
                <w:szCs w:val="24"/>
                <w:lang w:eastAsia="en-GB"/>
              </w:rPr>
            </w:pPr>
            <w:r w:rsidRPr="00911B68">
              <w:rPr>
                <w:rFonts w:eastAsia="Times New Roman" w:cs="Times New Roman"/>
                <w:b/>
                <w:bCs/>
                <w:szCs w:val="24"/>
                <w:lang w:val="en-GB" w:eastAsia="en-GB"/>
              </w:rPr>
              <w:t xml:space="preserve">ОБЛАСТ КВАЛИТЕТА </w:t>
            </w:r>
            <w:r w:rsidRPr="00911B68">
              <w:rPr>
                <w:rFonts w:eastAsia="Times New Roman" w:cs="Times New Roman"/>
                <w:b/>
                <w:bCs/>
                <w:szCs w:val="24"/>
                <w:lang w:val="sr-Cyrl-RS" w:eastAsia="en-GB"/>
              </w:rPr>
              <w:t xml:space="preserve"> </w:t>
            </w:r>
            <w:r w:rsidRPr="00911B68">
              <w:rPr>
                <w:rFonts w:eastAsia="Times New Roman" w:cs="Times New Roman"/>
                <w:b/>
                <w:bCs/>
                <w:szCs w:val="24"/>
                <w:lang w:eastAsia="en-GB"/>
              </w:rPr>
              <w:t xml:space="preserve">1                 </w:t>
            </w:r>
          </w:p>
        </w:tc>
        <w:tc>
          <w:tcPr>
            <w:tcW w:w="3711" w:type="pct"/>
            <w:tcBorders>
              <w:left w:val="nil"/>
            </w:tcBorders>
            <w:vAlign w:val="center"/>
          </w:tcPr>
          <w:p w:rsidR="00DF53C5" w:rsidRPr="00911B68" w:rsidRDefault="00DF53C5" w:rsidP="00DF53C5">
            <w:pPr>
              <w:spacing w:after="0" w:line="240" w:lineRule="auto"/>
              <w:jc w:val="left"/>
              <w:rPr>
                <w:rFonts w:eastAsia="Times New Roman" w:cs="Times New Roman"/>
                <w:b/>
                <w:bCs/>
                <w:szCs w:val="24"/>
                <w:lang w:val="sr-Cyrl-RS" w:eastAsia="en-GB"/>
              </w:rPr>
            </w:pPr>
            <w:r w:rsidRPr="00911B68">
              <w:rPr>
                <w:rFonts w:eastAsia="Times New Roman" w:cs="Times New Roman"/>
                <w:b/>
                <w:bCs/>
                <w:szCs w:val="24"/>
                <w:lang w:val="sr-Cyrl-RS" w:eastAsia="en-GB"/>
              </w:rPr>
              <w:t>ПРОГРАМИРАЊЕ, ПЛАНИРАЊЕ И ИЗВЕШТАВАЊЕ</w:t>
            </w:r>
          </w:p>
        </w:tc>
      </w:tr>
      <w:tr w:rsidR="00DF53C5" w:rsidRPr="00911B68" w:rsidTr="00DF53C5">
        <w:tc>
          <w:tcPr>
            <w:tcW w:w="824" w:type="pct"/>
            <w:vAlign w:val="center"/>
          </w:tcPr>
          <w:p w:rsidR="00DF53C5" w:rsidRPr="00911B68" w:rsidRDefault="00DF53C5" w:rsidP="00DF53C5">
            <w:pPr>
              <w:spacing w:after="0" w:line="240" w:lineRule="auto"/>
              <w:jc w:val="left"/>
              <w:rPr>
                <w:rFonts w:eastAsia="MS PGothic" w:cs="Times New Roman"/>
                <w:b/>
                <w:bCs/>
                <w:szCs w:val="24"/>
                <w:lang w:val="en-GB" w:eastAsia="en-GB"/>
              </w:rPr>
            </w:pPr>
            <w:r w:rsidRPr="00911B68">
              <w:rPr>
                <w:rFonts w:eastAsia="MS PGothic" w:cs="Times New Roman"/>
                <w:b/>
                <w:bCs/>
                <w:szCs w:val="24"/>
                <w:lang w:val="en-GB" w:eastAsia="en-GB"/>
              </w:rPr>
              <w:t>Одлука о оцени</w:t>
            </w:r>
          </w:p>
          <w:p w:rsidR="00DF53C5" w:rsidRPr="00911B68" w:rsidRDefault="00DF53C5" w:rsidP="00DF53C5">
            <w:pPr>
              <w:spacing w:after="0" w:line="240" w:lineRule="auto"/>
              <w:jc w:val="left"/>
              <w:rPr>
                <w:rFonts w:eastAsia="MS PGothic" w:cs="Times New Roman"/>
                <w:b/>
                <w:bCs/>
                <w:szCs w:val="24"/>
                <w:lang w:val="en-GB" w:eastAsia="en-GB"/>
              </w:rPr>
            </w:pPr>
          </w:p>
        </w:tc>
        <w:tc>
          <w:tcPr>
            <w:tcW w:w="465" w:type="pct"/>
            <w:vAlign w:val="center"/>
          </w:tcPr>
          <w:p w:rsidR="00DF53C5" w:rsidRPr="00911B68" w:rsidRDefault="00DF53C5" w:rsidP="00DF53C5">
            <w:pPr>
              <w:spacing w:after="0" w:line="240" w:lineRule="auto"/>
              <w:jc w:val="center"/>
              <w:rPr>
                <w:rFonts w:eastAsia="MS PGothic" w:cs="Times New Roman"/>
                <w:b/>
                <w:bCs/>
                <w:szCs w:val="24"/>
                <w:lang w:val="sr-Cyrl-RS" w:eastAsia="en-GB"/>
              </w:rPr>
            </w:pPr>
            <w:r w:rsidRPr="00911B68">
              <w:rPr>
                <w:rFonts w:eastAsia="MS PGothic" w:cs="Times New Roman"/>
                <w:b/>
                <w:bCs/>
                <w:szCs w:val="24"/>
                <w:lang w:val="sr-Cyrl-RS" w:eastAsia="en-GB"/>
              </w:rPr>
              <w:t>3</w:t>
            </w:r>
          </w:p>
        </w:tc>
        <w:tc>
          <w:tcPr>
            <w:tcW w:w="3711" w:type="pct"/>
          </w:tcPr>
          <w:p w:rsidR="00DF53C5" w:rsidRPr="00911B68" w:rsidRDefault="00DF53C5" w:rsidP="00DF53C5">
            <w:pPr>
              <w:spacing w:after="0" w:line="240" w:lineRule="auto"/>
              <w:jc w:val="left"/>
              <w:rPr>
                <w:rFonts w:eastAsia="MS PGothic" w:cs="Times New Roman"/>
                <w:szCs w:val="24"/>
                <w:u w:val="single"/>
                <w:lang w:val="en-GB" w:eastAsia="en-GB"/>
              </w:rPr>
            </w:pPr>
            <w:r w:rsidRPr="00911B68">
              <w:rPr>
                <w:rFonts w:eastAsia="MS PGothic" w:cs="Times New Roman"/>
                <w:b/>
                <w:bCs/>
                <w:szCs w:val="24"/>
                <w:lang w:val="en-GB" w:eastAsia="en-GB"/>
              </w:rPr>
              <w:t>1</w:t>
            </w:r>
            <w:r w:rsidRPr="00911B68">
              <w:rPr>
                <w:rFonts w:eastAsia="MS PGothic" w:cs="Times New Roman"/>
                <w:szCs w:val="24"/>
                <w:lang w:val="en-GB" w:eastAsia="en-GB"/>
              </w:rPr>
              <w:t xml:space="preserve"> = неадекватан: мање од 49% постигнутих критеријума </w:t>
            </w:r>
          </w:p>
          <w:p w:rsidR="00DF53C5" w:rsidRPr="00911B68" w:rsidRDefault="00DF53C5" w:rsidP="00DF53C5">
            <w:pPr>
              <w:spacing w:after="0" w:line="240" w:lineRule="auto"/>
              <w:jc w:val="left"/>
              <w:rPr>
                <w:rFonts w:eastAsia="MS PGothic" w:cs="Times New Roman"/>
                <w:szCs w:val="24"/>
                <w:lang w:val="en-GB" w:eastAsia="en-GB"/>
              </w:rPr>
            </w:pPr>
            <w:r w:rsidRPr="00911B68">
              <w:rPr>
                <w:rFonts w:eastAsia="MS PGothic" w:cs="Times New Roman"/>
                <w:b/>
                <w:bCs/>
                <w:szCs w:val="24"/>
                <w:lang w:val="en-GB" w:eastAsia="en-GB"/>
              </w:rPr>
              <w:t>2</w:t>
            </w:r>
            <w:r w:rsidRPr="00911B68">
              <w:rPr>
                <w:rFonts w:eastAsia="MS PGothic" w:cs="Times New Roman"/>
                <w:szCs w:val="24"/>
                <w:lang w:val="en-GB" w:eastAsia="en-GB"/>
              </w:rPr>
              <w:t xml:space="preserve"> = задовољавајући: 50% до 75% постигнутих критеријума </w:t>
            </w:r>
          </w:p>
          <w:p w:rsidR="00DF53C5" w:rsidRPr="00911B68" w:rsidRDefault="00DF53C5" w:rsidP="00DF53C5">
            <w:pPr>
              <w:tabs>
                <w:tab w:val="left" w:pos="1080"/>
              </w:tabs>
              <w:spacing w:after="0" w:line="240" w:lineRule="auto"/>
              <w:jc w:val="left"/>
              <w:rPr>
                <w:rFonts w:eastAsia="MS PGothic" w:cs="Times New Roman"/>
                <w:szCs w:val="24"/>
                <w:lang w:val="en-GB" w:eastAsia="en-GB"/>
              </w:rPr>
            </w:pPr>
            <w:r w:rsidRPr="00911B68">
              <w:rPr>
                <w:rFonts w:eastAsia="MS PGothic" w:cs="Times New Roman"/>
                <w:b/>
                <w:bCs/>
                <w:szCs w:val="24"/>
                <w:lang w:val="en-GB" w:eastAsia="en-GB"/>
              </w:rPr>
              <w:t>3</w:t>
            </w:r>
            <w:r w:rsidRPr="00911B68">
              <w:rPr>
                <w:rFonts w:eastAsia="MS PGothic" w:cs="Times New Roman"/>
                <w:szCs w:val="24"/>
                <w:lang w:val="en-GB" w:eastAsia="en-GB"/>
              </w:rPr>
              <w:t xml:space="preserve"> = добар: 76% до 95% постигнутих критеријума</w:t>
            </w:r>
          </w:p>
          <w:p w:rsidR="00DF53C5" w:rsidRPr="00911B68" w:rsidRDefault="00DF53C5" w:rsidP="00DF53C5">
            <w:pPr>
              <w:spacing w:after="0" w:line="240" w:lineRule="auto"/>
              <w:jc w:val="left"/>
              <w:rPr>
                <w:rFonts w:eastAsia="Times New Roman" w:cs="Times New Roman"/>
                <w:szCs w:val="24"/>
                <w:highlight w:val="yellow"/>
                <w:lang w:val="sr-Cyrl-RS" w:eastAsia="en-GB"/>
              </w:rPr>
            </w:pPr>
            <w:r w:rsidRPr="00911B68">
              <w:rPr>
                <w:rFonts w:eastAsia="MS PGothic" w:cs="Times New Roman"/>
                <w:b/>
                <w:bCs/>
                <w:szCs w:val="24"/>
                <w:lang w:val="en-GB" w:eastAsia="en-GB"/>
              </w:rPr>
              <w:t>4</w:t>
            </w:r>
            <w:r w:rsidRPr="00911B68">
              <w:rPr>
                <w:rFonts w:eastAsia="MS PGothic" w:cs="Times New Roman"/>
                <w:szCs w:val="24"/>
                <w:lang w:val="en-GB" w:eastAsia="en-GB"/>
              </w:rPr>
              <w:t xml:space="preserve"> = изванредан: 96% до 100% постигнутих критеријума</w:t>
            </w:r>
          </w:p>
          <w:p w:rsidR="00DF53C5" w:rsidRPr="00911B68" w:rsidRDefault="00DF53C5" w:rsidP="00DF53C5">
            <w:pPr>
              <w:spacing w:after="0" w:line="240" w:lineRule="auto"/>
              <w:jc w:val="left"/>
              <w:rPr>
                <w:rFonts w:eastAsia="Times New Roman" w:cs="Times New Roman"/>
                <w:b/>
                <w:bCs/>
                <w:szCs w:val="24"/>
                <w:lang w:val="en-GB" w:eastAsia="en-GB"/>
              </w:rPr>
            </w:pPr>
          </w:p>
        </w:tc>
      </w:tr>
    </w:tbl>
    <w:p w:rsidR="00DF53C5" w:rsidRPr="00911B68" w:rsidRDefault="00DF53C5" w:rsidP="00DF53C5">
      <w:pPr>
        <w:rPr>
          <w:rFonts w:eastAsia="Calibri" w:cs="Times New Roman"/>
          <w:szCs w:val="24"/>
          <w:lang w:val="sr-Cyrl-RS"/>
        </w:rPr>
      </w:pPr>
    </w:p>
    <w:p w:rsidR="00DF53C5" w:rsidRPr="00911B68" w:rsidRDefault="00DF53C5" w:rsidP="00DF53C5">
      <w:pPr>
        <w:rPr>
          <w:rFonts w:eastAsia="Calibri" w:cs="Times New Roman"/>
          <w:szCs w:val="24"/>
          <w:lang w:val="sr-Cyrl-RS"/>
        </w:rPr>
      </w:pPr>
    </w:p>
    <w:p w:rsidR="00DF53C5" w:rsidRPr="00911B68" w:rsidRDefault="00DF53C5" w:rsidP="00DF53C5">
      <w:pPr>
        <w:rPr>
          <w:rFonts w:eastAsia="Calibri" w:cs="Times New Roman"/>
          <w:szCs w:val="24"/>
          <w:lang w:val="sr-Cyrl-RS"/>
        </w:rPr>
      </w:pPr>
    </w:p>
    <w:p w:rsidR="00DF53C5" w:rsidRPr="00911B68" w:rsidRDefault="00DF53C5" w:rsidP="00DF53C5">
      <w:pPr>
        <w:rPr>
          <w:rFonts w:eastAsia="Calibri" w:cs="Times New Roman"/>
          <w:szCs w:val="24"/>
          <w:lang w:val="sr-Cyrl-R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0282"/>
      </w:tblGrid>
      <w:tr w:rsidR="00911B68" w:rsidRPr="00911B68" w:rsidTr="00DF53C5">
        <w:trPr>
          <w:tblHeader/>
        </w:trPr>
        <w:tc>
          <w:tcPr>
            <w:tcW w:w="3936" w:type="dxa"/>
            <w:tcBorders>
              <w:top w:val="single" w:sz="4" w:space="0" w:color="auto"/>
              <w:left w:val="single" w:sz="4" w:space="0" w:color="auto"/>
              <w:bottom w:val="single" w:sz="4" w:space="0" w:color="auto"/>
              <w:right w:val="nil"/>
            </w:tcBorders>
          </w:tcPr>
          <w:p w:rsidR="00DF53C5" w:rsidRPr="00911B68" w:rsidRDefault="00DF53C5" w:rsidP="00DF53C5">
            <w:pPr>
              <w:rPr>
                <w:rFonts w:eastAsia="Calibri" w:cs="Times New Roman"/>
                <w:b/>
                <w:szCs w:val="24"/>
                <w:lang w:val="sr-Cyrl-RS" w:eastAsia="en-GB"/>
              </w:rPr>
            </w:pPr>
            <w:r w:rsidRPr="00911B68">
              <w:rPr>
                <w:rFonts w:eastAsia="Calibri" w:cs="Times New Roman"/>
                <w:b/>
                <w:bCs/>
                <w:szCs w:val="24"/>
              </w:rPr>
              <w:lastRenderedPageBreak/>
              <w:t>ОБЛАСТ КВАЛИТЕТА</w:t>
            </w:r>
            <w:r w:rsidRPr="00911B68">
              <w:rPr>
                <w:rFonts w:eastAsia="Calibri" w:cs="Times New Roman"/>
                <w:b/>
                <w:bCs/>
                <w:szCs w:val="24"/>
                <w:lang w:val="sr-Cyrl-RS"/>
              </w:rPr>
              <w:t xml:space="preserve"> </w:t>
            </w:r>
            <w:r w:rsidRPr="00911B68">
              <w:rPr>
                <w:rFonts w:eastAsia="Calibri" w:cs="Times New Roman"/>
                <w:b/>
                <w:bCs/>
                <w:szCs w:val="24"/>
              </w:rPr>
              <w:t xml:space="preserve"> </w:t>
            </w:r>
            <w:r w:rsidRPr="00911B68">
              <w:rPr>
                <w:rFonts w:eastAsia="Calibri" w:cs="Times New Roman"/>
                <w:b/>
                <w:bCs/>
                <w:szCs w:val="24"/>
                <w:lang w:val="sr-Cyrl-RS"/>
              </w:rPr>
              <w:t>2</w:t>
            </w:r>
          </w:p>
        </w:tc>
        <w:tc>
          <w:tcPr>
            <w:tcW w:w="10282" w:type="dxa"/>
            <w:tcBorders>
              <w:top w:val="single" w:sz="4" w:space="0" w:color="auto"/>
              <w:left w:val="nil"/>
              <w:bottom w:val="single" w:sz="4" w:space="0" w:color="auto"/>
              <w:right w:val="single" w:sz="4" w:space="0" w:color="auto"/>
            </w:tcBorders>
          </w:tcPr>
          <w:p w:rsidR="00DF53C5" w:rsidRPr="00911B68" w:rsidRDefault="00DF53C5" w:rsidP="00DF53C5">
            <w:pPr>
              <w:rPr>
                <w:rFonts w:eastAsia="Calibri" w:cs="Times New Roman"/>
                <w:b/>
                <w:bCs/>
                <w:szCs w:val="24"/>
                <w:lang w:val="sr-Cyrl-RS" w:eastAsia="en-GB"/>
              </w:rPr>
            </w:pPr>
            <w:r w:rsidRPr="00911B68">
              <w:rPr>
                <w:rFonts w:eastAsia="Calibri" w:cs="Times New Roman"/>
                <w:b/>
                <w:bCs/>
                <w:szCs w:val="24"/>
                <w:lang w:val="sr-Cyrl-RS"/>
              </w:rPr>
              <w:t>НАСТАВА И УЧЕЊЕ</w:t>
            </w:r>
          </w:p>
        </w:tc>
      </w:tr>
      <w:tr w:rsidR="00911B68" w:rsidRPr="00911B68" w:rsidTr="00DF53C5">
        <w:trPr>
          <w:trHeight w:val="274"/>
          <w:tblHeader/>
        </w:trPr>
        <w:tc>
          <w:tcPr>
            <w:tcW w:w="3936"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rPr>
                <w:rFonts w:eastAsia="Calibri" w:cs="Times New Roman"/>
                <w:sz w:val="20"/>
                <w:szCs w:val="20"/>
                <w:lang w:val="en-GB" w:eastAsia="en-GB"/>
              </w:rPr>
            </w:pPr>
            <w:r w:rsidRPr="00911B68">
              <w:rPr>
                <w:rFonts w:eastAsia="Calibri" w:cs="Times New Roman"/>
                <w:bCs/>
                <w:sz w:val="20"/>
                <w:szCs w:val="20"/>
              </w:rPr>
              <w:t>Стандарди квалитета</w:t>
            </w:r>
          </w:p>
        </w:tc>
        <w:tc>
          <w:tcPr>
            <w:tcW w:w="10282"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spacing w:after="0"/>
              <w:rPr>
                <w:rFonts w:eastAsia="Calibri" w:cs="Times New Roman"/>
                <w:sz w:val="20"/>
                <w:szCs w:val="20"/>
                <w:lang w:val="en-GB" w:eastAsia="en-GB"/>
              </w:rPr>
            </w:pPr>
            <w:r w:rsidRPr="00911B68">
              <w:rPr>
                <w:rFonts w:eastAsia="Calibri" w:cs="Times New Roman"/>
                <w:bCs/>
                <w:sz w:val="20"/>
                <w:szCs w:val="20"/>
              </w:rPr>
              <w:t>Критеријуми квалитета</w:t>
            </w:r>
          </w:p>
        </w:tc>
      </w:tr>
      <w:tr w:rsidR="00911B68" w:rsidRPr="00911B68" w:rsidTr="00DF53C5">
        <w:tc>
          <w:tcPr>
            <w:tcW w:w="3936"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rPr>
                <w:rFonts w:eastAsia="Calibri" w:cs="Times New Roman"/>
              </w:rPr>
            </w:pPr>
            <w:r w:rsidRPr="00911B68">
              <w:rPr>
                <w:rFonts w:eastAsia="Calibri" w:cs="Times New Roman"/>
                <w:lang w:val="sr-Cyrl-RS"/>
              </w:rPr>
              <w:t>2.1.</w:t>
            </w:r>
            <w:r w:rsidRPr="00911B68">
              <w:rPr>
                <w:rFonts w:eastAsia="Calibri" w:cs="Times New Roman"/>
              </w:rPr>
              <w:t>Наставник</w:t>
            </w:r>
            <w:r w:rsidRPr="00911B68">
              <w:rPr>
                <w:rFonts w:eastAsia="Calibri" w:cs="Times New Roman"/>
                <w:spacing w:val="-5"/>
              </w:rPr>
              <w:t xml:space="preserve"> </w:t>
            </w:r>
            <w:r w:rsidRPr="00911B68">
              <w:rPr>
                <w:rFonts w:eastAsia="Calibri" w:cs="Times New Roman"/>
              </w:rPr>
              <w:t>ефикасно</w:t>
            </w:r>
            <w:r w:rsidRPr="00911B68">
              <w:rPr>
                <w:rFonts w:eastAsia="Calibri" w:cs="Times New Roman"/>
                <w:spacing w:val="-2"/>
              </w:rPr>
              <w:t xml:space="preserve"> </w:t>
            </w:r>
            <w:r w:rsidRPr="00911B68">
              <w:rPr>
                <w:rFonts w:eastAsia="Calibri" w:cs="Times New Roman"/>
              </w:rPr>
              <w:t>управља</w:t>
            </w:r>
            <w:r w:rsidRPr="00911B68">
              <w:rPr>
                <w:rFonts w:eastAsia="Calibri" w:cs="Times New Roman"/>
                <w:spacing w:val="-3"/>
              </w:rPr>
              <w:t xml:space="preserve"> </w:t>
            </w:r>
            <w:r w:rsidRPr="00911B68">
              <w:rPr>
                <w:rFonts w:eastAsia="Calibri" w:cs="Times New Roman"/>
              </w:rPr>
              <w:t>процесом</w:t>
            </w:r>
            <w:r w:rsidRPr="00911B68">
              <w:rPr>
                <w:rFonts w:eastAsia="Calibri" w:cs="Times New Roman"/>
                <w:spacing w:val="-3"/>
              </w:rPr>
              <w:t xml:space="preserve"> </w:t>
            </w:r>
            <w:r w:rsidRPr="00911B68">
              <w:rPr>
                <w:rFonts w:eastAsia="Calibri" w:cs="Times New Roman"/>
              </w:rPr>
              <w:t>учења</w:t>
            </w:r>
            <w:r w:rsidRPr="00911B68">
              <w:rPr>
                <w:rFonts w:eastAsia="Calibri" w:cs="Times New Roman"/>
                <w:spacing w:val="-2"/>
              </w:rPr>
              <w:t xml:space="preserve"> </w:t>
            </w:r>
            <w:r w:rsidRPr="00911B68">
              <w:rPr>
                <w:rFonts w:eastAsia="Calibri" w:cs="Times New Roman"/>
              </w:rPr>
              <w:t>на</w:t>
            </w:r>
            <w:r w:rsidRPr="00911B68">
              <w:rPr>
                <w:rFonts w:eastAsia="Calibri" w:cs="Times New Roman"/>
                <w:spacing w:val="-3"/>
              </w:rPr>
              <w:t xml:space="preserve"> </w:t>
            </w:r>
            <w:r w:rsidRPr="00911B68">
              <w:rPr>
                <w:rFonts w:eastAsia="Calibri" w:cs="Times New Roman"/>
              </w:rPr>
              <w:t>часу.</w:t>
            </w:r>
          </w:p>
          <w:p w:rsidR="00DF53C5" w:rsidRPr="00911B68" w:rsidRDefault="00DF53C5" w:rsidP="00DF53C5">
            <w:pPr>
              <w:spacing w:after="0" w:line="240" w:lineRule="auto"/>
              <w:rPr>
                <w:rFonts w:eastAsia="Calibri" w:cs="Times New Roman"/>
                <w:bCs/>
                <w:sz w:val="20"/>
                <w:szCs w:val="20"/>
                <w:highlight w:val="yellow"/>
                <w:lang w:val="ru-RU" w:eastAsia="en-GB"/>
              </w:rPr>
            </w:pPr>
          </w:p>
        </w:tc>
        <w:tc>
          <w:tcPr>
            <w:tcW w:w="10282" w:type="dxa"/>
            <w:tcBorders>
              <w:top w:val="single" w:sz="4" w:space="0" w:color="auto"/>
              <w:left w:val="single" w:sz="4" w:space="0" w:color="auto"/>
              <w:bottom w:val="single" w:sz="4" w:space="0" w:color="auto"/>
              <w:right w:val="single" w:sz="4" w:space="0" w:color="auto"/>
            </w:tcBorders>
          </w:tcPr>
          <w:p w:rsidR="00DF53C5" w:rsidRPr="00911B68" w:rsidRDefault="00DF53C5" w:rsidP="006B3568">
            <w:pPr>
              <w:widowControl w:val="0"/>
              <w:numPr>
                <w:ilvl w:val="2"/>
                <w:numId w:val="118"/>
              </w:numPr>
              <w:tabs>
                <w:tab w:val="left" w:pos="713"/>
              </w:tabs>
              <w:autoSpaceDE w:val="0"/>
              <w:autoSpaceDN w:val="0"/>
              <w:spacing w:after="0" w:line="240" w:lineRule="auto"/>
              <w:ind w:left="613" w:right="285"/>
              <w:jc w:val="left"/>
              <w:rPr>
                <w:rFonts w:eastAsia="Calibri" w:cs="Times New Roman"/>
                <w:sz w:val="20"/>
                <w:szCs w:val="20"/>
              </w:rPr>
            </w:pPr>
            <w:r w:rsidRPr="00911B68">
              <w:rPr>
                <w:rFonts w:eastAsia="Calibri" w:cs="Times New Roman"/>
                <w:sz w:val="20"/>
                <w:szCs w:val="20"/>
              </w:rPr>
              <w:t>2.1.1.Ученику су jасни циљеви часа/исходи учења и зашто то што jе планирано треба да</w:t>
            </w:r>
            <w:r w:rsidRPr="00911B68">
              <w:rPr>
                <w:rFonts w:eastAsia="Calibri" w:cs="Times New Roman"/>
                <w:spacing w:val="-56"/>
                <w:sz w:val="20"/>
                <w:szCs w:val="20"/>
              </w:rPr>
              <w:t xml:space="preserve"> </w:t>
            </w:r>
            <w:r w:rsidRPr="00911B68">
              <w:rPr>
                <w:rFonts w:eastAsia="Calibri" w:cs="Times New Roman"/>
                <w:sz w:val="20"/>
                <w:szCs w:val="20"/>
              </w:rPr>
              <w:t>научи.</w:t>
            </w:r>
          </w:p>
          <w:p w:rsidR="00DF53C5" w:rsidRPr="00911B68" w:rsidRDefault="00DF53C5" w:rsidP="006B3568">
            <w:pPr>
              <w:widowControl w:val="0"/>
              <w:numPr>
                <w:ilvl w:val="2"/>
                <w:numId w:val="118"/>
              </w:numPr>
              <w:tabs>
                <w:tab w:val="left" w:pos="713"/>
              </w:tabs>
              <w:autoSpaceDE w:val="0"/>
              <w:autoSpaceDN w:val="0"/>
              <w:spacing w:after="0" w:line="240" w:lineRule="auto"/>
              <w:ind w:left="712"/>
              <w:jc w:val="left"/>
              <w:rPr>
                <w:rFonts w:eastAsia="Calibri" w:cs="Times New Roman"/>
                <w:sz w:val="20"/>
                <w:szCs w:val="20"/>
              </w:rPr>
            </w:pPr>
            <w:r w:rsidRPr="00911B68">
              <w:rPr>
                <w:rFonts w:eastAsia="Calibri" w:cs="Times New Roman"/>
                <w:sz w:val="20"/>
                <w:szCs w:val="20"/>
              </w:rPr>
              <w:t>Ученик</w:t>
            </w:r>
            <w:r w:rsidRPr="00911B68">
              <w:rPr>
                <w:rFonts w:eastAsia="Calibri" w:cs="Times New Roman"/>
                <w:spacing w:val="-10"/>
                <w:sz w:val="20"/>
                <w:szCs w:val="20"/>
              </w:rPr>
              <w:t xml:space="preserve"> </w:t>
            </w:r>
            <w:r w:rsidRPr="00911B68">
              <w:rPr>
                <w:rFonts w:eastAsia="Calibri" w:cs="Times New Roman"/>
                <w:sz w:val="20"/>
                <w:szCs w:val="20"/>
              </w:rPr>
              <w:t>разуме</w:t>
            </w:r>
            <w:r w:rsidRPr="00911B68">
              <w:rPr>
                <w:rFonts w:eastAsia="Calibri" w:cs="Times New Roman"/>
                <w:spacing w:val="-9"/>
                <w:sz w:val="20"/>
                <w:szCs w:val="20"/>
              </w:rPr>
              <w:t xml:space="preserve"> </w:t>
            </w:r>
            <w:r w:rsidRPr="00911B68">
              <w:rPr>
                <w:rFonts w:eastAsia="Calibri" w:cs="Times New Roman"/>
                <w:sz w:val="20"/>
                <w:szCs w:val="20"/>
              </w:rPr>
              <w:t>обjашњења,</w:t>
            </w:r>
            <w:r w:rsidRPr="00911B68">
              <w:rPr>
                <w:rFonts w:eastAsia="Calibri" w:cs="Times New Roman"/>
                <w:spacing w:val="-9"/>
                <w:sz w:val="20"/>
                <w:szCs w:val="20"/>
              </w:rPr>
              <w:t xml:space="preserve"> </w:t>
            </w:r>
            <w:r w:rsidRPr="00911B68">
              <w:rPr>
                <w:rFonts w:eastAsia="Calibri" w:cs="Times New Roman"/>
                <w:sz w:val="20"/>
                <w:szCs w:val="20"/>
              </w:rPr>
              <w:t>упутства</w:t>
            </w:r>
            <w:r w:rsidRPr="00911B68">
              <w:rPr>
                <w:rFonts w:eastAsia="Calibri" w:cs="Times New Roman"/>
                <w:spacing w:val="-9"/>
                <w:sz w:val="20"/>
                <w:szCs w:val="20"/>
              </w:rPr>
              <w:t xml:space="preserve"> </w:t>
            </w:r>
            <w:r w:rsidRPr="00911B68">
              <w:rPr>
                <w:rFonts w:eastAsia="Calibri" w:cs="Times New Roman"/>
                <w:sz w:val="20"/>
                <w:szCs w:val="20"/>
              </w:rPr>
              <w:t>и</w:t>
            </w:r>
            <w:r w:rsidRPr="00911B68">
              <w:rPr>
                <w:rFonts w:eastAsia="Calibri" w:cs="Times New Roman"/>
                <w:spacing w:val="-8"/>
                <w:sz w:val="20"/>
                <w:szCs w:val="20"/>
              </w:rPr>
              <w:t xml:space="preserve"> </w:t>
            </w:r>
            <w:r w:rsidRPr="00911B68">
              <w:rPr>
                <w:rFonts w:eastAsia="Calibri" w:cs="Times New Roman"/>
                <w:sz w:val="20"/>
                <w:szCs w:val="20"/>
              </w:rPr>
              <w:t>кључне</w:t>
            </w:r>
            <w:r w:rsidRPr="00911B68">
              <w:rPr>
                <w:rFonts w:eastAsia="Calibri" w:cs="Times New Roman"/>
                <w:spacing w:val="-8"/>
                <w:sz w:val="20"/>
                <w:szCs w:val="20"/>
              </w:rPr>
              <w:t xml:space="preserve"> </w:t>
            </w:r>
            <w:r w:rsidRPr="00911B68">
              <w:rPr>
                <w:rFonts w:eastAsia="Calibri" w:cs="Times New Roman"/>
                <w:sz w:val="20"/>
                <w:szCs w:val="20"/>
              </w:rPr>
              <w:t>поjмовe.</w:t>
            </w:r>
          </w:p>
          <w:p w:rsidR="00DF53C5" w:rsidRPr="00911B68" w:rsidRDefault="00DF53C5" w:rsidP="006B3568">
            <w:pPr>
              <w:widowControl w:val="0"/>
              <w:numPr>
                <w:ilvl w:val="2"/>
                <w:numId w:val="118"/>
              </w:numPr>
              <w:tabs>
                <w:tab w:val="left" w:pos="713"/>
              </w:tabs>
              <w:autoSpaceDE w:val="0"/>
              <w:autoSpaceDN w:val="0"/>
              <w:spacing w:after="0" w:line="240" w:lineRule="auto"/>
              <w:ind w:left="613" w:right="870"/>
              <w:jc w:val="left"/>
              <w:rPr>
                <w:rFonts w:eastAsia="Calibri" w:cs="Times New Roman"/>
                <w:sz w:val="20"/>
                <w:szCs w:val="20"/>
              </w:rPr>
            </w:pPr>
            <w:r w:rsidRPr="00911B68">
              <w:rPr>
                <w:rFonts w:eastAsia="Calibri" w:cs="Times New Roman"/>
                <w:sz w:val="20"/>
                <w:szCs w:val="20"/>
              </w:rPr>
              <w:t>2.1.3.Наставник</w:t>
            </w:r>
            <w:r w:rsidRPr="00911B68">
              <w:rPr>
                <w:rFonts w:eastAsia="Calibri" w:cs="Times New Roman"/>
                <w:spacing w:val="-8"/>
                <w:sz w:val="20"/>
                <w:szCs w:val="20"/>
              </w:rPr>
              <w:t xml:space="preserve"> </w:t>
            </w:r>
            <w:r w:rsidRPr="00911B68">
              <w:rPr>
                <w:rFonts w:eastAsia="Calibri" w:cs="Times New Roman"/>
                <w:sz w:val="20"/>
                <w:szCs w:val="20"/>
              </w:rPr>
              <w:t>успешно</w:t>
            </w:r>
            <w:r w:rsidRPr="00911B68">
              <w:rPr>
                <w:rFonts w:eastAsia="Calibri" w:cs="Times New Roman"/>
                <w:spacing w:val="-9"/>
                <w:sz w:val="20"/>
                <w:szCs w:val="20"/>
              </w:rPr>
              <w:t xml:space="preserve"> </w:t>
            </w:r>
            <w:r w:rsidRPr="00911B68">
              <w:rPr>
                <w:rFonts w:eastAsia="Calibri" w:cs="Times New Roman"/>
                <w:sz w:val="20"/>
                <w:szCs w:val="20"/>
              </w:rPr>
              <w:t>структурира</w:t>
            </w:r>
            <w:r w:rsidRPr="00911B68">
              <w:rPr>
                <w:rFonts w:eastAsia="Calibri" w:cs="Times New Roman"/>
                <w:spacing w:val="-9"/>
                <w:sz w:val="20"/>
                <w:szCs w:val="20"/>
              </w:rPr>
              <w:t xml:space="preserve"> </w:t>
            </w:r>
            <w:r w:rsidRPr="00911B68">
              <w:rPr>
                <w:rFonts w:eastAsia="Calibri" w:cs="Times New Roman"/>
                <w:sz w:val="20"/>
                <w:szCs w:val="20"/>
              </w:rPr>
              <w:t>и</w:t>
            </w:r>
            <w:r w:rsidRPr="00911B68">
              <w:rPr>
                <w:rFonts w:eastAsia="Calibri" w:cs="Times New Roman"/>
                <w:spacing w:val="-9"/>
                <w:sz w:val="20"/>
                <w:szCs w:val="20"/>
              </w:rPr>
              <w:t xml:space="preserve"> </w:t>
            </w:r>
            <w:r w:rsidRPr="00911B68">
              <w:rPr>
                <w:rFonts w:eastAsia="Calibri" w:cs="Times New Roman"/>
                <w:sz w:val="20"/>
                <w:szCs w:val="20"/>
              </w:rPr>
              <w:t>повезуjе</w:t>
            </w:r>
            <w:r w:rsidRPr="00911B68">
              <w:rPr>
                <w:rFonts w:eastAsia="Calibri" w:cs="Times New Roman"/>
                <w:spacing w:val="-9"/>
                <w:sz w:val="20"/>
                <w:szCs w:val="20"/>
              </w:rPr>
              <w:t xml:space="preserve"> </w:t>
            </w:r>
            <w:r w:rsidRPr="00911B68">
              <w:rPr>
                <w:rFonts w:eastAsia="Calibri" w:cs="Times New Roman"/>
                <w:sz w:val="20"/>
                <w:szCs w:val="20"/>
              </w:rPr>
              <w:t>делове</w:t>
            </w:r>
            <w:r w:rsidRPr="00911B68">
              <w:rPr>
                <w:rFonts w:eastAsia="Calibri" w:cs="Times New Roman"/>
                <w:spacing w:val="-9"/>
                <w:sz w:val="20"/>
                <w:szCs w:val="20"/>
              </w:rPr>
              <w:t xml:space="preserve"> </w:t>
            </w:r>
            <w:r w:rsidRPr="00911B68">
              <w:rPr>
                <w:rFonts w:eastAsia="Calibri" w:cs="Times New Roman"/>
                <w:sz w:val="20"/>
                <w:szCs w:val="20"/>
              </w:rPr>
              <w:t>часа</w:t>
            </w:r>
            <w:r w:rsidRPr="00911B68">
              <w:rPr>
                <w:rFonts w:eastAsia="Calibri" w:cs="Times New Roman"/>
                <w:spacing w:val="-8"/>
                <w:sz w:val="20"/>
                <w:szCs w:val="20"/>
              </w:rPr>
              <w:t xml:space="preserve"> </w:t>
            </w:r>
            <w:r w:rsidRPr="00911B68">
              <w:rPr>
                <w:rFonts w:eastAsia="Calibri" w:cs="Times New Roman"/>
                <w:sz w:val="20"/>
                <w:szCs w:val="20"/>
              </w:rPr>
              <w:t>користећи</w:t>
            </w:r>
            <w:r w:rsidRPr="00911B68">
              <w:rPr>
                <w:rFonts w:eastAsia="Calibri" w:cs="Times New Roman"/>
                <w:spacing w:val="-9"/>
                <w:sz w:val="20"/>
                <w:szCs w:val="20"/>
              </w:rPr>
              <w:t xml:space="preserve"> </w:t>
            </w:r>
            <w:r w:rsidRPr="00911B68">
              <w:rPr>
                <w:rFonts w:eastAsia="Calibri" w:cs="Times New Roman"/>
                <w:sz w:val="20"/>
                <w:szCs w:val="20"/>
              </w:rPr>
              <w:t>различите</w:t>
            </w:r>
            <w:r w:rsidRPr="00911B68">
              <w:rPr>
                <w:rFonts w:eastAsia="Calibri" w:cs="Times New Roman"/>
                <w:spacing w:val="-56"/>
                <w:sz w:val="20"/>
                <w:szCs w:val="20"/>
              </w:rPr>
              <w:t xml:space="preserve"> </w:t>
            </w:r>
            <w:r w:rsidRPr="00911B68">
              <w:rPr>
                <w:rFonts w:eastAsia="Calibri" w:cs="Times New Roman"/>
                <w:sz w:val="20"/>
                <w:szCs w:val="20"/>
              </w:rPr>
              <w:t>методе (облике</w:t>
            </w:r>
            <w:r w:rsidRPr="00911B68">
              <w:rPr>
                <w:rFonts w:eastAsia="Calibri" w:cs="Times New Roman"/>
                <w:spacing w:val="1"/>
                <w:sz w:val="20"/>
                <w:szCs w:val="20"/>
              </w:rPr>
              <w:t xml:space="preserve"> </w:t>
            </w:r>
            <w:r w:rsidRPr="00911B68">
              <w:rPr>
                <w:rFonts w:eastAsia="Calibri" w:cs="Times New Roman"/>
                <w:sz w:val="20"/>
                <w:szCs w:val="20"/>
              </w:rPr>
              <w:t>рада,</w:t>
            </w:r>
            <w:r w:rsidRPr="00911B68">
              <w:rPr>
                <w:rFonts w:eastAsia="Calibri" w:cs="Times New Roman"/>
                <w:spacing w:val="1"/>
                <w:sz w:val="20"/>
                <w:szCs w:val="20"/>
              </w:rPr>
              <w:t xml:space="preserve"> </w:t>
            </w:r>
            <w:r w:rsidRPr="00911B68">
              <w:rPr>
                <w:rFonts w:eastAsia="Calibri" w:cs="Times New Roman"/>
                <w:sz w:val="20"/>
                <w:szCs w:val="20"/>
              </w:rPr>
              <w:t>технике,</w:t>
            </w:r>
            <w:r w:rsidRPr="00911B68">
              <w:rPr>
                <w:rFonts w:eastAsia="Calibri" w:cs="Times New Roman"/>
                <w:spacing w:val="3"/>
                <w:sz w:val="20"/>
                <w:szCs w:val="20"/>
              </w:rPr>
              <w:t xml:space="preserve"> </w:t>
            </w:r>
            <w:r w:rsidRPr="00911B68">
              <w:rPr>
                <w:rFonts w:eastAsia="Calibri" w:cs="Times New Roman"/>
                <w:sz w:val="20"/>
                <w:szCs w:val="20"/>
              </w:rPr>
              <w:t>поступке…),</w:t>
            </w:r>
            <w:r w:rsidRPr="00911B68">
              <w:rPr>
                <w:rFonts w:eastAsia="Calibri" w:cs="Times New Roman"/>
                <w:spacing w:val="1"/>
                <w:sz w:val="20"/>
                <w:szCs w:val="20"/>
              </w:rPr>
              <w:t xml:space="preserve"> </w:t>
            </w:r>
            <w:r w:rsidRPr="00911B68">
              <w:rPr>
                <w:rFonts w:eastAsia="Calibri" w:cs="Times New Roman"/>
                <w:sz w:val="20"/>
                <w:szCs w:val="20"/>
              </w:rPr>
              <w:t>односно</w:t>
            </w:r>
            <w:r w:rsidRPr="00911B68">
              <w:rPr>
                <w:rFonts w:eastAsia="Calibri" w:cs="Times New Roman"/>
                <w:spacing w:val="1"/>
                <w:sz w:val="20"/>
                <w:szCs w:val="20"/>
              </w:rPr>
              <w:t xml:space="preserve"> </w:t>
            </w:r>
            <w:r w:rsidRPr="00911B68">
              <w:rPr>
                <w:rFonts w:eastAsia="Calibri" w:cs="Times New Roman"/>
                <w:sz w:val="20"/>
                <w:szCs w:val="20"/>
              </w:rPr>
              <w:t>спроводи</w:t>
            </w:r>
            <w:r w:rsidRPr="00911B68">
              <w:rPr>
                <w:rFonts w:eastAsia="Calibri" w:cs="Times New Roman"/>
                <w:spacing w:val="1"/>
                <w:sz w:val="20"/>
                <w:szCs w:val="20"/>
              </w:rPr>
              <w:t xml:space="preserve"> </w:t>
            </w:r>
            <w:r w:rsidRPr="00911B68">
              <w:rPr>
                <w:rFonts w:eastAsia="Calibri" w:cs="Times New Roman"/>
                <w:sz w:val="20"/>
                <w:szCs w:val="20"/>
              </w:rPr>
              <w:t>обуку</w:t>
            </w:r>
            <w:r w:rsidRPr="00911B68">
              <w:rPr>
                <w:rFonts w:eastAsia="Calibri" w:cs="Times New Roman"/>
                <w:spacing w:val="1"/>
                <w:sz w:val="20"/>
                <w:szCs w:val="20"/>
              </w:rPr>
              <w:t xml:space="preserve"> </w:t>
            </w:r>
            <w:r w:rsidRPr="00911B68">
              <w:rPr>
                <w:rFonts w:eastAsia="Calibri" w:cs="Times New Roman"/>
                <w:sz w:val="20"/>
                <w:szCs w:val="20"/>
              </w:rPr>
              <w:t>у оквиру</w:t>
            </w:r>
            <w:r w:rsidRPr="00911B68">
              <w:rPr>
                <w:rFonts w:eastAsia="Calibri" w:cs="Times New Roman"/>
                <w:spacing w:val="1"/>
                <w:sz w:val="20"/>
                <w:szCs w:val="20"/>
              </w:rPr>
              <w:t xml:space="preserve"> </w:t>
            </w:r>
            <w:r w:rsidRPr="00911B68">
              <w:rPr>
                <w:rFonts w:eastAsia="Calibri" w:cs="Times New Roman"/>
                <w:sz w:val="20"/>
                <w:szCs w:val="20"/>
              </w:rPr>
              <w:t>занимања/профила</w:t>
            </w:r>
            <w:r w:rsidRPr="00911B68">
              <w:rPr>
                <w:rFonts w:eastAsia="Calibri" w:cs="Times New Roman"/>
                <w:spacing w:val="-2"/>
                <w:sz w:val="20"/>
                <w:szCs w:val="20"/>
              </w:rPr>
              <w:t xml:space="preserve"> </w:t>
            </w:r>
            <w:r w:rsidRPr="00911B68">
              <w:rPr>
                <w:rFonts w:eastAsia="Calibri" w:cs="Times New Roman"/>
                <w:sz w:val="20"/>
                <w:szCs w:val="20"/>
              </w:rPr>
              <w:t>у</w:t>
            </w:r>
            <w:r w:rsidRPr="00911B68">
              <w:rPr>
                <w:rFonts w:eastAsia="Calibri" w:cs="Times New Roman"/>
                <w:spacing w:val="-2"/>
                <w:sz w:val="20"/>
                <w:szCs w:val="20"/>
              </w:rPr>
              <w:t xml:space="preserve"> </w:t>
            </w:r>
            <w:r w:rsidRPr="00911B68">
              <w:rPr>
                <w:rFonts w:eastAsia="Calibri" w:cs="Times New Roman"/>
                <w:sz w:val="20"/>
                <w:szCs w:val="20"/>
              </w:rPr>
              <w:t>складу</w:t>
            </w:r>
            <w:r w:rsidRPr="00911B68">
              <w:rPr>
                <w:rFonts w:eastAsia="Calibri" w:cs="Times New Roman"/>
                <w:spacing w:val="-2"/>
                <w:sz w:val="20"/>
                <w:szCs w:val="20"/>
              </w:rPr>
              <w:t xml:space="preserve"> </w:t>
            </w:r>
            <w:r w:rsidRPr="00911B68">
              <w:rPr>
                <w:rFonts w:eastAsia="Calibri" w:cs="Times New Roman"/>
                <w:sz w:val="20"/>
                <w:szCs w:val="20"/>
              </w:rPr>
              <w:t>са</w:t>
            </w:r>
            <w:r w:rsidRPr="00911B68">
              <w:rPr>
                <w:rFonts w:eastAsia="Calibri" w:cs="Times New Roman"/>
                <w:spacing w:val="-2"/>
                <w:sz w:val="20"/>
                <w:szCs w:val="20"/>
              </w:rPr>
              <w:t xml:space="preserve"> </w:t>
            </w:r>
            <w:r w:rsidRPr="00911B68">
              <w:rPr>
                <w:rFonts w:eastAsia="Calibri" w:cs="Times New Roman"/>
                <w:sz w:val="20"/>
                <w:szCs w:val="20"/>
              </w:rPr>
              <w:t>специфичним</w:t>
            </w:r>
            <w:r w:rsidRPr="00911B68">
              <w:rPr>
                <w:rFonts w:eastAsia="Calibri" w:cs="Times New Roman"/>
                <w:spacing w:val="-1"/>
                <w:sz w:val="20"/>
                <w:szCs w:val="20"/>
              </w:rPr>
              <w:t xml:space="preserve"> </w:t>
            </w:r>
            <w:r w:rsidRPr="00911B68">
              <w:rPr>
                <w:rFonts w:eastAsia="Calibri" w:cs="Times New Roman"/>
                <w:sz w:val="20"/>
                <w:szCs w:val="20"/>
              </w:rPr>
              <w:t>захтевима</w:t>
            </w:r>
            <w:r w:rsidRPr="00911B68">
              <w:rPr>
                <w:rFonts w:eastAsia="Calibri" w:cs="Times New Roman"/>
                <w:spacing w:val="-1"/>
                <w:sz w:val="20"/>
                <w:szCs w:val="20"/>
              </w:rPr>
              <w:t xml:space="preserve"> </w:t>
            </w:r>
            <w:r w:rsidRPr="00911B68">
              <w:rPr>
                <w:rFonts w:eastAsia="Calibri" w:cs="Times New Roman"/>
                <w:sz w:val="20"/>
                <w:szCs w:val="20"/>
              </w:rPr>
              <w:t>радног</w:t>
            </w:r>
            <w:r w:rsidRPr="00911B68">
              <w:rPr>
                <w:rFonts w:eastAsia="Calibri" w:cs="Times New Roman"/>
                <w:spacing w:val="-1"/>
                <w:sz w:val="20"/>
                <w:szCs w:val="20"/>
              </w:rPr>
              <w:t xml:space="preserve"> </w:t>
            </w:r>
            <w:r w:rsidRPr="00911B68">
              <w:rPr>
                <w:rFonts w:eastAsia="Calibri" w:cs="Times New Roman"/>
                <w:sz w:val="20"/>
                <w:szCs w:val="20"/>
              </w:rPr>
              <w:t>процеса.</w:t>
            </w:r>
          </w:p>
          <w:p w:rsidR="00DF53C5" w:rsidRPr="00911B68" w:rsidRDefault="00DF53C5" w:rsidP="006B3568">
            <w:pPr>
              <w:widowControl w:val="0"/>
              <w:numPr>
                <w:ilvl w:val="2"/>
                <w:numId w:val="118"/>
              </w:numPr>
              <w:tabs>
                <w:tab w:val="left" w:pos="713"/>
              </w:tabs>
              <w:autoSpaceDE w:val="0"/>
              <w:autoSpaceDN w:val="0"/>
              <w:spacing w:after="0" w:line="240" w:lineRule="auto"/>
              <w:ind w:left="613" w:right="1312"/>
              <w:jc w:val="left"/>
              <w:rPr>
                <w:rFonts w:eastAsia="Calibri" w:cs="Times New Roman"/>
                <w:sz w:val="20"/>
                <w:szCs w:val="20"/>
              </w:rPr>
            </w:pPr>
            <w:r w:rsidRPr="00911B68">
              <w:rPr>
                <w:rFonts w:eastAsia="Calibri" w:cs="Times New Roman"/>
                <w:spacing w:val="-1"/>
                <w:sz w:val="20"/>
                <w:szCs w:val="20"/>
              </w:rPr>
              <w:t>2.1.4.Наставник</w:t>
            </w:r>
            <w:r w:rsidRPr="00911B68">
              <w:rPr>
                <w:rFonts w:eastAsia="Calibri" w:cs="Times New Roman"/>
                <w:spacing w:val="-14"/>
                <w:sz w:val="20"/>
                <w:szCs w:val="20"/>
              </w:rPr>
              <w:t xml:space="preserve"> </w:t>
            </w:r>
            <w:r w:rsidRPr="00911B68">
              <w:rPr>
                <w:rFonts w:eastAsia="Calibri" w:cs="Times New Roman"/>
                <w:sz w:val="20"/>
                <w:szCs w:val="20"/>
              </w:rPr>
              <w:t>поступно</w:t>
            </w:r>
            <w:r w:rsidRPr="00911B68">
              <w:rPr>
                <w:rFonts w:eastAsia="Calibri" w:cs="Times New Roman"/>
                <w:spacing w:val="-13"/>
                <w:sz w:val="20"/>
                <w:szCs w:val="20"/>
              </w:rPr>
              <w:t xml:space="preserve"> </w:t>
            </w:r>
            <w:r w:rsidRPr="00911B68">
              <w:rPr>
                <w:rFonts w:eastAsia="Calibri" w:cs="Times New Roman"/>
                <w:sz w:val="20"/>
                <w:szCs w:val="20"/>
              </w:rPr>
              <w:t>поставља</w:t>
            </w:r>
            <w:r w:rsidRPr="00911B68">
              <w:rPr>
                <w:rFonts w:eastAsia="Calibri" w:cs="Times New Roman"/>
                <w:spacing w:val="-12"/>
                <w:sz w:val="20"/>
                <w:szCs w:val="20"/>
              </w:rPr>
              <w:t xml:space="preserve"> </w:t>
            </w:r>
            <w:r w:rsidRPr="00911B68">
              <w:rPr>
                <w:rFonts w:eastAsia="Calibri" w:cs="Times New Roman"/>
                <w:sz w:val="20"/>
                <w:szCs w:val="20"/>
              </w:rPr>
              <w:t>питања/задатке/захтеве</w:t>
            </w:r>
            <w:r w:rsidRPr="00911B68">
              <w:rPr>
                <w:rFonts w:eastAsia="Calibri" w:cs="Times New Roman"/>
                <w:spacing w:val="-14"/>
                <w:sz w:val="20"/>
                <w:szCs w:val="20"/>
              </w:rPr>
              <w:t xml:space="preserve"> </w:t>
            </w:r>
            <w:r w:rsidRPr="00911B68">
              <w:rPr>
                <w:rFonts w:eastAsia="Calibri" w:cs="Times New Roman"/>
                <w:sz w:val="20"/>
                <w:szCs w:val="20"/>
              </w:rPr>
              <w:t>различитог</w:t>
            </w:r>
            <w:r w:rsidRPr="00911B68">
              <w:rPr>
                <w:rFonts w:eastAsia="Calibri" w:cs="Times New Roman"/>
                <w:spacing w:val="-13"/>
                <w:sz w:val="20"/>
                <w:szCs w:val="20"/>
              </w:rPr>
              <w:t xml:space="preserve"> </w:t>
            </w:r>
            <w:r w:rsidRPr="00911B68">
              <w:rPr>
                <w:rFonts w:eastAsia="Calibri" w:cs="Times New Roman"/>
                <w:sz w:val="20"/>
                <w:szCs w:val="20"/>
              </w:rPr>
              <w:t>нивоа</w:t>
            </w:r>
            <w:r w:rsidRPr="00911B68">
              <w:rPr>
                <w:rFonts w:eastAsia="Calibri" w:cs="Times New Roman"/>
                <w:spacing w:val="-55"/>
                <w:sz w:val="20"/>
                <w:szCs w:val="20"/>
              </w:rPr>
              <w:t xml:space="preserve"> </w:t>
            </w:r>
            <w:r w:rsidRPr="00911B68">
              <w:rPr>
                <w:rFonts w:eastAsia="Calibri" w:cs="Times New Roman"/>
                <w:sz w:val="20"/>
                <w:szCs w:val="20"/>
              </w:rPr>
              <w:t>сложености.</w:t>
            </w:r>
          </w:p>
          <w:p w:rsidR="00DF53C5" w:rsidRPr="00911B68" w:rsidRDefault="00DF53C5" w:rsidP="006B3568">
            <w:pPr>
              <w:widowControl w:val="0"/>
              <w:numPr>
                <w:ilvl w:val="2"/>
                <w:numId w:val="118"/>
              </w:numPr>
              <w:tabs>
                <w:tab w:val="left" w:pos="713"/>
              </w:tabs>
              <w:autoSpaceDE w:val="0"/>
              <w:autoSpaceDN w:val="0"/>
              <w:spacing w:after="0" w:line="240" w:lineRule="auto"/>
              <w:ind w:left="613" w:right="374"/>
              <w:jc w:val="left"/>
              <w:rPr>
                <w:rFonts w:eastAsia="Calibri" w:cs="Times New Roman"/>
                <w:sz w:val="20"/>
                <w:szCs w:val="20"/>
              </w:rPr>
            </w:pPr>
            <w:r w:rsidRPr="00911B68">
              <w:rPr>
                <w:rFonts w:eastAsia="Calibri" w:cs="Times New Roman"/>
                <w:sz w:val="20"/>
                <w:szCs w:val="20"/>
              </w:rPr>
              <w:t>2.1.5.Наставник</w:t>
            </w:r>
            <w:r w:rsidRPr="00911B68">
              <w:rPr>
                <w:rFonts w:eastAsia="Calibri" w:cs="Times New Roman"/>
                <w:spacing w:val="-8"/>
                <w:sz w:val="20"/>
                <w:szCs w:val="20"/>
              </w:rPr>
              <w:t xml:space="preserve"> </w:t>
            </w:r>
            <w:r w:rsidRPr="00911B68">
              <w:rPr>
                <w:rFonts w:eastAsia="Calibri" w:cs="Times New Roman"/>
                <w:sz w:val="20"/>
                <w:szCs w:val="20"/>
              </w:rPr>
              <w:t>усмерава</w:t>
            </w:r>
            <w:r w:rsidRPr="00911B68">
              <w:rPr>
                <w:rFonts w:eastAsia="Calibri" w:cs="Times New Roman"/>
                <w:spacing w:val="-7"/>
                <w:sz w:val="20"/>
                <w:szCs w:val="20"/>
              </w:rPr>
              <w:t xml:space="preserve"> </w:t>
            </w:r>
            <w:r w:rsidRPr="00911B68">
              <w:rPr>
                <w:rFonts w:eastAsia="Calibri" w:cs="Times New Roman"/>
                <w:sz w:val="20"/>
                <w:szCs w:val="20"/>
              </w:rPr>
              <w:t>интеракциjу</w:t>
            </w:r>
            <w:r w:rsidRPr="00911B68">
              <w:rPr>
                <w:rFonts w:eastAsia="Calibri" w:cs="Times New Roman"/>
                <w:spacing w:val="-8"/>
                <w:sz w:val="20"/>
                <w:szCs w:val="20"/>
              </w:rPr>
              <w:t xml:space="preserve"> </w:t>
            </w:r>
            <w:r w:rsidRPr="00911B68">
              <w:rPr>
                <w:rFonts w:eastAsia="Calibri" w:cs="Times New Roman"/>
                <w:sz w:val="20"/>
                <w:szCs w:val="20"/>
              </w:rPr>
              <w:t>међу</w:t>
            </w:r>
            <w:r w:rsidRPr="00911B68">
              <w:rPr>
                <w:rFonts w:eastAsia="Calibri" w:cs="Times New Roman"/>
                <w:spacing w:val="-8"/>
                <w:sz w:val="20"/>
                <w:szCs w:val="20"/>
              </w:rPr>
              <w:t xml:space="preserve"> </w:t>
            </w:r>
            <w:r w:rsidRPr="00911B68">
              <w:rPr>
                <w:rFonts w:eastAsia="Calibri" w:cs="Times New Roman"/>
                <w:sz w:val="20"/>
                <w:szCs w:val="20"/>
              </w:rPr>
              <w:t>ученицима</w:t>
            </w:r>
            <w:r w:rsidRPr="00911B68">
              <w:rPr>
                <w:rFonts w:eastAsia="Calibri" w:cs="Times New Roman"/>
                <w:spacing w:val="-7"/>
                <w:sz w:val="20"/>
                <w:szCs w:val="20"/>
              </w:rPr>
              <w:t xml:space="preserve"> </w:t>
            </w:r>
            <w:r w:rsidRPr="00911B68">
              <w:rPr>
                <w:rFonts w:eastAsia="Calibri" w:cs="Times New Roman"/>
                <w:sz w:val="20"/>
                <w:szCs w:val="20"/>
              </w:rPr>
              <w:t>тако</w:t>
            </w:r>
            <w:r w:rsidRPr="00911B68">
              <w:rPr>
                <w:rFonts w:eastAsia="Calibri" w:cs="Times New Roman"/>
                <w:spacing w:val="-7"/>
                <w:sz w:val="20"/>
                <w:szCs w:val="20"/>
              </w:rPr>
              <w:t xml:space="preserve"> </w:t>
            </w:r>
            <w:r w:rsidRPr="00911B68">
              <w:rPr>
                <w:rFonts w:eastAsia="Calibri" w:cs="Times New Roman"/>
                <w:sz w:val="20"/>
                <w:szCs w:val="20"/>
              </w:rPr>
              <w:t>да</w:t>
            </w:r>
            <w:r w:rsidRPr="00911B68">
              <w:rPr>
                <w:rFonts w:eastAsia="Calibri" w:cs="Times New Roman"/>
                <w:spacing w:val="-8"/>
                <w:sz w:val="20"/>
                <w:szCs w:val="20"/>
              </w:rPr>
              <w:t xml:space="preserve"> </w:t>
            </w:r>
            <w:r w:rsidRPr="00911B68">
              <w:rPr>
                <w:rFonts w:eastAsia="Calibri" w:cs="Times New Roman"/>
                <w:sz w:val="20"/>
                <w:szCs w:val="20"/>
              </w:rPr>
              <w:t>jе</w:t>
            </w:r>
            <w:r w:rsidRPr="00911B68">
              <w:rPr>
                <w:rFonts w:eastAsia="Calibri" w:cs="Times New Roman"/>
                <w:spacing w:val="-7"/>
                <w:sz w:val="20"/>
                <w:szCs w:val="20"/>
              </w:rPr>
              <w:t xml:space="preserve"> </w:t>
            </w:r>
            <w:r w:rsidRPr="00911B68">
              <w:rPr>
                <w:rFonts w:eastAsia="Calibri" w:cs="Times New Roman"/>
                <w:sz w:val="20"/>
                <w:szCs w:val="20"/>
              </w:rPr>
              <w:t>она</w:t>
            </w:r>
            <w:r w:rsidRPr="00911B68">
              <w:rPr>
                <w:rFonts w:eastAsia="Calibri" w:cs="Times New Roman"/>
                <w:spacing w:val="-8"/>
                <w:sz w:val="20"/>
                <w:szCs w:val="20"/>
              </w:rPr>
              <w:t xml:space="preserve"> </w:t>
            </w:r>
            <w:r w:rsidRPr="00911B68">
              <w:rPr>
                <w:rFonts w:eastAsia="Calibri" w:cs="Times New Roman"/>
                <w:sz w:val="20"/>
                <w:szCs w:val="20"/>
              </w:rPr>
              <w:t>у</w:t>
            </w:r>
            <w:r w:rsidRPr="00911B68">
              <w:rPr>
                <w:rFonts w:eastAsia="Calibri" w:cs="Times New Roman"/>
                <w:spacing w:val="-8"/>
                <w:sz w:val="20"/>
                <w:szCs w:val="20"/>
              </w:rPr>
              <w:t xml:space="preserve"> </w:t>
            </w:r>
            <w:r w:rsidRPr="00911B68">
              <w:rPr>
                <w:rFonts w:eastAsia="Calibri" w:cs="Times New Roman"/>
                <w:sz w:val="20"/>
                <w:szCs w:val="20"/>
              </w:rPr>
              <w:t>функциjи</w:t>
            </w:r>
            <w:r w:rsidRPr="00911B68">
              <w:rPr>
                <w:rFonts w:eastAsia="Calibri" w:cs="Times New Roman"/>
                <w:spacing w:val="-8"/>
                <w:sz w:val="20"/>
                <w:szCs w:val="20"/>
              </w:rPr>
              <w:t xml:space="preserve"> </w:t>
            </w:r>
            <w:r w:rsidRPr="00911B68">
              <w:rPr>
                <w:rFonts w:eastAsia="Calibri" w:cs="Times New Roman"/>
                <w:sz w:val="20"/>
                <w:szCs w:val="20"/>
              </w:rPr>
              <w:t>учења</w:t>
            </w:r>
            <w:r w:rsidRPr="00911B68">
              <w:rPr>
                <w:rFonts w:eastAsia="Calibri" w:cs="Times New Roman"/>
                <w:spacing w:val="-55"/>
                <w:sz w:val="20"/>
                <w:szCs w:val="20"/>
              </w:rPr>
              <w:t xml:space="preserve"> </w:t>
            </w:r>
            <w:r w:rsidRPr="00911B68">
              <w:rPr>
                <w:rFonts w:eastAsia="Calibri" w:cs="Times New Roman"/>
                <w:sz w:val="20"/>
                <w:szCs w:val="20"/>
              </w:rPr>
              <w:t>(користи</w:t>
            </w:r>
            <w:r w:rsidRPr="00911B68">
              <w:rPr>
                <w:rFonts w:eastAsia="Calibri" w:cs="Times New Roman"/>
                <w:spacing w:val="-2"/>
                <w:sz w:val="20"/>
                <w:szCs w:val="20"/>
              </w:rPr>
              <w:t xml:space="preserve"> </w:t>
            </w:r>
            <w:r w:rsidRPr="00911B68">
              <w:rPr>
                <w:rFonts w:eastAsia="Calibri" w:cs="Times New Roman"/>
                <w:sz w:val="20"/>
                <w:szCs w:val="20"/>
              </w:rPr>
              <w:t>питања,</w:t>
            </w:r>
            <w:r w:rsidRPr="00911B68">
              <w:rPr>
                <w:rFonts w:eastAsia="Calibri" w:cs="Times New Roman"/>
                <w:spacing w:val="-1"/>
                <w:sz w:val="20"/>
                <w:szCs w:val="20"/>
              </w:rPr>
              <w:t xml:space="preserve"> </w:t>
            </w:r>
            <w:r w:rsidRPr="00911B68">
              <w:rPr>
                <w:rFonts w:eastAsia="Calibri" w:cs="Times New Roman"/>
                <w:sz w:val="20"/>
                <w:szCs w:val="20"/>
              </w:rPr>
              <w:t>идеjе,</w:t>
            </w:r>
            <w:r w:rsidRPr="00911B68">
              <w:rPr>
                <w:rFonts w:eastAsia="Calibri" w:cs="Times New Roman"/>
                <w:spacing w:val="1"/>
                <w:sz w:val="20"/>
                <w:szCs w:val="20"/>
              </w:rPr>
              <w:t xml:space="preserve"> </w:t>
            </w:r>
            <w:r w:rsidRPr="00911B68">
              <w:rPr>
                <w:rFonts w:eastAsia="Calibri" w:cs="Times New Roman"/>
                <w:sz w:val="20"/>
                <w:szCs w:val="20"/>
              </w:rPr>
              <w:t>коментаре</w:t>
            </w:r>
            <w:r w:rsidRPr="00911B68">
              <w:rPr>
                <w:rFonts w:eastAsia="Calibri" w:cs="Times New Roman"/>
                <w:spacing w:val="-1"/>
                <w:sz w:val="20"/>
                <w:szCs w:val="20"/>
              </w:rPr>
              <w:t xml:space="preserve"> </w:t>
            </w:r>
            <w:r w:rsidRPr="00911B68">
              <w:rPr>
                <w:rFonts w:eastAsia="Calibri" w:cs="Times New Roman"/>
                <w:sz w:val="20"/>
                <w:szCs w:val="20"/>
              </w:rPr>
              <w:t>ученика,</w:t>
            </w:r>
            <w:r w:rsidRPr="00911B68">
              <w:rPr>
                <w:rFonts w:eastAsia="Calibri" w:cs="Times New Roman"/>
                <w:spacing w:val="-1"/>
                <w:sz w:val="20"/>
                <w:szCs w:val="20"/>
              </w:rPr>
              <w:t xml:space="preserve"> </w:t>
            </w:r>
            <w:r w:rsidRPr="00911B68">
              <w:rPr>
                <w:rFonts w:eastAsia="Calibri" w:cs="Times New Roman"/>
                <w:sz w:val="20"/>
                <w:szCs w:val="20"/>
              </w:rPr>
              <w:t>подстиче</w:t>
            </w:r>
            <w:r w:rsidRPr="00911B68">
              <w:rPr>
                <w:rFonts w:eastAsia="Calibri" w:cs="Times New Roman"/>
                <w:spacing w:val="-1"/>
                <w:sz w:val="20"/>
                <w:szCs w:val="20"/>
              </w:rPr>
              <w:t xml:space="preserve"> </w:t>
            </w:r>
            <w:r w:rsidRPr="00911B68">
              <w:rPr>
                <w:rFonts w:eastAsia="Calibri" w:cs="Times New Roman"/>
                <w:sz w:val="20"/>
                <w:szCs w:val="20"/>
              </w:rPr>
              <w:t>вршњачко</w:t>
            </w:r>
            <w:r w:rsidRPr="00911B68">
              <w:rPr>
                <w:rFonts w:eastAsia="Calibri" w:cs="Times New Roman"/>
                <w:spacing w:val="-1"/>
                <w:sz w:val="20"/>
                <w:szCs w:val="20"/>
              </w:rPr>
              <w:t xml:space="preserve"> </w:t>
            </w:r>
            <w:r w:rsidRPr="00911B68">
              <w:rPr>
                <w:rFonts w:eastAsia="Calibri" w:cs="Times New Roman"/>
                <w:sz w:val="20"/>
                <w:szCs w:val="20"/>
              </w:rPr>
              <w:t>учење).</w:t>
            </w:r>
          </w:p>
          <w:p w:rsidR="00DF53C5" w:rsidRPr="00911B68" w:rsidRDefault="00DF53C5" w:rsidP="006B3568">
            <w:pPr>
              <w:widowControl w:val="0"/>
              <w:numPr>
                <w:ilvl w:val="2"/>
                <w:numId w:val="118"/>
              </w:numPr>
              <w:tabs>
                <w:tab w:val="left" w:pos="713"/>
              </w:tabs>
              <w:autoSpaceDE w:val="0"/>
              <w:autoSpaceDN w:val="0"/>
              <w:spacing w:after="0" w:line="240" w:lineRule="auto"/>
              <w:ind w:left="613" w:right="957"/>
              <w:jc w:val="left"/>
              <w:rPr>
                <w:rFonts w:eastAsia="Calibri" w:cs="Times New Roman"/>
                <w:sz w:val="20"/>
                <w:szCs w:val="20"/>
              </w:rPr>
            </w:pPr>
            <w:r w:rsidRPr="00911B68">
              <w:rPr>
                <w:rFonts w:eastAsia="Calibri" w:cs="Times New Roman"/>
                <w:sz w:val="20"/>
                <w:szCs w:val="20"/>
              </w:rPr>
              <w:t>2.1.6.Наставник</w:t>
            </w:r>
            <w:r w:rsidRPr="00911B68">
              <w:rPr>
                <w:rFonts w:eastAsia="Calibri" w:cs="Times New Roman"/>
                <w:spacing w:val="-10"/>
                <w:sz w:val="20"/>
                <w:szCs w:val="20"/>
              </w:rPr>
              <w:t xml:space="preserve"> </w:t>
            </w:r>
            <w:r w:rsidRPr="00911B68">
              <w:rPr>
                <w:rFonts w:eastAsia="Calibri" w:cs="Times New Roman"/>
                <w:sz w:val="20"/>
                <w:szCs w:val="20"/>
              </w:rPr>
              <w:t>функционално</w:t>
            </w:r>
            <w:r w:rsidRPr="00911B68">
              <w:rPr>
                <w:rFonts w:eastAsia="Calibri" w:cs="Times New Roman"/>
                <w:spacing w:val="-9"/>
                <w:sz w:val="20"/>
                <w:szCs w:val="20"/>
              </w:rPr>
              <w:t xml:space="preserve"> </w:t>
            </w:r>
            <w:r w:rsidRPr="00911B68">
              <w:rPr>
                <w:rFonts w:eastAsia="Calibri" w:cs="Times New Roman"/>
                <w:sz w:val="20"/>
                <w:szCs w:val="20"/>
              </w:rPr>
              <w:t>користи</w:t>
            </w:r>
            <w:r w:rsidRPr="00911B68">
              <w:rPr>
                <w:rFonts w:eastAsia="Calibri" w:cs="Times New Roman"/>
                <w:spacing w:val="-9"/>
                <w:sz w:val="20"/>
                <w:szCs w:val="20"/>
              </w:rPr>
              <w:t xml:space="preserve"> </w:t>
            </w:r>
            <w:r w:rsidRPr="00911B68">
              <w:rPr>
                <w:rFonts w:eastAsia="Calibri" w:cs="Times New Roman"/>
                <w:sz w:val="20"/>
                <w:szCs w:val="20"/>
              </w:rPr>
              <w:t>постоjећа</w:t>
            </w:r>
            <w:r w:rsidRPr="00911B68">
              <w:rPr>
                <w:rFonts w:eastAsia="Calibri" w:cs="Times New Roman"/>
                <w:spacing w:val="-9"/>
                <w:sz w:val="20"/>
                <w:szCs w:val="20"/>
              </w:rPr>
              <w:t xml:space="preserve"> </w:t>
            </w:r>
            <w:r w:rsidRPr="00911B68">
              <w:rPr>
                <w:rFonts w:eastAsia="Calibri" w:cs="Times New Roman"/>
                <w:sz w:val="20"/>
                <w:szCs w:val="20"/>
              </w:rPr>
              <w:t>наставна</w:t>
            </w:r>
            <w:r w:rsidRPr="00911B68">
              <w:rPr>
                <w:rFonts w:eastAsia="Calibri" w:cs="Times New Roman"/>
                <w:spacing w:val="-8"/>
                <w:sz w:val="20"/>
                <w:szCs w:val="20"/>
              </w:rPr>
              <w:t xml:space="preserve"> </w:t>
            </w:r>
            <w:r w:rsidRPr="00911B68">
              <w:rPr>
                <w:rFonts w:eastAsia="Calibri" w:cs="Times New Roman"/>
                <w:sz w:val="20"/>
                <w:szCs w:val="20"/>
              </w:rPr>
              <w:t>средства</w:t>
            </w:r>
            <w:r w:rsidRPr="00911B68">
              <w:rPr>
                <w:rFonts w:eastAsia="Calibri" w:cs="Times New Roman"/>
                <w:spacing w:val="-10"/>
                <w:sz w:val="20"/>
                <w:szCs w:val="20"/>
              </w:rPr>
              <w:t xml:space="preserve"> </w:t>
            </w:r>
            <w:r w:rsidRPr="00911B68">
              <w:rPr>
                <w:rFonts w:eastAsia="Calibri" w:cs="Times New Roman"/>
                <w:sz w:val="20"/>
                <w:szCs w:val="20"/>
              </w:rPr>
              <w:t>и</w:t>
            </w:r>
            <w:r w:rsidRPr="00911B68">
              <w:rPr>
                <w:rFonts w:eastAsia="Calibri" w:cs="Times New Roman"/>
                <w:spacing w:val="-9"/>
                <w:sz w:val="20"/>
                <w:szCs w:val="20"/>
              </w:rPr>
              <w:t xml:space="preserve"> </w:t>
            </w:r>
            <w:r w:rsidRPr="00911B68">
              <w:rPr>
                <w:rFonts w:eastAsia="Calibri" w:cs="Times New Roman"/>
                <w:sz w:val="20"/>
                <w:szCs w:val="20"/>
              </w:rPr>
              <w:t>ученицима</w:t>
            </w:r>
            <w:r w:rsidRPr="00911B68">
              <w:rPr>
                <w:rFonts w:eastAsia="Calibri" w:cs="Times New Roman"/>
                <w:spacing w:val="-56"/>
                <w:sz w:val="20"/>
                <w:szCs w:val="20"/>
              </w:rPr>
              <w:t xml:space="preserve"> </w:t>
            </w:r>
            <w:r w:rsidRPr="00911B68">
              <w:rPr>
                <w:rFonts w:eastAsia="Calibri" w:cs="Times New Roman"/>
                <w:sz w:val="20"/>
                <w:szCs w:val="20"/>
              </w:rPr>
              <w:t>доступне</w:t>
            </w:r>
            <w:r w:rsidRPr="00911B68">
              <w:rPr>
                <w:rFonts w:eastAsia="Calibri" w:cs="Times New Roman"/>
                <w:spacing w:val="1"/>
                <w:sz w:val="20"/>
                <w:szCs w:val="20"/>
              </w:rPr>
              <w:t xml:space="preserve"> </w:t>
            </w:r>
            <w:r w:rsidRPr="00911B68">
              <w:rPr>
                <w:rFonts w:eastAsia="Calibri" w:cs="Times New Roman"/>
                <w:sz w:val="20"/>
                <w:szCs w:val="20"/>
              </w:rPr>
              <w:t>изворе</w:t>
            </w:r>
            <w:r w:rsidRPr="00911B68">
              <w:rPr>
                <w:rFonts w:eastAsia="Calibri" w:cs="Times New Roman"/>
                <w:spacing w:val="3"/>
                <w:sz w:val="20"/>
                <w:szCs w:val="20"/>
              </w:rPr>
              <w:t xml:space="preserve"> </w:t>
            </w:r>
            <w:r w:rsidRPr="00911B68">
              <w:rPr>
                <w:rFonts w:eastAsia="Calibri" w:cs="Times New Roman"/>
                <w:sz w:val="20"/>
                <w:szCs w:val="20"/>
              </w:rPr>
              <w:t>знања.</w:t>
            </w:r>
          </w:p>
          <w:p w:rsidR="00DF53C5" w:rsidRPr="00911B68" w:rsidRDefault="00DF53C5" w:rsidP="00DF53C5">
            <w:pPr>
              <w:spacing w:after="0" w:line="240" w:lineRule="auto"/>
              <w:rPr>
                <w:rFonts w:eastAsia="Calibri" w:cs="Times New Roman"/>
                <w:bCs/>
                <w:sz w:val="20"/>
                <w:szCs w:val="20"/>
                <w:highlight w:val="yellow"/>
                <w:lang w:val="ru-RU"/>
              </w:rPr>
            </w:pPr>
          </w:p>
        </w:tc>
      </w:tr>
      <w:tr w:rsidR="00911B68" w:rsidRPr="00911B68" w:rsidTr="00DF53C5">
        <w:tc>
          <w:tcPr>
            <w:tcW w:w="3936"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rPr>
                <w:rFonts w:eastAsia="Calibri" w:cs="Times New Roman"/>
              </w:rPr>
            </w:pPr>
            <w:r w:rsidRPr="00911B68">
              <w:rPr>
                <w:rFonts w:eastAsia="Calibri" w:cs="Times New Roman"/>
                <w:lang w:val="sr-Cyrl-RS"/>
              </w:rPr>
              <w:t>2.2.</w:t>
            </w:r>
            <w:r w:rsidRPr="00911B68">
              <w:rPr>
                <w:rFonts w:eastAsia="Calibri" w:cs="Times New Roman"/>
              </w:rPr>
              <w:t>Наставник</w:t>
            </w:r>
            <w:r w:rsidRPr="00911B68">
              <w:rPr>
                <w:rFonts w:eastAsia="Calibri" w:cs="Times New Roman"/>
                <w:spacing w:val="-4"/>
              </w:rPr>
              <w:t xml:space="preserve"> </w:t>
            </w:r>
            <w:r w:rsidRPr="00911B68">
              <w:rPr>
                <w:rFonts w:eastAsia="Calibri" w:cs="Times New Roman"/>
              </w:rPr>
              <w:t>прилагођава</w:t>
            </w:r>
            <w:r w:rsidRPr="00911B68">
              <w:rPr>
                <w:rFonts w:eastAsia="Calibri" w:cs="Times New Roman"/>
                <w:spacing w:val="-3"/>
              </w:rPr>
              <w:t xml:space="preserve"> </w:t>
            </w:r>
            <w:r w:rsidRPr="00911B68">
              <w:rPr>
                <w:rFonts w:eastAsia="Calibri" w:cs="Times New Roman"/>
              </w:rPr>
              <w:t>рад</w:t>
            </w:r>
            <w:r w:rsidRPr="00911B68">
              <w:rPr>
                <w:rFonts w:eastAsia="Calibri" w:cs="Times New Roman"/>
                <w:spacing w:val="-2"/>
              </w:rPr>
              <w:t xml:space="preserve"> </w:t>
            </w:r>
            <w:r w:rsidRPr="00911B68">
              <w:rPr>
                <w:rFonts w:eastAsia="Calibri" w:cs="Times New Roman"/>
              </w:rPr>
              <w:t>на</w:t>
            </w:r>
            <w:r w:rsidRPr="00911B68">
              <w:rPr>
                <w:rFonts w:eastAsia="Calibri" w:cs="Times New Roman"/>
                <w:spacing w:val="-2"/>
              </w:rPr>
              <w:t xml:space="preserve"> </w:t>
            </w:r>
            <w:r w:rsidRPr="00911B68">
              <w:rPr>
                <w:rFonts w:eastAsia="Calibri" w:cs="Times New Roman"/>
              </w:rPr>
              <w:t>часу</w:t>
            </w:r>
            <w:r w:rsidRPr="00911B68">
              <w:rPr>
                <w:rFonts w:eastAsia="Calibri" w:cs="Times New Roman"/>
                <w:spacing w:val="-6"/>
              </w:rPr>
              <w:t xml:space="preserve"> </w:t>
            </w:r>
            <w:r w:rsidRPr="00911B68">
              <w:rPr>
                <w:rFonts w:eastAsia="Calibri" w:cs="Times New Roman"/>
              </w:rPr>
              <w:t>образовно-васпитним</w:t>
            </w:r>
            <w:r w:rsidRPr="00911B68">
              <w:rPr>
                <w:rFonts w:eastAsia="Calibri" w:cs="Times New Roman"/>
                <w:spacing w:val="-4"/>
              </w:rPr>
              <w:t xml:space="preserve"> </w:t>
            </w:r>
            <w:r w:rsidRPr="00911B68">
              <w:rPr>
                <w:rFonts w:eastAsia="Calibri" w:cs="Times New Roman"/>
              </w:rPr>
              <w:t>потребама</w:t>
            </w:r>
            <w:r w:rsidRPr="00911B68">
              <w:rPr>
                <w:rFonts w:eastAsia="Calibri" w:cs="Times New Roman"/>
                <w:spacing w:val="-1"/>
              </w:rPr>
              <w:t xml:space="preserve"> </w:t>
            </w:r>
            <w:r w:rsidRPr="00911B68">
              <w:rPr>
                <w:rFonts w:eastAsia="Calibri" w:cs="Times New Roman"/>
              </w:rPr>
              <w:t>ученика.</w:t>
            </w:r>
          </w:p>
          <w:p w:rsidR="00DF53C5" w:rsidRPr="00911B68" w:rsidRDefault="00DF53C5" w:rsidP="00DF53C5">
            <w:pPr>
              <w:spacing w:after="0" w:line="240" w:lineRule="auto"/>
              <w:rPr>
                <w:rFonts w:eastAsia="Calibri" w:cs="Times New Roman"/>
                <w:bCs/>
                <w:sz w:val="20"/>
                <w:szCs w:val="20"/>
                <w:highlight w:val="yellow"/>
                <w:lang w:val="ru-RU" w:eastAsia="en-GB"/>
              </w:rPr>
            </w:pPr>
          </w:p>
        </w:tc>
        <w:tc>
          <w:tcPr>
            <w:tcW w:w="10282"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widowControl w:val="0"/>
              <w:tabs>
                <w:tab w:val="left" w:pos="713"/>
              </w:tabs>
              <w:autoSpaceDE w:val="0"/>
              <w:autoSpaceDN w:val="0"/>
              <w:spacing w:after="0" w:line="240" w:lineRule="auto"/>
              <w:rPr>
                <w:rFonts w:eastAsia="Calibri" w:cs="Times New Roman"/>
                <w:sz w:val="20"/>
                <w:szCs w:val="20"/>
              </w:rPr>
            </w:pPr>
            <w:r w:rsidRPr="00911B68">
              <w:rPr>
                <w:rFonts w:eastAsia="Calibri" w:cs="Times New Roman"/>
                <w:sz w:val="20"/>
                <w:szCs w:val="20"/>
              </w:rPr>
              <w:t>2.2.1.Наставник</w:t>
            </w:r>
            <w:r w:rsidRPr="00911B68">
              <w:rPr>
                <w:rFonts w:eastAsia="Calibri" w:cs="Times New Roman"/>
                <w:spacing w:val="-15"/>
                <w:sz w:val="20"/>
                <w:szCs w:val="20"/>
              </w:rPr>
              <w:t xml:space="preserve"> </w:t>
            </w:r>
            <w:r w:rsidRPr="00911B68">
              <w:rPr>
                <w:rFonts w:eastAsia="Calibri" w:cs="Times New Roman"/>
                <w:sz w:val="20"/>
                <w:szCs w:val="20"/>
              </w:rPr>
              <w:t>прилагођава</w:t>
            </w:r>
            <w:r w:rsidRPr="00911B68">
              <w:rPr>
                <w:rFonts w:eastAsia="Calibri" w:cs="Times New Roman"/>
                <w:spacing w:val="-13"/>
                <w:sz w:val="20"/>
                <w:szCs w:val="20"/>
              </w:rPr>
              <w:t xml:space="preserve"> </w:t>
            </w:r>
            <w:r w:rsidRPr="00911B68">
              <w:rPr>
                <w:rFonts w:eastAsia="Calibri" w:cs="Times New Roman"/>
                <w:sz w:val="20"/>
                <w:szCs w:val="20"/>
              </w:rPr>
              <w:t>захтеве</w:t>
            </w:r>
            <w:r w:rsidRPr="00911B68">
              <w:rPr>
                <w:rFonts w:eastAsia="Calibri" w:cs="Times New Roman"/>
                <w:spacing w:val="-15"/>
                <w:sz w:val="20"/>
                <w:szCs w:val="20"/>
              </w:rPr>
              <w:t xml:space="preserve"> </w:t>
            </w:r>
            <w:r w:rsidRPr="00911B68">
              <w:rPr>
                <w:rFonts w:eastAsia="Calibri" w:cs="Times New Roman"/>
                <w:sz w:val="20"/>
                <w:szCs w:val="20"/>
              </w:rPr>
              <w:t>могућностима</w:t>
            </w:r>
            <w:r w:rsidRPr="00911B68">
              <w:rPr>
                <w:rFonts w:eastAsia="Calibri" w:cs="Times New Roman"/>
                <w:spacing w:val="-14"/>
                <w:sz w:val="20"/>
                <w:szCs w:val="20"/>
              </w:rPr>
              <w:t xml:space="preserve"> </w:t>
            </w:r>
            <w:r w:rsidRPr="00911B68">
              <w:rPr>
                <w:rFonts w:eastAsia="Calibri" w:cs="Times New Roman"/>
                <w:sz w:val="20"/>
                <w:szCs w:val="20"/>
              </w:rPr>
              <w:t>сваког</w:t>
            </w:r>
            <w:r w:rsidRPr="00911B68">
              <w:rPr>
                <w:rFonts w:eastAsia="Calibri" w:cs="Times New Roman"/>
                <w:spacing w:val="-14"/>
                <w:sz w:val="20"/>
                <w:szCs w:val="20"/>
              </w:rPr>
              <w:t xml:space="preserve"> </w:t>
            </w:r>
            <w:r w:rsidRPr="00911B68">
              <w:rPr>
                <w:rFonts w:eastAsia="Calibri" w:cs="Times New Roman"/>
                <w:sz w:val="20"/>
                <w:szCs w:val="20"/>
              </w:rPr>
              <w:t>ученика.</w:t>
            </w:r>
          </w:p>
          <w:p w:rsidR="00DF53C5" w:rsidRPr="00911B68" w:rsidRDefault="00DF53C5" w:rsidP="00DF53C5">
            <w:pPr>
              <w:widowControl w:val="0"/>
              <w:tabs>
                <w:tab w:val="left" w:pos="713"/>
              </w:tabs>
              <w:autoSpaceDE w:val="0"/>
              <w:autoSpaceDN w:val="0"/>
              <w:spacing w:after="0" w:line="240" w:lineRule="auto"/>
              <w:ind w:right="1227"/>
              <w:rPr>
                <w:rFonts w:eastAsia="Calibri" w:cs="Times New Roman"/>
                <w:sz w:val="20"/>
                <w:szCs w:val="20"/>
              </w:rPr>
            </w:pPr>
            <w:r w:rsidRPr="00911B68">
              <w:rPr>
                <w:rFonts w:eastAsia="Calibri" w:cs="Times New Roman"/>
                <w:sz w:val="20"/>
                <w:szCs w:val="20"/>
              </w:rPr>
              <w:t>2.2.2.Наставник</w:t>
            </w:r>
            <w:r w:rsidRPr="00911B68">
              <w:rPr>
                <w:rFonts w:eastAsia="Calibri" w:cs="Times New Roman"/>
                <w:spacing w:val="-7"/>
                <w:sz w:val="20"/>
                <w:szCs w:val="20"/>
              </w:rPr>
              <w:t xml:space="preserve"> </w:t>
            </w:r>
            <w:r w:rsidRPr="00911B68">
              <w:rPr>
                <w:rFonts w:eastAsia="Calibri" w:cs="Times New Roman"/>
                <w:sz w:val="20"/>
                <w:szCs w:val="20"/>
              </w:rPr>
              <w:t>прилагођава</w:t>
            </w:r>
            <w:r w:rsidRPr="00911B68">
              <w:rPr>
                <w:rFonts w:eastAsia="Calibri" w:cs="Times New Roman"/>
                <w:spacing w:val="-7"/>
                <w:sz w:val="20"/>
                <w:szCs w:val="20"/>
              </w:rPr>
              <w:t xml:space="preserve"> </w:t>
            </w:r>
            <w:r w:rsidRPr="00911B68">
              <w:rPr>
                <w:rFonts w:eastAsia="Calibri" w:cs="Times New Roman"/>
                <w:sz w:val="20"/>
                <w:szCs w:val="20"/>
              </w:rPr>
              <w:t>начин</w:t>
            </w:r>
            <w:r w:rsidRPr="00911B68">
              <w:rPr>
                <w:rFonts w:eastAsia="Calibri" w:cs="Times New Roman"/>
                <w:spacing w:val="-7"/>
                <w:sz w:val="20"/>
                <w:szCs w:val="20"/>
              </w:rPr>
              <w:t xml:space="preserve"> </w:t>
            </w:r>
            <w:r w:rsidRPr="00911B68">
              <w:rPr>
                <w:rFonts w:eastAsia="Calibri" w:cs="Times New Roman"/>
                <w:sz w:val="20"/>
                <w:szCs w:val="20"/>
              </w:rPr>
              <w:t>рада</w:t>
            </w:r>
            <w:r w:rsidRPr="00911B68">
              <w:rPr>
                <w:rFonts w:eastAsia="Calibri" w:cs="Times New Roman"/>
                <w:spacing w:val="-7"/>
                <w:sz w:val="20"/>
                <w:szCs w:val="20"/>
              </w:rPr>
              <w:t xml:space="preserve"> </w:t>
            </w:r>
            <w:r w:rsidRPr="00911B68">
              <w:rPr>
                <w:rFonts w:eastAsia="Calibri" w:cs="Times New Roman"/>
                <w:sz w:val="20"/>
                <w:szCs w:val="20"/>
              </w:rPr>
              <w:t>и</w:t>
            </w:r>
            <w:r w:rsidRPr="00911B68">
              <w:rPr>
                <w:rFonts w:eastAsia="Calibri" w:cs="Times New Roman"/>
                <w:spacing w:val="-7"/>
                <w:sz w:val="20"/>
                <w:szCs w:val="20"/>
              </w:rPr>
              <w:t xml:space="preserve"> </w:t>
            </w:r>
            <w:r w:rsidRPr="00911B68">
              <w:rPr>
                <w:rFonts w:eastAsia="Calibri" w:cs="Times New Roman"/>
                <w:sz w:val="20"/>
                <w:szCs w:val="20"/>
              </w:rPr>
              <w:t>наставни</w:t>
            </w:r>
            <w:r w:rsidRPr="00911B68">
              <w:rPr>
                <w:rFonts w:eastAsia="Calibri" w:cs="Times New Roman"/>
                <w:spacing w:val="-7"/>
                <w:sz w:val="20"/>
                <w:szCs w:val="20"/>
              </w:rPr>
              <w:t xml:space="preserve"> </w:t>
            </w:r>
            <w:r w:rsidRPr="00911B68">
              <w:rPr>
                <w:rFonts w:eastAsia="Calibri" w:cs="Times New Roman"/>
                <w:sz w:val="20"/>
                <w:szCs w:val="20"/>
              </w:rPr>
              <w:t>материjал</w:t>
            </w:r>
            <w:r w:rsidRPr="00911B68">
              <w:rPr>
                <w:rFonts w:eastAsia="Calibri" w:cs="Times New Roman"/>
                <w:spacing w:val="-7"/>
                <w:sz w:val="20"/>
                <w:szCs w:val="20"/>
              </w:rPr>
              <w:t xml:space="preserve"> </w:t>
            </w:r>
            <w:r w:rsidRPr="00911B68">
              <w:rPr>
                <w:rFonts w:eastAsia="Calibri" w:cs="Times New Roman"/>
                <w:sz w:val="20"/>
                <w:szCs w:val="20"/>
              </w:rPr>
              <w:t>индивидуалним</w:t>
            </w:r>
            <w:r w:rsidRPr="00911B68">
              <w:rPr>
                <w:rFonts w:eastAsia="Calibri" w:cs="Times New Roman"/>
                <w:spacing w:val="-55"/>
                <w:sz w:val="20"/>
                <w:szCs w:val="20"/>
              </w:rPr>
              <w:t xml:space="preserve"> </w:t>
            </w:r>
            <w:r w:rsidRPr="00911B68">
              <w:rPr>
                <w:rFonts w:eastAsia="Calibri" w:cs="Times New Roman"/>
                <w:sz w:val="20"/>
                <w:szCs w:val="20"/>
              </w:rPr>
              <w:t>карактеристикама сваког</w:t>
            </w:r>
            <w:r w:rsidRPr="00911B68">
              <w:rPr>
                <w:rFonts w:eastAsia="Calibri" w:cs="Times New Roman"/>
                <w:spacing w:val="1"/>
                <w:sz w:val="20"/>
                <w:szCs w:val="20"/>
              </w:rPr>
              <w:t xml:space="preserve"> </w:t>
            </w:r>
            <w:r w:rsidRPr="00911B68">
              <w:rPr>
                <w:rFonts w:eastAsia="Calibri" w:cs="Times New Roman"/>
                <w:sz w:val="20"/>
                <w:szCs w:val="20"/>
              </w:rPr>
              <w:t>ученика.</w:t>
            </w:r>
          </w:p>
          <w:p w:rsidR="00DF53C5" w:rsidRPr="00911B68" w:rsidRDefault="00DF53C5" w:rsidP="00DF53C5">
            <w:pPr>
              <w:widowControl w:val="0"/>
              <w:tabs>
                <w:tab w:val="left" w:pos="713"/>
              </w:tabs>
              <w:autoSpaceDE w:val="0"/>
              <w:autoSpaceDN w:val="0"/>
              <w:spacing w:after="0" w:line="240" w:lineRule="auto"/>
              <w:ind w:left="100" w:right="1287"/>
              <w:rPr>
                <w:rFonts w:eastAsia="Calibri" w:cs="Times New Roman"/>
                <w:sz w:val="20"/>
                <w:szCs w:val="20"/>
              </w:rPr>
            </w:pPr>
            <w:r w:rsidRPr="00911B68">
              <w:rPr>
                <w:rFonts w:eastAsia="Calibri" w:cs="Times New Roman"/>
                <w:sz w:val="20"/>
                <w:szCs w:val="20"/>
              </w:rPr>
              <w:t>2.2.3.Наставник</w:t>
            </w:r>
            <w:r w:rsidRPr="00911B68">
              <w:rPr>
                <w:rFonts w:eastAsia="Calibri" w:cs="Times New Roman"/>
                <w:spacing w:val="-10"/>
                <w:sz w:val="20"/>
                <w:szCs w:val="20"/>
              </w:rPr>
              <w:t xml:space="preserve"> </w:t>
            </w:r>
            <w:r w:rsidRPr="00911B68">
              <w:rPr>
                <w:rFonts w:eastAsia="Calibri" w:cs="Times New Roman"/>
                <w:sz w:val="20"/>
                <w:szCs w:val="20"/>
              </w:rPr>
              <w:t>посвећуjе</w:t>
            </w:r>
            <w:r w:rsidRPr="00911B68">
              <w:rPr>
                <w:rFonts w:eastAsia="Calibri" w:cs="Times New Roman"/>
                <w:spacing w:val="-10"/>
                <w:sz w:val="20"/>
                <w:szCs w:val="20"/>
              </w:rPr>
              <w:t xml:space="preserve"> </w:t>
            </w:r>
            <w:r w:rsidRPr="00911B68">
              <w:rPr>
                <w:rFonts w:eastAsia="Calibri" w:cs="Times New Roman"/>
                <w:sz w:val="20"/>
                <w:szCs w:val="20"/>
              </w:rPr>
              <w:t>време</w:t>
            </w:r>
            <w:r w:rsidRPr="00911B68">
              <w:rPr>
                <w:rFonts w:eastAsia="Calibri" w:cs="Times New Roman"/>
                <w:spacing w:val="-9"/>
                <w:sz w:val="20"/>
                <w:szCs w:val="20"/>
              </w:rPr>
              <w:t xml:space="preserve"> </w:t>
            </w:r>
            <w:r w:rsidRPr="00911B68">
              <w:rPr>
                <w:rFonts w:eastAsia="Calibri" w:cs="Times New Roman"/>
                <w:sz w:val="20"/>
                <w:szCs w:val="20"/>
              </w:rPr>
              <w:t>и</w:t>
            </w:r>
            <w:r w:rsidRPr="00911B68">
              <w:rPr>
                <w:rFonts w:eastAsia="Calibri" w:cs="Times New Roman"/>
                <w:spacing w:val="-10"/>
                <w:sz w:val="20"/>
                <w:szCs w:val="20"/>
              </w:rPr>
              <w:t xml:space="preserve"> </w:t>
            </w:r>
            <w:r w:rsidRPr="00911B68">
              <w:rPr>
                <w:rFonts w:eastAsia="Calibri" w:cs="Times New Roman"/>
                <w:sz w:val="20"/>
                <w:szCs w:val="20"/>
              </w:rPr>
              <w:t>пажњу</w:t>
            </w:r>
            <w:r w:rsidRPr="00911B68">
              <w:rPr>
                <w:rFonts w:eastAsia="Calibri" w:cs="Times New Roman"/>
                <w:spacing w:val="-9"/>
                <w:sz w:val="20"/>
                <w:szCs w:val="20"/>
              </w:rPr>
              <w:t xml:space="preserve"> </w:t>
            </w:r>
            <w:r w:rsidRPr="00911B68">
              <w:rPr>
                <w:rFonts w:eastAsia="Calibri" w:cs="Times New Roman"/>
                <w:sz w:val="20"/>
                <w:szCs w:val="20"/>
              </w:rPr>
              <w:t>сваком</w:t>
            </w:r>
            <w:r w:rsidRPr="00911B68">
              <w:rPr>
                <w:rFonts w:eastAsia="Calibri" w:cs="Times New Roman"/>
                <w:spacing w:val="-10"/>
                <w:sz w:val="20"/>
                <w:szCs w:val="20"/>
              </w:rPr>
              <w:t xml:space="preserve"> </w:t>
            </w:r>
            <w:r w:rsidRPr="00911B68">
              <w:rPr>
                <w:rFonts w:eastAsia="Calibri" w:cs="Times New Roman"/>
                <w:sz w:val="20"/>
                <w:szCs w:val="20"/>
              </w:rPr>
              <w:t>ученику</w:t>
            </w:r>
            <w:r w:rsidRPr="00911B68">
              <w:rPr>
                <w:rFonts w:eastAsia="Calibri" w:cs="Times New Roman"/>
                <w:spacing w:val="-11"/>
                <w:sz w:val="20"/>
                <w:szCs w:val="20"/>
              </w:rPr>
              <w:t xml:space="preserve"> </w:t>
            </w:r>
            <w:r w:rsidRPr="00911B68">
              <w:rPr>
                <w:rFonts w:eastAsia="Calibri" w:cs="Times New Roman"/>
                <w:sz w:val="20"/>
                <w:szCs w:val="20"/>
              </w:rPr>
              <w:t>у</w:t>
            </w:r>
            <w:r w:rsidRPr="00911B68">
              <w:rPr>
                <w:rFonts w:eastAsia="Calibri" w:cs="Times New Roman"/>
                <w:spacing w:val="-9"/>
                <w:sz w:val="20"/>
                <w:szCs w:val="20"/>
              </w:rPr>
              <w:t xml:space="preserve"> </w:t>
            </w:r>
            <w:r w:rsidRPr="00911B68">
              <w:rPr>
                <w:rFonts w:eastAsia="Calibri" w:cs="Times New Roman"/>
                <w:sz w:val="20"/>
                <w:szCs w:val="20"/>
              </w:rPr>
              <w:t>складу</w:t>
            </w:r>
            <w:r w:rsidRPr="00911B68">
              <w:rPr>
                <w:rFonts w:eastAsia="Calibri" w:cs="Times New Roman"/>
                <w:spacing w:val="-9"/>
                <w:sz w:val="20"/>
                <w:szCs w:val="20"/>
              </w:rPr>
              <w:t xml:space="preserve"> </w:t>
            </w:r>
            <w:r w:rsidRPr="00911B68">
              <w:rPr>
                <w:rFonts w:eastAsia="Calibri" w:cs="Times New Roman"/>
                <w:sz w:val="20"/>
                <w:szCs w:val="20"/>
              </w:rPr>
              <w:t>са</w:t>
            </w:r>
            <w:r w:rsidRPr="00911B68">
              <w:rPr>
                <w:rFonts w:eastAsia="Calibri" w:cs="Times New Roman"/>
                <w:spacing w:val="-9"/>
                <w:sz w:val="20"/>
                <w:szCs w:val="20"/>
              </w:rPr>
              <w:t xml:space="preserve"> </w:t>
            </w:r>
            <w:r w:rsidRPr="00911B68">
              <w:rPr>
                <w:rFonts w:eastAsia="Calibri" w:cs="Times New Roman"/>
                <w:sz w:val="20"/>
                <w:szCs w:val="20"/>
              </w:rPr>
              <w:t>његовим</w:t>
            </w:r>
            <w:r w:rsidRPr="00911B68">
              <w:rPr>
                <w:rFonts w:eastAsia="Calibri" w:cs="Times New Roman"/>
                <w:spacing w:val="-55"/>
                <w:sz w:val="20"/>
                <w:szCs w:val="20"/>
              </w:rPr>
              <w:t xml:space="preserve"> </w:t>
            </w:r>
            <w:r w:rsidRPr="00911B68">
              <w:rPr>
                <w:rFonts w:eastAsia="Calibri" w:cs="Times New Roman"/>
                <w:sz w:val="20"/>
                <w:szCs w:val="20"/>
              </w:rPr>
              <w:t>образовним</w:t>
            </w:r>
            <w:r w:rsidRPr="00911B68">
              <w:rPr>
                <w:rFonts w:eastAsia="Calibri" w:cs="Times New Roman"/>
                <w:spacing w:val="2"/>
                <w:sz w:val="20"/>
                <w:szCs w:val="20"/>
              </w:rPr>
              <w:t xml:space="preserve"> </w:t>
            </w:r>
            <w:r w:rsidRPr="00911B68">
              <w:rPr>
                <w:rFonts w:eastAsia="Calibri" w:cs="Times New Roman"/>
                <w:sz w:val="20"/>
                <w:szCs w:val="20"/>
              </w:rPr>
              <w:t>и</w:t>
            </w:r>
            <w:r w:rsidRPr="00911B68">
              <w:rPr>
                <w:rFonts w:eastAsia="Calibri" w:cs="Times New Roman"/>
                <w:spacing w:val="1"/>
                <w:sz w:val="20"/>
                <w:szCs w:val="20"/>
              </w:rPr>
              <w:t xml:space="preserve"> </w:t>
            </w:r>
            <w:r w:rsidRPr="00911B68">
              <w:rPr>
                <w:rFonts w:eastAsia="Calibri" w:cs="Times New Roman"/>
                <w:sz w:val="20"/>
                <w:szCs w:val="20"/>
              </w:rPr>
              <w:t>васпитним</w:t>
            </w:r>
            <w:r w:rsidRPr="00911B68">
              <w:rPr>
                <w:rFonts w:eastAsia="Calibri" w:cs="Times New Roman"/>
                <w:spacing w:val="1"/>
                <w:sz w:val="20"/>
                <w:szCs w:val="20"/>
              </w:rPr>
              <w:t xml:space="preserve"> </w:t>
            </w:r>
            <w:r w:rsidRPr="00911B68">
              <w:rPr>
                <w:rFonts w:eastAsia="Calibri" w:cs="Times New Roman"/>
                <w:sz w:val="20"/>
                <w:szCs w:val="20"/>
              </w:rPr>
              <w:t>потребама.</w:t>
            </w:r>
          </w:p>
          <w:p w:rsidR="00DF53C5" w:rsidRPr="00911B68" w:rsidRDefault="00DF53C5" w:rsidP="00DF53C5">
            <w:pPr>
              <w:widowControl w:val="0"/>
              <w:tabs>
                <w:tab w:val="left" w:pos="713"/>
              </w:tabs>
              <w:autoSpaceDE w:val="0"/>
              <w:autoSpaceDN w:val="0"/>
              <w:spacing w:after="0" w:line="240" w:lineRule="auto"/>
              <w:ind w:right="200"/>
              <w:rPr>
                <w:rFonts w:eastAsia="Calibri" w:cs="Times New Roman"/>
                <w:sz w:val="20"/>
                <w:szCs w:val="20"/>
              </w:rPr>
            </w:pPr>
            <w:r w:rsidRPr="00911B68">
              <w:rPr>
                <w:rFonts w:eastAsia="Calibri" w:cs="Times New Roman"/>
                <w:sz w:val="20"/>
                <w:szCs w:val="20"/>
              </w:rPr>
              <w:t>2.2.4.Наставник</w:t>
            </w:r>
            <w:r w:rsidRPr="00911B68">
              <w:rPr>
                <w:rFonts w:eastAsia="Calibri" w:cs="Times New Roman"/>
                <w:spacing w:val="-14"/>
                <w:sz w:val="20"/>
                <w:szCs w:val="20"/>
              </w:rPr>
              <w:t xml:space="preserve"> </w:t>
            </w:r>
            <w:r w:rsidRPr="00911B68">
              <w:rPr>
                <w:rFonts w:eastAsia="Calibri" w:cs="Times New Roman"/>
                <w:sz w:val="20"/>
                <w:szCs w:val="20"/>
              </w:rPr>
              <w:t>примењуjе</w:t>
            </w:r>
            <w:r w:rsidRPr="00911B68">
              <w:rPr>
                <w:rFonts w:eastAsia="Calibri" w:cs="Times New Roman"/>
                <w:spacing w:val="-14"/>
                <w:sz w:val="20"/>
                <w:szCs w:val="20"/>
              </w:rPr>
              <w:t xml:space="preserve"> </w:t>
            </w:r>
            <w:r w:rsidRPr="00911B68">
              <w:rPr>
                <w:rFonts w:eastAsia="Calibri" w:cs="Times New Roman"/>
                <w:sz w:val="20"/>
                <w:szCs w:val="20"/>
              </w:rPr>
              <w:t>специфичне</w:t>
            </w:r>
            <w:r w:rsidRPr="00911B68">
              <w:rPr>
                <w:rFonts w:eastAsia="Calibri" w:cs="Times New Roman"/>
                <w:spacing w:val="-14"/>
                <w:sz w:val="20"/>
                <w:szCs w:val="20"/>
              </w:rPr>
              <w:t xml:space="preserve"> </w:t>
            </w:r>
            <w:r w:rsidRPr="00911B68">
              <w:rPr>
                <w:rFonts w:eastAsia="Calibri" w:cs="Times New Roman"/>
                <w:sz w:val="20"/>
                <w:szCs w:val="20"/>
              </w:rPr>
              <w:t>задатке/активности/материjале</w:t>
            </w:r>
            <w:r w:rsidRPr="00911B68">
              <w:rPr>
                <w:rFonts w:eastAsia="Calibri" w:cs="Times New Roman"/>
                <w:spacing w:val="-13"/>
                <w:sz w:val="20"/>
                <w:szCs w:val="20"/>
              </w:rPr>
              <w:t xml:space="preserve"> </w:t>
            </w:r>
            <w:r w:rsidRPr="00911B68">
              <w:rPr>
                <w:rFonts w:eastAsia="Calibri" w:cs="Times New Roman"/>
                <w:sz w:val="20"/>
                <w:szCs w:val="20"/>
              </w:rPr>
              <w:t>на</w:t>
            </w:r>
            <w:r w:rsidRPr="00911B68">
              <w:rPr>
                <w:rFonts w:eastAsia="Calibri" w:cs="Times New Roman"/>
                <w:spacing w:val="-14"/>
                <w:sz w:val="20"/>
                <w:szCs w:val="20"/>
              </w:rPr>
              <w:t xml:space="preserve"> </w:t>
            </w:r>
            <w:r w:rsidRPr="00911B68">
              <w:rPr>
                <w:rFonts w:eastAsia="Calibri" w:cs="Times New Roman"/>
                <w:sz w:val="20"/>
                <w:szCs w:val="20"/>
              </w:rPr>
              <w:t>основу</w:t>
            </w:r>
            <w:r w:rsidRPr="00911B68">
              <w:rPr>
                <w:rFonts w:eastAsia="Calibri" w:cs="Times New Roman"/>
                <w:spacing w:val="-14"/>
                <w:sz w:val="20"/>
                <w:szCs w:val="20"/>
              </w:rPr>
              <w:t xml:space="preserve"> </w:t>
            </w:r>
            <w:r w:rsidRPr="00911B68">
              <w:rPr>
                <w:rFonts w:eastAsia="Calibri" w:cs="Times New Roman"/>
                <w:sz w:val="20"/>
                <w:szCs w:val="20"/>
              </w:rPr>
              <w:t>ИОП-а</w:t>
            </w:r>
            <w:r w:rsidRPr="00911B68">
              <w:rPr>
                <w:rFonts w:eastAsia="Calibri" w:cs="Times New Roman"/>
                <w:spacing w:val="-56"/>
                <w:sz w:val="20"/>
                <w:szCs w:val="20"/>
              </w:rPr>
              <w:t xml:space="preserve"> </w:t>
            </w:r>
            <w:r w:rsidRPr="00911B68">
              <w:rPr>
                <w:rFonts w:eastAsia="Calibri" w:cs="Times New Roman"/>
                <w:sz w:val="20"/>
                <w:szCs w:val="20"/>
              </w:rPr>
              <w:t>и</w:t>
            </w:r>
            <w:r w:rsidRPr="00911B68">
              <w:rPr>
                <w:rFonts w:eastAsia="Calibri" w:cs="Times New Roman"/>
                <w:spacing w:val="1"/>
                <w:sz w:val="20"/>
                <w:szCs w:val="20"/>
              </w:rPr>
              <w:t xml:space="preserve"> </w:t>
            </w:r>
            <w:r w:rsidRPr="00911B68">
              <w:rPr>
                <w:rFonts w:eastAsia="Calibri" w:cs="Times New Roman"/>
                <w:sz w:val="20"/>
                <w:szCs w:val="20"/>
              </w:rPr>
              <w:t>плана</w:t>
            </w:r>
            <w:r w:rsidRPr="00911B68">
              <w:rPr>
                <w:rFonts w:eastAsia="Calibri" w:cs="Times New Roman"/>
                <w:spacing w:val="3"/>
                <w:sz w:val="20"/>
                <w:szCs w:val="20"/>
              </w:rPr>
              <w:t xml:space="preserve"> </w:t>
            </w:r>
            <w:r w:rsidRPr="00911B68">
              <w:rPr>
                <w:rFonts w:eastAsia="Calibri" w:cs="Times New Roman"/>
                <w:sz w:val="20"/>
                <w:szCs w:val="20"/>
              </w:rPr>
              <w:t>индивидуализациjе.</w:t>
            </w:r>
          </w:p>
          <w:p w:rsidR="00DF53C5" w:rsidRPr="00911B68" w:rsidRDefault="00DF53C5" w:rsidP="00DF53C5">
            <w:pPr>
              <w:widowControl w:val="0"/>
              <w:tabs>
                <w:tab w:val="left" w:pos="713"/>
              </w:tabs>
              <w:autoSpaceDE w:val="0"/>
              <w:autoSpaceDN w:val="0"/>
              <w:spacing w:after="0" w:line="240" w:lineRule="auto"/>
              <w:ind w:right="188"/>
              <w:rPr>
                <w:rFonts w:eastAsia="Calibri" w:cs="Times New Roman"/>
                <w:sz w:val="20"/>
                <w:szCs w:val="20"/>
              </w:rPr>
            </w:pPr>
            <w:r w:rsidRPr="00911B68">
              <w:rPr>
                <w:rFonts w:eastAsia="Calibri" w:cs="Times New Roman"/>
                <w:sz w:val="20"/>
                <w:szCs w:val="20"/>
              </w:rPr>
              <w:t>2.2.5.Ученици</w:t>
            </w:r>
            <w:r w:rsidRPr="00911B68">
              <w:rPr>
                <w:rFonts w:eastAsia="Calibri" w:cs="Times New Roman"/>
                <w:spacing w:val="-13"/>
                <w:sz w:val="20"/>
                <w:szCs w:val="20"/>
              </w:rPr>
              <w:t xml:space="preserve"> </w:t>
            </w:r>
            <w:r w:rsidRPr="00911B68">
              <w:rPr>
                <w:rFonts w:eastAsia="Calibri" w:cs="Times New Roman"/>
                <w:sz w:val="20"/>
                <w:szCs w:val="20"/>
              </w:rPr>
              <w:t>коjима</w:t>
            </w:r>
            <w:r w:rsidRPr="00911B68">
              <w:rPr>
                <w:rFonts w:eastAsia="Calibri" w:cs="Times New Roman"/>
                <w:spacing w:val="-13"/>
                <w:sz w:val="20"/>
                <w:szCs w:val="20"/>
              </w:rPr>
              <w:t xml:space="preserve"> </w:t>
            </w:r>
            <w:r w:rsidRPr="00911B68">
              <w:rPr>
                <w:rFonts w:eastAsia="Calibri" w:cs="Times New Roman"/>
                <w:sz w:val="20"/>
                <w:szCs w:val="20"/>
              </w:rPr>
              <w:t>jе</w:t>
            </w:r>
            <w:r w:rsidRPr="00911B68">
              <w:rPr>
                <w:rFonts w:eastAsia="Calibri" w:cs="Times New Roman"/>
                <w:spacing w:val="-12"/>
                <w:sz w:val="20"/>
                <w:szCs w:val="20"/>
              </w:rPr>
              <w:t xml:space="preserve"> </w:t>
            </w:r>
            <w:r w:rsidRPr="00911B68">
              <w:rPr>
                <w:rFonts w:eastAsia="Calibri" w:cs="Times New Roman"/>
                <w:sz w:val="20"/>
                <w:szCs w:val="20"/>
              </w:rPr>
              <w:t>потребна</w:t>
            </w:r>
            <w:r w:rsidRPr="00911B68">
              <w:rPr>
                <w:rFonts w:eastAsia="Calibri" w:cs="Times New Roman"/>
                <w:spacing w:val="-13"/>
                <w:sz w:val="20"/>
                <w:szCs w:val="20"/>
              </w:rPr>
              <w:t xml:space="preserve"> </w:t>
            </w:r>
            <w:r w:rsidRPr="00911B68">
              <w:rPr>
                <w:rFonts w:eastAsia="Calibri" w:cs="Times New Roman"/>
                <w:sz w:val="20"/>
                <w:szCs w:val="20"/>
              </w:rPr>
              <w:t>додатна</w:t>
            </w:r>
            <w:r w:rsidRPr="00911B68">
              <w:rPr>
                <w:rFonts w:eastAsia="Calibri" w:cs="Times New Roman"/>
                <w:spacing w:val="-11"/>
                <w:sz w:val="20"/>
                <w:szCs w:val="20"/>
              </w:rPr>
              <w:t xml:space="preserve"> </w:t>
            </w:r>
            <w:r w:rsidRPr="00911B68">
              <w:rPr>
                <w:rFonts w:eastAsia="Calibri" w:cs="Times New Roman"/>
                <w:sz w:val="20"/>
                <w:szCs w:val="20"/>
              </w:rPr>
              <w:t>подршка</w:t>
            </w:r>
            <w:r w:rsidRPr="00911B68">
              <w:rPr>
                <w:rFonts w:eastAsia="Calibri" w:cs="Times New Roman"/>
                <w:spacing w:val="-13"/>
                <w:sz w:val="20"/>
                <w:szCs w:val="20"/>
              </w:rPr>
              <w:t xml:space="preserve"> </w:t>
            </w:r>
            <w:r w:rsidRPr="00911B68">
              <w:rPr>
                <w:rFonts w:eastAsia="Calibri" w:cs="Times New Roman"/>
                <w:sz w:val="20"/>
                <w:szCs w:val="20"/>
              </w:rPr>
              <w:t>учествуjу</w:t>
            </w:r>
            <w:r w:rsidRPr="00911B68">
              <w:rPr>
                <w:rFonts w:eastAsia="Calibri" w:cs="Times New Roman"/>
                <w:spacing w:val="-12"/>
                <w:sz w:val="20"/>
                <w:szCs w:val="20"/>
              </w:rPr>
              <w:t xml:space="preserve"> </w:t>
            </w:r>
            <w:r w:rsidRPr="00911B68">
              <w:rPr>
                <w:rFonts w:eastAsia="Calibri" w:cs="Times New Roman"/>
                <w:sz w:val="20"/>
                <w:szCs w:val="20"/>
              </w:rPr>
              <w:t>у</w:t>
            </w:r>
            <w:r w:rsidRPr="00911B68">
              <w:rPr>
                <w:rFonts w:eastAsia="Calibri" w:cs="Times New Roman"/>
                <w:spacing w:val="-12"/>
                <w:sz w:val="20"/>
                <w:szCs w:val="20"/>
              </w:rPr>
              <w:t xml:space="preserve"> </w:t>
            </w:r>
            <w:r w:rsidRPr="00911B68">
              <w:rPr>
                <w:rFonts w:eastAsia="Calibri" w:cs="Times New Roman"/>
                <w:sz w:val="20"/>
                <w:szCs w:val="20"/>
              </w:rPr>
              <w:t>заjедничким</w:t>
            </w:r>
            <w:r w:rsidRPr="00911B68">
              <w:rPr>
                <w:rFonts w:eastAsia="Calibri" w:cs="Times New Roman"/>
                <w:spacing w:val="-13"/>
                <w:sz w:val="20"/>
                <w:szCs w:val="20"/>
              </w:rPr>
              <w:t xml:space="preserve"> </w:t>
            </w:r>
            <w:r w:rsidRPr="00911B68">
              <w:rPr>
                <w:rFonts w:eastAsia="Calibri" w:cs="Times New Roman"/>
                <w:sz w:val="20"/>
                <w:szCs w:val="20"/>
              </w:rPr>
              <w:t>активностима</w:t>
            </w:r>
            <w:r w:rsidRPr="00911B68">
              <w:rPr>
                <w:rFonts w:eastAsia="Calibri" w:cs="Times New Roman"/>
                <w:spacing w:val="-55"/>
                <w:sz w:val="20"/>
                <w:szCs w:val="20"/>
              </w:rPr>
              <w:t xml:space="preserve"> </w:t>
            </w:r>
            <w:r w:rsidRPr="00911B68">
              <w:rPr>
                <w:rFonts w:eastAsia="Calibri" w:cs="Times New Roman"/>
                <w:sz w:val="20"/>
                <w:szCs w:val="20"/>
              </w:rPr>
              <w:t>коjима се подстиче</w:t>
            </w:r>
            <w:r w:rsidRPr="00911B68">
              <w:rPr>
                <w:rFonts w:eastAsia="Calibri" w:cs="Times New Roman"/>
                <w:spacing w:val="-1"/>
                <w:sz w:val="20"/>
                <w:szCs w:val="20"/>
              </w:rPr>
              <w:t xml:space="preserve"> </w:t>
            </w:r>
            <w:r w:rsidRPr="00911B68">
              <w:rPr>
                <w:rFonts w:eastAsia="Calibri" w:cs="Times New Roman"/>
                <w:sz w:val="20"/>
                <w:szCs w:val="20"/>
              </w:rPr>
              <w:t>њихов напредак</w:t>
            </w:r>
            <w:r w:rsidRPr="00911B68">
              <w:rPr>
                <w:rFonts w:eastAsia="Calibri" w:cs="Times New Roman"/>
                <w:spacing w:val="-1"/>
                <w:sz w:val="20"/>
                <w:szCs w:val="20"/>
              </w:rPr>
              <w:t xml:space="preserve"> </w:t>
            </w:r>
            <w:r w:rsidRPr="00911B68">
              <w:rPr>
                <w:rFonts w:eastAsia="Calibri" w:cs="Times New Roman"/>
                <w:sz w:val="20"/>
                <w:szCs w:val="20"/>
              </w:rPr>
              <w:t>и интеракциjа</w:t>
            </w:r>
            <w:r w:rsidRPr="00911B68">
              <w:rPr>
                <w:rFonts w:eastAsia="Calibri" w:cs="Times New Roman"/>
                <w:spacing w:val="-1"/>
                <w:sz w:val="20"/>
                <w:szCs w:val="20"/>
              </w:rPr>
              <w:t xml:space="preserve"> </w:t>
            </w:r>
            <w:r w:rsidRPr="00911B68">
              <w:rPr>
                <w:rFonts w:eastAsia="Calibri" w:cs="Times New Roman"/>
                <w:sz w:val="20"/>
                <w:szCs w:val="20"/>
              </w:rPr>
              <w:t>са</w:t>
            </w:r>
            <w:r w:rsidRPr="00911B68">
              <w:rPr>
                <w:rFonts w:eastAsia="Calibri" w:cs="Times New Roman"/>
                <w:spacing w:val="-1"/>
                <w:sz w:val="20"/>
                <w:szCs w:val="20"/>
              </w:rPr>
              <w:t xml:space="preserve"> </w:t>
            </w:r>
            <w:r w:rsidRPr="00911B68">
              <w:rPr>
                <w:rFonts w:eastAsia="Calibri" w:cs="Times New Roman"/>
                <w:sz w:val="20"/>
                <w:szCs w:val="20"/>
              </w:rPr>
              <w:t>другим</w:t>
            </w:r>
            <w:r w:rsidRPr="00911B68">
              <w:rPr>
                <w:rFonts w:eastAsia="Calibri" w:cs="Times New Roman"/>
                <w:spacing w:val="1"/>
                <w:sz w:val="20"/>
                <w:szCs w:val="20"/>
              </w:rPr>
              <w:t xml:space="preserve"> </w:t>
            </w:r>
            <w:r w:rsidRPr="00911B68">
              <w:rPr>
                <w:rFonts w:eastAsia="Calibri" w:cs="Times New Roman"/>
                <w:sz w:val="20"/>
                <w:szCs w:val="20"/>
              </w:rPr>
              <w:t>ученицима.</w:t>
            </w:r>
          </w:p>
          <w:p w:rsidR="00DF53C5" w:rsidRPr="00911B68" w:rsidRDefault="00DF53C5" w:rsidP="00DF53C5">
            <w:pPr>
              <w:widowControl w:val="0"/>
              <w:tabs>
                <w:tab w:val="left" w:pos="713"/>
              </w:tabs>
              <w:autoSpaceDE w:val="0"/>
              <w:autoSpaceDN w:val="0"/>
              <w:spacing w:after="0" w:line="240" w:lineRule="auto"/>
              <w:ind w:right="116"/>
              <w:rPr>
                <w:rFonts w:eastAsia="Calibri" w:cs="Times New Roman"/>
                <w:sz w:val="20"/>
                <w:szCs w:val="20"/>
              </w:rPr>
            </w:pPr>
            <w:r w:rsidRPr="00911B68">
              <w:rPr>
                <w:rFonts w:eastAsia="Calibri" w:cs="Times New Roman"/>
                <w:sz w:val="20"/>
                <w:szCs w:val="20"/>
              </w:rPr>
              <w:t>2.2.6.Наставник</w:t>
            </w:r>
            <w:r w:rsidRPr="00911B68">
              <w:rPr>
                <w:rFonts w:eastAsia="Calibri" w:cs="Times New Roman"/>
                <w:spacing w:val="-12"/>
                <w:sz w:val="20"/>
                <w:szCs w:val="20"/>
              </w:rPr>
              <w:t xml:space="preserve"> </w:t>
            </w:r>
            <w:r w:rsidRPr="00911B68">
              <w:rPr>
                <w:rFonts w:eastAsia="Calibri" w:cs="Times New Roman"/>
                <w:sz w:val="20"/>
                <w:szCs w:val="20"/>
              </w:rPr>
              <w:t>прилагођава</w:t>
            </w:r>
            <w:r w:rsidRPr="00911B68">
              <w:rPr>
                <w:rFonts w:eastAsia="Calibri" w:cs="Times New Roman"/>
                <w:spacing w:val="-11"/>
                <w:sz w:val="20"/>
                <w:szCs w:val="20"/>
              </w:rPr>
              <w:t xml:space="preserve"> </w:t>
            </w:r>
            <w:r w:rsidRPr="00911B68">
              <w:rPr>
                <w:rFonts w:eastAsia="Calibri" w:cs="Times New Roman"/>
                <w:sz w:val="20"/>
                <w:szCs w:val="20"/>
              </w:rPr>
              <w:t>темпо</w:t>
            </w:r>
            <w:r w:rsidRPr="00911B68">
              <w:rPr>
                <w:rFonts w:eastAsia="Calibri" w:cs="Times New Roman"/>
                <w:spacing w:val="-11"/>
                <w:sz w:val="20"/>
                <w:szCs w:val="20"/>
              </w:rPr>
              <w:t xml:space="preserve"> </w:t>
            </w:r>
            <w:r w:rsidRPr="00911B68">
              <w:rPr>
                <w:rFonts w:eastAsia="Calibri" w:cs="Times New Roman"/>
                <w:sz w:val="20"/>
                <w:szCs w:val="20"/>
              </w:rPr>
              <w:t>рада</w:t>
            </w:r>
            <w:r w:rsidRPr="00911B68">
              <w:rPr>
                <w:rFonts w:eastAsia="Calibri" w:cs="Times New Roman"/>
                <w:spacing w:val="-12"/>
                <w:sz w:val="20"/>
                <w:szCs w:val="20"/>
              </w:rPr>
              <w:t xml:space="preserve"> </w:t>
            </w:r>
            <w:r w:rsidRPr="00911B68">
              <w:rPr>
                <w:rFonts w:eastAsia="Calibri" w:cs="Times New Roman"/>
                <w:sz w:val="20"/>
                <w:szCs w:val="20"/>
              </w:rPr>
              <w:t>различитим</w:t>
            </w:r>
            <w:r w:rsidRPr="00911B68">
              <w:rPr>
                <w:rFonts w:eastAsia="Calibri" w:cs="Times New Roman"/>
                <w:spacing w:val="-11"/>
                <w:sz w:val="20"/>
                <w:szCs w:val="20"/>
              </w:rPr>
              <w:t xml:space="preserve"> </w:t>
            </w:r>
            <w:r w:rsidRPr="00911B68">
              <w:rPr>
                <w:rFonts w:eastAsia="Calibri" w:cs="Times New Roman"/>
                <w:sz w:val="20"/>
                <w:szCs w:val="20"/>
              </w:rPr>
              <w:t>образовним</w:t>
            </w:r>
            <w:r w:rsidRPr="00911B68">
              <w:rPr>
                <w:rFonts w:eastAsia="Calibri" w:cs="Times New Roman"/>
                <w:spacing w:val="-11"/>
                <w:sz w:val="20"/>
                <w:szCs w:val="20"/>
              </w:rPr>
              <w:t xml:space="preserve"> </w:t>
            </w:r>
            <w:r w:rsidRPr="00911B68">
              <w:rPr>
                <w:rFonts w:eastAsia="Calibri" w:cs="Times New Roman"/>
                <w:sz w:val="20"/>
                <w:szCs w:val="20"/>
              </w:rPr>
              <w:t>и</w:t>
            </w:r>
            <w:r w:rsidRPr="00911B68">
              <w:rPr>
                <w:rFonts w:eastAsia="Calibri" w:cs="Times New Roman"/>
                <w:spacing w:val="-11"/>
                <w:sz w:val="20"/>
                <w:szCs w:val="20"/>
              </w:rPr>
              <w:t xml:space="preserve"> </w:t>
            </w:r>
            <w:r w:rsidRPr="00911B68">
              <w:rPr>
                <w:rFonts w:eastAsia="Calibri" w:cs="Times New Roman"/>
                <w:sz w:val="20"/>
                <w:szCs w:val="20"/>
              </w:rPr>
              <w:t>васпитним</w:t>
            </w:r>
            <w:r w:rsidRPr="00911B68">
              <w:rPr>
                <w:rFonts w:eastAsia="Calibri" w:cs="Times New Roman"/>
                <w:spacing w:val="-11"/>
                <w:sz w:val="20"/>
                <w:szCs w:val="20"/>
              </w:rPr>
              <w:t xml:space="preserve"> </w:t>
            </w:r>
            <w:r w:rsidRPr="00911B68">
              <w:rPr>
                <w:rFonts w:eastAsia="Calibri" w:cs="Times New Roman"/>
                <w:sz w:val="20"/>
                <w:szCs w:val="20"/>
              </w:rPr>
              <w:t>потребама</w:t>
            </w:r>
            <w:r w:rsidRPr="00911B68">
              <w:rPr>
                <w:rFonts w:eastAsia="Calibri" w:cs="Times New Roman"/>
                <w:spacing w:val="-56"/>
                <w:sz w:val="20"/>
                <w:szCs w:val="20"/>
              </w:rPr>
              <w:t xml:space="preserve"> </w:t>
            </w:r>
            <w:r w:rsidRPr="00911B68">
              <w:rPr>
                <w:rFonts w:eastAsia="Calibri" w:cs="Times New Roman"/>
                <w:sz w:val="20"/>
                <w:szCs w:val="20"/>
              </w:rPr>
              <w:t>ученика.</w:t>
            </w:r>
          </w:p>
          <w:p w:rsidR="00DF53C5" w:rsidRPr="00911B68" w:rsidRDefault="00DF53C5" w:rsidP="00DF53C5">
            <w:pPr>
              <w:spacing w:after="0" w:line="240" w:lineRule="auto"/>
              <w:rPr>
                <w:rFonts w:eastAsia="MS PGothic" w:cs="Times New Roman"/>
                <w:bCs/>
                <w:sz w:val="20"/>
                <w:szCs w:val="20"/>
                <w:highlight w:val="yellow"/>
                <w:lang w:val="ru-RU" w:eastAsia="en-GB"/>
              </w:rPr>
            </w:pPr>
          </w:p>
        </w:tc>
      </w:tr>
      <w:tr w:rsidR="00911B68" w:rsidRPr="00911B68" w:rsidTr="00DF53C5">
        <w:trPr>
          <w:trHeight w:val="1020"/>
        </w:trPr>
        <w:tc>
          <w:tcPr>
            <w:tcW w:w="3936"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rPr>
                <w:rFonts w:eastAsia="Calibri" w:cs="Times New Roman"/>
              </w:rPr>
            </w:pPr>
            <w:r w:rsidRPr="00911B68">
              <w:rPr>
                <w:rFonts w:eastAsia="Calibri" w:cs="Times New Roman"/>
                <w:lang w:val="sr-Cyrl-RS"/>
              </w:rPr>
              <w:t>2.3.</w:t>
            </w:r>
            <w:r w:rsidRPr="00911B68">
              <w:rPr>
                <w:rFonts w:eastAsia="Calibri" w:cs="Times New Roman"/>
              </w:rPr>
              <w:t>Ученици</w:t>
            </w:r>
            <w:r w:rsidRPr="00911B68">
              <w:rPr>
                <w:rFonts w:eastAsia="Calibri" w:cs="Times New Roman"/>
                <w:spacing w:val="-4"/>
              </w:rPr>
              <w:t xml:space="preserve"> </w:t>
            </w:r>
            <w:r w:rsidRPr="00911B68">
              <w:rPr>
                <w:rFonts w:eastAsia="Calibri" w:cs="Times New Roman"/>
              </w:rPr>
              <w:t>стичу</w:t>
            </w:r>
            <w:r w:rsidRPr="00911B68">
              <w:rPr>
                <w:rFonts w:eastAsia="Calibri" w:cs="Times New Roman"/>
                <w:spacing w:val="-3"/>
              </w:rPr>
              <w:t xml:space="preserve"> </w:t>
            </w:r>
            <w:r w:rsidRPr="00911B68">
              <w:rPr>
                <w:rFonts w:eastAsia="Calibri" w:cs="Times New Roman"/>
              </w:rPr>
              <w:t>знања,</w:t>
            </w:r>
            <w:r w:rsidRPr="00911B68">
              <w:rPr>
                <w:rFonts w:eastAsia="Calibri" w:cs="Times New Roman"/>
                <w:spacing w:val="-1"/>
              </w:rPr>
              <w:t xml:space="preserve"> </w:t>
            </w:r>
            <w:r w:rsidRPr="00911B68">
              <w:rPr>
                <w:rFonts w:eastAsia="Calibri" w:cs="Times New Roman"/>
              </w:rPr>
              <w:t>усваjаjу</w:t>
            </w:r>
            <w:r w:rsidRPr="00911B68">
              <w:rPr>
                <w:rFonts w:eastAsia="Calibri" w:cs="Times New Roman"/>
                <w:spacing w:val="-6"/>
              </w:rPr>
              <w:t xml:space="preserve"> </w:t>
            </w:r>
            <w:r w:rsidRPr="00911B68">
              <w:rPr>
                <w:rFonts w:eastAsia="Calibri" w:cs="Times New Roman"/>
              </w:rPr>
              <w:t>вредности,</w:t>
            </w:r>
            <w:r w:rsidRPr="00911B68">
              <w:rPr>
                <w:rFonts w:eastAsia="Calibri" w:cs="Times New Roman"/>
                <w:spacing w:val="-2"/>
              </w:rPr>
              <w:t xml:space="preserve"> </w:t>
            </w:r>
            <w:r w:rsidRPr="00911B68">
              <w:rPr>
                <w:rFonts w:eastAsia="Calibri" w:cs="Times New Roman"/>
              </w:rPr>
              <w:t>развиjаjу</w:t>
            </w:r>
            <w:r w:rsidRPr="00911B68">
              <w:rPr>
                <w:rFonts w:eastAsia="Calibri" w:cs="Times New Roman"/>
                <w:spacing w:val="-6"/>
              </w:rPr>
              <w:t xml:space="preserve"> </w:t>
            </w:r>
            <w:r w:rsidRPr="00911B68">
              <w:rPr>
                <w:rFonts w:eastAsia="Calibri" w:cs="Times New Roman"/>
              </w:rPr>
              <w:t>вештине</w:t>
            </w:r>
            <w:r w:rsidRPr="00911B68">
              <w:rPr>
                <w:rFonts w:eastAsia="Calibri" w:cs="Times New Roman"/>
                <w:spacing w:val="-3"/>
              </w:rPr>
              <w:t xml:space="preserve"> </w:t>
            </w:r>
            <w:r w:rsidRPr="00911B68">
              <w:rPr>
                <w:rFonts w:eastAsia="Calibri" w:cs="Times New Roman"/>
              </w:rPr>
              <w:t>и</w:t>
            </w:r>
            <w:r w:rsidRPr="00911B68">
              <w:rPr>
                <w:rFonts w:eastAsia="Calibri" w:cs="Times New Roman"/>
                <w:spacing w:val="-3"/>
              </w:rPr>
              <w:t xml:space="preserve"> </w:t>
            </w:r>
            <w:r w:rsidRPr="00911B68">
              <w:rPr>
                <w:rFonts w:eastAsia="Calibri" w:cs="Times New Roman"/>
              </w:rPr>
              <w:t>компетенциjе</w:t>
            </w:r>
            <w:r w:rsidRPr="00911B68">
              <w:rPr>
                <w:rFonts w:eastAsia="Calibri" w:cs="Times New Roman"/>
                <w:spacing w:val="-2"/>
              </w:rPr>
              <w:t xml:space="preserve"> </w:t>
            </w:r>
            <w:r w:rsidRPr="00911B68">
              <w:rPr>
                <w:rFonts w:eastAsia="Calibri" w:cs="Times New Roman"/>
              </w:rPr>
              <w:t>на</w:t>
            </w:r>
            <w:r w:rsidRPr="00911B68">
              <w:rPr>
                <w:rFonts w:eastAsia="Calibri" w:cs="Times New Roman"/>
                <w:spacing w:val="-58"/>
              </w:rPr>
              <w:t xml:space="preserve"> </w:t>
            </w:r>
            <w:r w:rsidRPr="00911B68">
              <w:rPr>
                <w:rFonts w:eastAsia="Calibri" w:cs="Times New Roman"/>
              </w:rPr>
              <w:t>часу.</w:t>
            </w:r>
          </w:p>
          <w:p w:rsidR="00DF53C5" w:rsidRPr="00911B68" w:rsidRDefault="00DF53C5" w:rsidP="00DF53C5">
            <w:pPr>
              <w:spacing w:after="0" w:line="240" w:lineRule="auto"/>
              <w:jc w:val="left"/>
              <w:rPr>
                <w:rFonts w:eastAsia="Calibri" w:cs="Times New Roman"/>
                <w:b/>
                <w:bCs/>
                <w:sz w:val="20"/>
                <w:szCs w:val="20"/>
                <w:lang w:val="ru-RU" w:eastAsia="en-GB"/>
              </w:rPr>
            </w:pPr>
          </w:p>
        </w:tc>
        <w:tc>
          <w:tcPr>
            <w:tcW w:w="10282"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widowControl w:val="0"/>
              <w:tabs>
                <w:tab w:val="left" w:pos="713"/>
              </w:tabs>
              <w:autoSpaceDE w:val="0"/>
              <w:autoSpaceDN w:val="0"/>
              <w:spacing w:after="0" w:line="240" w:lineRule="auto"/>
              <w:ind w:left="100" w:right="370"/>
              <w:rPr>
                <w:rFonts w:eastAsia="Calibri" w:cs="Times New Roman"/>
                <w:sz w:val="20"/>
                <w:szCs w:val="20"/>
              </w:rPr>
            </w:pPr>
            <w:r w:rsidRPr="00911B68">
              <w:rPr>
                <w:rFonts w:eastAsia="Calibri" w:cs="Times New Roman"/>
                <w:sz w:val="20"/>
                <w:szCs w:val="20"/>
              </w:rPr>
              <w:t>2.3.1.Активности/радови</w:t>
            </w:r>
            <w:r w:rsidRPr="00911B68">
              <w:rPr>
                <w:rFonts w:eastAsia="Calibri" w:cs="Times New Roman"/>
                <w:spacing w:val="-10"/>
                <w:sz w:val="20"/>
                <w:szCs w:val="20"/>
              </w:rPr>
              <w:t xml:space="preserve"> </w:t>
            </w:r>
            <w:r w:rsidRPr="00911B68">
              <w:rPr>
                <w:rFonts w:eastAsia="Calibri" w:cs="Times New Roman"/>
                <w:sz w:val="20"/>
                <w:szCs w:val="20"/>
              </w:rPr>
              <w:t>ученика</w:t>
            </w:r>
            <w:r w:rsidRPr="00911B68">
              <w:rPr>
                <w:rFonts w:eastAsia="Calibri" w:cs="Times New Roman"/>
                <w:spacing w:val="-8"/>
                <w:sz w:val="20"/>
                <w:szCs w:val="20"/>
              </w:rPr>
              <w:t xml:space="preserve"> </w:t>
            </w:r>
            <w:r w:rsidRPr="00911B68">
              <w:rPr>
                <w:rFonts w:eastAsia="Calibri" w:cs="Times New Roman"/>
                <w:sz w:val="20"/>
                <w:szCs w:val="20"/>
              </w:rPr>
              <w:t>показуjу</w:t>
            </w:r>
            <w:r w:rsidRPr="00911B68">
              <w:rPr>
                <w:rFonts w:eastAsia="Calibri" w:cs="Times New Roman"/>
                <w:spacing w:val="-9"/>
                <w:sz w:val="20"/>
                <w:szCs w:val="20"/>
              </w:rPr>
              <w:t xml:space="preserve"> </w:t>
            </w:r>
            <w:r w:rsidRPr="00911B68">
              <w:rPr>
                <w:rFonts w:eastAsia="Calibri" w:cs="Times New Roman"/>
                <w:sz w:val="20"/>
                <w:szCs w:val="20"/>
              </w:rPr>
              <w:t>да</w:t>
            </w:r>
            <w:r w:rsidRPr="00911B68">
              <w:rPr>
                <w:rFonts w:eastAsia="Calibri" w:cs="Times New Roman"/>
                <w:spacing w:val="-10"/>
                <w:sz w:val="20"/>
                <w:szCs w:val="20"/>
              </w:rPr>
              <w:t xml:space="preserve"> </w:t>
            </w:r>
            <w:r w:rsidRPr="00911B68">
              <w:rPr>
                <w:rFonts w:eastAsia="Calibri" w:cs="Times New Roman"/>
                <w:sz w:val="20"/>
                <w:szCs w:val="20"/>
              </w:rPr>
              <w:t>су</w:t>
            </w:r>
            <w:r w:rsidRPr="00911B68">
              <w:rPr>
                <w:rFonts w:eastAsia="Calibri" w:cs="Times New Roman"/>
                <w:spacing w:val="-9"/>
                <w:sz w:val="20"/>
                <w:szCs w:val="20"/>
              </w:rPr>
              <w:t xml:space="preserve"> </w:t>
            </w:r>
            <w:r w:rsidRPr="00911B68">
              <w:rPr>
                <w:rFonts w:eastAsia="Calibri" w:cs="Times New Roman"/>
                <w:sz w:val="20"/>
                <w:szCs w:val="20"/>
              </w:rPr>
              <w:t>разумели</w:t>
            </w:r>
            <w:r w:rsidRPr="00911B68">
              <w:rPr>
                <w:rFonts w:eastAsia="Calibri" w:cs="Times New Roman"/>
                <w:spacing w:val="-9"/>
                <w:sz w:val="20"/>
                <w:szCs w:val="20"/>
              </w:rPr>
              <w:t xml:space="preserve"> </w:t>
            </w:r>
            <w:r w:rsidRPr="00911B68">
              <w:rPr>
                <w:rFonts w:eastAsia="Calibri" w:cs="Times New Roman"/>
                <w:sz w:val="20"/>
                <w:szCs w:val="20"/>
              </w:rPr>
              <w:t>предмет</w:t>
            </w:r>
            <w:r w:rsidRPr="00911B68">
              <w:rPr>
                <w:rFonts w:eastAsia="Calibri" w:cs="Times New Roman"/>
                <w:spacing w:val="-9"/>
                <w:sz w:val="20"/>
                <w:szCs w:val="20"/>
              </w:rPr>
              <w:t xml:space="preserve"> </w:t>
            </w:r>
            <w:r w:rsidRPr="00911B68">
              <w:rPr>
                <w:rFonts w:eastAsia="Calibri" w:cs="Times New Roman"/>
                <w:sz w:val="20"/>
                <w:szCs w:val="20"/>
              </w:rPr>
              <w:t>учења</w:t>
            </w:r>
            <w:r w:rsidRPr="00911B68">
              <w:rPr>
                <w:rFonts w:eastAsia="Calibri" w:cs="Times New Roman"/>
                <w:spacing w:val="-10"/>
                <w:sz w:val="20"/>
                <w:szCs w:val="20"/>
              </w:rPr>
              <w:t xml:space="preserve"> </w:t>
            </w:r>
            <w:r w:rsidRPr="00911B68">
              <w:rPr>
                <w:rFonts w:eastAsia="Calibri" w:cs="Times New Roman"/>
                <w:sz w:val="20"/>
                <w:szCs w:val="20"/>
              </w:rPr>
              <w:t>на</w:t>
            </w:r>
            <w:r w:rsidRPr="00911B68">
              <w:rPr>
                <w:rFonts w:eastAsia="Calibri" w:cs="Times New Roman"/>
                <w:spacing w:val="-8"/>
                <w:sz w:val="20"/>
                <w:szCs w:val="20"/>
              </w:rPr>
              <w:t xml:space="preserve"> </w:t>
            </w:r>
            <w:r w:rsidRPr="00911B68">
              <w:rPr>
                <w:rFonts w:eastAsia="Calibri" w:cs="Times New Roman"/>
                <w:sz w:val="20"/>
                <w:szCs w:val="20"/>
              </w:rPr>
              <w:t>часу,</w:t>
            </w:r>
            <w:r w:rsidRPr="00911B68">
              <w:rPr>
                <w:rFonts w:eastAsia="Calibri" w:cs="Times New Roman"/>
                <w:spacing w:val="-9"/>
                <w:sz w:val="20"/>
                <w:szCs w:val="20"/>
              </w:rPr>
              <w:t xml:space="preserve"> </w:t>
            </w:r>
            <w:r w:rsidRPr="00911B68">
              <w:rPr>
                <w:rFonts w:eastAsia="Calibri" w:cs="Times New Roman"/>
                <w:sz w:val="20"/>
                <w:szCs w:val="20"/>
              </w:rPr>
              <w:t>умеjу</w:t>
            </w:r>
            <w:r w:rsidRPr="00911B68">
              <w:rPr>
                <w:rFonts w:eastAsia="Calibri" w:cs="Times New Roman"/>
                <w:spacing w:val="-56"/>
                <w:sz w:val="20"/>
                <w:szCs w:val="20"/>
              </w:rPr>
              <w:t xml:space="preserve"> </w:t>
            </w:r>
            <w:r w:rsidRPr="00911B68">
              <w:rPr>
                <w:rFonts w:eastAsia="Calibri" w:cs="Times New Roman"/>
                <w:sz w:val="20"/>
                <w:szCs w:val="20"/>
              </w:rPr>
              <w:t>да примене</w:t>
            </w:r>
            <w:r w:rsidRPr="00911B68">
              <w:rPr>
                <w:rFonts w:eastAsia="Calibri" w:cs="Times New Roman"/>
                <w:spacing w:val="2"/>
                <w:sz w:val="20"/>
                <w:szCs w:val="20"/>
              </w:rPr>
              <w:t xml:space="preserve"> </w:t>
            </w:r>
            <w:r w:rsidRPr="00911B68">
              <w:rPr>
                <w:rFonts w:eastAsia="Calibri" w:cs="Times New Roman"/>
                <w:sz w:val="20"/>
                <w:szCs w:val="20"/>
              </w:rPr>
              <w:t>научено</w:t>
            </w:r>
            <w:r w:rsidRPr="00911B68">
              <w:rPr>
                <w:rFonts w:eastAsia="Calibri" w:cs="Times New Roman"/>
                <w:spacing w:val="1"/>
                <w:sz w:val="20"/>
                <w:szCs w:val="20"/>
              </w:rPr>
              <w:t xml:space="preserve"> </w:t>
            </w:r>
            <w:r w:rsidRPr="00911B68">
              <w:rPr>
                <w:rFonts w:eastAsia="Calibri" w:cs="Times New Roman"/>
                <w:sz w:val="20"/>
                <w:szCs w:val="20"/>
              </w:rPr>
              <w:t>и</w:t>
            </w:r>
            <w:r w:rsidRPr="00911B68">
              <w:rPr>
                <w:rFonts w:eastAsia="Calibri" w:cs="Times New Roman"/>
                <w:spacing w:val="2"/>
                <w:sz w:val="20"/>
                <w:szCs w:val="20"/>
              </w:rPr>
              <w:t xml:space="preserve"> </w:t>
            </w:r>
            <w:r w:rsidRPr="00911B68">
              <w:rPr>
                <w:rFonts w:eastAsia="Calibri" w:cs="Times New Roman"/>
                <w:sz w:val="20"/>
                <w:szCs w:val="20"/>
              </w:rPr>
              <w:t>образложе</w:t>
            </w:r>
            <w:r w:rsidRPr="00911B68">
              <w:rPr>
                <w:rFonts w:eastAsia="Calibri" w:cs="Times New Roman"/>
                <w:spacing w:val="1"/>
                <w:sz w:val="20"/>
                <w:szCs w:val="20"/>
              </w:rPr>
              <w:t xml:space="preserve"> </w:t>
            </w:r>
            <w:r w:rsidRPr="00911B68">
              <w:rPr>
                <w:rFonts w:eastAsia="Calibri" w:cs="Times New Roman"/>
                <w:sz w:val="20"/>
                <w:szCs w:val="20"/>
              </w:rPr>
              <w:t>како су</w:t>
            </w:r>
            <w:r w:rsidRPr="00911B68">
              <w:rPr>
                <w:rFonts w:eastAsia="Calibri" w:cs="Times New Roman"/>
                <w:spacing w:val="1"/>
                <w:sz w:val="20"/>
                <w:szCs w:val="20"/>
              </w:rPr>
              <w:t xml:space="preserve"> </w:t>
            </w:r>
            <w:r w:rsidRPr="00911B68">
              <w:rPr>
                <w:rFonts w:eastAsia="Calibri" w:cs="Times New Roman"/>
                <w:sz w:val="20"/>
                <w:szCs w:val="20"/>
              </w:rPr>
              <w:t>дошли до</w:t>
            </w:r>
            <w:r w:rsidRPr="00911B68">
              <w:rPr>
                <w:rFonts w:eastAsia="Calibri" w:cs="Times New Roman"/>
                <w:spacing w:val="2"/>
                <w:sz w:val="20"/>
                <w:szCs w:val="20"/>
              </w:rPr>
              <w:t xml:space="preserve"> </w:t>
            </w:r>
            <w:r w:rsidRPr="00911B68">
              <w:rPr>
                <w:rFonts w:eastAsia="Calibri" w:cs="Times New Roman"/>
                <w:sz w:val="20"/>
                <w:szCs w:val="20"/>
              </w:rPr>
              <w:t>решења.</w:t>
            </w:r>
          </w:p>
          <w:p w:rsidR="00DF53C5" w:rsidRPr="00911B68" w:rsidRDefault="00DF53C5" w:rsidP="00DF53C5">
            <w:pPr>
              <w:widowControl w:val="0"/>
              <w:tabs>
                <w:tab w:val="left" w:pos="713"/>
              </w:tabs>
              <w:autoSpaceDE w:val="0"/>
              <w:autoSpaceDN w:val="0"/>
              <w:spacing w:after="0" w:line="240" w:lineRule="auto"/>
              <w:ind w:left="100" w:right="427"/>
              <w:rPr>
                <w:rFonts w:eastAsia="Calibri" w:cs="Times New Roman"/>
                <w:sz w:val="20"/>
                <w:szCs w:val="20"/>
              </w:rPr>
            </w:pPr>
            <w:r w:rsidRPr="00911B68">
              <w:rPr>
                <w:rFonts w:eastAsia="Calibri" w:cs="Times New Roman"/>
                <w:sz w:val="20"/>
                <w:szCs w:val="20"/>
              </w:rPr>
              <w:t>2.3.2.Ученик</w:t>
            </w:r>
            <w:r w:rsidRPr="00911B68">
              <w:rPr>
                <w:rFonts w:eastAsia="Calibri" w:cs="Times New Roman"/>
                <w:spacing w:val="-9"/>
                <w:sz w:val="20"/>
                <w:szCs w:val="20"/>
              </w:rPr>
              <w:t xml:space="preserve"> </w:t>
            </w:r>
            <w:r w:rsidRPr="00911B68">
              <w:rPr>
                <w:rFonts w:eastAsia="Calibri" w:cs="Times New Roman"/>
                <w:sz w:val="20"/>
                <w:szCs w:val="20"/>
              </w:rPr>
              <w:t>повезуjе</w:t>
            </w:r>
            <w:r w:rsidRPr="00911B68">
              <w:rPr>
                <w:rFonts w:eastAsia="Calibri" w:cs="Times New Roman"/>
                <w:spacing w:val="-9"/>
                <w:sz w:val="20"/>
                <w:szCs w:val="20"/>
              </w:rPr>
              <w:t xml:space="preserve"> </w:t>
            </w:r>
            <w:r w:rsidRPr="00911B68">
              <w:rPr>
                <w:rFonts w:eastAsia="Calibri" w:cs="Times New Roman"/>
                <w:sz w:val="20"/>
                <w:szCs w:val="20"/>
              </w:rPr>
              <w:t>предмет</w:t>
            </w:r>
            <w:r w:rsidRPr="00911B68">
              <w:rPr>
                <w:rFonts w:eastAsia="Calibri" w:cs="Times New Roman"/>
                <w:spacing w:val="-9"/>
                <w:sz w:val="20"/>
                <w:szCs w:val="20"/>
              </w:rPr>
              <w:t xml:space="preserve"> </w:t>
            </w:r>
            <w:r w:rsidRPr="00911B68">
              <w:rPr>
                <w:rFonts w:eastAsia="Calibri" w:cs="Times New Roman"/>
                <w:sz w:val="20"/>
                <w:szCs w:val="20"/>
              </w:rPr>
              <w:t>учења</w:t>
            </w:r>
            <w:r w:rsidRPr="00911B68">
              <w:rPr>
                <w:rFonts w:eastAsia="Calibri" w:cs="Times New Roman"/>
                <w:spacing w:val="-8"/>
                <w:sz w:val="20"/>
                <w:szCs w:val="20"/>
              </w:rPr>
              <w:t xml:space="preserve"> </w:t>
            </w:r>
            <w:r w:rsidRPr="00911B68">
              <w:rPr>
                <w:rFonts w:eastAsia="Calibri" w:cs="Times New Roman"/>
                <w:sz w:val="20"/>
                <w:szCs w:val="20"/>
              </w:rPr>
              <w:t>са</w:t>
            </w:r>
            <w:r w:rsidRPr="00911B68">
              <w:rPr>
                <w:rFonts w:eastAsia="Calibri" w:cs="Times New Roman"/>
                <w:spacing w:val="-8"/>
                <w:sz w:val="20"/>
                <w:szCs w:val="20"/>
              </w:rPr>
              <w:t xml:space="preserve"> </w:t>
            </w:r>
            <w:r w:rsidRPr="00911B68">
              <w:rPr>
                <w:rFonts w:eastAsia="Calibri" w:cs="Times New Roman"/>
                <w:sz w:val="20"/>
                <w:szCs w:val="20"/>
              </w:rPr>
              <w:t>претходно</w:t>
            </w:r>
            <w:r w:rsidRPr="00911B68">
              <w:rPr>
                <w:rFonts w:eastAsia="Calibri" w:cs="Times New Roman"/>
                <w:spacing w:val="-9"/>
                <w:sz w:val="20"/>
                <w:szCs w:val="20"/>
              </w:rPr>
              <w:t xml:space="preserve"> </w:t>
            </w:r>
            <w:r w:rsidRPr="00911B68">
              <w:rPr>
                <w:rFonts w:eastAsia="Calibri" w:cs="Times New Roman"/>
                <w:sz w:val="20"/>
                <w:szCs w:val="20"/>
              </w:rPr>
              <w:t>наученим</w:t>
            </w:r>
            <w:r w:rsidRPr="00911B68">
              <w:rPr>
                <w:rFonts w:eastAsia="Calibri" w:cs="Times New Roman"/>
                <w:spacing w:val="-8"/>
                <w:sz w:val="20"/>
                <w:szCs w:val="20"/>
              </w:rPr>
              <w:t xml:space="preserve"> </w:t>
            </w:r>
            <w:r w:rsidRPr="00911B68">
              <w:rPr>
                <w:rFonts w:eastAsia="Calibri" w:cs="Times New Roman"/>
                <w:sz w:val="20"/>
                <w:szCs w:val="20"/>
              </w:rPr>
              <w:t>у</w:t>
            </w:r>
            <w:r w:rsidRPr="00911B68">
              <w:rPr>
                <w:rFonts w:eastAsia="Calibri" w:cs="Times New Roman"/>
                <w:spacing w:val="-9"/>
                <w:sz w:val="20"/>
                <w:szCs w:val="20"/>
              </w:rPr>
              <w:t xml:space="preserve"> </w:t>
            </w:r>
            <w:r w:rsidRPr="00911B68">
              <w:rPr>
                <w:rFonts w:eastAsia="Calibri" w:cs="Times New Roman"/>
                <w:sz w:val="20"/>
                <w:szCs w:val="20"/>
              </w:rPr>
              <w:t>различитим</w:t>
            </w:r>
            <w:r w:rsidRPr="00911B68">
              <w:rPr>
                <w:rFonts w:eastAsia="Calibri" w:cs="Times New Roman"/>
                <w:spacing w:val="-8"/>
                <w:sz w:val="20"/>
                <w:szCs w:val="20"/>
              </w:rPr>
              <w:t xml:space="preserve"> </w:t>
            </w:r>
            <w:r w:rsidRPr="00911B68">
              <w:rPr>
                <w:rFonts w:eastAsia="Calibri" w:cs="Times New Roman"/>
                <w:sz w:val="20"/>
                <w:szCs w:val="20"/>
              </w:rPr>
              <w:t>областима,</w:t>
            </w:r>
            <w:r w:rsidRPr="00911B68">
              <w:rPr>
                <w:rFonts w:eastAsia="Calibri" w:cs="Times New Roman"/>
                <w:spacing w:val="-56"/>
                <w:sz w:val="20"/>
                <w:szCs w:val="20"/>
              </w:rPr>
              <w:t xml:space="preserve"> </w:t>
            </w:r>
            <w:r w:rsidRPr="00911B68">
              <w:rPr>
                <w:rFonts w:eastAsia="Calibri" w:cs="Times New Roman"/>
                <w:sz w:val="20"/>
                <w:szCs w:val="20"/>
              </w:rPr>
              <w:t>професионалном праксом</w:t>
            </w:r>
            <w:r w:rsidRPr="00911B68">
              <w:rPr>
                <w:rFonts w:eastAsia="Calibri" w:cs="Times New Roman"/>
                <w:spacing w:val="1"/>
                <w:sz w:val="20"/>
                <w:szCs w:val="20"/>
              </w:rPr>
              <w:t xml:space="preserve"> </w:t>
            </w:r>
            <w:r w:rsidRPr="00911B68">
              <w:rPr>
                <w:rFonts w:eastAsia="Calibri" w:cs="Times New Roman"/>
                <w:sz w:val="20"/>
                <w:szCs w:val="20"/>
              </w:rPr>
              <w:t>и свакодневним</w:t>
            </w:r>
            <w:r w:rsidRPr="00911B68">
              <w:rPr>
                <w:rFonts w:eastAsia="Calibri" w:cs="Times New Roman"/>
                <w:spacing w:val="3"/>
                <w:sz w:val="20"/>
                <w:szCs w:val="20"/>
              </w:rPr>
              <w:t xml:space="preserve"> </w:t>
            </w:r>
            <w:r w:rsidRPr="00911B68">
              <w:rPr>
                <w:rFonts w:eastAsia="Calibri" w:cs="Times New Roman"/>
                <w:sz w:val="20"/>
                <w:szCs w:val="20"/>
              </w:rPr>
              <w:t>животом.</w:t>
            </w:r>
          </w:p>
          <w:p w:rsidR="00DF53C5" w:rsidRPr="00911B68" w:rsidRDefault="00DF53C5" w:rsidP="00DF53C5">
            <w:pPr>
              <w:widowControl w:val="0"/>
              <w:tabs>
                <w:tab w:val="left" w:pos="713"/>
              </w:tabs>
              <w:autoSpaceDE w:val="0"/>
              <w:autoSpaceDN w:val="0"/>
              <w:spacing w:after="0" w:line="240" w:lineRule="auto"/>
              <w:rPr>
                <w:rFonts w:eastAsia="Calibri" w:cs="Times New Roman"/>
                <w:sz w:val="20"/>
                <w:szCs w:val="20"/>
              </w:rPr>
            </w:pPr>
            <w:r w:rsidRPr="00911B68">
              <w:rPr>
                <w:rFonts w:eastAsia="Calibri" w:cs="Times New Roman"/>
                <w:sz w:val="20"/>
                <w:szCs w:val="20"/>
              </w:rPr>
              <w:t xml:space="preserve"> 2.3.3.Ученик</w:t>
            </w:r>
            <w:r w:rsidRPr="00911B68">
              <w:rPr>
                <w:rFonts w:eastAsia="Calibri" w:cs="Times New Roman"/>
                <w:spacing w:val="-10"/>
                <w:sz w:val="20"/>
                <w:szCs w:val="20"/>
              </w:rPr>
              <w:t xml:space="preserve"> </w:t>
            </w:r>
            <w:r w:rsidRPr="00911B68">
              <w:rPr>
                <w:rFonts w:eastAsia="Calibri" w:cs="Times New Roman"/>
                <w:sz w:val="20"/>
                <w:szCs w:val="20"/>
              </w:rPr>
              <w:t>прикупља,</w:t>
            </w:r>
            <w:r w:rsidRPr="00911B68">
              <w:rPr>
                <w:rFonts w:eastAsia="Calibri" w:cs="Times New Roman"/>
                <w:spacing w:val="-9"/>
                <w:sz w:val="20"/>
                <w:szCs w:val="20"/>
              </w:rPr>
              <w:t xml:space="preserve"> </w:t>
            </w:r>
            <w:r w:rsidRPr="00911B68">
              <w:rPr>
                <w:rFonts w:eastAsia="Calibri" w:cs="Times New Roman"/>
                <w:sz w:val="20"/>
                <w:szCs w:val="20"/>
              </w:rPr>
              <w:t>критички</w:t>
            </w:r>
            <w:r w:rsidRPr="00911B68">
              <w:rPr>
                <w:rFonts w:eastAsia="Calibri" w:cs="Times New Roman"/>
                <w:spacing w:val="-8"/>
                <w:sz w:val="20"/>
                <w:szCs w:val="20"/>
              </w:rPr>
              <w:t xml:space="preserve"> </w:t>
            </w:r>
            <w:r w:rsidRPr="00911B68">
              <w:rPr>
                <w:rFonts w:eastAsia="Calibri" w:cs="Times New Roman"/>
                <w:sz w:val="20"/>
                <w:szCs w:val="20"/>
              </w:rPr>
              <w:t>процењуjе</w:t>
            </w:r>
            <w:r w:rsidRPr="00911B68">
              <w:rPr>
                <w:rFonts w:eastAsia="Calibri" w:cs="Times New Roman"/>
                <w:spacing w:val="-9"/>
                <w:sz w:val="20"/>
                <w:szCs w:val="20"/>
              </w:rPr>
              <w:t xml:space="preserve"> </w:t>
            </w:r>
            <w:r w:rsidRPr="00911B68">
              <w:rPr>
                <w:rFonts w:eastAsia="Calibri" w:cs="Times New Roman"/>
                <w:sz w:val="20"/>
                <w:szCs w:val="20"/>
              </w:rPr>
              <w:t>и</w:t>
            </w:r>
            <w:r w:rsidRPr="00911B68">
              <w:rPr>
                <w:rFonts w:eastAsia="Calibri" w:cs="Times New Roman"/>
                <w:spacing w:val="-10"/>
                <w:sz w:val="20"/>
                <w:szCs w:val="20"/>
              </w:rPr>
              <w:t xml:space="preserve"> </w:t>
            </w:r>
            <w:r w:rsidRPr="00911B68">
              <w:rPr>
                <w:rFonts w:eastAsia="Calibri" w:cs="Times New Roman"/>
                <w:sz w:val="20"/>
                <w:szCs w:val="20"/>
              </w:rPr>
              <w:t>анализира</w:t>
            </w:r>
            <w:r w:rsidRPr="00911B68">
              <w:rPr>
                <w:rFonts w:eastAsia="Calibri" w:cs="Times New Roman"/>
                <w:spacing w:val="-9"/>
                <w:sz w:val="20"/>
                <w:szCs w:val="20"/>
              </w:rPr>
              <w:t xml:space="preserve"> </w:t>
            </w:r>
            <w:r w:rsidRPr="00911B68">
              <w:rPr>
                <w:rFonts w:eastAsia="Calibri" w:cs="Times New Roman"/>
                <w:sz w:val="20"/>
                <w:szCs w:val="20"/>
              </w:rPr>
              <w:t>идеjе,</w:t>
            </w:r>
            <w:r w:rsidRPr="00911B68">
              <w:rPr>
                <w:rFonts w:eastAsia="Calibri" w:cs="Times New Roman"/>
                <w:spacing w:val="-9"/>
                <w:sz w:val="20"/>
                <w:szCs w:val="20"/>
              </w:rPr>
              <w:t xml:space="preserve"> </w:t>
            </w:r>
            <w:r w:rsidRPr="00911B68">
              <w:rPr>
                <w:rFonts w:eastAsia="Calibri" w:cs="Times New Roman"/>
                <w:sz w:val="20"/>
                <w:szCs w:val="20"/>
              </w:rPr>
              <w:t>одговоре</w:t>
            </w:r>
            <w:r w:rsidRPr="00911B68">
              <w:rPr>
                <w:rFonts w:eastAsia="Calibri" w:cs="Times New Roman"/>
                <w:spacing w:val="-9"/>
                <w:sz w:val="20"/>
                <w:szCs w:val="20"/>
              </w:rPr>
              <w:t xml:space="preserve"> </w:t>
            </w:r>
            <w:r w:rsidRPr="00911B68">
              <w:rPr>
                <w:rFonts w:eastAsia="Calibri" w:cs="Times New Roman"/>
                <w:sz w:val="20"/>
                <w:szCs w:val="20"/>
              </w:rPr>
              <w:t>и</w:t>
            </w:r>
            <w:r w:rsidRPr="00911B68">
              <w:rPr>
                <w:rFonts w:eastAsia="Calibri" w:cs="Times New Roman"/>
                <w:spacing w:val="-9"/>
                <w:sz w:val="20"/>
                <w:szCs w:val="20"/>
              </w:rPr>
              <w:t xml:space="preserve"> </w:t>
            </w:r>
            <w:r w:rsidRPr="00911B68">
              <w:rPr>
                <w:rFonts w:eastAsia="Calibri" w:cs="Times New Roman"/>
                <w:sz w:val="20"/>
                <w:szCs w:val="20"/>
              </w:rPr>
              <w:t>решења.</w:t>
            </w:r>
          </w:p>
          <w:p w:rsidR="00DF53C5" w:rsidRPr="00911B68" w:rsidRDefault="00DF53C5" w:rsidP="00DF53C5">
            <w:pPr>
              <w:widowControl w:val="0"/>
              <w:tabs>
                <w:tab w:val="left" w:pos="713"/>
              </w:tabs>
              <w:autoSpaceDE w:val="0"/>
              <w:autoSpaceDN w:val="0"/>
              <w:spacing w:after="0" w:line="240" w:lineRule="auto"/>
              <w:rPr>
                <w:rFonts w:eastAsia="Calibri" w:cs="Times New Roman"/>
                <w:sz w:val="20"/>
                <w:szCs w:val="20"/>
              </w:rPr>
            </w:pPr>
            <w:r w:rsidRPr="00911B68">
              <w:rPr>
                <w:rFonts w:eastAsia="Calibri" w:cs="Times New Roman"/>
                <w:sz w:val="20"/>
                <w:szCs w:val="20"/>
              </w:rPr>
              <w:t xml:space="preserve"> 2.3.4.Ученик</w:t>
            </w:r>
            <w:r w:rsidRPr="00911B68">
              <w:rPr>
                <w:rFonts w:eastAsia="Calibri" w:cs="Times New Roman"/>
                <w:spacing w:val="-7"/>
                <w:sz w:val="20"/>
                <w:szCs w:val="20"/>
              </w:rPr>
              <w:t xml:space="preserve"> </w:t>
            </w:r>
            <w:r w:rsidRPr="00911B68">
              <w:rPr>
                <w:rFonts w:eastAsia="Calibri" w:cs="Times New Roman"/>
                <w:sz w:val="20"/>
                <w:szCs w:val="20"/>
              </w:rPr>
              <w:t>излаже</w:t>
            </w:r>
            <w:r w:rsidRPr="00911B68">
              <w:rPr>
                <w:rFonts w:eastAsia="Calibri" w:cs="Times New Roman"/>
                <w:spacing w:val="-7"/>
                <w:sz w:val="20"/>
                <w:szCs w:val="20"/>
              </w:rPr>
              <w:t xml:space="preserve"> </w:t>
            </w:r>
            <w:r w:rsidRPr="00911B68">
              <w:rPr>
                <w:rFonts w:eastAsia="Calibri" w:cs="Times New Roman"/>
                <w:sz w:val="20"/>
                <w:szCs w:val="20"/>
              </w:rPr>
              <w:t>своjе</w:t>
            </w:r>
            <w:r w:rsidRPr="00911B68">
              <w:rPr>
                <w:rFonts w:eastAsia="Calibri" w:cs="Times New Roman"/>
                <w:spacing w:val="-6"/>
                <w:sz w:val="20"/>
                <w:szCs w:val="20"/>
              </w:rPr>
              <w:t xml:space="preserve"> </w:t>
            </w:r>
            <w:r w:rsidRPr="00911B68">
              <w:rPr>
                <w:rFonts w:eastAsia="Calibri" w:cs="Times New Roman"/>
                <w:sz w:val="20"/>
                <w:szCs w:val="20"/>
              </w:rPr>
              <w:t>идеjе</w:t>
            </w:r>
            <w:r w:rsidRPr="00911B68">
              <w:rPr>
                <w:rFonts w:eastAsia="Calibri" w:cs="Times New Roman"/>
                <w:spacing w:val="-6"/>
                <w:sz w:val="20"/>
                <w:szCs w:val="20"/>
              </w:rPr>
              <w:t xml:space="preserve"> </w:t>
            </w:r>
            <w:r w:rsidRPr="00911B68">
              <w:rPr>
                <w:rFonts w:eastAsia="Calibri" w:cs="Times New Roman"/>
                <w:sz w:val="20"/>
                <w:szCs w:val="20"/>
              </w:rPr>
              <w:t>и</w:t>
            </w:r>
            <w:r w:rsidRPr="00911B68">
              <w:rPr>
                <w:rFonts w:eastAsia="Calibri" w:cs="Times New Roman"/>
                <w:spacing w:val="-7"/>
                <w:sz w:val="20"/>
                <w:szCs w:val="20"/>
              </w:rPr>
              <w:t xml:space="preserve"> </w:t>
            </w:r>
            <w:r w:rsidRPr="00911B68">
              <w:rPr>
                <w:rFonts w:eastAsia="Calibri" w:cs="Times New Roman"/>
                <w:sz w:val="20"/>
                <w:szCs w:val="20"/>
              </w:rPr>
              <w:t>износи</w:t>
            </w:r>
            <w:r w:rsidRPr="00911B68">
              <w:rPr>
                <w:rFonts w:eastAsia="Calibri" w:cs="Times New Roman"/>
                <w:spacing w:val="-7"/>
                <w:sz w:val="20"/>
                <w:szCs w:val="20"/>
              </w:rPr>
              <w:t xml:space="preserve"> </w:t>
            </w:r>
            <w:r w:rsidRPr="00911B68">
              <w:rPr>
                <w:rFonts w:eastAsia="Calibri" w:cs="Times New Roman"/>
                <w:sz w:val="20"/>
                <w:szCs w:val="20"/>
              </w:rPr>
              <w:t>оригинална</w:t>
            </w:r>
            <w:r w:rsidRPr="00911B68">
              <w:rPr>
                <w:rFonts w:eastAsia="Calibri" w:cs="Times New Roman"/>
                <w:spacing w:val="-5"/>
                <w:sz w:val="20"/>
                <w:szCs w:val="20"/>
              </w:rPr>
              <w:t xml:space="preserve"> </w:t>
            </w:r>
            <w:r w:rsidRPr="00911B68">
              <w:rPr>
                <w:rFonts w:eastAsia="Calibri" w:cs="Times New Roman"/>
                <w:sz w:val="20"/>
                <w:szCs w:val="20"/>
              </w:rPr>
              <w:t>и</w:t>
            </w:r>
            <w:r w:rsidRPr="00911B68">
              <w:rPr>
                <w:rFonts w:eastAsia="Calibri" w:cs="Times New Roman"/>
                <w:spacing w:val="-7"/>
                <w:sz w:val="20"/>
                <w:szCs w:val="20"/>
              </w:rPr>
              <w:t xml:space="preserve"> </w:t>
            </w:r>
            <w:r w:rsidRPr="00911B68">
              <w:rPr>
                <w:rFonts w:eastAsia="Calibri" w:cs="Times New Roman"/>
                <w:sz w:val="20"/>
                <w:szCs w:val="20"/>
              </w:rPr>
              <w:t>креативна</w:t>
            </w:r>
            <w:r w:rsidRPr="00911B68">
              <w:rPr>
                <w:rFonts w:eastAsia="Calibri" w:cs="Times New Roman"/>
                <w:spacing w:val="-7"/>
                <w:sz w:val="20"/>
                <w:szCs w:val="20"/>
              </w:rPr>
              <w:t xml:space="preserve"> </w:t>
            </w:r>
            <w:r w:rsidRPr="00911B68">
              <w:rPr>
                <w:rFonts w:eastAsia="Calibri" w:cs="Times New Roman"/>
                <w:sz w:val="20"/>
                <w:szCs w:val="20"/>
              </w:rPr>
              <w:t>решења.</w:t>
            </w:r>
          </w:p>
          <w:p w:rsidR="00DF53C5" w:rsidRPr="00911B68" w:rsidRDefault="00DF53C5" w:rsidP="00DF53C5">
            <w:pPr>
              <w:widowControl w:val="0"/>
              <w:tabs>
                <w:tab w:val="left" w:pos="713"/>
              </w:tabs>
              <w:autoSpaceDE w:val="0"/>
              <w:autoSpaceDN w:val="0"/>
              <w:spacing w:after="0" w:line="240" w:lineRule="auto"/>
              <w:ind w:left="-513"/>
              <w:rPr>
                <w:rFonts w:eastAsia="Calibri" w:cs="Times New Roman"/>
                <w:sz w:val="20"/>
                <w:szCs w:val="20"/>
              </w:rPr>
            </w:pPr>
            <w:r w:rsidRPr="00911B68">
              <w:rPr>
                <w:rFonts w:eastAsia="Calibri" w:cs="Times New Roman"/>
                <w:sz w:val="20"/>
                <w:szCs w:val="20"/>
              </w:rPr>
              <w:t>2.3.5   2.3.5. Ученик</w:t>
            </w:r>
            <w:r w:rsidRPr="00911B68">
              <w:rPr>
                <w:rFonts w:eastAsia="Calibri" w:cs="Times New Roman"/>
                <w:spacing w:val="-11"/>
                <w:sz w:val="20"/>
                <w:szCs w:val="20"/>
              </w:rPr>
              <w:t xml:space="preserve"> </w:t>
            </w:r>
            <w:r w:rsidRPr="00911B68">
              <w:rPr>
                <w:rFonts w:eastAsia="Calibri" w:cs="Times New Roman"/>
                <w:sz w:val="20"/>
                <w:szCs w:val="20"/>
              </w:rPr>
              <w:t>примењуjе</w:t>
            </w:r>
            <w:r w:rsidRPr="00911B68">
              <w:rPr>
                <w:rFonts w:eastAsia="Calibri" w:cs="Times New Roman"/>
                <w:spacing w:val="-10"/>
                <w:sz w:val="20"/>
                <w:szCs w:val="20"/>
              </w:rPr>
              <w:t xml:space="preserve"> </w:t>
            </w:r>
            <w:r w:rsidRPr="00911B68">
              <w:rPr>
                <w:rFonts w:eastAsia="Calibri" w:cs="Times New Roman"/>
                <w:sz w:val="20"/>
                <w:szCs w:val="20"/>
              </w:rPr>
              <w:t>повратну</w:t>
            </w:r>
            <w:r w:rsidRPr="00911B68">
              <w:rPr>
                <w:rFonts w:eastAsia="Calibri" w:cs="Times New Roman"/>
                <w:spacing w:val="-10"/>
                <w:sz w:val="20"/>
                <w:szCs w:val="20"/>
              </w:rPr>
              <w:t xml:space="preserve"> </w:t>
            </w:r>
            <w:r w:rsidRPr="00911B68">
              <w:rPr>
                <w:rFonts w:eastAsia="Calibri" w:cs="Times New Roman"/>
                <w:sz w:val="20"/>
                <w:szCs w:val="20"/>
              </w:rPr>
              <w:t>информациjу</w:t>
            </w:r>
            <w:r w:rsidRPr="00911B68">
              <w:rPr>
                <w:rFonts w:eastAsia="Calibri" w:cs="Times New Roman"/>
                <w:spacing w:val="-10"/>
                <w:sz w:val="20"/>
                <w:szCs w:val="20"/>
              </w:rPr>
              <w:t xml:space="preserve"> </w:t>
            </w:r>
            <w:r w:rsidRPr="00911B68">
              <w:rPr>
                <w:rFonts w:eastAsia="Calibri" w:cs="Times New Roman"/>
                <w:sz w:val="20"/>
                <w:szCs w:val="20"/>
              </w:rPr>
              <w:t>да</w:t>
            </w:r>
            <w:r w:rsidRPr="00911B68">
              <w:rPr>
                <w:rFonts w:eastAsia="Calibri" w:cs="Times New Roman"/>
                <w:spacing w:val="-10"/>
                <w:sz w:val="20"/>
                <w:szCs w:val="20"/>
              </w:rPr>
              <w:t xml:space="preserve"> </w:t>
            </w:r>
            <w:r w:rsidRPr="00911B68">
              <w:rPr>
                <w:rFonts w:eastAsia="Calibri" w:cs="Times New Roman"/>
                <w:sz w:val="20"/>
                <w:szCs w:val="20"/>
              </w:rPr>
              <w:t>реши</w:t>
            </w:r>
            <w:r w:rsidRPr="00911B68">
              <w:rPr>
                <w:rFonts w:eastAsia="Calibri" w:cs="Times New Roman"/>
                <w:spacing w:val="-10"/>
                <w:sz w:val="20"/>
                <w:szCs w:val="20"/>
              </w:rPr>
              <w:t xml:space="preserve"> </w:t>
            </w:r>
            <w:r w:rsidRPr="00911B68">
              <w:rPr>
                <w:rFonts w:eastAsia="Calibri" w:cs="Times New Roman"/>
                <w:sz w:val="20"/>
                <w:szCs w:val="20"/>
              </w:rPr>
              <w:t>задатак/унапреди</w:t>
            </w:r>
            <w:r w:rsidRPr="00911B68">
              <w:rPr>
                <w:rFonts w:eastAsia="Calibri" w:cs="Times New Roman"/>
                <w:spacing w:val="-10"/>
                <w:sz w:val="20"/>
                <w:szCs w:val="20"/>
              </w:rPr>
              <w:t xml:space="preserve"> </w:t>
            </w:r>
            <w:r w:rsidRPr="00911B68">
              <w:rPr>
                <w:rFonts w:eastAsia="Calibri" w:cs="Times New Roman"/>
                <w:sz w:val="20"/>
                <w:szCs w:val="20"/>
              </w:rPr>
              <w:t>учење.</w:t>
            </w:r>
          </w:p>
          <w:p w:rsidR="00DF53C5" w:rsidRPr="00911B68" w:rsidRDefault="00DF53C5" w:rsidP="00DF53C5">
            <w:pPr>
              <w:widowControl w:val="0"/>
              <w:tabs>
                <w:tab w:val="left" w:pos="713"/>
              </w:tabs>
              <w:autoSpaceDE w:val="0"/>
              <w:autoSpaceDN w:val="0"/>
              <w:spacing w:after="0" w:line="240" w:lineRule="auto"/>
              <w:ind w:left="100" w:right="307"/>
              <w:rPr>
                <w:rFonts w:eastAsia="Calibri" w:cs="Times New Roman"/>
                <w:sz w:val="20"/>
                <w:szCs w:val="20"/>
              </w:rPr>
            </w:pPr>
            <w:r w:rsidRPr="00911B68">
              <w:rPr>
                <w:rFonts w:eastAsia="Calibri" w:cs="Times New Roman"/>
                <w:sz w:val="20"/>
                <w:szCs w:val="20"/>
              </w:rPr>
              <w:t>2.3.6.Ученик</w:t>
            </w:r>
            <w:r w:rsidRPr="00911B68">
              <w:rPr>
                <w:rFonts w:eastAsia="Calibri" w:cs="Times New Roman"/>
                <w:spacing w:val="-7"/>
                <w:sz w:val="20"/>
                <w:szCs w:val="20"/>
              </w:rPr>
              <w:t xml:space="preserve"> </w:t>
            </w:r>
            <w:r w:rsidRPr="00911B68">
              <w:rPr>
                <w:rFonts w:eastAsia="Calibri" w:cs="Times New Roman"/>
                <w:sz w:val="20"/>
                <w:szCs w:val="20"/>
              </w:rPr>
              <w:t>планира,</w:t>
            </w:r>
            <w:r w:rsidRPr="00911B68">
              <w:rPr>
                <w:rFonts w:eastAsia="Calibri" w:cs="Times New Roman"/>
                <w:spacing w:val="-5"/>
                <w:sz w:val="20"/>
                <w:szCs w:val="20"/>
              </w:rPr>
              <w:t xml:space="preserve"> </w:t>
            </w:r>
            <w:r w:rsidRPr="00911B68">
              <w:rPr>
                <w:rFonts w:eastAsia="Calibri" w:cs="Times New Roman"/>
                <w:sz w:val="20"/>
                <w:szCs w:val="20"/>
              </w:rPr>
              <w:t>реализуjе</w:t>
            </w:r>
            <w:r w:rsidRPr="00911B68">
              <w:rPr>
                <w:rFonts w:eastAsia="Calibri" w:cs="Times New Roman"/>
                <w:spacing w:val="-4"/>
                <w:sz w:val="20"/>
                <w:szCs w:val="20"/>
              </w:rPr>
              <w:t xml:space="preserve"> </w:t>
            </w:r>
            <w:r w:rsidRPr="00911B68">
              <w:rPr>
                <w:rFonts w:eastAsia="Calibri" w:cs="Times New Roman"/>
                <w:sz w:val="20"/>
                <w:szCs w:val="20"/>
              </w:rPr>
              <w:t>и</w:t>
            </w:r>
            <w:r w:rsidRPr="00911B68">
              <w:rPr>
                <w:rFonts w:eastAsia="Calibri" w:cs="Times New Roman"/>
                <w:spacing w:val="-7"/>
                <w:sz w:val="20"/>
                <w:szCs w:val="20"/>
              </w:rPr>
              <w:t xml:space="preserve"> </w:t>
            </w:r>
            <w:r w:rsidRPr="00911B68">
              <w:rPr>
                <w:rFonts w:eastAsia="Calibri" w:cs="Times New Roman"/>
                <w:sz w:val="20"/>
                <w:szCs w:val="20"/>
              </w:rPr>
              <w:t>вреднуjе</w:t>
            </w:r>
            <w:r w:rsidRPr="00911B68">
              <w:rPr>
                <w:rFonts w:eastAsia="Calibri" w:cs="Times New Roman"/>
                <w:spacing w:val="-6"/>
                <w:sz w:val="20"/>
                <w:szCs w:val="20"/>
              </w:rPr>
              <w:t xml:space="preserve"> </w:t>
            </w:r>
            <w:r w:rsidRPr="00911B68">
              <w:rPr>
                <w:rFonts w:eastAsia="Calibri" w:cs="Times New Roman"/>
                <w:sz w:val="20"/>
                <w:szCs w:val="20"/>
              </w:rPr>
              <w:t>проjекат</w:t>
            </w:r>
            <w:r w:rsidRPr="00911B68">
              <w:rPr>
                <w:rFonts w:eastAsia="Calibri" w:cs="Times New Roman"/>
                <w:spacing w:val="-6"/>
                <w:sz w:val="20"/>
                <w:szCs w:val="20"/>
              </w:rPr>
              <w:t xml:space="preserve"> </w:t>
            </w:r>
            <w:r w:rsidRPr="00911B68">
              <w:rPr>
                <w:rFonts w:eastAsia="Calibri" w:cs="Times New Roman"/>
                <w:sz w:val="20"/>
                <w:szCs w:val="20"/>
              </w:rPr>
              <w:t>у</w:t>
            </w:r>
            <w:r w:rsidRPr="00911B68">
              <w:rPr>
                <w:rFonts w:eastAsia="Calibri" w:cs="Times New Roman"/>
                <w:spacing w:val="-7"/>
                <w:sz w:val="20"/>
                <w:szCs w:val="20"/>
              </w:rPr>
              <w:t xml:space="preserve"> </w:t>
            </w:r>
            <w:r w:rsidRPr="00911B68">
              <w:rPr>
                <w:rFonts w:eastAsia="Calibri" w:cs="Times New Roman"/>
                <w:sz w:val="20"/>
                <w:szCs w:val="20"/>
              </w:rPr>
              <w:t>настави</w:t>
            </w:r>
            <w:r w:rsidRPr="00911B68">
              <w:rPr>
                <w:rFonts w:eastAsia="Calibri" w:cs="Times New Roman"/>
                <w:spacing w:val="-6"/>
                <w:sz w:val="20"/>
                <w:szCs w:val="20"/>
              </w:rPr>
              <w:t xml:space="preserve"> </w:t>
            </w:r>
            <w:r w:rsidRPr="00911B68">
              <w:rPr>
                <w:rFonts w:eastAsia="Calibri" w:cs="Times New Roman"/>
                <w:sz w:val="20"/>
                <w:szCs w:val="20"/>
              </w:rPr>
              <w:t>самостално</w:t>
            </w:r>
            <w:r w:rsidRPr="00911B68">
              <w:rPr>
                <w:rFonts w:eastAsia="Calibri" w:cs="Times New Roman"/>
                <w:spacing w:val="-7"/>
                <w:sz w:val="20"/>
                <w:szCs w:val="20"/>
              </w:rPr>
              <w:t xml:space="preserve"> </w:t>
            </w:r>
            <w:r w:rsidRPr="00911B68">
              <w:rPr>
                <w:rFonts w:eastAsia="Calibri" w:cs="Times New Roman"/>
                <w:sz w:val="20"/>
                <w:szCs w:val="20"/>
              </w:rPr>
              <w:t>или</w:t>
            </w:r>
            <w:r w:rsidRPr="00911B68">
              <w:rPr>
                <w:rFonts w:eastAsia="Calibri" w:cs="Times New Roman"/>
                <w:spacing w:val="-6"/>
                <w:sz w:val="20"/>
                <w:szCs w:val="20"/>
              </w:rPr>
              <w:t xml:space="preserve"> </w:t>
            </w:r>
            <w:r w:rsidRPr="00911B68">
              <w:rPr>
                <w:rFonts w:eastAsia="Calibri" w:cs="Times New Roman"/>
                <w:sz w:val="20"/>
                <w:szCs w:val="20"/>
              </w:rPr>
              <w:t>уз</w:t>
            </w:r>
            <w:r w:rsidRPr="00911B68">
              <w:rPr>
                <w:rFonts w:eastAsia="Calibri" w:cs="Times New Roman"/>
                <w:spacing w:val="-6"/>
                <w:sz w:val="20"/>
                <w:szCs w:val="20"/>
              </w:rPr>
              <w:t xml:space="preserve"> </w:t>
            </w:r>
            <w:r w:rsidRPr="00911B68">
              <w:rPr>
                <w:rFonts w:eastAsia="Calibri" w:cs="Times New Roman"/>
                <w:sz w:val="20"/>
                <w:szCs w:val="20"/>
              </w:rPr>
              <w:t>помоћ</w:t>
            </w:r>
            <w:r w:rsidRPr="00911B68">
              <w:rPr>
                <w:rFonts w:eastAsia="Calibri" w:cs="Times New Roman"/>
                <w:spacing w:val="-56"/>
                <w:sz w:val="20"/>
                <w:szCs w:val="20"/>
              </w:rPr>
              <w:t xml:space="preserve"> </w:t>
            </w:r>
            <w:r w:rsidRPr="00911B68">
              <w:rPr>
                <w:rFonts w:eastAsia="Calibri" w:cs="Times New Roman"/>
                <w:sz w:val="20"/>
                <w:szCs w:val="20"/>
              </w:rPr>
              <w:t>наставника.</w:t>
            </w:r>
          </w:p>
          <w:p w:rsidR="00DF53C5" w:rsidRPr="00911B68" w:rsidRDefault="00DF53C5" w:rsidP="00DF53C5">
            <w:pPr>
              <w:spacing w:after="0" w:line="240" w:lineRule="auto"/>
              <w:rPr>
                <w:rFonts w:eastAsia="MS PGothic" w:cs="Times New Roman"/>
                <w:bCs/>
                <w:sz w:val="20"/>
                <w:szCs w:val="20"/>
                <w:lang w:val="ru-RU" w:eastAsia="en-GB"/>
              </w:rPr>
            </w:pPr>
          </w:p>
        </w:tc>
      </w:tr>
      <w:tr w:rsidR="00911B68" w:rsidRPr="00911B68" w:rsidTr="00DF53C5">
        <w:trPr>
          <w:trHeight w:val="1020"/>
        </w:trPr>
        <w:tc>
          <w:tcPr>
            <w:tcW w:w="3936"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rPr>
                <w:rFonts w:eastAsia="Calibri" w:cs="Times New Roman"/>
              </w:rPr>
            </w:pPr>
            <w:r w:rsidRPr="00911B68">
              <w:rPr>
                <w:rFonts w:eastAsia="Calibri" w:cs="Times New Roman"/>
                <w:lang w:val="sr-Cyrl-RS"/>
              </w:rPr>
              <w:lastRenderedPageBreak/>
              <w:t>2.4.</w:t>
            </w:r>
            <w:r w:rsidRPr="00911B68">
              <w:rPr>
                <w:rFonts w:eastAsia="Calibri" w:cs="Times New Roman"/>
              </w:rPr>
              <w:t>Поступци</w:t>
            </w:r>
            <w:r w:rsidRPr="00911B68">
              <w:rPr>
                <w:rFonts w:eastAsia="Calibri" w:cs="Times New Roman"/>
                <w:spacing w:val="-3"/>
              </w:rPr>
              <w:t xml:space="preserve"> </w:t>
            </w:r>
            <w:r w:rsidRPr="00911B68">
              <w:rPr>
                <w:rFonts w:eastAsia="Calibri" w:cs="Times New Roman"/>
              </w:rPr>
              <w:t>вредновања</w:t>
            </w:r>
            <w:r w:rsidRPr="00911B68">
              <w:rPr>
                <w:rFonts w:eastAsia="Calibri" w:cs="Times New Roman"/>
                <w:spacing w:val="-2"/>
              </w:rPr>
              <w:t xml:space="preserve"> </w:t>
            </w:r>
            <w:r w:rsidRPr="00911B68">
              <w:rPr>
                <w:rFonts w:eastAsia="Calibri" w:cs="Times New Roman"/>
              </w:rPr>
              <w:t>су</w:t>
            </w:r>
            <w:r w:rsidRPr="00911B68">
              <w:rPr>
                <w:rFonts w:eastAsia="Calibri" w:cs="Times New Roman"/>
                <w:spacing w:val="-1"/>
              </w:rPr>
              <w:t xml:space="preserve"> </w:t>
            </w:r>
            <w:r w:rsidRPr="00911B68">
              <w:rPr>
                <w:rFonts w:eastAsia="Calibri" w:cs="Times New Roman"/>
              </w:rPr>
              <w:t>у</w:t>
            </w:r>
            <w:r w:rsidRPr="00911B68">
              <w:rPr>
                <w:rFonts w:eastAsia="Calibri" w:cs="Times New Roman"/>
                <w:spacing w:val="-4"/>
              </w:rPr>
              <w:t xml:space="preserve"> </w:t>
            </w:r>
            <w:r w:rsidRPr="00911B68">
              <w:rPr>
                <w:rFonts w:eastAsia="Calibri" w:cs="Times New Roman"/>
              </w:rPr>
              <w:t>функциjи</w:t>
            </w:r>
            <w:r w:rsidRPr="00911B68">
              <w:rPr>
                <w:rFonts w:eastAsia="Calibri" w:cs="Times New Roman"/>
                <w:spacing w:val="-2"/>
              </w:rPr>
              <w:t xml:space="preserve"> </w:t>
            </w:r>
            <w:r w:rsidRPr="00911B68">
              <w:rPr>
                <w:rFonts w:eastAsia="Calibri" w:cs="Times New Roman"/>
              </w:rPr>
              <w:t>даљег</w:t>
            </w:r>
            <w:r w:rsidRPr="00911B68">
              <w:rPr>
                <w:rFonts w:eastAsia="Calibri" w:cs="Times New Roman"/>
                <w:spacing w:val="-1"/>
              </w:rPr>
              <w:t xml:space="preserve"> </w:t>
            </w:r>
            <w:r w:rsidRPr="00911B68">
              <w:rPr>
                <w:rFonts w:eastAsia="Calibri" w:cs="Times New Roman"/>
              </w:rPr>
              <w:t>учења.</w:t>
            </w:r>
          </w:p>
          <w:p w:rsidR="00DF53C5" w:rsidRPr="00911B68" w:rsidRDefault="00DF53C5" w:rsidP="00DF53C5">
            <w:pPr>
              <w:spacing w:after="0" w:line="240" w:lineRule="auto"/>
              <w:jc w:val="left"/>
              <w:rPr>
                <w:rFonts w:eastAsia="Calibri" w:cs="Times New Roman"/>
                <w:b/>
                <w:sz w:val="20"/>
                <w:szCs w:val="20"/>
                <w:lang w:val="ru-RU"/>
              </w:rPr>
            </w:pPr>
          </w:p>
        </w:tc>
        <w:tc>
          <w:tcPr>
            <w:tcW w:w="10282"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widowControl w:val="0"/>
              <w:tabs>
                <w:tab w:val="left" w:pos="713"/>
              </w:tabs>
              <w:autoSpaceDE w:val="0"/>
              <w:autoSpaceDN w:val="0"/>
              <w:spacing w:after="0" w:line="240" w:lineRule="auto"/>
              <w:ind w:right="370"/>
              <w:rPr>
                <w:rFonts w:eastAsia="Calibri" w:cs="Times New Roman"/>
                <w:sz w:val="20"/>
                <w:szCs w:val="20"/>
              </w:rPr>
            </w:pPr>
            <w:r w:rsidRPr="00911B68">
              <w:rPr>
                <w:rFonts w:eastAsia="Calibri" w:cs="Times New Roman"/>
                <w:sz w:val="20"/>
                <w:szCs w:val="20"/>
              </w:rPr>
              <w:t>2.4.1.Наставник</w:t>
            </w:r>
            <w:r w:rsidRPr="00911B68">
              <w:rPr>
                <w:rFonts w:eastAsia="Calibri" w:cs="Times New Roman"/>
                <w:spacing w:val="-7"/>
                <w:sz w:val="20"/>
                <w:szCs w:val="20"/>
              </w:rPr>
              <w:t xml:space="preserve"> </w:t>
            </w:r>
            <w:r w:rsidRPr="00911B68">
              <w:rPr>
                <w:rFonts w:eastAsia="Calibri" w:cs="Times New Roman"/>
                <w:sz w:val="20"/>
                <w:szCs w:val="20"/>
              </w:rPr>
              <w:t>формативно</w:t>
            </w:r>
            <w:r w:rsidRPr="00911B68">
              <w:rPr>
                <w:rFonts w:eastAsia="Calibri" w:cs="Times New Roman"/>
                <w:spacing w:val="-6"/>
                <w:sz w:val="20"/>
                <w:szCs w:val="20"/>
              </w:rPr>
              <w:t xml:space="preserve"> </w:t>
            </w:r>
            <w:r w:rsidRPr="00911B68">
              <w:rPr>
                <w:rFonts w:eastAsia="Calibri" w:cs="Times New Roman"/>
                <w:sz w:val="20"/>
                <w:szCs w:val="20"/>
              </w:rPr>
              <w:t>и</w:t>
            </w:r>
            <w:r w:rsidRPr="00911B68">
              <w:rPr>
                <w:rFonts w:eastAsia="Calibri" w:cs="Times New Roman"/>
                <w:spacing w:val="-6"/>
                <w:sz w:val="20"/>
                <w:szCs w:val="20"/>
              </w:rPr>
              <w:t xml:space="preserve"> </w:t>
            </w:r>
            <w:r w:rsidRPr="00911B68">
              <w:rPr>
                <w:rFonts w:eastAsia="Calibri" w:cs="Times New Roman"/>
                <w:sz w:val="20"/>
                <w:szCs w:val="20"/>
              </w:rPr>
              <w:t>сумативно</w:t>
            </w:r>
            <w:r w:rsidRPr="00911B68">
              <w:rPr>
                <w:rFonts w:eastAsia="Calibri" w:cs="Times New Roman"/>
                <w:spacing w:val="-6"/>
                <w:sz w:val="20"/>
                <w:szCs w:val="20"/>
              </w:rPr>
              <w:t xml:space="preserve"> </w:t>
            </w:r>
            <w:r w:rsidRPr="00911B68">
              <w:rPr>
                <w:rFonts w:eastAsia="Calibri" w:cs="Times New Roman"/>
                <w:sz w:val="20"/>
                <w:szCs w:val="20"/>
              </w:rPr>
              <w:t>оцењуjе</w:t>
            </w:r>
            <w:r w:rsidRPr="00911B68">
              <w:rPr>
                <w:rFonts w:eastAsia="Calibri" w:cs="Times New Roman"/>
                <w:spacing w:val="-6"/>
                <w:sz w:val="20"/>
                <w:szCs w:val="20"/>
              </w:rPr>
              <w:t xml:space="preserve"> </w:t>
            </w:r>
            <w:r w:rsidRPr="00911B68">
              <w:rPr>
                <w:rFonts w:eastAsia="Calibri" w:cs="Times New Roman"/>
                <w:sz w:val="20"/>
                <w:szCs w:val="20"/>
              </w:rPr>
              <w:t>у</w:t>
            </w:r>
            <w:r w:rsidRPr="00911B68">
              <w:rPr>
                <w:rFonts w:eastAsia="Calibri" w:cs="Times New Roman"/>
                <w:spacing w:val="-6"/>
                <w:sz w:val="20"/>
                <w:szCs w:val="20"/>
              </w:rPr>
              <w:t xml:space="preserve"> </w:t>
            </w:r>
            <w:r w:rsidRPr="00911B68">
              <w:rPr>
                <w:rFonts w:eastAsia="Calibri" w:cs="Times New Roman"/>
                <w:sz w:val="20"/>
                <w:szCs w:val="20"/>
              </w:rPr>
              <w:t>складу</w:t>
            </w:r>
            <w:r w:rsidRPr="00911B68">
              <w:rPr>
                <w:rFonts w:eastAsia="Calibri" w:cs="Times New Roman"/>
                <w:spacing w:val="-6"/>
                <w:sz w:val="20"/>
                <w:szCs w:val="20"/>
              </w:rPr>
              <w:t xml:space="preserve"> </w:t>
            </w:r>
            <w:r w:rsidRPr="00911B68">
              <w:rPr>
                <w:rFonts w:eastAsia="Calibri" w:cs="Times New Roman"/>
                <w:sz w:val="20"/>
                <w:szCs w:val="20"/>
              </w:rPr>
              <w:t>са</w:t>
            </w:r>
            <w:r w:rsidRPr="00911B68">
              <w:rPr>
                <w:rFonts w:eastAsia="Calibri" w:cs="Times New Roman"/>
                <w:spacing w:val="-5"/>
                <w:sz w:val="20"/>
                <w:szCs w:val="20"/>
              </w:rPr>
              <w:t xml:space="preserve"> </w:t>
            </w:r>
            <w:r w:rsidRPr="00911B68">
              <w:rPr>
                <w:rFonts w:eastAsia="Calibri" w:cs="Times New Roman"/>
                <w:sz w:val="20"/>
                <w:szCs w:val="20"/>
              </w:rPr>
              <w:t>прописима,</w:t>
            </w:r>
            <w:r w:rsidRPr="00911B68">
              <w:rPr>
                <w:rFonts w:eastAsia="Calibri" w:cs="Times New Roman"/>
                <w:spacing w:val="-6"/>
                <w:sz w:val="20"/>
                <w:szCs w:val="20"/>
              </w:rPr>
              <w:t xml:space="preserve"> </w:t>
            </w:r>
            <w:r w:rsidRPr="00911B68">
              <w:rPr>
                <w:rFonts w:eastAsia="Calibri" w:cs="Times New Roman"/>
                <w:sz w:val="20"/>
                <w:szCs w:val="20"/>
              </w:rPr>
              <w:t>укључуjући</w:t>
            </w:r>
            <w:r w:rsidRPr="00911B68">
              <w:rPr>
                <w:rFonts w:eastAsia="Calibri" w:cs="Times New Roman"/>
                <w:spacing w:val="-6"/>
                <w:sz w:val="20"/>
                <w:szCs w:val="20"/>
              </w:rPr>
              <w:t xml:space="preserve"> </w:t>
            </w:r>
            <w:r w:rsidRPr="00911B68">
              <w:rPr>
                <w:rFonts w:eastAsia="Calibri" w:cs="Times New Roman"/>
                <w:sz w:val="20"/>
                <w:szCs w:val="20"/>
              </w:rPr>
              <w:t>и</w:t>
            </w:r>
            <w:r w:rsidRPr="00911B68">
              <w:rPr>
                <w:rFonts w:eastAsia="Calibri" w:cs="Times New Roman"/>
                <w:spacing w:val="-55"/>
                <w:sz w:val="20"/>
                <w:szCs w:val="20"/>
              </w:rPr>
              <w:t xml:space="preserve"> </w:t>
            </w:r>
            <w:r w:rsidRPr="00911B68">
              <w:rPr>
                <w:rFonts w:eastAsia="Calibri" w:cs="Times New Roman"/>
                <w:sz w:val="20"/>
                <w:szCs w:val="20"/>
              </w:rPr>
              <w:t>оцењивање оног што су ученици приказали током рада на пракси* (пракса ученика у</w:t>
            </w:r>
            <w:r w:rsidRPr="00911B68">
              <w:rPr>
                <w:rFonts w:eastAsia="Calibri" w:cs="Times New Roman"/>
                <w:spacing w:val="1"/>
                <w:sz w:val="20"/>
                <w:szCs w:val="20"/>
              </w:rPr>
              <w:t xml:space="preserve"> </w:t>
            </w:r>
            <w:r w:rsidRPr="00911B68">
              <w:rPr>
                <w:rFonts w:eastAsia="Calibri" w:cs="Times New Roman"/>
                <w:sz w:val="20"/>
                <w:szCs w:val="20"/>
              </w:rPr>
              <w:t>средњоj</w:t>
            </w:r>
            <w:r w:rsidRPr="00911B68">
              <w:rPr>
                <w:rFonts w:eastAsia="Calibri" w:cs="Times New Roman"/>
                <w:spacing w:val="2"/>
                <w:sz w:val="20"/>
                <w:szCs w:val="20"/>
              </w:rPr>
              <w:t xml:space="preserve"> </w:t>
            </w:r>
            <w:r w:rsidRPr="00911B68">
              <w:rPr>
                <w:rFonts w:eastAsia="Calibri" w:cs="Times New Roman"/>
                <w:sz w:val="20"/>
                <w:szCs w:val="20"/>
              </w:rPr>
              <w:t>стручноj</w:t>
            </w:r>
            <w:r w:rsidRPr="00911B68">
              <w:rPr>
                <w:rFonts w:eastAsia="Calibri" w:cs="Times New Roman"/>
                <w:spacing w:val="3"/>
                <w:sz w:val="20"/>
                <w:szCs w:val="20"/>
              </w:rPr>
              <w:t xml:space="preserve"> </w:t>
            </w:r>
            <w:r w:rsidRPr="00911B68">
              <w:rPr>
                <w:rFonts w:eastAsia="Calibri" w:cs="Times New Roman"/>
                <w:sz w:val="20"/>
                <w:szCs w:val="20"/>
              </w:rPr>
              <w:t>школи).</w:t>
            </w:r>
          </w:p>
          <w:p w:rsidR="00DF53C5" w:rsidRPr="00911B68" w:rsidRDefault="00DF53C5" w:rsidP="00DF53C5">
            <w:pPr>
              <w:widowControl w:val="0"/>
              <w:tabs>
                <w:tab w:val="left" w:pos="713"/>
              </w:tabs>
              <w:autoSpaceDE w:val="0"/>
              <w:autoSpaceDN w:val="0"/>
              <w:spacing w:after="0" w:line="240" w:lineRule="auto"/>
              <w:rPr>
                <w:rFonts w:eastAsia="Calibri" w:cs="Times New Roman"/>
                <w:sz w:val="20"/>
                <w:szCs w:val="20"/>
              </w:rPr>
            </w:pPr>
            <w:r w:rsidRPr="00911B68">
              <w:rPr>
                <w:rFonts w:eastAsia="Calibri" w:cs="Times New Roman"/>
                <w:sz w:val="20"/>
                <w:szCs w:val="20"/>
              </w:rPr>
              <w:t>2.4.2.Ученику</w:t>
            </w:r>
            <w:r w:rsidRPr="00911B68">
              <w:rPr>
                <w:rFonts w:eastAsia="Calibri" w:cs="Times New Roman"/>
                <w:spacing w:val="-11"/>
                <w:sz w:val="20"/>
                <w:szCs w:val="20"/>
              </w:rPr>
              <w:t xml:space="preserve"> </w:t>
            </w:r>
            <w:r w:rsidRPr="00911B68">
              <w:rPr>
                <w:rFonts w:eastAsia="Calibri" w:cs="Times New Roman"/>
                <w:sz w:val="20"/>
                <w:szCs w:val="20"/>
              </w:rPr>
              <w:t>су</w:t>
            </w:r>
            <w:r w:rsidRPr="00911B68">
              <w:rPr>
                <w:rFonts w:eastAsia="Calibri" w:cs="Times New Roman"/>
                <w:spacing w:val="-10"/>
                <w:sz w:val="20"/>
                <w:szCs w:val="20"/>
              </w:rPr>
              <w:t xml:space="preserve"> </w:t>
            </w:r>
            <w:r w:rsidRPr="00911B68">
              <w:rPr>
                <w:rFonts w:eastAsia="Calibri" w:cs="Times New Roman"/>
                <w:sz w:val="20"/>
                <w:szCs w:val="20"/>
              </w:rPr>
              <w:t>jасни</w:t>
            </w:r>
            <w:r w:rsidRPr="00911B68">
              <w:rPr>
                <w:rFonts w:eastAsia="Calibri" w:cs="Times New Roman"/>
                <w:spacing w:val="-10"/>
                <w:sz w:val="20"/>
                <w:szCs w:val="20"/>
              </w:rPr>
              <w:t xml:space="preserve"> </w:t>
            </w:r>
            <w:r w:rsidRPr="00911B68">
              <w:rPr>
                <w:rFonts w:eastAsia="Calibri" w:cs="Times New Roman"/>
                <w:sz w:val="20"/>
                <w:szCs w:val="20"/>
              </w:rPr>
              <w:t>критериjуми</w:t>
            </w:r>
            <w:r w:rsidRPr="00911B68">
              <w:rPr>
                <w:rFonts w:eastAsia="Calibri" w:cs="Times New Roman"/>
                <w:spacing w:val="-10"/>
                <w:sz w:val="20"/>
                <w:szCs w:val="20"/>
              </w:rPr>
              <w:t xml:space="preserve"> </w:t>
            </w:r>
            <w:r w:rsidRPr="00911B68">
              <w:rPr>
                <w:rFonts w:eastAsia="Calibri" w:cs="Times New Roman"/>
                <w:sz w:val="20"/>
                <w:szCs w:val="20"/>
              </w:rPr>
              <w:t>вредновања.</w:t>
            </w:r>
          </w:p>
          <w:p w:rsidR="00DF53C5" w:rsidRPr="00911B68" w:rsidRDefault="00DF53C5" w:rsidP="00DF53C5">
            <w:pPr>
              <w:widowControl w:val="0"/>
              <w:tabs>
                <w:tab w:val="left" w:pos="713"/>
              </w:tabs>
              <w:autoSpaceDE w:val="0"/>
              <w:autoSpaceDN w:val="0"/>
              <w:spacing w:after="0" w:line="240" w:lineRule="auto"/>
              <w:ind w:right="279"/>
              <w:rPr>
                <w:rFonts w:eastAsia="Calibri" w:cs="Times New Roman"/>
                <w:sz w:val="20"/>
                <w:szCs w:val="20"/>
              </w:rPr>
            </w:pPr>
            <w:r w:rsidRPr="00911B68">
              <w:rPr>
                <w:rFonts w:eastAsia="Calibri" w:cs="Times New Roman"/>
                <w:sz w:val="20"/>
                <w:szCs w:val="20"/>
              </w:rPr>
              <w:t>2.4.3.Наставник</w:t>
            </w:r>
            <w:r w:rsidRPr="00911B68">
              <w:rPr>
                <w:rFonts w:eastAsia="Calibri" w:cs="Times New Roman"/>
                <w:spacing w:val="-9"/>
                <w:sz w:val="20"/>
                <w:szCs w:val="20"/>
              </w:rPr>
              <w:t xml:space="preserve"> </w:t>
            </w:r>
            <w:r w:rsidRPr="00911B68">
              <w:rPr>
                <w:rFonts w:eastAsia="Calibri" w:cs="Times New Roman"/>
                <w:sz w:val="20"/>
                <w:szCs w:val="20"/>
              </w:rPr>
              <w:t>даjе</w:t>
            </w:r>
            <w:r w:rsidRPr="00911B68">
              <w:rPr>
                <w:rFonts w:eastAsia="Calibri" w:cs="Times New Roman"/>
                <w:spacing w:val="-9"/>
                <w:sz w:val="20"/>
                <w:szCs w:val="20"/>
              </w:rPr>
              <w:t xml:space="preserve"> </w:t>
            </w:r>
            <w:r w:rsidRPr="00911B68">
              <w:rPr>
                <w:rFonts w:eastAsia="Calibri" w:cs="Times New Roman"/>
                <w:sz w:val="20"/>
                <w:szCs w:val="20"/>
              </w:rPr>
              <w:t>потпуну</w:t>
            </w:r>
            <w:r w:rsidRPr="00911B68">
              <w:rPr>
                <w:rFonts w:eastAsia="Calibri" w:cs="Times New Roman"/>
                <w:spacing w:val="-9"/>
                <w:sz w:val="20"/>
                <w:szCs w:val="20"/>
              </w:rPr>
              <w:t xml:space="preserve"> </w:t>
            </w:r>
            <w:r w:rsidRPr="00911B68">
              <w:rPr>
                <w:rFonts w:eastAsia="Calibri" w:cs="Times New Roman"/>
                <w:sz w:val="20"/>
                <w:szCs w:val="20"/>
              </w:rPr>
              <w:t>и</w:t>
            </w:r>
            <w:r w:rsidRPr="00911B68">
              <w:rPr>
                <w:rFonts w:eastAsia="Calibri" w:cs="Times New Roman"/>
                <w:spacing w:val="-10"/>
                <w:sz w:val="20"/>
                <w:szCs w:val="20"/>
              </w:rPr>
              <w:t xml:space="preserve"> </w:t>
            </w:r>
            <w:r w:rsidRPr="00911B68">
              <w:rPr>
                <w:rFonts w:eastAsia="Calibri" w:cs="Times New Roman"/>
                <w:sz w:val="20"/>
                <w:szCs w:val="20"/>
              </w:rPr>
              <w:t>разумљиву</w:t>
            </w:r>
            <w:r w:rsidRPr="00911B68">
              <w:rPr>
                <w:rFonts w:eastAsia="Calibri" w:cs="Times New Roman"/>
                <w:spacing w:val="-9"/>
                <w:sz w:val="20"/>
                <w:szCs w:val="20"/>
              </w:rPr>
              <w:t xml:space="preserve"> </w:t>
            </w:r>
            <w:r w:rsidRPr="00911B68">
              <w:rPr>
                <w:rFonts w:eastAsia="Calibri" w:cs="Times New Roman"/>
                <w:sz w:val="20"/>
                <w:szCs w:val="20"/>
              </w:rPr>
              <w:t>повратну</w:t>
            </w:r>
            <w:r w:rsidRPr="00911B68">
              <w:rPr>
                <w:rFonts w:eastAsia="Calibri" w:cs="Times New Roman"/>
                <w:spacing w:val="-8"/>
                <w:sz w:val="20"/>
                <w:szCs w:val="20"/>
              </w:rPr>
              <w:t xml:space="preserve"> </w:t>
            </w:r>
            <w:r w:rsidRPr="00911B68">
              <w:rPr>
                <w:rFonts w:eastAsia="Calibri" w:cs="Times New Roman"/>
                <w:sz w:val="20"/>
                <w:szCs w:val="20"/>
              </w:rPr>
              <w:t>информациjу</w:t>
            </w:r>
            <w:r w:rsidRPr="00911B68">
              <w:rPr>
                <w:rFonts w:eastAsia="Calibri" w:cs="Times New Roman"/>
                <w:spacing w:val="-8"/>
                <w:sz w:val="20"/>
                <w:szCs w:val="20"/>
              </w:rPr>
              <w:t xml:space="preserve"> </w:t>
            </w:r>
            <w:r w:rsidRPr="00911B68">
              <w:rPr>
                <w:rFonts w:eastAsia="Calibri" w:cs="Times New Roman"/>
                <w:sz w:val="20"/>
                <w:szCs w:val="20"/>
              </w:rPr>
              <w:t>ученицима</w:t>
            </w:r>
            <w:r w:rsidRPr="00911B68">
              <w:rPr>
                <w:rFonts w:eastAsia="Calibri" w:cs="Times New Roman"/>
                <w:spacing w:val="-9"/>
                <w:sz w:val="20"/>
                <w:szCs w:val="20"/>
              </w:rPr>
              <w:t xml:space="preserve"> </w:t>
            </w:r>
            <w:r w:rsidRPr="00911B68">
              <w:rPr>
                <w:rFonts w:eastAsia="Calibri" w:cs="Times New Roman"/>
                <w:sz w:val="20"/>
                <w:szCs w:val="20"/>
              </w:rPr>
              <w:t>о</w:t>
            </w:r>
            <w:r w:rsidRPr="00911B68">
              <w:rPr>
                <w:rFonts w:eastAsia="Calibri" w:cs="Times New Roman"/>
                <w:spacing w:val="-8"/>
                <w:sz w:val="20"/>
                <w:szCs w:val="20"/>
              </w:rPr>
              <w:t xml:space="preserve"> </w:t>
            </w:r>
            <w:r w:rsidRPr="00911B68">
              <w:rPr>
                <w:rFonts w:eastAsia="Calibri" w:cs="Times New Roman"/>
                <w:sz w:val="20"/>
                <w:szCs w:val="20"/>
              </w:rPr>
              <w:t>њиховом</w:t>
            </w:r>
            <w:r w:rsidRPr="00911B68">
              <w:rPr>
                <w:rFonts w:eastAsia="Calibri" w:cs="Times New Roman"/>
                <w:spacing w:val="-55"/>
                <w:sz w:val="20"/>
                <w:szCs w:val="20"/>
              </w:rPr>
              <w:t xml:space="preserve"> </w:t>
            </w:r>
            <w:r w:rsidRPr="00911B68">
              <w:rPr>
                <w:rFonts w:eastAsia="Calibri" w:cs="Times New Roman"/>
                <w:sz w:val="20"/>
                <w:szCs w:val="20"/>
              </w:rPr>
              <w:t>раду, укључуjући</w:t>
            </w:r>
            <w:r w:rsidRPr="00911B68">
              <w:rPr>
                <w:rFonts w:eastAsia="Calibri" w:cs="Times New Roman"/>
                <w:spacing w:val="1"/>
                <w:sz w:val="20"/>
                <w:szCs w:val="20"/>
              </w:rPr>
              <w:t xml:space="preserve"> </w:t>
            </w:r>
            <w:r w:rsidRPr="00911B68">
              <w:rPr>
                <w:rFonts w:eastAsia="Calibri" w:cs="Times New Roman"/>
                <w:sz w:val="20"/>
                <w:szCs w:val="20"/>
              </w:rPr>
              <w:t>и jасне препоруке</w:t>
            </w:r>
            <w:r w:rsidRPr="00911B68">
              <w:rPr>
                <w:rFonts w:eastAsia="Calibri" w:cs="Times New Roman"/>
                <w:spacing w:val="1"/>
                <w:sz w:val="20"/>
                <w:szCs w:val="20"/>
              </w:rPr>
              <w:t xml:space="preserve"> </w:t>
            </w:r>
            <w:r w:rsidRPr="00911B68">
              <w:rPr>
                <w:rFonts w:eastAsia="Calibri" w:cs="Times New Roman"/>
                <w:sz w:val="20"/>
                <w:szCs w:val="20"/>
              </w:rPr>
              <w:t>о</w:t>
            </w:r>
            <w:r w:rsidRPr="00911B68">
              <w:rPr>
                <w:rFonts w:eastAsia="Calibri" w:cs="Times New Roman"/>
                <w:spacing w:val="1"/>
                <w:sz w:val="20"/>
                <w:szCs w:val="20"/>
              </w:rPr>
              <w:t xml:space="preserve"> </w:t>
            </w:r>
            <w:r w:rsidRPr="00911B68">
              <w:rPr>
                <w:rFonts w:eastAsia="Calibri" w:cs="Times New Roman"/>
                <w:sz w:val="20"/>
                <w:szCs w:val="20"/>
              </w:rPr>
              <w:t>наредним корацима.</w:t>
            </w:r>
          </w:p>
          <w:p w:rsidR="00DF53C5" w:rsidRPr="00911B68" w:rsidRDefault="00DF53C5" w:rsidP="00DF53C5">
            <w:pPr>
              <w:widowControl w:val="0"/>
              <w:tabs>
                <w:tab w:val="left" w:pos="40"/>
              </w:tabs>
              <w:autoSpaceDE w:val="0"/>
              <w:autoSpaceDN w:val="0"/>
              <w:spacing w:after="0" w:line="240" w:lineRule="auto"/>
              <w:rPr>
                <w:rFonts w:eastAsia="Calibri" w:cs="Times New Roman"/>
                <w:sz w:val="20"/>
                <w:szCs w:val="20"/>
              </w:rPr>
            </w:pPr>
            <w:r w:rsidRPr="00911B68">
              <w:rPr>
                <w:rFonts w:eastAsia="Calibri" w:cs="Times New Roman"/>
                <w:sz w:val="20"/>
                <w:szCs w:val="20"/>
              </w:rPr>
              <w:t>2.4.4.Ученик</w:t>
            </w:r>
            <w:r w:rsidRPr="00911B68">
              <w:rPr>
                <w:rFonts w:eastAsia="Calibri" w:cs="Times New Roman"/>
                <w:spacing w:val="-2"/>
                <w:sz w:val="20"/>
                <w:szCs w:val="20"/>
              </w:rPr>
              <w:t xml:space="preserve"> </w:t>
            </w:r>
            <w:r w:rsidRPr="00911B68">
              <w:rPr>
                <w:rFonts w:eastAsia="Calibri" w:cs="Times New Roman"/>
                <w:sz w:val="20"/>
                <w:szCs w:val="20"/>
              </w:rPr>
              <w:t>поставља</w:t>
            </w:r>
            <w:r w:rsidRPr="00911B68">
              <w:rPr>
                <w:rFonts w:eastAsia="Calibri" w:cs="Times New Roman"/>
                <w:spacing w:val="-2"/>
                <w:sz w:val="20"/>
                <w:szCs w:val="20"/>
              </w:rPr>
              <w:t xml:space="preserve"> </w:t>
            </w:r>
            <w:r w:rsidRPr="00911B68">
              <w:rPr>
                <w:rFonts w:eastAsia="Calibri" w:cs="Times New Roman"/>
                <w:sz w:val="20"/>
                <w:szCs w:val="20"/>
              </w:rPr>
              <w:t>себи</w:t>
            </w:r>
            <w:r w:rsidRPr="00911B68">
              <w:rPr>
                <w:rFonts w:eastAsia="Calibri" w:cs="Times New Roman"/>
                <w:spacing w:val="-1"/>
                <w:sz w:val="20"/>
                <w:szCs w:val="20"/>
              </w:rPr>
              <w:t xml:space="preserve"> </w:t>
            </w:r>
            <w:r w:rsidRPr="00911B68">
              <w:rPr>
                <w:rFonts w:eastAsia="Calibri" w:cs="Times New Roman"/>
                <w:sz w:val="20"/>
                <w:szCs w:val="20"/>
              </w:rPr>
              <w:t>циљеве</w:t>
            </w:r>
            <w:r w:rsidRPr="00911B68">
              <w:rPr>
                <w:rFonts w:eastAsia="Calibri" w:cs="Times New Roman"/>
                <w:spacing w:val="-1"/>
                <w:sz w:val="20"/>
                <w:szCs w:val="20"/>
              </w:rPr>
              <w:t xml:space="preserve"> </w:t>
            </w:r>
            <w:r w:rsidRPr="00911B68">
              <w:rPr>
                <w:rFonts w:eastAsia="Calibri" w:cs="Times New Roman"/>
                <w:sz w:val="20"/>
                <w:szCs w:val="20"/>
              </w:rPr>
              <w:t>у</w:t>
            </w:r>
            <w:r w:rsidRPr="00911B68">
              <w:rPr>
                <w:rFonts w:eastAsia="Calibri" w:cs="Times New Roman"/>
                <w:spacing w:val="-1"/>
                <w:sz w:val="20"/>
                <w:szCs w:val="20"/>
              </w:rPr>
              <w:t xml:space="preserve"> </w:t>
            </w:r>
            <w:r w:rsidRPr="00911B68">
              <w:rPr>
                <w:rFonts w:eastAsia="Calibri" w:cs="Times New Roman"/>
                <w:sz w:val="20"/>
                <w:szCs w:val="20"/>
              </w:rPr>
              <w:t>учењу.</w:t>
            </w:r>
          </w:p>
          <w:p w:rsidR="00DF53C5" w:rsidRPr="00911B68" w:rsidRDefault="00DF53C5" w:rsidP="00DF53C5">
            <w:pPr>
              <w:widowControl w:val="0"/>
              <w:tabs>
                <w:tab w:val="left" w:pos="713"/>
              </w:tabs>
              <w:autoSpaceDE w:val="0"/>
              <w:autoSpaceDN w:val="0"/>
              <w:spacing w:after="0" w:line="240" w:lineRule="auto"/>
              <w:rPr>
                <w:rFonts w:eastAsia="Calibri" w:cs="Times New Roman"/>
                <w:sz w:val="20"/>
                <w:szCs w:val="20"/>
              </w:rPr>
            </w:pPr>
            <w:r w:rsidRPr="00911B68">
              <w:rPr>
                <w:rFonts w:eastAsia="Calibri" w:cs="Times New Roman"/>
                <w:sz w:val="20"/>
                <w:szCs w:val="20"/>
              </w:rPr>
              <w:t>2.4.5.Ученик</w:t>
            </w:r>
            <w:r w:rsidRPr="00911B68">
              <w:rPr>
                <w:rFonts w:eastAsia="Calibri" w:cs="Times New Roman"/>
                <w:spacing w:val="-11"/>
                <w:sz w:val="20"/>
                <w:szCs w:val="20"/>
              </w:rPr>
              <w:t xml:space="preserve"> </w:t>
            </w:r>
            <w:r w:rsidRPr="00911B68">
              <w:rPr>
                <w:rFonts w:eastAsia="Calibri" w:cs="Times New Roman"/>
                <w:sz w:val="20"/>
                <w:szCs w:val="20"/>
              </w:rPr>
              <w:t>уме</w:t>
            </w:r>
            <w:r w:rsidRPr="00911B68">
              <w:rPr>
                <w:rFonts w:eastAsia="Calibri" w:cs="Times New Roman"/>
                <w:spacing w:val="-11"/>
                <w:sz w:val="20"/>
                <w:szCs w:val="20"/>
              </w:rPr>
              <w:t xml:space="preserve"> </w:t>
            </w:r>
            <w:r w:rsidRPr="00911B68">
              <w:rPr>
                <w:rFonts w:eastAsia="Calibri" w:cs="Times New Roman"/>
                <w:sz w:val="20"/>
                <w:szCs w:val="20"/>
              </w:rPr>
              <w:t>критички</w:t>
            </w:r>
            <w:r w:rsidRPr="00911B68">
              <w:rPr>
                <w:rFonts w:eastAsia="Calibri" w:cs="Times New Roman"/>
                <w:spacing w:val="-11"/>
                <w:sz w:val="20"/>
                <w:szCs w:val="20"/>
              </w:rPr>
              <w:t xml:space="preserve"> </w:t>
            </w:r>
            <w:r w:rsidRPr="00911B68">
              <w:rPr>
                <w:rFonts w:eastAsia="Calibri" w:cs="Times New Roman"/>
                <w:sz w:val="20"/>
                <w:szCs w:val="20"/>
              </w:rPr>
              <w:t>да</w:t>
            </w:r>
            <w:r w:rsidRPr="00911B68">
              <w:rPr>
                <w:rFonts w:eastAsia="Calibri" w:cs="Times New Roman"/>
                <w:spacing w:val="-10"/>
                <w:sz w:val="20"/>
                <w:szCs w:val="20"/>
              </w:rPr>
              <w:t xml:space="preserve"> </w:t>
            </w:r>
            <w:r w:rsidRPr="00911B68">
              <w:rPr>
                <w:rFonts w:eastAsia="Calibri" w:cs="Times New Roman"/>
                <w:sz w:val="20"/>
                <w:szCs w:val="20"/>
              </w:rPr>
              <w:t>процени</w:t>
            </w:r>
            <w:r w:rsidRPr="00911B68">
              <w:rPr>
                <w:rFonts w:eastAsia="Calibri" w:cs="Times New Roman"/>
                <w:spacing w:val="-11"/>
                <w:sz w:val="20"/>
                <w:szCs w:val="20"/>
              </w:rPr>
              <w:t xml:space="preserve"> </w:t>
            </w:r>
            <w:r w:rsidRPr="00911B68">
              <w:rPr>
                <w:rFonts w:eastAsia="Calibri" w:cs="Times New Roman"/>
                <w:sz w:val="20"/>
                <w:szCs w:val="20"/>
              </w:rPr>
              <w:t>своj</w:t>
            </w:r>
            <w:r w:rsidRPr="00911B68">
              <w:rPr>
                <w:rFonts w:eastAsia="Calibri" w:cs="Times New Roman"/>
                <w:spacing w:val="-11"/>
                <w:sz w:val="20"/>
                <w:szCs w:val="20"/>
              </w:rPr>
              <w:t xml:space="preserve"> </w:t>
            </w:r>
            <w:r w:rsidRPr="00911B68">
              <w:rPr>
                <w:rFonts w:eastAsia="Calibri" w:cs="Times New Roman"/>
                <w:sz w:val="20"/>
                <w:szCs w:val="20"/>
              </w:rPr>
              <w:t>напредак</w:t>
            </w:r>
            <w:r w:rsidRPr="00911B68">
              <w:rPr>
                <w:rFonts w:eastAsia="Calibri" w:cs="Times New Roman"/>
                <w:spacing w:val="-11"/>
                <w:sz w:val="20"/>
                <w:szCs w:val="20"/>
              </w:rPr>
              <w:t xml:space="preserve"> </w:t>
            </w:r>
            <w:r w:rsidRPr="00911B68">
              <w:rPr>
                <w:rFonts w:eastAsia="Calibri" w:cs="Times New Roman"/>
                <w:sz w:val="20"/>
                <w:szCs w:val="20"/>
              </w:rPr>
              <w:t>и</w:t>
            </w:r>
            <w:r w:rsidRPr="00911B68">
              <w:rPr>
                <w:rFonts w:eastAsia="Calibri" w:cs="Times New Roman"/>
                <w:spacing w:val="-10"/>
                <w:sz w:val="20"/>
                <w:szCs w:val="20"/>
              </w:rPr>
              <w:t xml:space="preserve"> </w:t>
            </w:r>
            <w:r w:rsidRPr="00911B68">
              <w:rPr>
                <w:rFonts w:eastAsia="Calibri" w:cs="Times New Roman"/>
                <w:sz w:val="20"/>
                <w:szCs w:val="20"/>
              </w:rPr>
              <w:t>напредак</w:t>
            </w:r>
            <w:r w:rsidRPr="00911B68">
              <w:rPr>
                <w:rFonts w:eastAsia="Calibri" w:cs="Times New Roman"/>
                <w:spacing w:val="-11"/>
                <w:sz w:val="20"/>
                <w:szCs w:val="20"/>
              </w:rPr>
              <w:t xml:space="preserve"> </w:t>
            </w:r>
            <w:r w:rsidRPr="00911B68">
              <w:rPr>
                <w:rFonts w:eastAsia="Calibri" w:cs="Times New Roman"/>
                <w:sz w:val="20"/>
                <w:szCs w:val="20"/>
              </w:rPr>
              <w:t>осталих</w:t>
            </w:r>
            <w:r w:rsidRPr="00911B68">
              <w:rPr>
                <w:rFonts w:eastAsia="Calibri" w:cs="Times New Roman"/>
                <w:spacing w:val="-11"/>
                <w:sz w:val="20"/>
                <w:szCs w:val="20"/>
              </w:rPr>
              <w:t xml:space="preserve"> </w:t>
            </w:r>
            <w:r w:rsidRPr="00911B68">
              <w:rPr>
                <w:rFonts w:eastAsia="Calibri" w:cs="Times New Roman"/>
                <w:sz w:val="20"/>
                <w:szCs w:val="20"/>
              </w:rPr>
              <w:t>ученика.</w:t>
            </w:r>
          </w:p>
          <w:p w:rsidR="00DF53C5" w:rsidRPr="00911B68" w:rsidRDefault="00DF53C5" w:rsidP="00DF53C5">
            <w:pPr>
              <w:spacing w:after="0" w:line="240" w:lineRule="auto"/>
              <w:rPr>
                <w:rFonts w:eastAsia="Calibri" w:cs="Times New Roman"/>
                <w:sz w:val="20"/>
                <w:szCs w:val="20"/>
                <w:lang w:val="ru-RU"/>
              </w:rPr>
            </w:pPr>
          </w:p>
        </w:tc>
      </w:tr>
      <w:tr w:rsidR="00911B68" w:rsidRPr="00911B68" w:rsidTr="00DF53C5">
        <w:trPr>
          <w:trHeight w:val="1020"/>
        </w:trPr>
        <w:tc>
          <w:tcPr>
            <w:tcW w:w="3936"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rPr>
                <w:rFonts w:eastAsia="Calibri" w:cs="Times New Roman"/>
              </w:rPr>
            </w:pPr>
            <w:r w:rsidRPr="00911B68">
              <w:rPr>
                <w:rFonts w:eastAsia="Calibri" w:cs="Times New Roman"/>
                <w:lang w:val="sr-Cyrl-RS"/>
              </w:rPr>
              <w:t>2.5.</w:t>
            </w:r>
            <w:r w:rsidRPr="00911B68">
              <w:rPr>
                <w:rFonts w:eastAsia="Calibri" w:cs="Times New Roman"/>
              </w:rPr>
              <w:t>Сваки</w:t>
            </w:r>
            <w:r w:rsidRPr="00911B68">
              <w:rPr>
                <w:rFonts w:eastAsia="Calibri" w:cs="Times New Roman"/>
                <w:spacing w:val="-2"/>
              </w:rPr>
              <w:t xml:space="preserve"> </w:t>
            </w:r>
            <w:r w:rsidRPr="00911B68">
              <w:rPr>
                <w:rFonts w:eastAsia="Calibri" w:cs="Times New Roman"/>
              </w:rPr>
              <w:t>ученик</w:t>
            </w:r>
            <w:r w:rsidRPr="00911B68">
              <w:rPr>
                <w:rFonts w:eastAsia="Calibri" w:cs="Times New Roman"/>
                <w:spacing w:val="-2"/>
              </w:rPr>
              <w:t xml:space="preserve"> </w:t>
            </w:r>
            <w:r w:rsidRPr="00911B68">
              <w:rPr>
                <w:rFonts w:eastAsia="Calibri" w:cs="Times New Roman"/>
              </w:rPr>
              <w:t>има</w:t>
            </w:r>
            <w:r w:rsidRPr="00911B68">
              <w:rPr>
                <w:rFonts w:eastAsia="Calibri" w:cs="Times New Roman"/>
                <w:spacing w:val="-3"/>
              </w:rPr>
              <w:t xml:space="preserve"> </w:t>
            </w:r>
            <w:r w:rsidRPr="00911B68">
              <w:rPr>
                <w:rFonts w:eastAsia="Calibri" w:cs="Times New Roman"/>
              </w:rPr>
              <w:t>прилику</w:t>
            </w:r>
            <w:r w:rsidRPr="00911B68">
              <w:rPr>
                <w:rFonts w:eastAsia="Calibri" w:cs="Times New Roman"/>
                <w:spacing w:val="-2"/>
              </w:rPr>
              <w:t xml:space="preserve"> </w:t>
            </w:r>
            <w:r w:rsidRPr="00911B68">
              <w:rPr>
                <w:rFonts w:eastAsia="Calibri" w:cs="Times New Roman"/>
              </w:rPr>
              <w:t>да</w:t>
            </w:r>
            <w:r w:rsidRPr="00911B68">
              <w:rPr>
                <w:rFonts w:eastAsia="Calibri" w:cs="Times New Roman"/>
                <w:spacing w:val="-2"/>
              </w:rPr>
              <w:t xml:space="preserve"> </w:t>
            </w:r>
            <w:r w:rsidRPr="00911B68">
              <w:rPr>
                <w:rFonts w:eastAsia="Calibri" w:cs="Times New Roman"/>
              </w:rPr>
              <w:t>буде</w:t>
            </w:r>
            <w:r w:rsidRPr="00911B68">
              <w:rPr>
                <w:rFonts w:eastAsia="Calibri" w:cs="Times New Roman"/>
                <w:spacing w:val="-1"/>
              </w:rPr>
              <w:t xml:space="preserve"> </w:t>
            </w:r>
            <w:r w:rsidRPr="00911B68">
              <w:rPr>
                <w:rFonts w:eastAsia="Calibri" w:cs="Times New Roman"/>
              </w:rPr>
              <w:t>успешан.</w:t>
            </w:r>
          </w:p>
          <w:p w:rsidR="00DF53C5" w:rsidRPr="00911B68" w:rsidRDefault="00DF53C5" w:rsidP="00DF53C5">
            <w:pPr>
              <w:spacing w:after="0" w:line="240" w:lineRule="auto"/>
              <w:jc w:val="left"/>
              <w:rPr>
                <w:rFonts w:eastAsia="Calibri" w:cs="Times New Roman"/>
                <w:b/>
                <w:sz w:val="20"/>
                <w:szCs w:val="20"/>
                <w:lang w:val="ru-RU"/>
              </w:rPr>
            </w:pPr>
          </w:p>
        </w:tc>
        <w:tc>
          <w:tcPr>
            <w:tcW w:w="10282" w:type="dxa"/>
            <w:tcBorders>
              <w:top w:val="single" w:sz="4" w:space="0" w:color="auto"/>
              <w:left w:val="single" w:sz="4" w:space="0" w:color="auto"/>
              <w:bottom w:val="single" w:sz="4" w:space="0" w:color="auto"/>
              <w:right w:val="single" w:sz="4" w:space="0" w:color="auto"/>
            </w:tcBorders>
          </w:tcPr>
          <w:p w:rsidR="00DF53C5" w:rsidRPr="00911B68" w:rsidRDefault="00DF53C5" w:rsidP="00DF53C5">
            <w:pPr>
              <w:widowControl w:val="0"/>
              <w:tabs>
                <w:tab w:val="left" w:pos="713"/>
              </w:tabs>
              <w:autoSpaceDE w:val="0"/>
              <w:autoSpaceDN w:val="0"/>
              <w:spacing w:after="0" w:line="240" w:lineRule="auto"/>
              <w:ind w:right="201"/>
              <w:rPr>
                <w:rFonts w:eastAsia="Calibri" w:cs="Times New Roman"/>
                <w:sz w:val="20"/>
                <w:szCs w:val="20"/>
              </w:rPr>
            </w:pPr>
            <w:r w:rsidRPr="00911B68">
              <w:rPr>
                <w:rFonts w:eastAsia="Calibri" w:cs="Times New Roman"/>
                <w:sz w:val="20"/>
                <w:szCs w:val="20"/>
              </w:rPr>
              <w:t>2.5.1.Наставник/инструктор практичне наставе и ученици се међусобно уважаваjу,</w:t>
            </w:r>
            <w:r w:rsidRPr="00911B68">
              <w:rPr>
                <w:rFonts w:eastAsia="Calibri" w:cs="Times New Roman"/>
                <w:spacing w:val="1"/>
                <w:sz w:val="20"/>
                <w:szCs w:val="20"/>
              </w:rPr>
              <w:t xml:space="preserve"> </w:t>
            </w:r>
            <w:r w:rsidRPr="00911B68">
              <w:rPr>
                <w:rFonts w:eastAsia="Calibri" w:cs="Times New Roman"/>
                <w:sz w:val="20"/>
                <w:szCs w:val="20"/>
              </w:rPr>
              <w:t>наставник/инструктор</w:t>
            </w:r>
            <w:r w:rsidRPr="00911B68">
              <w:rPr>
                <w:rFonts w:eastAsia="Calibri" w:cs="Times New Roman"/>
                <w:spacing w:val="-12"/>
                <w:sz w:val="20"/>
                <w:szCs w:val="20"/>
              </w:rPr>
              <w:t xml:space="preserve"> </w:t>
            </w:r>
            <w:r w:rsidRPr="00911B68">
              <w:rPr>
                <w:rFonts w:eastAsia="Calibri" w:cs="Times New Roman"/>
                <w:sz w:val="20"/>
                <w:szCs w:val="20"/>
              </w:rPr>
              <w:t>практичне</w:t>
            </w:r>
            <w:r w:rsidRPr="00911B68">
              <w:rPr>
                <w:rFonts w:eastAsia="Calibri" w:cs="Times New Roman"/>
                <w:spacing w:val="-12"/>
                <w:sz w:val="20"/>
                <w:szCs w:val="20"/>
              </w:rPr>
              <w:t xml:space="preserve"> </w:t>
            </w:r>
            <w:r w:rsidRPr="00911B68">
              <w:rPr>
                <w:rFonts w:eastAsia="Calibri" w:cs="Times New Roman"/>
                <w:sz w:val="20"/>
                <w:szCs w:val="20"/>
              </w:rPr>
              <w:t>наставе</w:t>
            </w:r>
            <w:r w:rsidRPr="00911B68">
              <w:rPr>
                <w:rFonts w:eastAsia="Calibri" w:cs="Times New Roman"/>
                <w:spacing w:val="-12"/>
                <w:sz w:val="20"/>
                <w:szCs w:val="20"/>
              </w:rPr>
              <w:t xml:space="preserve"> </w:t>
            </w:r>
            <w:r w:rsidRPr="00911B68">
              <w:rPr>
                <w:rFonts w:eastAsia="Calibri" w:cs="Times New Roman"/>
                <w:sz w:val="20"/>
                <w:szCs w:val="20"/>
              </w:rPr>
              <w:t>подстиче</w:t>
            </w:r>
            <w:r w:rsidRPr="00911B68">
              <w:rPr>
                <w:rFonts w:eastAsia="Calibri" w:cs="Times New Roman"/>
                <w:spacing w:val="-11"/>
                <w:sz w:val="20"/>
                <w:szCs w:val="20"/>
              </w:rPr>
              <w:t xml:space="preserve"> </w:t>
            </w:r>
            <w:r w:rsidRPr="00911B68">
              <w:rPr>
                <w:rFonts w:eastAsia="Calibri" w:cs="Times New Roman"/>
                <w:sz w:val="20"/>
                <w:szCs w:val="20"/>
              </w:rPr>
              <w:t>ученике</w:t>
            </w:r>
            <w:r w:rsidRPr="00911B68">
              <w:rPr>
                <w:rFonts w:eastAsia="Calibri" w:cs="Times New Roman"/>
                <w:spacing w:val="-12"/>
                <w:sz w:val="20"/>
                <w:szCs w:val="20"/>
              </w:rPr>
              <w:t xml:space="preserve"> </w:t>
            </w:r>
            <w:r w:rsidRPr="00911B68">
              <w:rPr>
                <w:rFonts w:eastAsia="Calibri" w:cs="Times New Roman"/>
                <w:sz w:val="20"/>
                <w:szCs w:val="20"/>
              </w:rPr>
              <w:t>на</w:t>
            </w:r>
            <w:r w:rsidRPr="00911B68">
              <w:rPr>
                <w:rFonts w:eastAsia="Calibri" w:cs="Times New Roman"/>
                <w:spacing w:val="-11"/>
                <w:sz w:val="20"/>
                <w:szCs w:val="20"/>
              </w:rPr>
              <w:t xml:space="preserve"> </w:t>
            </w:r>
            <w:r w:rsidRPr="00911B68">
              <w:rPr>
                <w:rFonts w:eastAsia="Calibri" w:cs="Times New Roman"/>
                <w:sz w:val="20"/>
                <w:szCs w:val="20"/>
              </w:rPr>
              <w:t>међусобно</w:t>
            </w:r>
            <w:r w:rsidRPr="00911B68">
              <w:rPr>
                <w:rFonts w:eastAsia="Calibri" w:cs="Times New Roman"/>
                <w:spacing w:val="-11"/>
                <w:sz w:val="20"/>
                <w:szCs w:val="20"/>
              </w:rPr>
              <w:t xml:space="preserve"> </w:t>
            </w:r>
            <w:r w:rsidRPr="00911B68">
              <w:rPr>
                <w:rFonts w:eastAsia="Calibri" w:cs="Times New Roman"/>
                <w:sz w:val="20"/>
                <w:szCs w:val="20"/>
              </w:rPr>
              <w:t>уважавање</w:t>
            </w:r>
            <w:r w:rsidRPr="00911B68">
              <w:rPr>
                <w:rFonts w:eastAsia="Calibri" w:cs="Times New Roman"/>
                <w:spacing w:val="-11"/>
                <w:sz w:val="20"/>
                <w:szCs w:val="20"/>
              </w:rPr>
              <w:t xml:space="preserve"> </w:t>
            </w:r>
            <w:r w:rsidRPr="00911B68">
              <w:rPr>
                <w:rFonts w:eastAsia="Calibri" w:cs="Times New Roman"/>
                <w:sz w:val="20"/>
                <w:szCs w:val="20"/>
              </w:rPr>
              <w:t>и</w:t>
            </w:r>
            <w:r w:rsidRPr="00911B68">
              <w:rPr>
                <w:rFonts w:eastAsia="Calibri" w:cs="Times New Roman"/>
                <w:spacing w:val="-12"/>
                <w:sz w:val="20"/>
                <w:szCs w:val="20"/>
              </w:rPr>
              <w:t xml:space="preserve"> </w:t>
            </w:r>
            <w:r w:rsidRPr="00911B68">
              <w:rPr>
                <w:rFonts w:eastAsia="Calibri" w:cs="Times New Roman"/>
                <w:sz w:val="20"/>
                <w:szCs w:val="20"/>
              </w:rPr>
              <w:t>на</w:t>
            </w:r>
            <w:r w:rsidRPr="00911B68">
              <w:rPr>
                <w:rFonts w:eastAsia="Calibri" w:cs="Times New Roman"/>
                <w:spacing w:val="-55"/>
                <w:sz w:val="20"/>
                <w:szCs w:val="20"/>
              </w:rPr>
              <w:t xml:space="preserve"> </w:t>
            </w:r>
            <w:r w:rsidRPr="00911B68">
              <w:rPr>
                <w:rFonts w:eastAsia="Calibri" w:cs="Times New Roman"/>
                <w:sz w:val="20"/>
                <w:szCs w:val="20"/>
              </w:rPr>
              <w:t>конструктиван</w:t>
            </w:r>
            <w:r w:rsidRPr="00911B68">
              <w:rPr>
                <w:rFonts w:eastAsia="Calibri" w:cs="Times New Roman"/>
                <w:spacing w:val="-2"/>
                <w:sz w:val="20"/>
                <w:szCs w:val="20"/>
              </w:rPr>
              <w:t xml:space="preserve"> </w:t>
            </w:r>
            <w:r w:rsidRPr="00911B68">
              <w:rPr>
                <w:rFonts w:eastAsia="Calibri" w:cs="Times New Roman"/>
                <w:sz w:val="20"/>
                <w:szCs w:val="20"/>
              </w:rPr>
              <w:t>начин</w:t>
            </w:r>
            <w:r w:rsidRPr="00911B68">
              <w:rPr>
                <w:rFonts w:eastAsia="Calibri" w:cs="Times New Roman"/>
                <w:spacing w:val="-1"/>
                <w:sz w:val="20"/>
                <w:szCs w:val="20"/>
              </w:rPr>
              <w:t xml:space="preserve"> </w:t>
            </w:r>
            <w:r w:rsidRPr="00911B68">
              <w:rPr>
                <w:rFonts w:eastAsia="Calibri" w:cs="Times New Roman"/>
                <w:sz w:val="20"/>
                <w:szCs w:val="20"/>
              </w:rPr>
              <w:t>успоставља и</w:t>
            </w:r>
            <w:r w:rsidRPr="00911B68">
              <w:rPr>
                <w:rFonts w:eastAsia="Calibri" w:cs="Times New Roman"/>
                <w:spacing w:val="-1"/>
                <w:sz w:val="20"/>
                <w:szCs w:val="20"/>
              </w:rPr>
              <w:t xml:space="preserve"> </w:t>
            </w:r>
            <w:r w:rsidRPr="00911B68">
              <w:rPr>
                <w:rFonts w:eastAsia="Calibri" w:cs="Times New Roman"/>
                <w:sz w:val="20"/>
                <w:szCs w:val="20"/>
              </w:rPr>
              <w:t>одржава</w:t>
            </w:r>
            <w:r w:rsidRPr="00911B68">
              <w:rPr>
                <w:rFonts w:eastAsia="Calibri" w:cs="Times New Roman"/>
                <w:spacing w:val="-2"/>
                <w:sz w:val="20"/>
                <w:szCs w:val="20"/>
              </w:rPr>
              <w:t xml:space="preserve"> </w:t>
            </w:r>
            <w:r w:rsidRPr="00911B68">
              <w:rPr>
                <w:rFonts w:eastAsia="Calibri" w:cs="Times New Roman"/>
                <w:sz w:val="20"/>
                <w:szCs w:val="20"/>
              </w:rPr>
              <w:t>дисциплину у</w:t>
            </w:r>
            <w:r w:rsidRPr="00911B68">
              <w:rPr>
                <w:rFonts w:eastAsia="Calibri" w:cs="Times New Roman"/>
                <w:spacing w:val="-2"/>
                <w:sz w:val="20"/>
                <w:szCs w:val="20"/>
              </w:rPr>
              <w:t xml:space="preserve"> </w:t>
            </w:r>
            <w:r w:rsidRPr="00911B68">
              <w:rPr>
                <w:rFonts w:eastAsia="Calibri" w:cs="Times New Roman"/>
                <w:sz w:val="20"/>
                <w:szCs w:val="20"/>
              </w:rPr>
              <w:t>складу</w:t>
            </w:r>
            <w:r w:rsidRPr="00911B68">
              <w:rPr>
                <w:rFonts w:eastAsia="Calibri" w:cs="Times New Roman"/>
                <w:spacing w:val="-2"/>
                <w:sz w:val="20"/>
                <w:szCs w:val="20"/>
              </w:rPr>
              <w:t xml:space="preserve"> </w:t>
            </w:r>
            <w:r w:rsidRPr="00911B68">
              <w:rPr>
                <w:rFonts w:eastAsia="Calibri" w:cs="Times New Roman"/>
                <w:sz w:val="20"/>
                <w:szCs w:val="20"/>
              </w:rPr>
              <w:t>са</w:t>
            </w:r>
            <w:r w:rsidRPr="00911B68">
              <w:rPr>
                <w:rFonts w:eastAsia="Calibri" w:cs="Times New Roman"/>
                <w:spacing w:val="1"/>
                <w:sz w:val="20"/>
                <w:szCs w:val="20"/>
              </w:rPr>
              <w:t xml:space="preserve"> </w:t>
            </w:r>
            <w:r w:rsidRPr="00911B68">
              <w:rPr>
                <w:rFonts w:eastAsia="Calibri" w:cs="Times New Roman"/>
                <w:sz w:val="20"/>
                <w:szCs w:val="20"/>
              </w:rPr>
              <w:t>договореним</w:t>
            </w:r>
            <w:r w:rsidRPr="00911B68">
              <w:rPr>
                <w:rFonts w:eastAsia="Calibri" w:cs="Times New Roman"/>
                <w:sz w:val="20"/>
                <w:szCs w:val="20"/>
                <w:lang w:val="sr-Cyrl-RS"/>
              </w:rPr>
              <w:t xml:space="preserve"> правилима</w:t>
            </w:r>
          </w:p>
          <w:p w:rsidR="00DF53C5" w:rsidRPr="00911B68" w:rsidRDefault="00DF53C5" w:rsidP="00DF53C5">
            <w:pPr>
              <w:widowControl w:val="0"/>
              <w:autoSpaceDE w:val="0"/>
              <w:autoSpaceDN w:val="0"/>
              <w:spacing w:after="0" w:line="240" w:lineRule="auto"/>
              <w:ind w:left="100"/>
              <w:jc w:val="left"/>
              <w:rPr>
                <w:rFonts w:eastAsia="Microsoft Sans Serif" w:cs="Times New Roman"/>
                <w:sz w:val="20"/>
                <w:szCs w:val="20"/>
                <w:lang w:val="sr-Cyrl-RS"/>
              </w:rPr>
            </w:pPr>
          </w:p>
          <w:p w:rsidR="00DF53C5" w:rsidRPr="00911B68" w:rsidRDefault="00DF53C5" w:rsidP="00DF53C5">
            <w:pPr>
              <w:widowControl w:val="0"/>
              <w:tabs>
                <w:tab w:val="left" w:pos="713"/>
              </w:tabs>
              <w:autoSpaceDE w:val="0"/>
              <w:autoSpaceDN w:val="0"/>
              <w:spacing w:after="0" w:line="240" w:lineRule="auto"/>
              <w:ind w:right="900"/>
              <w:rPr>
                <w:rFonts w:eastAsia="Calibri" w:cs="Times New Roman"/>
                <w:sz w:val="20"/>
                <w:szCs w:val="20"/>
              </w:rPr>
            </w:pPr>
            <w:r w:rsidRPr="00911B68">
              <w:rPr>
                <w:rFonts w:eastAsia="Calibri" w:cs="Times New Roman"/>
                <w:spacing w:val="-1"/>
                <w:sz w:val="20"/>
                <w:szCs w:val="20"/>
              </w:rPr>
              <w:t>2.5.2.Наставник</w:t>
            </w:r>
            <w:r w:rsidRPr="00911B68">
              <w:rPr>
                <w:rFonts w:eastAsia="Calibri" w:cs="Times New Roman"/>
                <w:spacing w:val="-13"/>
                <w:sz w:val="20"/>
                <w:szCs w:val="20"/>
              </w:rPr>
              <w:t xml:space="preserve"> </w:t>
            </w:r>
            <w:r w:rsidRPr="00911B68">
              <w:rPr>
                <w:rFonts w:eastAsia="Calibri" w:cs="Times New Roman"/>
                <w:spacing w:val="-1"/>
                <w:sz w:val="20"/>
                <w:szCs w:val="20"/>
              </w:rPr>
              <w:t>користи</w:t>
            </w:r>
            <w:r w:rsidRPr="00911B68">
              <w:rPr>
                <w:rFonts w:eastAsia="Calibri" w:cs="Times New Roman"/>
                <w:spacing w:val="-13"/>
                <w:sz w:val="20"/>
                <w:szCs w:val="20"/>
              </w:rPr>
              <w:t xml:space="preserve"> </w:t>
            </w:r>
            <w:r w:rsidRPr="00911B68">
              <w:rPr>
                <w:rFonts w:eastAsia="Calibri" w:cs="Times New Roman"/>
                <w:sz w:val="20"/>
                <w:szCs w:val="20"/>
              </w:rPr>
              <w:t>разноврсне</w:t>
            </w:r>
            <w:r w:rsidRPr="00911B68">
              <w:rPr>
                <w:rFonts w:eastAsia="Calibri" w:cs="Times New Roman"/>
                <w:spacing w:val="-13"/>
                <w:sz w:val="20"/>
                <w:szCs w:val="20"/>
              </w:rPr>
              <w:t xml:space="preserve"> </w:t>
            </w:r>
            <w:r w:rsidRPr="00911B68">
              <w:rPr>
                <w:rFonts w:eastAsia="Calibri" w:cs="Times New Roman"/>
                <w:sz w:val="20"/>
                <w:szCs w:val="20"/>
              </w:rPr>
              <w:t>поступке</w:t>
            </w:r>
            <w:r w:rsidRPr="00911B68">
              <w:rPr>
                <w:rFonts w:eastAsia="Calibri" w:cs="Times New Roman"/>
                <w:spacing w:val="-12"/>
                <w:sz w:val="20"/>
                <w:szCs w:val="20"/>
              </w:rPr>
              <w:t xml:space="preserve"> </w:t>
            </w:r>
            <w:r w:rsidRPr="00911B68">
              <w:rPr>
                <w:rFonts w:eastAsia="Calibri" w:cs="Times New Roman"/>
                <w:sz w:val="20"/>
                <w:szCs w:val="20"/>
              </w:rPr>
              <w:t>за</w:t>
            </w:r>
            <w:r w:rsidRPr="00911B68">
              <w:rPr>
                <w:rFonts w:eastAsia="Calibri" w:cs="Times New Roman"/>
                <w:spacing w:val="-13"/>
                <w:sz w:val="20"/>
                <w:szCs w:val="20"/>
              </w:rPr>
              <w:t xml:space="preserve"> </w:t>
            </w:r>
            <w:r w:rsidRPr="00911B68">
              <w:rPr>
                <w:rFonts w:eastAsia="Calibri" w:cs="Times New Roman"/>
                <w:sz w:val="20"/>
                <w:szCs w:val="20"/>
              </w:rPr>
              <w:t>мотивисање</w:t>
            </w:r>
            <w:r w:rsidRPr="00911B68">
              <w:rPr>
                <w:rFonts w:eastAsia="Calibri" w:cs="Times New Roman"/>
                <w:spacing w:val="-12"/>
                <w:sz w:val="20"/>
                <w:szCs w:val="20"/>
              </w:rPr>
              <w:t xml:space="preserve"> </w:t>
            </w:r>
            <w:r w:rsidRPr="00911B68">
              <w:rPr>
                <w:rFonts w:eastAsia="Calibri" w:cs="Times New Roman"/>
                <w:sz w:val="20"/>
                <w:szCs w:val="20"/>
              </w:rPr>
              <w:t>ученика</w:t>
            </w:r>
            <w:r w:rsidRPr="00911B68">
              <w:rPr>
                <w:rFonts w:eastAsia="Calibri" w:cs="Times New Roman"/>
                <w:spacing w:val="-13"/>
                <w:sz w:val="20"/>
                <w:szCs w:val="20"/>
              </w:rPr>
              <w:t xml:space="preserve"> </w:t>
            </w:r>
            <w:r w:rsidRPr="00911B68">
              <w:rPr>
                <w:rFonts w:eastAsia="Calibri" w:cs="Times New Roman"/>
                <w:sz w:val="20"/>
                <w:szCs w:val="20"/>
              </w:rPr>
              <w:t>уважаваjући</w:t>
            </w:r>
            <w:r w:rsidRPr="00911B68">
              <w:rPr>
                <w:rFonts w:eastAsia="Calibri" w:cs="Times New Roman"/>
                <w:spacing w:val="-56"/>
                <w:sz w:val="20"/>
                <w:szCs w:val="20"/>
              </w:rPr>
              <w:t xml:space="preserve"> </w:t>
            </w:r>
            <w:r w:rsidRPr="00911B68">
              <w:rPr>
                <w:rFonts w:eastAsia="Calibri" w:cs="Times New Roman"/>
                <w:sz w:val="20"/>
                <w:szCs w:val="20"/>
              </w:rPr>
              <w:t>њихове</w:t>
            </w:r>
            <w:r w:rsidRPr="00911B68">
              <w:rPr>
                <w:rFonts w:eastAsia="Calibri" w:cs="Times New Roman"/>
                <w:spacing w:val="1"/>
                <w:sz w:val="20"/>
                <w:szCs w:val="20"/>
              </w:rPr>
              <w:t xml:space="preserve"> </w:t>
            </w:r>
            <w:r w:rsidRPr="00911B68">
              <w:rPr>
                <w:rFonts w:eastAsia="Calibri" w:cs="Times New Roman"/>
                <w:sz w:val="20"/>
                <w:szCs w:val="20"/>
              </w:rPr>
              <w:t>различитости</w:t>
            </w:r>
            <w:r w:rsidRPr="00911B68">
              <w:rPr>
                <w:rFonts w:eastAsia="Calibri" w:cs="Times New Roman"/>
                <w:spacing w:val="2"/>
                <w:sz w:val="20"/>
                <w:szCs w:val="20"/>
              </w:rPr>
              <w:t xml:space="preserve"> </w:t>
            </w:r>
            <w:r w:rsidRPr="00911B68">
              <w:rPr>
                <w:rFonts w:eastAsia="Calibri" w:cs="Times New Roman"/>
                <w:sz w:val="20"/>
                <w:szCs w:val="20"/>
              </w:rPr>
              <w:t>и</w:t>
            </w:r>
            <w:r w:rsidRPr="00911B68">
              <w:rPr>
                <w:rFonts w:eastAsia="Calibri" w:cs="Times New Roman"/>
                <w:spacing w:val="2"/>
                <w:sz w:val="20"/>
                <w:szCs w:val="20"/>
              </w:rPr>
              <w:t xml:space="preserve"> </w:t>
            </w:r>
            <w:r w:rsidRPr="00911B68">
              <w:rPr>
                <w:rFonts w:eastAsia="Calibri" w:cs="Times New Roman"/>
                <w:sz w:val="20"/>
                <w:szCs w:val="20"/>
              </w:rPr>
              <w:t>претходна</w:t>
            </w:r>
            <w:r w:rsidRPr="00911B68">
              <w:rPr>
                <w:rFonts w:eastAsia="Calibri" w:cs="Times New Roman"/>
                <w:spacing w:val="1"/>
                <w:sz w:val="20"/>
                <w:szCs w:val="20"/>
              </w:rPr>
              <w:t xml:space="preserve"> </w:t>
            </w:r>
            <w:r w:rsidRPr="00911B68">
              <w:rPr>
                <w:rFonts w:eastAsia="Calibri" w:cs="Times New Roman"/>
                <w:sz w:val="20"/>
                <w:szCs w:val="20"/>
              </w:rPr>
              <w:t>постигнућа.</w:t>
            </w:r>
          </w:p>
          <w:p w:rsidR="00DF53C5" w:rsidRPr="00911B68" w:rsidRDefault="00DF53C5" w:rsidP="00DF53C5">
            <w:pPr>
              <w:widowControl w:val="0"/>
              <w:tabs>
                <w:tab w:val="left" w:pos="713"/>
              </w:tabs>
              <w:autoSpaceDE w:val="0"/>
              <w:autoSpaceDN w:val="0"/>
              <w:spacing w:after="0" w:line="240" w:lineRule="auto"/>
              <w:rPr>
                <w:rFonts w:eastAsia="Calibri" w:cs="Times New Roman"/>
                <w:sz w:val="20"/>
                <w:szCs w:val="20"/>
              </w:rPr>
            </w:pPr>
            <w:r w:rsidRPr="00911B68">
              <w:rPr>
                <w:rFonts w:eastAsia="Calibri" w:cs="Times New Roman"/>
                <w:sz w:val="20"/>
                <w:szCs w:val="20"/>
              </w:rPr>
              <w:t>2.5.3.Наставник</w:t>
            </w:r>
            <w:r w:rsidRPr="00911B68">
              <w:rPr>
                <w:rFonts w:eastAsia="Calibri" w:cs="Times New Roman"/>
                <w:spacing w:val="-8"/>
                <w:sz w:val="20"/>
                <w:szCs w:val="20"/>
              </w:rPr>
              <w:t xml:space="preserve"> </w:t>
            </w:r>
            <w:r w:rsidRPr="00911B68">
              <w:rPr>
                <w:rFonts w:eastAsia="Calibri" w:cs="Times New Roman"/>
                <w:sz w:val="20"/>
                <w:szCs w:val="20"/>
              </w:rPr>
              <w:t>подстиче</w:t>
            </w:r>
            <w:r w:rsidRPr="00911B68">
              <w:rPr>
                <w:rFonts w:eastAsia="Calibri" w:cs="Times New Roman"/>
                <w:spacing w:val="-7"/>
                <w:sz w:val="20"/>
                <w:szCs w:val="20"/>
              </w:rPr>
              <w:t xml:space="preserve"> </w:t>
            </w:r>
            <w:r w:rsidRPr="00911B68">
              <w:rPr>
                <w:rFonts w:eastAsia="Calibri" w:cs="Times New Roman"/>
                <w:sz w:val="20"/>
                <w:szCs w:val="20"/>
              </w:rPr>
              <w:t>интелектуалну</w:t>
            </w:r>
            <w:r w:rsidRPr="00911B68">
              <w:rPr>
                <w:rFonts w:eastAsia="Calibri" w:cs="Times New Roman"/>
                <w:spacing w:val="-7"/>
                <w:sz w:val="20"/>
                <w:szCs w:val="20"/>
              </w:rPr>
              <w:t xml:space="preserve"> </w:t>
            </w:r>
            <w:r w:rsidRPr="00911B68">
              <w:rPr>
                <w:rFonts w:eastAsia="Calibri" w:cs="Times New Roman"/>
                <w:sz w:val="20"/>
                <w:szCs w:val="20"/>
              </w:rPr>
              <w:t>радозналост</w:t>
            </w:r>
            <w:r w:rsidRPr="00911B68">
              <w:rPr>
                <w:rFonts w:eastAsia="Calibri" w:cs="Times New Roman"/>
                <w:spacing w:val="-7"/>
                <w:sz w:val="20"/>
                <w:szCs w:val="20"/>
              </w:rPr>
              <w:t xml:space="preserve"> </w:t>
            </w:r>
            <w:r w:rsidRPr="00911B68">
              <w:rPr>
                <w:rFonts w:eastAsia="Calibri" w:cs="Times New Roman"/>
                <w:sz w:val="20"/>
                <w:szCs w:val="20"/>
              </w:rPr>
              <w:t>и</w:t>
            </w:r>
            <w:r w:rsidRPr="00911B68">
              <w:rPr>
                <w:rFonts w:eastAsia="Calibri" w:cs="Times New Roman"/>
                <w:spacing w:val="-7"/>
                <w:sz w:val="20"/>
                <w:szCs w:val="20"/>
              </w:rPr>
              <w:t xml:space="preserve"> </w:t>
            </w:r>
            <w:r w:rsidRPr="00911B68">
              <w:rPr>
                <w:rFonts w:eastAsia="Calibri" w:cs="Times New Roman"/>
                <w:sz w:val="20"/>
                <w:szCs w:val="20"/>
              </w:rPr>
              <w:t>слободно</w:t>
            </w:r>
            <w:r w:rsidRPr="00911B68">
              <w:rPr>
                <w:rFonts w:eastAsia="Calibri" w:cs="Times New Roman"/>
                <w:spacing w:val="-7"/>
                <w:sz w:val="20"/>
                <w:szCs w:val="20"/>
              </w:rPr>
              <w:t xml:space="preserve"> </w:t>
            </w:r>
            <w:r w:rsidRPr="00911B68">
              <w:rPr>
                <w:rFonts w:eastAsia="Calibri" w:cs="Times New Roman"/>
                <w:sz w:val="20"/>
                <w:szCs w:val="20"/>
              </w:rPr>
              <w:t>изношење</w:t>
            </w:r>
            <w:r w:rsidRPr="00911B68">
              <w:rPr>
                <w:rFonts w:eastAsia="Calibri" w:cs="Times New Roman"/>
                <w:spacing w:val="-7"/>
                <w:sz w:val="20"/>
                <w:szCs w:val="20"/>
              </w:rPr>
              <w:t xml:space="preserve"> </w:t>
            </w:r>
            <w:r w:rsidRPr="00911B68">
              <w:rPr>
                <w:rFonts w:eastAsia="Calibri" w:cs="Times New Roman"/>
                <w:sz w:val="20"/>
                <w:szCs w:val="20"/>
              </w:rPr>
              <w:t>мишљења.</w:t>
            </w:r>
          </w:p>
          <w:p w:rsidR="00DF53C5" w:rsidRPr="00911B68" w:rsidRDefault="00DF53C5" w:rsidP="00DF53C5">
            <w:pPr>
              <w:widowControl w:val="0"/>
              <w:tabs>
                <w:tab w:val="left" w:pos="713"/>
              </w:tabs>
              <w:autoSpaceDE w:val="0"/>
              <w:autoSpaceDN w:val="0"/>
              <w:spacing w:after="0" w:line="240" w:lineRule="auto"/>
              <w:ind w:right="524"/>
              <w:rPr>
                <w:rFonts w:eastAsia="Calibri" w:cs="Times New Roman"/>
                <w:sz w:val="20"/>
                <w:szCs w:val="20"/>
              </w:rPr>
            </w:pPr>
            <w:r w:rsidRPr="00911B68">
              <w:rPr>
                <w:rFonts w:eastAsia="Calibri" w:cs="Times New Roman"/>
                <w:sz w:val="20"/>
                <w:szCs w:val="20"/>
              </w:rPr>
              <w:t>2.5.4.Ученик</w:t>
            </w:r>
            <w:r w:rsidRPr="00911B68">
              <w:rPr>
                <w:rFonts w:eastAsia="Calibri" w:cs="Times New Roman"/>
                <w:spacing w:val="-8"/>
                <w:sz w:val="20"/>
                <w:szCs w:val="20"/>
              </w:rPr>
              <w:t xml:space="preserve"> </w:t>
            </w:r>
            <w:r w:rsidRPr="00911B68">
              <w:rPr>
                <w:rFonts w:eastAsia="Calibri" w:cs="Times New Roman"/>
                <w:sz w:val="20"/>
                <w:szCs w:val="20"/>
              </w:rPr>
              <w:t>има</w:t>
            </w:r>
            <w:r w:rsidRPr="00911B68">
              <w:rPr>
                <w:rFonts w:eastAsia="Calibri" w:cs="Times New Roman"/>
                <w:spacing w:val="-8"/>
                <w:sz w:val="20"/>
                <w:szCs w:val="20"/>
              </w:rPr>
              <w:t xml:space="preserve"> </w:t>
            </w:r>
            <w:r w:rsidRPr="00911B68">
              <w:rPr>
                <w:rFonts w:eastAsia="Calibri" w:cs="Times New Roman"/>
                <w:sz w:val="20"/>
                <w:szCs w:val="20"/>
              </w:rPr>
              <w:t>могућност</w:t>
            </w:r>
            <w:r w:rsidRPr="00911B68">
              <w:rPr>
                <w:rFonts w:eastAsia="Calibri" w:cs="Times New Roman"/>
                <w:spacing w:val="-8"/>
                <w:sz w:val="20"/>
                <w:szCs w:val="20"/>
              </w:rPr>
              <w:t xml:space="preserve"> </w:t>
            </w:r>
            <w:r w:rsidRPr="00911B68">
              <w:rPr>
                <w:rFonts w:eastAsia="Calibri" w:cs="Times New Roman"/>
                <w:sz w:val="20"/>
                <w:szCs w:val="20"/>
              </w:rPr>
              <w:t>избора</w:t>
            </w:r>
            <w:r w:rsidRPr="00911B68">
              <w:rPr>
                <w:rFonts w:eastAsia="Calibri" w:cs="Times New Roman"/>
                <w:spacing w:val="-8"/>
                <w:sz w:val="20"/>
                <w:szCs w:val="20"/>
              </w:rPr>
              <w:t xml:space="preserve"> </w:t>
            </w:r>
            <w:r w:rsidRPr="00911B68">
              <w:rPr>
                <w:rFonts w:eastAsia="Calibri" w:cs="Times New Roman"/>
                <w:sz w:val="20"/>
                <w:szCs w:val="20"/>
              </w:rPr>
              <w:t>у</w:t>
            </w:r>
            <w:r w:rsidRPr="00911B68">
              <w:rPr>
                <w:rFonts w:eastAsia="Calibri" w:cs="Times New Roman"/>
                <w:spacing w:val="-7"/>
                <w:sz w:val="20"/>
                <w:szCs w:val="20"/>
              </w:rPr>
              <w:t xml:space="preserve"> </w:t>
            </w:r>
            <w:r w:rsidRPr="00911B68">
              <w:rPr>
                <w:rFonts w:eastAsia="Calibri" w:cs="Times New Roman"/>
                <w:sz w:val="20"/>
                <w:szCs w:val="20"/>
              </w:rPr>
              <w:t>вези</w:t>
            </w:r>
            <w:r w:rsidRPr="00911B68">
              <w:rPr>
                <w:rFonts w:eastAsia="Calibri" w:cs="Times New Roman"/>
                <w:spacing w:val="-8"/>
                <w:sz w:val="20"/>
                <w:szCs w:val="20"/>
              </w:rPr>
              <w:t xml:space="preserve"> </w:t>
            </w:r>
            <w:r w:rsidRPr="00911B68">
              <w:rPr>
                <w:rFonts w:eastAsia="Calibri" w:cs="Times New Roman"/>
                <w:sz w:val="20"/>
                <w:szCs w:val="20"/>
              </w:rPr>
              <w:t>са</w:t>
            </w:r>
            <w:r w:rsidRPr="00911B68">
              <w:rPr>
                <w:rFonts w:eastAsia="Calibri" w:cs="Times New Roman"/>
                <w:spacing w:val="-8"/>
                <w:sz w:val="20"/>
                <w:szCs w:val="20"/>
              </w:rPr>
              <w:t xml:space="preserve"> </w:t>
            </w:r>
            <w:r w:rsidRPr="00911B68">
              <w:rPr>
                <w:rFonts w:eastAsia="Calibri" w:cs="Times New Roman"/>
                <w:sz w:val="20"/>
                <w:szCs w:val="20"/>
              </w:rPr>
              <w:t>начином</w:t>
            </w:r>
            <w:r w:rsidRPr="00911B68">
              <w:rPr>
                <w:rFonts w:eastAsia="Calibri" w:cs="Times New Roman"/>
                <w:spacing w:val="-6"/>
                <w:sz w:val="20"/>
                <w:szCs w:val="20"/>
              </w:rPr>
              <w:t xml:space="preserve"> </w:t>
            </w:r>
            <w:r w:rsidRPr="00911B68">
              <w:rPr>
                <w:rFonts w:eastAsia="Calibri" w:cs="Times New Roman"/>
                <w:sz w:val="20"/>
                <w:szCs w:val="20"/>
              </w:rPr>
              <w:t>обраде</w:t>
            </w:r>
            <w:r w:rsidRPr="00911B68">
              <w:rPr>
                <w:rFonts w:eastAsia="Calibri" w:cs="Times New Roman"/>
                <w:spacing w:val="-8"/>
                <w:sz w:val="20"/>
                <w:szCs w:val="20"/>
              </w:rPr>
              <w:t xml:space="preserve"> </w:t>
            </w:r>
            <w:r w:rsidRPr="00911B68">
              <w:rPr>
                <w:rFonts w:eastAsia="Calibri" w:cs="Times New Roman"/>
                <w:sz w:val="20"/>
                <w:szCs w:val="20"/>
              </w:rPr>
              <w:t>теме,</w:t>
            </w:r>
            <w:r w:rsidRPr="00911B68">
              <w:rPr>
                <w:rFonts w:eastAsia="Calibri" w:cs="Times New Roman"/>
                <w:spacing w:val="-8"/>
                <w:sz w:val="20"/>
                <w:szCs w:val="20"/>
              </w:rPr>
              <w:t xml:space="preserve"> </w:t>
            </w:r>
            <w:r w:rsidRPr="00911B68">
              <w:rPr>
                <w:rFonts w:eastAsia="Calibri" w:cs="Times New Roman"/>
                <w:sz w:val="20"/>
                <w:szCs w:val="20"/>
              </w:rPr>
              <w:t>обликом</w:t>
            </w:r>
            <w:r w:rsidRPr="00911B68">
              <w:rPr>
                <w:rFonts w:eastAsia="Calibri" w:cs="Times New Roman"/>
                <w:spacing w:val="-7"/>
                <w:sz w:val="20"/>
                <w:szCs w:val="20"/>
              </w:rPr>
              <w:t xml:space="preserve"> </w:t>
            </w:r>
            <w:r w:rsidRPr="00911B68">
              <w:rPr>
                <w:rFonts w:eastAsia="Calibri" w:cs="Times New Roman"/>
                <w:sz w:val="20"/>
                <w:szCs w:val="20"/>
              </w:rPr>
              <w:t>рада</w:t>
            </w:r>
            <w:r w:rsidRPr="00911B68">
              <w:rPr>
                <w:rFonts w:eastAsia="Calibri" w:cs="Times New Roman"/>
                <w:spacing w:val="-8"/>
                <w:sz w:val="20"/>
                <w:szCs w:val="20"/>
              </w:rPr>
              <w:t xml:space="preserve"> </w:t>
            </w:r>
            <w:r w:rsidRPr="00911B68">
              <w:rPr>
                <w:rFonts w:eastAsia="Calibri" w:cs="Times New Roman"/>
                <w:sz w:val="20"/>
                <w:szCs w:val="20"/>
              </w:rPr>
              <w:t>или</w:t>
            </w:r>
            <w:r w:rsidRPr="00911B68">
              <w:rPr>
                <w:rFonts w:eastAsia="Calibri" w:cs="Times New Roman"/>
                <w:spacing w:val="-56"/>
                <w:sz w:val="20"/>
                <w:szCs w:val="20"/>
              </w:rPr>
              <w:t xml:space="preserve"> </w:t>
            </w:r>
            <w:r w:rsidRPr="00911B68">
              <w:rPr>
                <w:rFonts w:eastAsia="Calibri" w:cs="Times New Roman"/>
                <w:sz w:val="20"/>
                <w:szCs w:val="20"/>
              </w:rPr>
              <w:t>материjала.</w:t>
            </w:r>
          </w:p>
          <w:p w:rsidR="00DF53C5" w:rsidRPr="00911B68" w:rsidRDefault="00DF53C5" w:rsidP="00DF53C5">
            <w:pPr>
              <w:widowControl w:val="0"/>
              <w:tabs>
                <w:tab w:val="left" w:pos="713"/>
              </w:tabs>
              <w:autoSpaceDE w:val="0"/>
              <w:autoSpaceDN w:val="0"/>
              <w:spacing w:after="0" w:line="240" w:lineRule="auto"/>
              <w:ind w:right="413"/>
              <w:rPr>
                <w:rFonts w:eastAsia="Calibri" w:cs="Times New Roman"/>
                <w:sz w:val="20"/>
                <w:szCs w:val="20"/>
              </w:rPr>
            </w:pPr>
            <w:r w:rsidRPr="00911B68">
              <w:rPr>
                <w:rFonts w:eastAsia="Calibri" w:cs="Times New Roman"/>
                <w:sz w:val="20"/>
                <w:szCs w:val="20"/>
              </w:rPr>
              <w:t>2.5.5.Наставник</w:t>
            </w:r>
            <w:r w:rsidRPr="00911B68">
              <w:rPr>
                <w:rFonts w:eastAsia="Calibri" w:cs="Times New Roman"/>
                <w:spacing w:val="-11"/>
                <w:sz w:val="20"/>
                <w:szCs w:val="20"/>
              </w:rPr>
              <w:t xml:space="preserve"> </w:t>
            </w:r>
            <w:r w:rsidRPr="00911B68">
              <w:rPr>
                <w:rFonts w:eastAsia="Calibri" w:cs="Times New Roman"/>
                <w:sz w:val="20"/>
                <w:szCs w:val="20"/>
              </w:rPr>
              <w:t>показуjе</w:t>
            </w:r>
            <w:r w:rsidRPr="00911B68">
              <w:rPr>
                <w:rFonts w:eastAsia="Calibri" w:cs="Times New Roman"/>
                <w:spacing w:val="-11"/>
                <w:sz w:val="20"/>
                <w:szCs w:val="20"/>
              </w:rPr>
              <w:t xml:space="preserve"> </w:t>
            </w:r>
            <w:r w:rsidRPr="00911B68">
              <w:rPr>
                <w:rFonts w:eastAsia="Calibri" w:cs="Times New Roman"/>
                <w:sz w:val="20"/>
                <w:szCs w:val="20"/>
              </w:rPr>
              <w:t>поверење</w:t>
            </w:r>
            <w:r w:rsidRPr="00911B68">
              <w:rPr>
                <w:rFonts w:eastAsia="Calibri" w:cs="Times New Roman"/>
                <w:spacing w:val="-10"/>
                <w:sz w:val="20"/>
                <w:szCs w:val="20"/>
              </w:rPr>
              <w:t xml:space="preserve"> </w:t>
            </w:r>
            <w:r w:rsidRPr="00911B68">
              <w:rPr>
                <w:rFonts w:eastAsia="Calibri" w:cs="Times New Roman"/>
                <w:sz w:val="20"/>
                <w:szCs w:val="20"/>
              </w:rPr>
              <w:t>у</w:t>
            </w:r>
            <w:r w:rsidRPr="00911B68">
              <w:rPr>
                <w:rFonts w:eastAsia="Calibri" w:cs="Times New Roman"/>
                <w:spacing w:val="-11"/>
                <w:sz w:val="20"/>
                <w:szCs w:val="20"/>
              </w:rPr>
              <w:t xml:space="preserve"> </w:t>
            </w:r>
            <w:r w:rsidRPr="00911B68">
              <w:rPr>
                <w:rFonts w:eastAsia="Calibri" w:cs="Times New Roman"/>
                <w:sz w:val="20"/>
                <w:szCs w:val="20"/>
              </w:rPr>
              <w:t>могућности</w:t>
            </w:r>
            <w:r w:rsidRPr="00911B68">
              <w:rPr>
                <w:rFonts w:eastAsia="Calibri" w:cs="Times New Roman"/>
                <w:spacing w:val="-11"/>
                <w:sz w:val="20"/>
                <w:szCs w:val="20"/>
              </w:rPr>
              <w:t xml:space="preserve"> </w:t>
            </w:r>
            <w:r w:rsidRPr="00911B68">
              <w:rPr>
                <w:rFonts w:eastAsia="Calibri" w:cs="Times New Roman"/>
                <w:sz w:val="20"/>
                <w:szCs w:val="20"/>
              </w:rPr>
              <w:t>ученика</w:t>
            </w:r>
            <w:r w:rsidRPr="00911B68">
              <w:rPr>
                <w:rFonts w:eastAsia="Calibri" w:cs="Times New Roman"/>
                <w:spacing w:val="-10"/>
                <w:sz w:val="20"/>
                <w:szCs w:val="20"/>
              </w:rPr>
              <w:t xml:space="preserve"> </w:t>
            </w:r>
            <w:r w:rsidRPr="00911B68">
              <w:rPr>
                <w:rFonts w:eastAsia="Calibri" w:cs="Times New Roman"/>
                <w:sz w:val="20"/>
                <w:szCs w:val="20"/>
              </w:rPr>
              <w:t>и</w:t>
            </w:r>
            <w:r w:rsidRPr="00911B68">
              <w:rPr>
                <w:rFonts w:eastAsia="Calibri" w:cs="Times New Roman"/>
                <w:spacing w:val="-11"/>
                <w:sz w:val="20"/>
                <w:szCs w:val="20"/>
              </w:rPr>
              <w:t xml:space="preserve"> </w:t>
            </w:r>
            <w:r w:rsidRPr="00911B68">
              <w:rPr>
                <w:rFonts w:eastAsia="Calibri" w:cs="Times New Roman"/>
                <w:sz w:val="20"/>
                <w:szCs w:val="20"/>
              </w:rPr>
              <w:t>има</w:t>
            </w:r>
            <w:r w:rsidRPr="00911B68">
              <w:rPr>
                <w:rFonts w:eastAsia="Calibri" w:cs="Times New Roman"/>
                <w:spacing w:val="-11"/>
                <w:sz w:val="20"/>
                <w:szCs w:val="20"/>
              </w:rPr>
              <w:t xml:space="preserve"> </w:t>
            </w:r>
            <w:r w:rsidRPr="00911B68">
              <w:rPr>
                <w:rFonts w:eastAsia="Calibri" w:cs="Times New Roman"/>
                <w:sz w:val="20"/>
                <w:szCs w:val="20"/>
              </w:rPr>
              <w:t>позитивна</w:t>
            </w:r>
            <w:r w:rsidRPr="00911B68">
              <w:rPr>
                <w:rFonts w:eastAsia="Calibri" w:cs="Times New Roman"/>
                <w:spacing w:val="-11"/>
                <w:sz w:val="20"/>
                <w:szCs w:val="20"/>
              </w:rPr>
              <w:t xml:space="preserve"> </w:t>
            </w:r>
            <w:r w:rsidRPr="00911B68">
              <w:rPr>
                <w:rFonts w:eastAsia="Calibri" w:cs="Times New Roman"/>
                <w:sz w:val="20"/>
                <w:szCs w:val="20"/>
              </w:rPr>
              <w:t>очекивања</w:t>
            </w:r>
            <w:r w:rsidRPr="00911B68">
              <w:rPr>
                <w:rFonts w:eastAsia="Calibri" w:cs="Times New Roman"/>
                <w:spacing w:val="-10"/>
                <w:sz w:val="20"/>
                <w:szCs w:val="20"/>
              </w:rPr>
              <w:t xml:space="preserve"> </w:t>
            </w:r>
            <w:r w:rsidRPr="00911B68">
              <w:rPr>
                <w:rFonts w:eastAsia="Calibri" w:cs="Times New Roman"/>
                <w:sz w:val="20"/>
                <w:szCs w:val="20"/>
              </w:rPr>
              <w:t>у</w:t>
            </w:r>
            <w:r w:rsidRPr="00911B68">
              <w:rPr>
                <w:rFonts w:eastAsia="Calibri" w:cs="Times New Roman"/>
                <w:spacing w:val="-56"/>
                <w:sz w:val="20"/>
                <w:szCs w:val="20"/>
              </w:rPr>
              <w:t xml:space="preserve"> </w:t>
            </w:r>
            <w:r w:rsidRPr="00911B68">
              <w:rPr>
                <w:rFonts w:eastAsia="Calibri" w:cs="Times New Roman"/>
                <w:sz w:val="20"/>
                <w:szCs w:val="20"/>
              </w:rPr>
              <w:t>погледу</w:t>
            </w:r>
            <w:r w:rsidRPr="00911B68">
              <w:rPr>
                <w:rFonts w:eastAsia="Calibri" w:cs="Times New Roman"/>
                <w:spacing w:val="1"/>
                <w:sz w:val="20"/>
                <w:szCs w:val="20"/>
              </w:rPr>
              <w:t xml:space="preserve"> </w:t>
            </w:r>
            <w:r w:rsidRPr="00911B68">
              <w:rPr>
                <w:rFonts w:eastAsia="Calibri" w:cs="Times New Roman"/>
                <w:sz w:val="20"/>
                <w:szCs w:val="20"/>
              </w:rPr>
              <w:t>успеха.</w:t>
            </w:r>
          </w:p>
        </w:tc>
      </w:tr>
    </w:tbl>
    <w:p w:rsidR="00DF53C5" w:rsidRPr="00911B68" w:rsidRDefault="00DF53C5" w:rsidP="00DF53C5">
      <w:pPr>
        <w:rPr>
          <w:rFonts w:eastAsia="Calibri" w:cs="Times New Roman"/>
          <w:szCs w:val="24"/>
          <w:lang w:val="sr-Cyrl-RS"/>
        </w:rPr>
      </w:pPr>
    </w:p>
    <w:tbl>
      <w:tblPr>
        <w:tblW w:w="53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1415"/>
        <w:gridCol w:w="11296"/>
      </w:tblGrid>
      <w:tr w:rsidR="00911B68" w:rsidRPr="00911B68" w:rsidTr="00DF53C5">
        <w:tc>
          <w:tcPr>
            <w:tcW w:w="1289" w:type="pct"/>
            <w:gridSpan w:val="2"/>
            <w:tcBorders>
              <w:right w:val="nil"/>
            </w:tcBorders>
            <w:vAlign w:val="center"/>
          </w:tcPr>
          <w:p w:rsidR="00DF53C5" w:rsidRPr="00911B68" w:rsidRDefault="00DF53C5" w:rsidP="00DF53C5">
            <w:pPr>
              <w:spacing w:after="0" w:line="240" w:lineRule="auto"/>
              <w:jc w:val="left"/>
              <w:rPr>
                <w:rFonts w:eastAsia="Times New Roman" w:cs="Times New Roman"/>
                <w:szCs w:val="24"/>
                <w:lang w:val="sr-Cyrl-RS" w:eastAsia="en-GB"/>
              </w:rPr>
            </w:pPr>
            <w:r w:rsidRPr="00911B68">
              <w:rPr>
                <w:rFonts w:eastAsia="Times New Roman" w:cs="Times New Roman"/>
                <w:b/>
                <w:bCs/>
                <w:szCs w:val="24"/>
                <w:lang w:val="en-GB" w:eastAsia="en-GB"/>
              </w:rPr>
              <w:t xml:space="preserve">ОБЛАСТ КВАЛИТЕТА </w:t>
            </w:r>
            <w:r w:rsidRPr="00911B68">
              <w:rPr>
                <w:rFonts w:eastAsia="Times New Roman" w:cs="Times New Roman"/>
                <w:b/>
                <w:bCs/>
                <w:szCs w:val="24"/>
                <w:lang w:val="sr-Cyrl-RS" w:eastAsia="en-GB"/>
              </w:rPr>
              <w:t xml:space="preserve"> 2</w:t>
            </w:r>
          </w:p>
        </w:tc>
        <w:tc>
          <w:tcPr>
            <w:tcW w:w="3711" w:type="pct"/>
            <w:tcBorders>
              <w:left w:val="nil"/>
            </w:tcBorders>
            <w:vAlign w:val="center"/>
          </w:tcPr>
          <w:p w:rsidR="00DF53C5" w:rsidRPr="00911B68" w:rsidRDefault="00DF53C5" w:rsidP="00DF53C5">
            <w:pPr>
              <w:spacing w:after="0" w:line="240" w:lineRule="auto"/>
              <w:jc w:val="left"/>
              <w:rPr>
                <w:rFonts w:eastAsia="Times New Roman" w:cs="Times New Roman"/>
                <w:b/>
                <w:bCs/>
                <w:szCs w:val="24"/>
                <w:lang w:val="sr-Cyrl-RS" w:eastAsia="en-GB"/>
              </w:rPr>
            </w:pPr>
            <w:r w:rsidRPr="00911B68">
              <w:rPr>
                <w:rFonts w:eastAsia="Times New Roman" w:cs="Times New Roman"/>
                <w:b/>
                <w:bCs/>
                <w:szCs w:val="24"/>
                <w:lang w:val="sr-Cyrl-RS" w:eastAsia="en-GB"/>
              </w:rPr>
              <w:t>НАСТАВА И УЧЕЊЕ</w:t>
            </w:r>
          </w:p>
        </w:tc>
      </w:tr>
      <w:tr w:rsidR="00DF53C5" w:rsidRPr="00911B68" w:rsidTr="00DF53C5">
        <w:tc>
          <w:tcPr>
            <w:tcW w:w="824" w:type="pct"/>
            <w:vAlign w:val="center"/>
          </w:tcPr>
          <w:p w:rsidR="00DF53C5" w:rsidRPr="00911B68" w:rsidRDefault="00DF53C5" w:rsidP="00DF53C5">
            <w:pPr>
              <w:spacing w:after="0" w:line="240" w:lineRule="auto"/>
              <w:jc w:val="left"/>
              <w:rPr>
                <w:rFonts w:eastAsia="MS PGothic" w:cs="Times New Roman"/>
                <w:b/>
                <w:bCs/>
                <w:szCs w:val="24"/>
                <w:lang w:val="en-GB" w:eastAsia="en-GB"/>
              </w:rPr>
            </w:pPr>
            <w:r w:rsidRPr="00911B68">
              <w:rPr>
                <w:rFonts w:eastAsia="MS PGothic" w:cs="Times New Roman"/>
                <w:b/>
                <w:bCs/>
                <w:szCs w:val="24"/>
                <w:lang w:val="en-GB" w:eastAsia="en-GB"/>
              </w:rPr>
              <w:t>Одлука о оцени</w:t>
            </w:r>
          </w:p>
          <w:p w:rsidR="00DF53C5" w:rsidRPr="00911B68" w:rsidRDefault="00DF53C5" w:rsidP="00DF53C5">
            <w:pPr>
              <w:spacing w:after="0" w:line="240" w:lineRule="auto"/>
              <w:jc w:val="left"/>
              <w:rPr>
                <w:rFonts w:eastAsia="MS PGothic" w:cs="Times New Roman"/>
                <w:b/>
                <w:bCs/>
                <w:szCs w:val="24"/>
                <w:lang w:val="en-GB" w:eastAsia="en-GB"/>
              </w:rPr>
            </w:pPr>
          </w:p>
        </w:tc>
        <w:tc>
          <w:tcPr>
            <w:tcW w:w="465" w:type="pct"/>
            <w:vAlign w:val="center"/>
          </w:tcPr>
          <w:p w:rsidR="00DF53C5" w:rsidRPr="00911B68" w:rsidRDefault="00DF53C5" w:rsidP="00DF53C5">
            <w:pPr>
              <w:spacing w:after="0" w:line="240" w:lineRule="auto"/>
              <w:jc w:val="center"/>
              <w:rPr>
                <w:rFonts w:eastAsia="MS PGothic" w:cs="Times New Roman"/>
                <w:b/>
                <w:bCs/>
                <w:szCs w:val="24"/>
                <w:lang w:val="sr-Cyrl-RS" w:eastAsia="en-GB"/>
              </w:rPr>
            </w:pPr>
            <w:r w:rsidRPr="00911B68">
              <w:rPr>
                <w:rFonts w:eastAsia="MS PGothic" w:cs="Times New Roman"/>
                <w:b/>
                <w:bCs/>
                <w:szCs w:val="24"/>
                <w:lang w:val="sr-Cyrl-RS" w:eastAsia="en-GB"/>
              </w:rPr>
              <w:t>3</w:t>
            </w:r>
          </w:p>
        </w:tc>
        <w:tc>
          <w:tcPr>
            <w:tcW w:w="3711" w:type="pct"/>
          </w:tcPr>
          <w:p w:rsidR="00DF53C5" w:rsidRPr="00911B68" w:rsidRDefault="00DF53C5" w:rsidP="00DF53C5">
            <w:pPr>
              <w:spacing w:after="0" w:line="240" w:lineRule="auto"/>
              <w:jc w:val="left"/>
              <w:rPr>
                <w:rFonts w:eastAsia="MS PGothic" w:cs="Times New Roman"/>
                <w:szCs w:val="24"/>
                <w:u w:val="single"/>
                <w:lang w:val="en-GB" w:eastAsia="en-GB"/>
              </w:rPr>
            </w:pPr>
            <w:r w:rsidRPr="00911B68">
              <w:rPr>
                <w:rFonts w:eastAsia="MS PGothic" w:cs="Times New Roman"/>
                <w:b/>
                <w:bCs/>
                <w:szCs w:val="24"/>
                <w:lang w:val="en-GB" w:eastAsia="en-GB"/>
              </w:rPr>
              <w:t>1</w:t>
            </w:r>
            <w:r w:rsidRPr="00911B68">
              <w:rPr>
                <w:rFonts w:eastAsia="MS PGothic" w:cs="Times New Roman"/>
                <w:szCs w:val="24"/>
                <w:lang w:val="en-GB" w:eastAsia="en-GB"/>
              </w:rPr>
              <w:t xml:space="preserve"> = неадекватан: мање од 49% постигнутих критеријума </w:t>
            </w:r>
          </w:p>
          <w:p w:rsidR="00DF53C5" w:rsidRPr="00911B68" w:rsidRDefault="00DF53C5" w:rsidP="00DF53C5">
            <w:pPr>
              <w:spacing w:after="0" w:line="240" w:lineRule="auto"/>
              <w:jc w:val="left"/>
              <w:rPr>
                <w:rFonts w:eastAsia="MS PGothic" w:cs="Times New Roman"/>
                <w:szCs w:val="24"/>
                <w:lang w:val="en-GB" w:eastAsia="en-GB"/>
              </w:rPr>
            </w:pPr>
            <w:r w:rsidRPr="00911B68">
              <w:rPr>
                <w:rFonts w:eastAsia="MS PGothic" w:cs="Times New Roman"/>
                <w:b/>
                <w:bCs/>
                <w:szCs w:val="24"/>
                <w:lang w:val="en-GB" w:eastAsia="en-GB"/>
              </w:rPr>
              <w:t>2</w:t>
            </w:r>
            <w:r w:rsidRPr="00911B68">
              <w:rPr>
                <w:rFonts w:eastAsia="MS PGothic" w:cs="Times New Roman"/>
                <w:szCs w:val="24"/>
                <w:lang w:val="en-GB" w:eastAsia="en-GB"/>
              </w:rPr>
              <w:t xml:space="preserve"> = задовољавајући: 50% до 75% постигнутих критеријума </w:t>
            </w:r>
          </w:p>
          <w:p w:rsidR="00DF53C5" w:rsidRPr="00911B68" w:rsidRDefault="00DF53C5" w:rsidP="00DF53C5">
            <w:pPr>
              <w:tabs>
                <w:tab w:val="left" w:pos="1080"/>
              </w:tabs>
              <w:spacing w:after="0" w:line="240" w:lineRule="auto"/>
              <w:jc w:val="left"/>
              <w:rPr>
                <w:rFonts w:eastAsia="MS PGothic" w:cs="Times New Roman"/>
                <w:szCs w:val="24"/>
                <w:lang w:val="en-GB" w:eastAsia="en-GB"/>
              </w:rPr>
            </w:pPr>
            <w:r w:rsidRPr="00911B68">
              <w:rPr>
                <w:rFonts w:eastAsia="MS PGothic" w:cs="Times New Roman"/>
                <w:b/>
                <w:bCs/>
                <w:szCs w:val="24"/>
                <w:lang w:val="en-GB" w:eastAsia="en-GB"/>
              </w:rPr>
              <w:t>3</w:t>
            </w:r>
            <w:r w:rsidRPr="00911B68">
              <w:rPr>
                <w:rFonts w:eastAsia="MS PGothic" w:cs="Times New Roman"/>
                <w:szCs w:val="24"/>
                <w:lang w:val="en-GB" w:eastAsia="en-GB"/>
              </w:rPr>
              <w:t xml:space="preserve"> = добар: 76% до 95% постигнутих критеријума</w:t>
            </w:r>
          </w:p>
          <w:p w:rsidR="00DF53C5" w:rsidRPr="00911B68" w:rsidRDefault="00DF53C5" w:rsidP="00DF53C5">
            <w:pPr>
              <w:spacing w:after="0" w:line="240" w:lineRule="auto"/>
              <w:jc w:val="left"/>
              <w:rPr>
                <w:rFonts w:eastAsia="Times New Roman" w:cs="Times New Roman"/>
                <w:szCs w:val="24"/>
                <w:highlight w:val="yellow"/>
                <w:lang w:val="sr-Cyrl-RS" w:eastAsia="en-GB"/>
              </w:rPr>
            </w:pPr>
            <w:r w:rsidRPr="00911B68">
              <w:rPr>
                <w:rFonts w:eastAsia="MS PGothic" w:cs="Times New Roman"/>
                <w:b/>
                <w:bCs/>
                <w:szCs w:val="24"/>
                <w:lang w:val="en-GB" w:eastAsia="en-GB"/>
              </w:rPr>
              <w:t>4</w:t>
            </w:r>
            <w:r w:rsidRPr="00911B68">
              <w:rPr>
                <w:rFonts w:eastAsia="MS PGothic" w:cs="Times New Roman"/>
                <w:szCs w:val="24"/>
                <w:lang w:val="en-GB" w:eastAsia="en-GB"/>
              </w:rPr>
              <w:t xml:space="preserve"> = изванредан: 96% до 100% постигнутих критеријума</w:t>
            </w:r>
          </w:p>
          <w:p w:rsidR="00DF53C5" w:rsidRPr="00911B68" w:rsidRDefault="00DF53C5" w:rsidP="00DF53C5">
            <w:pPr>
              <w:spacing w:after="0" w:line="240" w:lineRule="auto"/>
              <w:jc w:val="left"/>
              <w:rPr>
                <w:rFonts w:eastAsia="Times New Roman" w:cs="Times New Roman"/>
                <w:b/>
                <w:bCs/>
                <w:szCs w:val="24"/>
                <w:lang w:val="en-GB" w:eastAsia="en-GB"/>
              </w:rPr>
            </w:pPr>
          </w:p>
        </w:tc>
      </w:tr>
    </w:tbl>
    <w:p w:rsidR="00DF53C5" w:rsidRPr="00911B68" w:rsidRDefault="00DF53C5" w:rsidP="00DF53C5">
      <w:pPr>
        <w:rPr>
          <w:rFonts w:eastAsia="Calibri" w:cs="Times New Roman"/>
          <w:szCs w:val="24"/>
          <w:lang w:val="sr-Cyrl-RS"/>
        </w:rPr>
      </w:pPr>
    </w:p>
    <w:p w:rsidR="00DF53C5" w:rsidRPr="00911B68" w:rsidRDefault="00DF53C5" w:rsidP="00DF53C5">
      <w:pPr>
        <w:rPr>
          <w:rFonts w:eastAsia="Calibri" w:cs="Times New Roman"/>
          <w:szCs w:val="24"/>
          <w:lang w:val="sr-Cyrl-RS"/>
        </w:rPr>
      </w:pPr>
    </w:p>
    <w:p w:rsidR="00DF53C5" w:rsidRPr="00911B68" w:rsidRDefault="00DF53C5" w:rsidP="00DF53C5">
      <w:pPr>
        <w:spacing w:after="0" w:line="240" w:lineRule="auto"/>
        <w:jc w:val="left"/>
        <w:rPr>
          <w:rFonts w:eastAsia="Times New Roman" w:cs="Times New Roman"/>
          <w:b/>
          <w:bCs/>
          <w:szCs w:val="24"/>
          <w:lang w:val="en-GB" w:eastAsia="en-GB"/>
        </w:rPr>
        <w:sectPr w:rsidR="00DF53C5" w:rsidRPr="00911B68" w:rsidSect="00DF53C5">
          <w:pgSz w:w="16838" w:h="11906" w:orient="landscape"/>
          <w:pgMar w:top="1440" w:right="1440" w:bottom="1440" w:left="1440" w:header="720" w:footer="720" w:gutter="0"/>
          <w:cols w:space="720"/>
          <w:docGrid w:linePitch="360"/>
        </w:sectPr>
      </w:pPr>
    </w:p>
    <w:p w:rsidR="00DF53C5" w:rsidRPr="00911B68" w:rsidRDefault="00DF53C5" w:rsidP="00DF53C5">
      <w:pPr>
        <w:spacing w:after="0" w:line="240" w:lineRule="auto"/>
        <w:jc w:val="left"/>
        <w:rPr>
          <w:rFonts w:eastAsia="Times New Roman" w:cs="Times New Roman"/>
          <w:b/>
          <w:bCs/>
          <w:szCs w:val="24"/>
          <w:lang w:val="sr-Cyrl-RS" w:eastAsia="en-GB"/>
        </w:rPr>
      </w:pPr>
      <w:r w:rsidRPr="00911B68">
        <w:rPr>
          <w:rFonts w:eastAsia="Times New Roman" w:cs="Times New Roman"/>
          <w:b/>
          <w:bCs/>
          <w:szCs w:val="24"/>
          <w:lang w:val="en-GB" w:eastAsia="en-GB"/>
        </w:rPr>
        <w:lastRenderedPageBreak/>
        <w:t>Одлука о евалуацији</w:t>
      </w:r>
    </w:p>
    <w:p w:rsidR="00DF53C5" w:rsidRPr="00911B68" w:rsidRDefault="00DF53C5" w:rsidP="00DF53C5">
      <w:pPr>
        <w:spacing w:after="0" w:line="240" w:lineRule="auto"/>
        <w:jc w:val="center"/>
        <w:rPr>
          <w:rFonts w:eastAsia="Times New Roman" w:cs="Times New Roman"/>
          <w:szCs w:val="24"/>
          <w:lang w:val="sr-Cyrl-RS" w:eastAsia="en-GB"/>
        </w:rPr>
      </w:pPr>
    </w:p>
    <w:p w:rsidR="00DF53C5" w:rsidRPr="00911B68" w:rsidRDefault="00DF53C5" w:rsidP="00DF53C5">
      <w:pPr>
        <w:spacing w:after="200" w:line="276" w:lineRule="auto"/>
        <w:rPr>
          <w:rFonts w:eastAsia="Calibri" w:cs="Times New Roman"/>
          <w:szCs w:val="24"/>
        </w:rPr>
      </w:pPr>
      <w:r w:rsidRPr="00911B68">
        <w:rPr>
          <w:rFonts w:eastAsia="Calibri" w:cs="Times New Roman"/>
          <w:szCs w:val="24"/>
          <w:lang w:val="sr-Cyrl-RS"/>
        </w:rPr>
        <w:t xml:space="preserve">У области квалитета </w:t>
      </w:r>
      <w:r w:rsidRPr="00911B68">
        <w:rPr>
          <w:rFonts w:eastAsia="Calibri" w:cs="Times New Roman"/>
          <w:b/>
          <w:szCs w:val="24"/>
          <w:lang w:val="sr-Cyrl-RS"/>
        </w:rPr>
        <w:t>Програмирање, планирање и извештавање</w:t>
      </w:r>
      <w:r w:rsidRPr="00911B68">
        <w:rPr>
          <w:rFonts w:eastAsia="Calibri" w:cs="Times New Roman"/>
          <w:szCs w:val="24"/>
          <w:lang w:val="sr-Cyrl-RS"/>
        </w:rPr>
        <w:t xml:space="preserve">, као и </w:t>
      </w:r>
      <w:r w:rsidRPr="00911B68">
        <w:rPr>
          <w:rFonts w:eastAsia="Calibri" w:cs="Times New Roman"/>
          <w:b/>
          <w:szCs w:val="24"/>
          <w:lang w:val="sr-Cyrl-RS"/>
        </w:rPr>
        <w:t xml:space="preserve">Настава и учење, </w:t>
      </w:r>
      <w:r w:rsidRPr="00911B68">
        <w:rPr>
          <w:rFonts w:eastAsia="Calibri" w:cs="Times New Roman"/>
          <w:szCs w:val="24"/>
          <w:lang w:val="sr-Cyrl-RS"/>
        </w:rPr>
        <w:t>као што се може видети у Табели 1, сви стандарди су високо оцењени (оцена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8"/>
        <w:gridCol w:w="1493"/>
        <w:gridCol w:w="1671"/>
      </w:tblGrid>
      <w:tr w:rsidR="00911B68" w:rsidRPr="00911B68" w:rsidTr="00DF53C5">
        <w:tc>
          <w:tcPr>
            <w:tcW w:w="9776" w:type="dxa"/>
            <w:shd w:val="clear" w:color="auto" w:fill="C2D69B"/>
            <w:vAlign w:val="center"/>
          </w:tcPr>
          <w:p w:rsidR="00DF53C5" w:rsidRPr="00911B68" w:rsidRDefault="00DF53C5" w:rsidP="00DF53C5">
            <w:pPr>
              <w:spacing w:after="0" w:line="240" w:lineRule="auto"/>
              <w:jc w:val="center"/>
              <w:rPr>
                <w:rFonts w:eastAsia="Calibri" w:cs="Times New Roman"/>
                <w:b/>
                <w:szCs w:val="24"/>
                <w:lang w:val="sr-Cyrl-RS"/>
              </w:rPr>
            </w:pPr>
            <w:r w:rsidRPr="00911B68">
              <w:rPr>
                <w:rFonts w:eastAsia="Calibri" w:cs="Times New Roman"/>
                <w:szCs w:val="24"/>
                <w:lang w:val="sr-Cyrl-RS"/>
              </w:rPr>
              <w:tab/>
            </w:r>
            <w:r w:rsidRPr="00911B68">
              <w:rPr>
                <w:rFonts w:eastAsia="Calibri" w:cs="Times New Roman"/>
                <w:b/>
                <w:szCs w:val="24"/>
                <w:lang w:val="sr-Cyrl-RS"/>
              </w:rPr>
              <w:t>Стандард</w:t>
            </w:r>
          </w:p>
        </w:tc>
        <w:tc>
          <w:tcPr>
            <w:tcW w:w="1701" w:type="dxa"/>
            <w:shd w:val="clear" w:color="auto" w:fill="C2D69B"/>
            <w:vAlign w:val="center"/>
          </w:tcPr>
          <w:p w:rsidR="00DF53C5" w:rsidRPr="00911B68" w:rsidRDefault="00DF53C5" w:rsidP="00DF53C5">
            <w:pPr>
              <w:spacing w:after="0" w:line="240" w:lineRule="auto"/>
              <w:jc w:val="center"/>
              <w:rPr>
                <w:rFonts w:eastAsia="Calibri" w:cs="Times New Roman"/>
                <w:b/>
                <w:szCs w:val="24"/>
                <w:lang w:val="sr-Cyrl-RS"/>
              </w:rPr>
            </w:pPr>
            <w:r w:rsidRPr="00911B68">
              <w:rPr>
                <w:rFonts w:eastAsia="Calibri" w:cs="Times New Roman"/>
                <w:b/>
                <w:szCs w:val="24"/>
                <w:lang w:val="sr-Cyrl-RS"/>
              </w:rPr>
              <w:t>Просечна оцена</w:t>
            </w:r>
          </w:p>
        </w:tc>
        <w:tc>
          <w:tcPr>
            <w:tcW w:w="0" w:type="auto"/>
            <w:shd w:val="clear" w:color="auto" w:fill="C2D69B"/>
            <w:vAlign w:val="center"/>
          </w:tcPr>
          <w:p w:rsidR="00DF53C5" w:rsidRPr="00911B68" w:rsidRDefault="00DF53C5" w:rsidP="00DF53C5">
            <w:pPr>
              <w:spacing w:after="0" w:line="240" w:lineRule="auto"/>
              <w:jc w:val="center"/>
              <w:rPr>
                <w:rFonts w:eastAsia="Calibri" w:cs="Times New Roman"/>
                <w:b/>
                <w:szCs w:val="24"/>
                <w:lang w:val="sr-Cyrl-RS"/>
              </w:rPr>
            </w:pPr>
            <w:r w:rsidRPr="00911B68">
              <w:rPr>
                <w:rFonts w:eastAsia="Calibri" w:cs="Times New Roman"/>
                <w:b/>
                <w:szCs w:val="24"/>
                <w:lang w:val="sr-Cyrl-RS"/>
              </w:rPr>
              <w:t>Ниво остварености</w:t>
            </w:r>
          </w:p>
        </w:tc>
      </w:tr>
      <w:tr w:rsidR="00911B68" w:rsidRPr="00911B68" w:rsidTr="00DF53C5">
        <w:tc>
          <w:tcPr>
            <w:tcW w:w="9776" w:type="dxa"/>
          </w:tcPr>
          <w:p w:rsidR="00DF53C5" w:rsidRPr="00911B68" w:rsidRDefault="00DF53C5" w:rsidP="00DF53C5">
            <w:pPr>
              <w:spacing w:after="0" w:line="240" w:lineRule="auto"/>
              <w:jc w:val="left"/>
              <w:rPr>
                <w:rFonts w:eastAsia="Calibri" w:cs="Times New Roman"/>
                <w:sz w:val="20"/>
                <w:szCs w:val="20"/>
              </w:rPr>
            </w:pPr>
            <w:r w:rsidRPr="00911B68">
              <w:rPr>
                <w:rFonts w:eastAsia="Calibri" w:cs="Times New Roman"/>
                <w:sz w:val="20"/>
                <w:szCs w:val="20"/>
                <w:lang w:val="sr-Cyrl-RS"/>
              </w:rPr>
              <w:t>1.3. Планирање образовно-васпитног рада усмерено је на развој и остваривање циљева образовања и васпитања, стандарда постигнућа/исхода у наставним предметима и општих међупредметних и предметних компетенција</w:t>
            </w:r>
          </w:p>
          <w:p w:rsidR="00DF53C5" w:rsidRPr="00911B68" w:rsidRDefault="00DF53C5" w:rsidP="00DF53C5">
            <w:pPr>
              <w:spacing w:after="0" w:line="240" w:lineRule="auto"/>
              <w:jc w:val="left"/>
              <w:rPr>
                <w:rFonts w:eastAsia="Calibri"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Calibri" w:cs="Times New Roman"/>
                <w:sz w:val="20"/>
                <w:szCs w:val="20"/>
                <w:lang w:val="sr-Cyrl-RS"/>
              </w:rPr>
            </w:pPr>
            <w:r w:rsidRPr="00911B68">
              <w:rPr>
                <w:rFonts w:eastAsia="Calibri" w:cs="Times New Roman"/>
                <w:sz w:val="20"/>
                <w:szCs w:val="20"/>
                <w:lang w:val="sr-Cyrl-RS"/>
              </w:rPr>
              <w:t>3.59</w:t>
            </w:r>
          </w:p>
        </w:tc>
        <w:tc>
          <w:tcPr>
            <w:tcW w:w="0" w:type="auto"/>
            <w:vAlign w:val="center"/>
          </w:tcPr>
          <w:p w:rsidR="00DF53C5" w:rsidRPr="00911B68" w:rsidRDefault="00DF53C5" w:rsidP="00DF53C5">
            <w:pPr>
              <w:spacing w:after="0" w:line="240" w:lineRule="auto"/>
              <w:jc w:val="center"/>
              <w:rPr>
                <w:rFonts w:eastAsia="Calibri" w:cs="Times New Roman"/>
                <w:szCs w:val="24"/>
                <w:lang w:val="sr-Cyrl-RS"/>
              </w:rPr>
            </w:pPr>
            <w:r w:rsidRPr="00911B68">
              <w:rPr>
                <w:rFonts w:eastAsia="Calibri" w:cs="Times New Roman"/>
                <w:szCs w:val="24"/>
                <w:lang w:val="sr-Cyrl-RS"/>
              </w:rPr>
              <w:t>3</w:t>
            </w:r>
          </w:p>
        </w:tc>
      </w:tr>
      <w:tr w:rsidR="00911B68" w:rsidRPr="00911B68" w:rsidTr="00DF53C5">
        <w:tc>
          <w:tcPr>
            <w:tcW w:w="9776" w:type="dxa"/>
            <w:shd w:val="clear" w:color="auto" w:fill="C2D69B"/>
            <w:vAlign w:val="center"/>
          </w:tcPr>
          <w:p w:rsidR="00DF53C5" w:rsidRPr="00911B68" w:rsidRDefault="00DF53C5" w:rsidP="00DF53C5">
            <w:pPr>
              <w:spacing w:after="0" w:line="240" w:lineRule="auto"/>
              <w:jc w:val="center"/>
              <w:rPr>
                <w:rFonts w:eastAsia="Calibri" w:cs="Times New Roman"/>
                <w:b/>
                <w:szCs w:val="24"/>
                <w:lang w:val="sr-Cyrl-RS"/>
              </w:rPr>
            </w:pPr>
            <w:r w:rsidRPr="00911B68">
              <w:rPr>
                <w:rFonts w:eastAsia="Calibri" w:cs="Times New Roman"/>
                <w:szCs w:val="24"/>
                <w:lang w:val="sr-Cyrl-RS"/>
              </w:rPr>
              <w:tab/>
            </w:r>
            <w:r w:rsidRPr="00911B68">
              <w:rPr>
                <w:rFonts w:eastAsia="Calibri" w:cs="Times New Roman"/>
                <w:b/>
                <w:szCs w:val="24"/>
                <w:lang w:val="sr-Cyrl-RS"/>
              </w:rPr>
              <w:t>Стандард</w:t>
            </w:r>
          </w:p>
        </w:tc>
        <w:tc>
          <w:tcPr>
            <w:tcW w:w="1701" w:type="dxa"/>
            <w:shd w:val="clear" w:color="auto" w:fill="C2D69B"/>
            <w:vAlign w:val="center"/>
          </w:tcPr>
          <w:p w:rsidR="00DF53C5" w:rsidRPr="00911B68" w:rsidRDefault="00DF53C5" w:rsidP="00DF53C5">
            <w:pPr>
              <w:spacing w:after="0" w:line="240" w:lineRule="auto"/>
              <w:jc w:val="center"/>
              <w:rPr>
                <w:rFonts w:eastAsia="Calibri" w:cs="Times New Roman"/>
                <w:b/>
                <w:szCs w:val="24"/>
                <w:lang w:val="sr-Cyrl-RS"/>
              </w:rPr>
            </w:pPr>
            <w:r w:rsidRPr="00911B68">
              <w:rPr>
                <w:rFonts w:eastAsia="Calibri" w:cs="Times New Roman"/>
                <w:b/>
                <w:szCs w:val="24"/>
                <w:lang w:val="sr-Cyrl-RS"/>
              </w:rPr>
              <w:t>Просечна оцена</w:t>
            </w:r>
          </w:p>
        </w:tc>
        <w:tc>
          <w:tcPr>
            <w:tcW w:w="0" w:type="auto"/>
            <w:shd w:val="clear" w:color="auto" w:fill="C2D69B"/>
            <w:vAlign w:val="center"/>
          </w:tcPr>
          <w:p w:rsidR="00DF53C5" w:rsidRPr="00911B68" w:rsidRDefault="00DF53C5" w:rsidP="00DF53C5">
            <w:pPr>
              <w:spacing w:after="0" w:line="240" w:lineRule="auto"/>
              <w:jc w:val="center"/>
              <w:rPr>
                <w:rFonts w:eastAsia="Calibri" w:cs="Times New Roman"/>
                <w:b/>
                <w:szCs w:val="24"/>
                <w:lang w:val="sr-Cyrl-RS"/>
              </w:rPr>
            </w:pPr>
            <w:r w:rsidRPr="00911B68">
              <w:rPr>
                <w:rFonts w:eastAsia="Calibri" w:cs="Times New Roman"/>
                <w:b/>
                <w:szCs w:val="24"/>
                <w:lang w:val="sr-Cyrl-RS"/>
              </w:rPr>
              <w:t>Ниво остварености</w:t>
            </w:r>
          </w:p>
        </w:tc>
      </w:tr>
      <w:tr w:rsidR="00911B68" w:rsidRPr="00911B68" w:rsidTr="00DF53C5">
        <w:tc>
          <w:tcPr>
            <w:tcW w:w="9776" w:type="dxa"/>
          </w:tcPr>
          <w:p w:rsidR="00DF53C5" w:rsidRPr="00911B68" w:rsidRDefault="00DF53C5" w:rsidP="00DF53C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2.1.Наставник ефикасно управља процесом учења на часу</w:t>
            </w:r>
          </w:p>
        </w:tc>
        <w:tc>
          <w:tcPr>
            <w:tcW w:w="1701" w:type="dxa"/>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Calibri" w:cs="Times New Roman"/>
                <w:sz w:val="20"/>
                <w:szCs w:val="20"/>
                <w:lang w:val="sr-Cyrl-RS"/>
              </w:rPr>
            </w:pPr>
            <w:r w:rsidRPr="00911B68">
              <w:rPr>
                <w:rFonts w:eastAsia="Calibri" w:cs="Times New Roman"/>
                <w:sz w:val="20"/>
                <w:szCs w:val="20"/>
                <w:lang w:val="sr-Cyrl-RS"/>
              </w:rPr>
              <w:t>3.66</w:t>
            </w:r>
          </w:p>
        </w:tc>
        <w:tc>
          <w:tcPr>
            <w:tcW w:w="0" w:type="auto"/>
            <w:vAlign w:val="center"/>
          </w:tcPr>
          <w:p w:rsidR="00DF53C5" w:rsidRPr="00911B68" w:rsidRDefault="00DF53C5" w:rsidP="00DF53C5">
            <w:pPr>
              <w:spacing w:after="0" w:line="240" w:lineRule="auto"/>
              <w:jc w:val="center"/>
              <w:rPr>
                <w:rFonts w:eastAsia="Calibri" w:cs="Times New Roman"/>
                <w:szCs w:val="24"/>
                <w:lang w:val="sr-Cyrl-RS"/>
              </w:rPr>
            </w:pPr>
            <w:r w:rsidRPr="00911B68">
              <w:rPr>
                <w:rFonts w:eastAsia="Calibri" w:cs="Times New Roman"/>
                <w:szCs w:val="24"/>
                <w:lang w:val="sr-Cyrl-RS"/>
              </w:rPr>
              <w:t>3</w:t>
            </w:r>
          </w:p>
        </w:tc>
      </w:tr>
      <w:tr w:rsidR="00911B68" w:rsidRPr="00911B68" w:rsidTr="00DF53C5">
        <w:tc>
          <w:tcPr>
            <w:tcW w:w="9776" w:type="dxa"/>
          </w:tcPr>
          <w:p w:rsidR="00DF53C5" w:rsidRPr="00911B68" w:rsidRDefault="00DF53C5" w:rsidP="00DF53C5">
            <w:pPr>
              <w:spacing w:after="0" w:line="240" w:lineRule="auto"/>
              <w:jc w:val="left"/>
              <w:rPr>
                <w:rFonts w:eastAsia="Calibri" w:cs="Times New Roman"/>
                <w:sz w:val="20"/>
                <w:szCs w:val="20"/>
              </w:rPr>
            </w:pPr>
            <w:r w:rsidRPr="00911B68">
              <w:rPr>
                <w:rFonts w:eastAsia="Calibri" w:cs="Times New Roman"/>
                <w:sz w:val="20"/>
                <w:szCs w:val="20"/>
                <w:lang w:val="sr-Cyrl-RS"/>
              </w:rPr>
              <w:t xml:space="preserve">2.2.Наставник прилагођава рад на часу образовно-васпитним потребама ученика                              </w:t>
            </w:r>
          </w:p>
        </w:tc>
        <w:tc>
          <w:tcPr>
            <w:tcW w:w="1701" w:type="dxa"/>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Calibri" w:cs="Times New Roman"/>
                <w:szCs w:val="24"/>
                <w:lang w:val="sr-Cyrl-RS" w:eastAsia="en-GB"/>
              </w:rPr>
            </w:pPr>
            <w:r w:rsidRPr="00911B68">
              <w:rPr>
                <w:rFonts w:eastAsia="Calibri" w:cs="Times New Roman"/>
                <w:sz w:val="20"/>
                <w:szCs w:val="20"/>
                <w:lang w:val="sr-Cyrl-RS"/>
              </w:rPr>
              <w:t>3.84</w:t>
            </w:r>
          </w:p>
        </w:tc>
        <w:tc>
          <w:tcPr>
            <w:tcW w:w="0" w:type="auto"/>
            <w:vAlign w:val="center"/>
          </w:tcPr>
          <w:p w:rsidR="00DF53C5" w:rsidRPr="00911B68" w:rsidRDefault="00DF53C5" w:rsidP="00DF53C5">
            <w:pPr>
              <w:spacing w:after="0" w:line="240" w:lineRule="auto"/>
              <w:jc w:val="center"/>
              <w:rPr>
                <w:rFonts w:eastAsia="Calibri" w:cs="Times New Roman"/>
                <w:szCs w:val="24"/>
                <w:lang w:val="sr-Cyrl-RS"/>
              </w:rPr>
            </w:pPr>
            <w:r w:rsidRPr="00911B68">
              <w:rPr>
                <w:rFonts w:eastAsia="Calibri" w:cs="Times New Roman"/>
                <w:szCs w:val="24"/>
                <w:lang w:val="sr-Cyrl-RS"/>
              </w:rPr>
              <w:t>4</w:t>
            </w:r>
          </w:p>
        </w:tc>
      </w:tr>
      <w:tr w:rsidR="00911B68" w:rsidRPr="00911B68" w:rsidTr="00DF53C5">
        <w:tc>
          <w:tcPr>
            <w:tcW w:w="9776" w:type="dxa"/>
          </w:tcPr>
          <w:p w:rsidR="00DF53C5" w:rsidRPr="00911B68" w:rsidRDefault="00DF53C5" w:rsidP="00DF53C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2.3.Ученици стичу знања, усвајају вредности, развијају вештине и компетенције на часу.</w:t>
            </w:r>
          </w:p>
        </w:tc>
        <w:tc>
          <w:tcPr>
            <w:tcW w:w="1701" w:type="dxa"/>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Calibri" w:cs="Times New Roman"/>
                <w:szCs w:val="24"/>
                <w:lang w:val="sr-Cyrl-RS" w:eastAsia="en-GB"/>
              </w:rPr>
            </w:pPr>
            <w:r w:rsidRPr="00911B68">
              <w:rPr>
                <w:rFonts w:eastAsia="Calibri" w:cs="Times New Roman"/>
                <w:sz w:val="20"/>
                <w:szCs w:val="20"/>
                <w:lang w:val="sr-Cyrl-RS"/>
              </w:rPr>
              <w:t>3.54</w:t>
            </w:r>
          </w:p>
        </w:tc>
        <w:tc>
          <w:tcPr>
            <w:tcW w:w="0" w:type="auto"/>
            <w:vAlign w:val="center"/>
          </w:tcPr>
          <w:p w:rsidR="00DF53C5" w:rsidRPr="00911B68" w:rsidRDefault="00DF53C5" w:rsidP="00DF53C5">
            <w:pPr>
              <w:spacing w:after="0" w:line="240" w:lineRule="auto"/>
              <w:jc w:val="center"/>
              <w:rPr>
                <w:rFonts w:eastAsia="Calibri" w:cs="Times New Roman"/>
                <w:szCs w:val="24"/>
                <w:lang w:val="sr-Cyrl-RS"/>
              </w:rPr>
            </w:pPr>
            <w:r w:rsidRPr="00911B68">
              <w:rPr>
                <w:rFonts w:eastAsia="Calibri" w:cs="Times New Roman"/>
                <w:szCs w:val="24"/>
                <w:lang w:val="sr-Cyrl-RS"/>
              </w:rPr>
              <w:t>3</w:t>
            </w:r>
          </w:p>
        </w:tc>
      </w:tr>
      <w:tr w:rsidR="00911B68" w:rsidRPr="00911B68" w:rsidTr="00DF53C5">
        <w:tc>
          <w:tcPr>
            <w:tcW w:w="9776" w:type="dxa"/>
          </w:tcPr>
          <w:p w:rsidR="00DF53C5" w:rsidRPr="00911B68" w:rsidRDefault="00DF53C5" w:rsidP="00DF53C5">
            <w:pPr>
              <w:spacing w:after="0" w:line="240" w:lineRule="auto"/>
              <w:jc w:val="left"/>
              <w:rPr>
                <w:rFonts w:eastAsia="Calibri" w:cs="Times New Roman"/>
                <w:sz w:val="20"/>
                <w:szCs w:val="20"/>
              </w:rPr>
            </w:pPr>
            <w:r w:rsidRPr="00911B68">
              <w:rPr>
                <w:rFonts w:eastAsia="Calibri" w:cs="Times New Roman"/>
                <w:sz w:val="20"/>
                <w:szCs w:val="20"/>
                <w:lang w:val="sr-Cyrl-RS"/>
              </w:rPr>
              <w:t xml:space="preserve">2.4.Поступци вредновања су у функцији даљег учења                                                                       </w:t>
            </w:r>
          </w:p>
        </w:tc>
        <w:tc>
          <w:tcPr>
            <w:tcW w:w="1701" w:type="dxa"/>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Calibri" w:cs="Times New Roman"/>
                <w:szCs w:val="24"/>
                <w:lang w:val="sr-Cyrl-RS" w:eastAsia="en-GB"/>
              </w:rPr>
            </w:pPr>
            <w:r w:rsidRPr="00911B68">
              <w:rPr>
                <w:rFonts w:eastAsia="Calibri" w:cs="Times New Roman"/>
                <w:sz w:val="20"/>
                <w:szCs w:val="20"/>
                <w:lang w:val="sr-Cyrl-RS"/>
              </w:rPr>
              <w:t>3.48</w:t>
            </w:r>
          </w:p>
        </w:tc>
        <w:tc>
          <w:tcPr>
            <w:tcW w:w="0" w:type="auto"/>
            <w:vAlign w:val="center"/>
          </w:tcPr>
          <w:p w:rsidR="00DF53C5" w:rsidRPr="00911B68" w:rsidRDefault="00DF53C5" w:rsidP="00DF53C5">
            <w:pPr>
              <w:spacing w:after="0" w:line="240" w:lineRule="auto"/>
              <w:jc w:val="center"/>
              <w:rPr>
                <w:rFonts w:eastAsia="Calibri" w:cs="Times New Roman"/>
                <w:szCs w:val="24"/>
                <w:lang w:val="sr-Cyrl-RS"/>
              </w:rPr>
            </w:pPr>
            <w:r w:rsidRPr="00911B68">
              <w:rPr>
                <w:rFonts w:eastAsia="Calibri" w:cs="Times New Roman"/>
                <w:szCs w:val="24"/>
                <w:lang w:val="sr-Cyrl-RS"/>
              </w:rPr>
              <w:t>3</w:t>
            </w:r>
          </w:p>
        </w:tc>
      </w:tr>
      <w:tr w:rsidR="00911B68" w:rsidRPr="00911B68" w:rsidTr="00DF53C5">
        <w:trPr>
          <w:trHeight w:val="242"/>
        </w:trPr>
        <w:tc>
          <w:tcPr>
            <w:tcW w:w="9776" w:type="dxa"/>
          </w:tcPr>
          <w:p w:rsidR="00DF53C5" w:rsidRPr="00911B68" w:rsidRDefault="00DF53C5" w:rsidP="00DF53C5">
            <w:pPr>
              <w:spacing w:after="0" w:line="240" w:lineRule="auto"/>
              <w:jc w:val="left"/>
              <w:rPr>
                <w:rFonts w:eastAsia="Calibri" w:cs="Times New Roman"/>
                <w:sz w:val="20"/>
                <w:szCs w:val="20"/>
                <w:lang w:val="sr-Cyrl-RS"/>
              </w:rPr>
            </w:pPr>
            <w:r w:rsidRPr="00911B68">
              <w:rPr>
                <w:rFonts w:eastAsia="Calibri" w:cs="Times New Roman"/>
                <w:sz w:val="20"/>
                <w:szCs w:val="20"/>
                <w:lang w:val="sr-Cyrl-RS"/>
              </w:rPr>
              <w:t>2.5.Сваки ученик има прилику да буде успешан.</w:t>
            </w:r>
          </w:p>
        </w:tc>
        <w:tc>
          <w:tcPr>
            <w:tcW w:w="1701" w:type="dxa"/>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Calibri" w:cs="Times New Roman"/>
                <w:b/>
                <w:szCs w:val="24"/>
                <w:lang w:val="sr-Cyrl-RS" w:eastAsia="en-GB"/>
              </w:rPr>
            </w:pPr>
            <w:r w:rsidRPr="00911B68">
              <w:rPr>
                <w:rFonts w:eastAsia="Calibri" w:cs="Times New Roman"/>
                <w:sz w:val="20"/>
                <w:szCs w:val="20"/>
                <w:lang w:val="sr-Cyrl-RS"/>
              </w:rPr>
              <w:t>3.74</w:t>
            </w:r>
          </w:p>
        </w:tc>
        <w:tc>
          <w:tcPr>
            <w:tcW w:w="0" w:type="auto"/>
            <w:vAlign w:val="center"/>
          </w:tcPr>
          <w:p w:rsidR="00DF53C5" w:rsidRPr="00911B68" w:rsidRDefault="00DF53C5" w:rsidP="00DF53C5">
            <w:pPr>
              <w:spacing w:after="0" w:line="240" w:lineRule="auto"/>
              <w:jc w:val="center"/>
              <w:rPr>
                <w:rFonts w:eastAsia="Calibri" w:cs="Times New Roman"/>
                <w:sz w:val="20"/>
                <w:szCs w:val="20"/>
                <w:lang w:val="sr-Cyrl-RS"/>
              </w:rPr>
            </w:pPr>
            <w:r w:rsidRPr="00911B68">
              <w:rPr>
                <w:rFonts w:eastAsia="Calibri" w:cs="Times New Roman"/>
                <w:sz w:val="20"/>
                <w:szCs w:val="20"/>
                <w:lang w:val="sr-Cyrl-RS"/>
              </w:rPr>
              <w:t>3</w:t>
            </w:r>
          </w:p>
        </w:tc>
      </w:tr>
      <w:tr w:rsidR="00911B68" w:rsidRPr="00911B68" w:rsidTr="00DF53C5">
        <w:trPr>
          <w:trHeight w:val="242"/>
        </w:trPr>
        <w:tc>
          <w:tcPr>
            <w:tcW w:w="9776" w:type="dxa"/>
          </w:tcPr>
          <w:p w:rsidR="00DF53C5" w:rsidRPr="00911B68" w:rsidRDefault="00DF53C5" w:rsidP="00DF53C5">
            <w:pPr>
              <w:spacing w:after="0" w:line="240" w:lineRule="auto"/>
              <w:jc w:val="left"/>
              <w:rPr>
                <w:rFonts w:eastAsia="Calibri" w:cs="Times New Roman"/>
                <w:szCs w:val="24"/>
                <w:lang w:val="sr-Cyrl-RS"/>
              </w:rPr>
            </w:pPr>
          </w:p>
        </w:tc>
        <w:tc>
          <w:tcPr>
            <w:tcW w:w="1701" w:type="dxa"/>
            <w:tcBorders>
              <w:top w:val="single" w:sz="4" w:space="0" w:color="auto"/>
              <w:left w:val="single" w:sz="4" w:space="0" w:color="auto"/>
              <w:bottom w:val="single" w:sz="4" w:space="0" w:color="auto"/>
              <w:right w:val="single" w:sz="4" w:space="0" w:color="auto"/>
            </w:tcBorders>
            <w:vAlign w:val="center"/>
          </w:tcPr>
          <w:p w:rsidR="00DF53C5" w:rsidRPr="00911B68" w:rsidRDefault="00DF53C5" w:rsidP="00DF53C5">
            <w:pPr>
              <w:spacing w:after="0" w:line="240" w:lineRule="auto"/>
              <w:jc w:val="center"/>
              <w:rPr>
                <w:rFonts w:eastAsia="Calibri" w:cs="Times New Roman"/>
                <w:b/>
                <w:szCs w:val="24"/>
                <w:lang w:val="sr-Cyrl-RS" w:eastAsia="en-GB"/>
              </w:rPr>
            </w:pPr>
            <w:r w:rsidRPr="00911B68">
              <w:rPr>
                <w:rFonts w:eastAsia="Calibri" w:cs="Times New Roman"/>
                <w:b/>
                <w:szCs w:val="24"/>
                <w:lang w:val="sr-Cyrl-RS" w:eastAsia="en-GB"/>
              </w:rPr>
              <w:t>3.65</w:t>
            </w:r>
          </w:p>
        </w:tc>
        <w:tc>
          <w:tcPr>
            <w:tcW w:w="0" w:type="auto"/>
            <w:vAlign w:val="center"/>
          </w:tcPr>
          <w:p w:rsidR="00DF53C5" w:rsidRPr="00911B68" w:rsidRDefault="00DF53C5" w:rsidP="00DF53C5">
            <w:pPr>
              <w:spacing w:after="0" w:line="240" w:lineRule="auto"/>
              <w:jc w:val="center"/>
              <w:rPr>
                <w:rFonts w:eastAsia="Calibri" w:cs="Times New Roman"/>
                <w:b/>
                <w:szCs w:val="24"/>
                <w:lang w:val="sr-Cyrl-RS"/>
              </w:rPr>
            </w:pPr>
            <w:r w:rsidRPr="00911B68">
              <w:rPr>
                <w:rFonts w:eastAsia="Calibri" w:cs="Times New Roman"/>
                <w:b/>
                <w:szCs w:val="24"/>
                <w:lang w:val="sr-Cyrl-RS"/>
              </w:rPr>
              <w:t>3</w:t>
            </w:r>
          </w:p>
        </w:tc>
      </w:tr>
    </w:tbl>
    <w:p w:rsidR="00DF53C5" w:rsidRPr="00911B68" w:rsidRDefault="00DF53C5" w:rsidP="00DF53C5">
      <w:pPr>
        <w:rPr>
          <w:rFonts w:eastAsia="Calibri" w:cs="Times New Roman"/>
          <w:szCs w:val="24"/>
          <w:lang w:val="sr-Cyrl-RS"/>
        </w:rPr>
      </w:pPr>
      <w:r w:rsidRPr="00911B68">
        <w:rPr>
          <w:rFonts w:eastAsia="Calibri" w:cs="Times New Roman"/>
          <w:bCs/>
          <w:szCs w:val="24"/>
          <w:lang w:val="sr-Latn-RS"/>
        </w:rPr>
        <w:t xml:space="preserve">Табела </w:t>
      </w:r>
      <w:r w:rsidRPr="00911B68">
        <w:rPr>
          <w:rFonts w:eastAsia="Calibri" w:cs="Times New Roman"/>
          <w:bCs/>
          <w:szCs w:val="24"/>
          <w:lang w:val="sr-Latn-RS"/>
        </w:rPr>
        <w:fldChar w:fldCharType="begin"/>
      </w:r>
      <w:r w:rsidRPr="00911B68">
        <w:rPr>
          <w:rFonts w:eastAsia="Calibri" w:cs="Times New Roman"/>
          <w:bCs/>
          <w:szCs w:val="24"/>
          <w:lang w:val="sr-Latn-RS"/>
        </w:rPr>
        <w:instrText xml:space="preserve"> SEQ Табела \* ARABIC </w:instrText>
      </w:r>
      <w:r w:rsidRPr="00911B68">
        <w:rPr>
          <w:rFonts w:eastAsia="Calibri" w:cs="Times New Roman"/>
          <w:bCs/>
          <w:szCs w:val="24"/>
          <w:lang w:val="sr-Latn-RS"/>
        </w:rPr>
        <w:fldChar w:fldCharType="separate"/>
      </w:r>
      <w:r w:rsidR="00897B21" w:rsidRPr="00911B68">
        <w:rPr>
          <w:rFonts w:eastAsia="Calibri" w:cs="Times New Roman"/>
          <w:bCs/>
          <w:noProof/>
          <w:szCs w:val="24"/>
          <w:lang w:val="sr-Latn-RS"/>
        </w:rPr>
        <w:t>1</w:t>
      </w:r>
      <w:r w:rsidRPr="00911B68">
        <w:rPr>
          <w:rFonts w:eastAsia="Calibri" w:cs="Times New Roman"/>
          <w:bCs/>
          <w:szCs w:val="24"/>
          <w:lang w:val="sr-Latn-RS"/>
        </w:rPr>
        <w:fldChar w:fldCharType="end"/>
      </w:r>
      <w:r w:rsidRPr="00911B68">
        <w:rPr>
          <w:rFonts w:eastAsia="Calibri" w:cs="Times New Roman"/>
          <w:bCs/>
          <w:szCs w:val="24"/>
          <w:lang w:val="sr-Cyrl-RS"/>
        </w:rPr>
        <w:t>: Оствареност стандарда из области квалитета настава и учење</w:t>
      </w:r>
    </w:p>
    <w:p w:rsidR="00DF53C5" w:rsidRPr="00911B68" w:rsidRDefault="00DF53C5" w:rsidP="00DF53C5">
      <w:pPr>
        <w:spacing w:after="200" w:line="276" w:lineRule="auto"/>
        <w:jc w:val="left"/>
        <w:rPr>
          <w:rFonts w:eastAsia="Calibri" w:cs="Times New Roman"/>
          <w:szCs w:val="24"/>
          <w:lang w:val="sr-Cyrl-RS"/>
        </w:rPr>
      </w:pPr>
      <w:r w:rsidRPr="00911B68">
        <w:rPr>
          <w:rFonts w:eastAsia="Calibri" w:cs="Times New Roman"/>
          <w:szCs w:val="24"/>
        </w:rPr>
        <w:t>Самовредновање је вршено током</w:t>
      </w:r>
      <w:r w:rsidRPr="00911B68">
        <w:rPr>
          <w:rFonts w:eastAsia="Calibri" w:cs="Times New Roman"/>
          <w:szCs w:val="24"/>
          <w:u w:val="single"/>
        </w:rPr>
        <w:t xml:space="preserve"> </w:t>
      </w:r>
      <w:r w:rsidRPr="00911B68">
        <w:rPr>
          <w:rFonts w:eastAsia="Calibri" w:cs="Times New Roman"/>
          <w:szCs w:val="24"/>
          <w:lang w:val="sr-Cyrl-RS"/>
        </w:rPr>
        <w:t>школске</w:t>
      </w:r>
      <w:r w:rsidRPr="00911B68">
        <w:rPr>
          <w:rFonts w:eastAsia="Calibri" w:cs="Times New Roman"/>
          <w:szCs w:val="24"/>
        </w:rPr>
        <w:t xml:space="preserve"> 20</w:t>
      </w:r>
      <w:r w:rsidRPr="00911B68">
        <w:rPr>
          <w:rFonts w:eastAsia="Calibri" w:cs="Times New Roman"/>
          <w:szCs w:val="24"/>
          <w:lang w:val="sr-Cyrl-RS"/>
        </w:rPr>
        <w:t>24</w:t>
      </w:r>
      <w:r w:rsidRPr="00911B68">
        <w:rPr>
          <w:rFonts w:eastAsia="Calibri" w:cs="Times New Roman"/>
          <w:szCs w:val="24"/>
        </w:rPr>
        <w:t>-20</w:t>
      </w:r>
      <w:r w:rsidRPr="00911B68">
        <w:rPr>
          <w:rFonts w:eastAsia="Calibri" w:cs="Times New Roman"/>
          <w:szCs w:val="24"/>
          <w:lang w:val="sr-Cyrl-RS"/>
        </w:rPr>
        <w:t>25</w:t>
      </w:r>
      <w:r w:rsidRPr="00911B68">
        <w:rPr>
          <w:rFonts w:eastAsia="Calibri" w:cs="Times New Roman"/>
          <w:szCs w:val="24"/>
        </w:rPr>
        <w:t>. године</w:t>
      </w:r>
      <w:r w:rsidRPr="00911B68">
        <w:rPr>
          <w:rFonts w:eastAsia="Calibri" w:cs="Times New Roman"/>
          <w:szCs w:val="24"/>
          <w:lang w:val="sr-Cyrl-RS"/>
        </w:rPr>
        <w:t>.</w:t>
      </w:r>
    </w:p>
    <w:p w:rsidR="00DF53C5" w:rsidRPr="00911B68" w:rsidRDefault="00DF53C5" w:rsidP="00DF53C5">
      <w:pPr>
        <w:spacing w:after="0" w:line="276" w:lineRule="auto"/>
        <w:jc w:val="left"/>
        <w:rPr>
          <w:rFonts w:eastAsia="Calibri" w:cs="Times New Roman"/>
          <w:szCs w:val="24"/>
          <w:lang w:val="sr-Cyrl-RS"/>
        </w:rPr>
      </w:pPr>
      <w:r w:rsidRPr="00911B68">
        <w:rPr>
          <w:rFonts w:eastAsia="Calibri" w:cs="Times New Roman"/>
          <w:szCs w:val="24"/>
        </w:rPr>
        <w:tab/>
        <w:t xml:space="preserve">Прва фаза: израда плана самовредновања                                                                                                                                               </w:t>
      </w:r>
    </w:p>
    <w:p w:rsidR="00DF53C5" w:rsidRPr="00911B68" w:rsidRDefault="00DF53C5" w:rsidP="00DF53C5">
      <w:pPr>
        <w:spacing w:after="0" w:line="276" w:lineRule="auto"/>
        <w:jc w:val="left"/>
        <w:rPr>
          <w:rFonts w:eastAsia="Calibri" w:cs="Times New Roman"/>
          <w:szCs w:val="24"/>
          <w:lang w:val="sr-Cyrl-RS"/>
        </w:rPr>
      </w:pPr>
      <w:r w:rsidRPr="00911B68">
        <w:rPr>
          <w:rFonts w:eastAsia="Calibri" w:cs="Times New Roman"/>
          <w:szCs w:val="24"/>
        </w:rPr>
        <w:tab/>
      </w:r>
      <w:r w:rsidRPr="00911B68">
        <w:rPr>
          <w:rFonts w:eastAsia="Calibri" w:cs="Times New Roman"/>
          <w:szCs w:val="24"/>
          <w:lang w:val="sr-Cyrl-RS"/>
        </w:rPr>
        <w:t>Друга</w:t>
      </w:r>
      <w:r w:rsidRPr="00911B68">
        <w:rPr>
          <w:rFonts w:eastAsia="Calibri" w:cs="Times New Roman"/>
          <w:szCs w:val="24"/>
        </w:rPr>
        <w:t xml:space="preserve"> фаза: Анализа  доказа за област </w:t>
      </w:r>
      <w:r w:rsidRPr="00911B68">
        <w:rPr>
          <w:rFonts w:eastAsia="Calibri" w:cs="Times New Roman"/>
          <w:szCs w:val="24"/>
          <w:lang w:val="sr-Cyrl-RS"/>
        </w:rPr>
        <w:t>наставе и учења</w:t>
      </w:r>
    </w:p>
    <w:p w:rsidR="00DF53C5" w:rsidRPr="00911B68" w:rsidRDefault="00DF53C5" w:rsidP="00DF53C5">
      <w:pPr>
        <w:spacing w:after="0" w:line="276" w:lineRule="auto"/>
        <w:jc w:val="left"/>
        <w:rPr>
          <w:rFonts w:eastAsia="Calibri" w:cs="Times New Roman"/>
          <w:szCs w:val="24"/>
          <w:lang w:val="sr-Cyrl-RS"/>
        </w:rPr>
      </w:pPr>
      <w:r w:rsidRPr="00911B68">
        <w:rPr>
          <w:rFonts w:eastAsia="Calibri" w:cs="Times New Roman"/>
          <w:szCs w:val="24"/>
        </w:rPr>
        <w:tab/>
      </w:r>
      <w:r w:rsidRPr="00911B68">
        <w:rPr>
          <w:rFonts w:eastAsia="Calibri" w:cs="Times New Roman"/>
          <w:szCs w:val="24"/>
          <w:lang w:val="sr-Cyrl-RS"/>
        </w:rPr>
        <w:t>Трећа</w:t>
      </w:r>
      <w:r w:rsidRPr="00911B68">
        <w:rPr>
          <w:rFonts w:eastAsia="Calibri" w:cs="Times New Roman"/>
          <w:szCs w:val="24"/>
        </w:rPr>
        <w:t xml:space="preserve"> фаза: Израда извештаја о самовредновању области </w:t>
      </w:r>
      <w:r w:rsidRPr="00911B68">
        <w:rPr>
          <w:rFonts w:eastAsia="Calibri" w:cs="Times New Roman"/>
          <w:szCs w:val="24"/>
          <w:lang w:val="sr-Cyrl-RS"/>
        </w:rPr>
        <w:t>наставе и учења</w:t>
      </w:r>
    </w:p>
    <w:p w:rsidR="00DF53C5" w:rsidRPr="00911B68" w:rsidRDefault="00DF53C5" w:rsidP="00DF53C5">
      <w:pPr>
        <w:rPr>
          <w:rFonts w:eastAsia="Calibri" w:cs="Times New Roman"/>
          <w:szCs w:val="24"/>
          <w:lang w:val="sr-Cyrl-RS"/>
        </w:rPr>
      </w:pPr>
      <w:r w:rsidRPr="00911B68">
        <w:rPr>
          <w:rFonts w:eastAsia="Calibri" w:cs="Times New Roman"/>
          <w:szCs w:val="24"/>
        </w:rPr>
        <w:tab/>
      </w:r>
      <w:r w:rsidRPr="00911B68">
        <w:rPr>
          <w:rFonts w:eastAsia="Calibri" w:cs="Times New Roman"/>
          <w:szCs w:val="24"/>
          <w:lang w:val="sr-Cyrl-RS"/>
        </w:rPr>
        <w:t>Четврта</w:t>
      </w:r>
      <w:r w:rsidRPr="00911B68">
        <w:rPr>
          <w:rFonts w:eastAsia="Calibri" w:cs="Times New Roman"/>
          <w:szCs w:val="24"/>
        </w:rPr>
        <w:t xml:space="preserve"> фаза:</w:t>
      </w:r>
      <w:r w:rsidRPr="00911B68">
        <w:rPr>
          <w:rFonts w:eastAsia="Calibri" w:cs="Times New Roman"/>
          <w:szCs w:val="24"/>
        </w:rPr>
        <w:tab/>
      </w:r>
      <w:r w:rsidRPr="00911B68">
        <w:rPr>
          <w:rFonts w:eastAsia="Calibri" w:cs="Times New Roman"/>
          <w:szCs w:val="24"/>
          <w:lang w:val="sr-Cyrl-RS"/>
        </w:rPr>
        <w:t xml:space="preserve"> </w:t>
      </w:r>
      <w:r w:rsidRPr="00911B68">
        <w:rPr>
          <w:rFonts w:eastAsia="Calibri" w:cs="Times New Roman"/>
          <w:szCs w:val="24"/>
        </w:rPr>
        <w:t xml:space="preserve">Презентовање Наставничком већу извештаја о самовредновању и акционог плана  унапређења.                                  </w:t>
      </w:r>
    </w:p>
    <w:p w:rsidR="00DF53C5" w:rsidRPr="00911B68" w:rsidRDefault="00DF53C5" w:rsidP="00DF53C5">
      <w:pPr>
        <w:rPr>
          <w:rFonts w:eastAsia="Calibri" w:cs="Times New Roman"/>
          <w:szCs w:val="24"/>
          <w:lang w:val="sr-Cyrl-RS"/>
        </w:rPr>
      </w:pPr>
    </w:p>
    <w:p w:rsidR="00DF53C5" w:rsidRPr="00911B68" w:rsidRDefault="00DF53C5" w:rsidP="00DF53C5">
      <w:pPr>
        <w:rPr>
          <w:rFonts w:eastAsia="Calibri" w:cs="Times New Roman"/>
          <w:szCs w:val="24"/>
          <w:lang w:val="sr-Cyrl-RS"/>
        </w:rPr>
      </w:pPr>
      <w:r w:rsidRPr="00911B68">
        <w:rPr>
          <w:rFonts w:eastAsia="Calibri" w:cs="Times New Roman"/>
          <w:szCs w:val="24"/>
          <w:lang w:val="sr-Cyrl-RS"/>
        </w:rPr>
        <w:t>На основу увида у извештај психолошко-педагошке службе о посећеним часовима и праћењу остварености стандарда из области квалитета Наставе и учења током школске 2024/25.године, тим за самовредновање  је утврдио да су сви наведени стандарди, а према просечној оцени и проценту остварености, добри (оцена 3).</w:t>
      </w:r>
    </w:p>
    <w:p w:rsidR="00DF53C5" w:rsidRPr="00911B68" w:rsidRDefault="00DF53C5" w:rsidP="00DF53C5">
      <w:pPr>
        <w:spacing w:after="200" w:line="276" w:lineRule="auto"/>
        <w:jc w:val="left"/>
        <w:rPr>
          <w:rFonts w:ascii="Calibri" w:eastAsia="Calibri" w:hAnsi="Calibri" w:cs="Times New Roman"/>
          <w:sz w:val="22"/>
        </w:rPr>
      </w:pPr>
    </w:p>
    <w:p w:rsidR="00DF53C5" w:rsidRPr="00911B68" w:rsidRDefault="00DF53C5" w:rsidP="001770ED">
      <w:pPr>
        <w:pStyle w:val="Heading2"/>
        <w:rPr>
          <w:b/>
          <w:lang w:eastAsia="en-GB"/>
        </w:rPr>
      </w:pPr>
    </w:p>
    <w:p w:rsidR="003774DA" w:rsidRPr="00911B68" w:rsidRDefault="003774DA" w:rsidP="00CF16CE">
      <w:pPr>
        <w:spacing w:after="0" w:line="240" w:lineRule="auto"/>
        <w:ind w:hanging="900"/>
        <w:rPr>
          <w:rFonts w:eastAsia="Times New Roman" w:cs="Times New Roman"/>
          <w:b/>
          <w:szCs w:val="24"/>
          <w:lang w:val="sr-Cyrl-RS" w:eastAsia="en-GB"/>
        </w:rPr>
      </w:pPr>
    </w:p>
    <w:p w:rsidR="003774DA" w:rsidRPr="00911B68" w:rsidRDefault="003774DA" w:rsidP="00CF16CE">
      <w:pPr>
        <w:spacing w:after="0" w:line="240" w:lineRule="auto"/>
        <w:ind w:hanging="900"/>
        <w:rPr>
          <w:rFonts w:eastAsia="Times New Roman" w:cs="Times New Roman"/>
          <w:b/>
          <w:szCs w:val="24"/>
          <w:lang w:val="sr-Cyrl-RS" w:eastAsia="en-GB"/>
        </w:rPr>
      </w:pPr>
    </w:p>
    <w:p w:rsidR="003774DA" w:rsidRPr="00911B68" w:rsidRDefault="003774DA" w:rsidP="00CF16CE">
      <w:pPr>
        <w:spacing w:after="0" w:line="240" w:lineRule="auto"/>
        <w:ind w:hanging="900"/>
        <w:rPr>
          <w:rFonts w:eastAsia="Times New Roman" w:cs="Times New Roman"/>
          <w:b/>
          <w:szCs w:val="24"/>
          <w:lang w:val="sr-Cyrl-RS" w:eastAsia="en-GB"/>
        </w:rPr>
      </w:pPr>
    </w:p>
    <w:p w:rsidR="003774DA" w:rsidRPr="00911B68" w:rsidRDefault="003774DA" w:rsidP="00CF16CE">
      <w:pPr>
        <w:spacing w:after="0" w:line="240" w:lineRule="auto"/>
        <w:ind w:hanging="900"/>
        <w:rPr>
          <w:rFonts w:eastAsia="Times New Roman" w:cs="Times New Roman"/>
          <w:b/>
          <w:szCs w:val="24"/>
          <w:lang w:val="sr-Cyrl-RS" w:eastAsia="en-GB"/>
        </w:rPr>
      </w:pPr>
    </w:p>
    <w:p w:rsidR="003774DA" w:rsidRPr="00911B68" w:rsidRDefault="003774DA" w:rsidP="00CF16CE">
      <w:pPr>
        <w:spacing w:after="0" w:line="240" w:lineRule="auto"/>
        <w:ind w:hanging="900"/>
        <w:rPr>
          <w:rFonts w:eastAsia="Times New Roman" w:cs="Times New Roman"/>
          <w:b/>
          <w:szCs w:val="24"/>
          <w:lang w:val="sr-Cyrl-RS" w:eastAsia="en-GB"/>
        </w:rPr>
      </w:pPr>
    </w:p>
    <w:p w:rsidR="003774DA" w:rsidRPr="00911B68" w:rsidRDefault="003774DA" w:rsidP="00CF16CE">
      <w:pPr>
        <w:spacing w:after="0" w:line="240" w:lineRule="auto"/>
        <w:ind w:hanging="900"/>
        <w:rPr>
          <w:rFonts w:eastAsia="Times New Roman" w:cs="Times New Roman"/>
          <w:b/>
          <w:szCs w:val="24"/>
          <w:lang w:val="sr-Cyrl-RS" w:eastAsia="en-GB"/>
        </w:rPr>
      </w:pPr>
    </w:p>
    <w:p w:rsidR="003774DA" w:rsidRPr="00911B68" w:rsidRDefault="003774DA" w:rsidP="00DF53C5">
      <w:pPr>
        <w:spacing w:after="0" w:line="240" w:lineRule="auto"/>
        <w:rPr>
          <w:rFonts w:eastAsia="Times New Roman" w:cs="Times New Roman"/>
          <w:b/>
          <w:szCs w:val="24"/>
          <w:lang w:eastAsia="en-GB"/>
        </w:rPr>
        <w:sectPr w:rsidR="003774DA" w:rsidRPr="00911B68" w:rsidSect="00DF53C5">
          <w:pgSz w:w="11906" w:h="16838"/>
          <w:pgMar w:top="1440" w:right="1440" w:bottom="1440" w:left="1440" w:header="720" w:footer="720" w:gutter="0"/>
          <w:cols w:space="720"/>
          <w:docGrid w:linePitch="360"/>
        </w:sectPr>
      </w:pPr>
    </w:p>
    <w:p w:rsidR="00CF16CE" w:rsidRPr="00911B68" w:rsidRDefault="00CF16CE" w:rsidP="00163C0D"/>
    <w:p w:rsidR="00A601D8" w:rsidRPr="00911B68" w:rsidRDefault="00A601D8" w:rsidP="001C4420">
      <w:pPr>
        <w:pStyle w:val="Heading1"/>
        <w:rPr>
          <w:lang w:val="sr-Cyrl-RS"/>
        </w:rPr>
      </w:pPr>
      <w:bookmarkStart w:id="1352" w:name="_Toc209020427"/>
      <w:r w:rsidRPr="00911B68">
        <w:rPr>
          <w:lang w:val="sr-Cyrl-RS"/>
        </w:rPr>
        <w:t>ИЗВЕШТАЈ О ПОСТИГНУТИМ РЕЗУЛТАТИМА УЧЕНИКА НА ТАКМИЧЕЊИМА, ЈАВНИ НАСТУПИ УЧЕНИКА И НАСТАВНИКА И ПРОМОЦИЈИ ШКОЛЕ ЗА ШКОЛСКУ 202</w:t>
      </w:r>
      <w:r w:rsidRPr="00911B68">
        <w:t>4</w:t>
      </w:r>
      <w:r w:rsidRPr="00911B68">
        <w:rPr>
          <w:lang w:val="sr-Cyrl-RS"/>
        </w:rPr>
        <w:t>/2</w:t>
      </w:r>
      <w:r w:rsidRPr="00911B68">
        <w:t>5</w:t>
      </w:r>
      <w:r w:rsidRPr="00911B68">
        <w:rPr>
          <w:lang w:val="sr-Cyrl-RS"/>
        </w:rPr>
        <w:t>. ГОДИНУ</w:t>
      </w:r>
      <w:bookmarkEnd w:id="1352"/>
    </w:p>
    <w:p w:rsidR="00A601D8" w:rsidRPr="00911B68" w:rsidRDefault="00A601D8" w:rsidP="00A601D8">
      <w:pPr>
        <w:pStyle w:val="Heading2"/>
        <w:rPr>
          <w:lang w:val="sr-Cyrl-RS"/>
        </w:rPr>
      </w:pPr>
    </w:p>
    <w:p w:rsidR="00A601D8" w:rsidRPr="00911B68" w:rsidRDefault="00A601D8" w:rsidP="00A601D8">
      <w:pPr>
        <w:spacing w:after="200" w:line="276" w:lineRule="auto"/>
        <w:jc w:val="center"/>
        <w:rPr>
          <w:rFonts w:eastAsia="Calibri" w:cs="Times New Roman"/>
          <w:szCs w:val="24"/>
          <w:u w:val="single"/>
          <w:lang w:val="sr-Cyrl-RS"/>
        </w:rPr>
      </w:pPr>
      <w:r w:rsidRPr="00911B68">
        <w:rPr>
          <w:rFonts w:eastAsia="Calibri" w:cs="Times New Roman"/>
          <w:szCs w:val="24"/>
          <w:u w:val="single"/>
          <w:lang w:val="sr-Cyrl-RS"/>
        </w:rPr>
        <w:t>Одсек СОЛО ПЕВАЊЕ</w:t>
      </w:r>
    </w:p>
    <w:p w:rsidR="00A601D8" w:rsidRPr="00911B68" w:rsidRDefault="00A601D8" w:rsidP="006B3568">
      <w:pPr>
        <w:numPr>
          <w:ilvl w:val="0"/>
          <w:numId w:val="125"/>
        </w:numPr>
        <w:spacing w:after="200" w:line="276" w:lineRule="auto"/>
        <w:contextualSpacing/>
        <w:jc w:val="left"/>
        <w:rPr>
          <w:rFonts w:eastAsia="Calibri" w:cs="Times New Roman"/>
          <w:szCs w:val="24"/>
        </w:rPr>
      </w:pPr>
      <w:r w:rsidRPr="00911B68">
        <w:rPr>
          <w:rFonts w:eastAsia="Calibri" w:cs="Times New Roman"/>
          <w:szCs w:val="24"/>
        </w:rPr>
        <w:t>2</w:t>
      </w:r>
      <w:r w:rsidRPr="00911B68">
        <w:rPr>
          <w:rFonts w:eastAsia="Calibri" w:cs="Times New Roman"/>
          <w:szCs w:val="24"/>
          <w:lang w:val="sr-Cyrl-RS"/>
        </w:rPr>
        <w:t>6</w:t>
      </w:r>
      <w:r w:rsidRPr="00911B68">
        <w:rPr>
          <w:rFonts w:eastAsia="Calibri" w:cs="Times New Roman"/>
          <w:szCs w:val="24"/>
        </w:rPr>
        <w:t>. Међународно такмичење соло певача „Никола Цвејић“ Рума, 2</w:t>
      </w:r>
      <w:r w:rsidRPr="00911B68">
        <w:rPr>
          <w:rFonts w:eastAsia="Calibri" w:cs="Times New Roman"/>
          <w:szCs w:val="24"/>
          <w:lang w:val="sr-Cyrl-RS"/>
        </w:rPr>
        <w:t>9</w:t>
      </w:r>
      <w:r w:rsidRPr="00911B68">
        <w:rPr>
          <w:rFonts w:eastAsia="Calibri" w:cs="Times New Roman"/>
          <w:szCs w:val="24"/>
        </w:rPr>
        <w:t>.11.202</w:t>
      </w:r>
      <w:r w:rsidRPr="00911B68">
        <w:rPr>
          <w:rFonts w:eastAsia="Calibri" w:cs="Times New Roman"/>
          <w:szCs w:val="24"/>
          <w:lang w:val="sr-Cyrl-RS"/>
        </w:rPr>
        <w:t>4</w:t>
      </w:r>
      <w:r w:rsidRPr="00911B68">
        <w:rPr>
          <w:rFonts w:eastAsia="Calibri" w:cs="Times New Roman"/>
          <w:szCs w:val="24"/>
        </w:rPr>
        <w:t>.</w:t>
      </w:r>
      <w:r w:rsidRPr="00911B68">
        <w:rPr>
          <w:rFonts w:eastAsia="Calibri" w:cs="Times New Roman"/>
          <w:szCs w:val="24"/>
          <w:lang w:val="sr-Cyrl-RS"/>
        </w:rPr>
        <w:t xml:space="preserve">                                                                                                               </w:t>
      </w:r>
      <w:r w:rsidRPr="00911B68">
        <w:rPr>
          <w:rFonts w:eastAsia="Calibri" w:cs="Times New Roman"/>
          <w:szCs w:val="24"/>
        </w:rPr>
        <w:t xml:space="preserve">ЛАРА БАЛАБАН </w:t>
      </w:r>
      <w:r w:rsidRPr="00911B68">
        <w:rPr>
          <w:rFonts w:eastAsia="Calibri" w:cs="Times New Roman"/>
          <w:szCs w:val="24"/>
          <w:lang w:val="sr-Cyrl-RS"/>
        </w:rPr>
        <w:t>– 4. смш-</w:t>
      </w:r>
      <w:r w:rsidRPr="00911B68">
        <w:rPr>
          <w:rFonts w:eastAsia="Calibri" w:cs="Times New Roman"/>
          <w:szCs w:val="24"/>
          <w:u w:val="single"/>
        </w:rPr>
        <w:t>I</w:t>
      </w:r>
      <w:r w:rsidRPr="00911B68">
        <w:rPr>
          <w:rFonts w:eastAsia="Calibri" w:cs="Times New Roman"/>
          <w:szCs w:val="24"/>
          <w:u w:val="single"/>
          <w:lang w:val="sr-Latn-RS"/>
        </w:rPr>
        <w:t>I</w:t>
      </w:r>
      <w:r w:rsidRPr="00911B68">
        <w:rPr>
          <w:rFonts w:eastAsia="Calibri" w:cs="Times New Roman"/>
          <w:szCs w:val="24"/>
          <w:u w:val="single"/>
        </w:rPr>
        <w:t>-4 награда</w:t>
      </w:r>
      <w:r w:rsidRPr="00911B68">
        <w:rPr>
          <w:rFonts w:eastAsia="Calibri" w:cs="Times New Roman"/>
          <w:szCs w:val="24"/>
        </w:rPr>
        <w:t xml:space="preserve"> (</w:t>
      </w:r>
      <w:r w:rsidRPr="00911B68">
        <w:rPr>
          <w:rFonts w:eastAsia="Calibri" w:cs="Times New Roman"/>
          <w:szCs w:val="24"/>
          <w:lang w:val="sr-Cyrl-RS"/>
        </w:rPr>
        <w:t>87</w:t>
      </w:r>
      <w:r w:rsidRPr="00911B68">
        <w:rPr>
          <w:rFonts w:eastAsia="Calibri" w:cs="Times New Roman"/>
          <w:szCs w:val="24"/>
        </w:rPr>
        <w:t xml:space="preserve"> бод</w:t>
      </w:r>
      <w:r w:rsidRPr="00911B68">
        <w:rPr>
          <w:rFonts w:eastAsia="Calibri" w:cs="Times New Roman"/>
          <w:szCs w:val="24"/>
          <w:lang w:val="sr-Cyrl-RS"/>
        </w:rPr>
        <w:t>ова</w:t>
      </w:r>
      <w:r w:rsidRPr="00911B68">
        <w:rPr>
          <w:rFonts w:eastAsia="Calibri" w:cs="Times New Roman"/>
          <w:szCs w:val="24"/>
        </w:rPr>
        <w:t>)</w:t>
      </w:r>
      <w:r w:rsidRPr="00911B68">
        <w:rPr>
          <w:rFonts w:eastAsia="Calibri" w:cs="Times New Roman"/>
          <w:szCs w:val="24"/>
          <w:lang w:val="sr-Cyrl-RS"/>
        </w:rPr>
        <w:t xml:space="preserve">                                                                </w:t>
      </w:r>
      <w:r w:rsidRPr="00911B68">
        <w:rPr>
          <w:rFonts w:eastAsia="Calibri" w:cs="Times New Roman"/>
          <w:szCs w:val="24"/>
        </w:rPr>
        <w:t xml:space="preserve">Класа: Светлана Бирка </w:t>
      </w:r>
      <w:r w:rsidRPr="00911B68">
        <w:rPr>
          <w:rFonts w:eastAsia="Calibri" w:cs="Times New Roman"/>
          <w:szCs w:val="24"/>
          <w:lang w:val="sr-Cyrl-RS"/>
        </w:rPr>
        <w:t xml:space="preserve">                                                                                                            </w:t>
      </w:r>
      <w:r w:rsidRPr="00911B68">
        <w:rPr>
          <w:rFonts w:eastAsia="Calibri" w:cs="Times New Roman"/>
          <w:szCs w:val="24"/>
        </w:rPr>
        <w:t xml:space="preserve">Клавирска сарадња: </w:t>
      </w:r>
      <w:r w:rsidRPr="00911B68">
        <w:rPr>
          <w:rFonts w:eastAsia="Calibri" w:cs="Times New Roman"/>
          <w:szCs w:val="24"/>
          <w:lang w:val="sr-Cyrl-RS"/>
        </w:rPr>
        <w:t>официјелни корепетитор</w:t>
      </w:r>
    </w:p>
    <w:tbl>
      <w:tblPr>
        <w:tblW w:w="10789" w:type="dxa"/>
        <w:tblInd w:w="-408" w:type="dxa"/>
        <w:tblBorders>
          <w:top w:val="single" w:sz="4" w:space="0" w:color="auto"/>
        </w:tblBorders>
        <w:tblLook w:val="0000" w:firstRow="0" w:lastRow="0" w:firstColumn="0" w:lastColumn="0" w:noHBand="0" w:noVBand="0"/>
      </w:tblPr>
      <w:tblGrid>
        <w:gridCol w:w="10789"/>
      </w:tblGrid>
      <w:tr w:rsidR="00911B68" w:rsidRPr="00911B68" w:rsidTr="001C4420">
        <w:trPr>
          <w:trHeight w:val="100"/>
        </w:trPr>
        <w:tc>
          <w:tcPr>
            <w:tcW w:w="10789" w:type="dxa"/>
          </w:tcPr>
          <w:p w:rsidR="00A601D8" w:rsidRPr="00911B68" w:rsidRDefault="00A601D8" w:rsidP="00A601D8">
            <w:pPr>
              <w:spacing w:after="200" w:line="276" w:lineRule="auto"/>
              <w:jc w:val="left"/>
              <w:rPr>
                <w:rFonts w:ascii="Calibri" w:eastAsia="Calibri" w:hAnsi="Calibri" w:cs="Times New Roman"/>
                <w:szCs w:val="24"/>
                <w:lang w:val="sr-Cyrl-RS"/>
              </w:rPr>
            </w:pPr>
          </w:p>
        </w:tc>
      </w:tr>
    </w:tbl>
    <w:p w:rsidR="00A601D8" w:rsidRPr="00911B68" w:rsidRDefault="00A601D8" w:rsidP="00A601D8">
      <w:pPr>
        <w:spacing w:after="200" w:line="276" w:lineRule="auto"/>
        <w:jc w:val="left"/>
        <w:rPr>
          <w:rFonts w:ascii="Calibri" w:eastAsia="Calibri" w:hAnsi="Calibri" w:cs="Times New Roman"/>
          <w:szCs w:val="24"/>
          <w:lang w:val="sr-Cyrl-RS"/>
        </w:rPr>
      </w:pPr>
    </w:p>
    <w:p w:rsidR="00A601D8" w:rsidRPr="00911B68" w:rsidRDefault="00A601D8" w:rsidP="006B3568">
      <w:pPr>
        <w:numPr>
          <w:ilvl w:val="0"/>
          <w:numId w:val="125"/>
        </w:numPr>
        <w:shd w:val="clear" w:color="auto" w:fill="FFFFFF"/>
        <w:spacing w:after="0" w:line="240" w:lineRule="auto"/>
        <w:contextualSpacing/>
        <w:jc w:val="left"/>
        <w:rPr>
          <w:rFonts w:eastAsia="Times New Roman" w:cs="Times New Roman"/>
          <w:szCs w:val="24"/>
          <w:lang w:val="sr-Cyrl-RS"/>
        </w:rPr>
      </w:pPr>
      <w:r w:rsidRPr="00911B68">
        <w:rPr>
          <w:rFonts w:eastAsia="Times New Roman" w:cs="Times New Roman"/>
          <w:szCs w:val="24"/>
          <w:lang w:val="sr-Cyrl-RS"/>
        </w:rPr>
        <w:t>11.</w:t>
      </w:r>
      <w:r w:rsidRPr="00911B68">
        <w:rPr>
          <w:rFonts w:eastAsia="Times New Roman" w:cs="Times New Roman"/>
          <w:szCs w:val="24"/>
        </w:rPr>
        <w:t xml:space="preserve"> МE</w:t>
      </w:r>
      <w:r w:rsidRPr="00911B68">
        <w:rPr>
          <w:rFonts w:eastAsia="Times New Roman" w:cs="Times New Roman"/>
          <w:szCs w:val="24"/>
          <w:lang w:val="sr-Cyrl-RS"/>
        </w:rPr>
        <w:t>ЂУНАРОДНО ТАКМИЧЕЊЕ</w:t>
      </w:r>
      <w:r w:rsidRPr="00911B68">
        <w:rPr>
          <w:rFonts w:eastAsia="Times New Roman" w:cs="Times New Roman"/>
          <w:szCs w:val="24"/>
        </w:rPr>
        <w:t xml:space="preserve"> </w:t>
      </w:r>
      <w:r w:rsidRPr="00911B68">
        <w:rPr>
          <w:rFonts w:eastAsia="Times New Roman" w:cs="Times New Roman"/>
          <w:szCs w:val="24"/>
          <w:lang w:val="sr-Cyrl-RS"/>
        </w:rPr>
        <w:t>СОЛО ПЕВАЧА</w:t>
      </w:r>
      <w:r w:rsidRPr="00911B68">
        <w:rPr>
          <w:rFonts w:eastAsia="Times New Roman" w:cs="Times New Roman"/>
          <w:szCs w:val="24"/>
        </w:rPr>
        <w:t xml:space="preserve"> "Artisti della Voce"</w:t>
      </w:r>
      <w:r w:rsidRPr="00911B68">
        <w:rPr>
          <w:rFonts w:eastAsia="Times New Roman" w:cs="Times New Roman"/>
          <w:szCs w:val="24"/>
          <w:lang w:val="sr-Cyrl-RS"/>
        </w:rPr>
        <w:t xml:space="preserve">, Нови Сад, </w:t>
      </w:r>
      <w:r w:rsidRPr="00911B68">
        <w:rPr>
          <w:rFonts w:eastAsia="Times New Roman" w:cs="Times New Roman"/>
          <w:szCs w:val="24"/>
        </w:rPr>
        <w:t>14 - 15.12.2024.</w:t>
      </w:r>
    </w:p>
    <w:p w:rsidR="00A601D8" w:rsidRPr="00911B68" w:rsidRDefault="00A601D8" w:rsidP="00A601D8">
      <w:pPr>
        <w:shd w:val="clear" w:color="auto" w:fill="FFFFFF"/>
        <w:spacing w:after="0" w:line="240" w:lineRule="auto"/>
        <w:ind w:left="720"/>
        <w:jc w:val="left"/>
        <w:rPr>
          <w:rFonts w:eastAsia="Times New Roman" w:cs="Times New Roman"/>
          <w:szCs w:val="24"/>
          <w:lang w:val="sr-Cyrl-RS"/>
        </w:rPr>
      </w:pPr>
    </w:p>
    <w:p w:rsidR="00A601D8" w:rsidRPr="00911B68" w:rsidRDefault="00A601D8" w:rsidP="00A601D8">
      <w:pPr>
        <w:shd w:val="clear" w:color="auto" w:fill="FFFFFF"/>
        <w:spacing w:after="0" w:line="240" w:lineRule="auto"/>
        <w:jc w:val="left"/>
        <w:rPr>
          <w:rFonts w:eastAsia="Times New Roman" w:cs="Times New Roman"/>
          <w:i/>
          <w:szCs w:val="24"/>
          <w:u w:val="single"/>
          <w:lang w:val="sr-Cyrl-RS"/>
        </w:rPr>
      </w:pPr>
      <w:r w:rsidRPr="00911B68">
        <w:rPr>
          <w:rFonts w:eastAsia="Times New Roman" w:cs="Times New Roman"/>
          <w:szCs w:val="24"/>
          <w:lang w:val="sr-Cyrl-RS"/>
        </w:rPr>
        <w:t xml:space="preserve">          </w:t>
      </w:r>
      <w:r w:rsidRPr="00911B68">
        <w:rPr>
          <w:rFonts w:eastAsia="Times New Roman" w:cs="Times New Roman"/>
          <w:i/>
          <w:szCs w:val="24"/>
          <w:u w:val="single"/>
          <w:lang w:val="sr-Latn-RS"/>
        </w:rPr>
        <w:t xml:space="preserve">I </w:t>
      </w:r>
      <w:r w:rsidRPr="00911B68">
        <w:rPr>
          <w:rFonts w:eastAsia="Times New Roman" w:cs="Times New Roman"/>
          <w:i/>
          <w:szCs w:val="24"/>
          <w:u w:val="single"/>
          <w:lang w:val="sr-Cyrl-RS"/>
        </w:rPr>
        <w:t>категорија:</w:t>
      </w:r>
    </w:p>
    <w:p w:rsidR="00A601D8" w:rsidRPr="00911B68" w:rsidRDefault="00A601D8" w:rsidP="00A601D8">
      <w:pPr>
        <w:shd w:val="clear" w:color="auto" w:fill="FFFFFF"/>
        <w:spacing w:after="0" w:line="240" w:lineRule="auto"/>
        <w:jc w:val="left"/>
        <w:rPr>
          <w:rFonts w:eastAsia="Times New Roman" w:cs="Times New Roman"/>
          <w:szCs w:val="24"/>
          <w:lang w:val="sr-Latn-RS"/>
        </w:rPr>
      </w:pPr>
      <w:r w:rsidRPr="00911B68">
        <w:rPr>
          <w:rFonts w:eastAsia="Times New Roman" w:cs="Times New Roman"/>
          <w:szCs w:val="24"/>
          <w:lang w:val="sr-Cyrl-RS"/>
        </w:rPr>
        <w:t xml:space="preserve">         Сара Лунгулов (</w:t>
      </w:r>
      <w:r w:rsidRPr="00911B68">
        <w:rPr>
          <w:rFonts w:eastAsia="Times New Roman" w:cs="Times New Roman"/>
          <w:szCs w:val="24"/>
          <w:lang w:val="sr-Latn-RS"/>
        </w:rPr>
        <w:t xml:space="preserve">II </w:t>
      </w:r>
      <w:r w:rsidRPr="00911B68">
        <w:rPr>
          <w:rFonts w:eastAsia="Times New Roman" w:cs="Times New Roman"/>
          <w:szCs w:val="24"/>
          <w:lang w:val="sr-Cyrl-RS"/>
        </w:rPr>
        <w:t>омш</w:t>
      </w:r>
      <w:r w:rsidRPr="00911B68">
        <w:rPr>
          <w:rFonts w:eastAsia="Times New Roman" w:cs="Times New Roman"/>
          <w:szCs w:val="24"/>
          <w:lang w:val="sr-Latn-RS"/>
        </w:rPr>
        <w:t>)</w:t>
      </w:r>
      <w:r w:rsidRPr="00911B68">
        <w:rPr>
          <w:rFonts w:eastAsia="Times New Roman" w:cs="Times New Roman"/>
          <w:szCs w:val="24"/>
          <w:lang w:val="sr-Cyrl-RS"/>
        </w:rPr>
        <w:t>-</w:t>
      </w:r>
      <w:r w:rsidRPr="00911B68">
        <w:rPr>
          <w:rFonts w:eastAsia="Times New Roman" w:cs="Times New Roman"/>
          <w:szCs w:val="24"/>
          <w:u w:val="single"/>
        </w:rPr>
        <w:t xml:space="preserve">I </w:t>
      </w:r>
      <w:r w:rsidRPr="00911B68">
        <w:rPr>
          <w:rFonts w:eastAsia="Times New Roman" w:cs="Times New Roman"/>
          <w:szCs w:val="24"/>
          <w:u w:val="single"/>
          <w:lang w:val="sr-Cyrl-RS"/>
        </w:rPr>
        <w:t>награда</w:t>
      </w:r>
      <w:r w:rsidRPr="00911B68">
        <w:rPr>
          <w:rFonts w:eastAsia="Times New Roman" w:cs="Times New Roman"/>
          <w:szCs w:val="24"/>
          <w:u w:val="single"/>
        </w:rPr>
        <w:t xml:space="preserve"> – </w:t>
      </w:r>
      <w:r w:rsidRPr="00911B68">
        <w:rPr>
          <w:rFonts w:eastAsia="Times New Roman" w:cs="Times New Roman"/>
          <w:szCs w:val="24"/>
          <w:u w:val="single"/>
          <w:lang w:val="sr-Cyrl-RS"/>
        </w:rPr>
        <w:t>91 бод</w:t>
      </w:r>
    </w:p>
    <w:p w:rsidR="00A601D8" w:rsidRPr="00911B68" w:rsidRDefault="00A601D8" w:rsidP="00A601D8">
      <w:pPr>
        <w:shd w:val="clear" w:color="auto" w:fill="FFFFFF"/>
        <w:spacing w:after="0" w:line="240" w:lineRule="auto"/>
        <w:jc w:val="left"/>
        <w:rPr>
          <w:rFonts w:eastAsia="Times New Roman" w:cs="Times New Roman"/>
          <w:szCs w:val="24"/>
        </w:rPr>
      </w:pPr>
      <w:r w:rsidRPr="00911B68">
        <w:rPr>
          <w:rFonts w:eastAsia="Times New Roman" w:cs="Times New Roman"/>
          <w:szCs w:val="24"/>
          <w:lang w:val="sr-Cyrl-RS"/>
        </w:rPr>
        <w:t xml:space="preserve">         Емилија Попов</w:t>
      </w:r>
      <w:r w:rsidRPr="00911B68">
        <w:rPr>
          <w:rFonts w:eastAsia="Times New Roman" w:cs="Times New Roman"/>
          <w:szCs w:val="24"/>
        </w:rPr>
        <w:t xml:space="preserve">  </w:t>
      </w:r>
      <w:r w:rsidRPr="00911B68">
        <w:rPr>
          <w:rFonts w:eastAsia="Times New Roman" w:cs="Times New Roman"/>
          <w:szCs w:val="24"/>
          <w:lang w:val="sr-Cyrl-RS"/>
        </w:rPr>
        <w:t>(</w:t>
      </w:r>
      <w:r w:rsidRPr="00911B68">
        <w:rPr>
          <w:rFonts w:eastAsia="Times New Roman" w:cs="Times New Roman"/>
          <w:szCs w:val="24"/>
          <w:lang w:val="sr-Latn-RS"/>
        </w:rPr>
        <w:t xml:space="preserve">II </w:t>
      </w:r>
      <w:r w:rsidRPr="00911B68">
        <w:rPr>
          <w:rFonts w:eastAsia="Times New Roman" w:cs="Times New Roman"/>
          <w:szCs w:val="24"/>
          <w:lang w:val="sr-Cyrl-RS"/>
        </w:rPr>
        <w:t>смш</w:t>
      </w:r>
      <w:r w:rsidRPr="00911B68">
        <w:rPr>
          <w:rFonts w:eastAsia="Times New Roman" w:cs="Times New Roman"/>
          <w:szCs w:val="24"/>
          <w:lang w:val="sr-Latn-RS"/>
        </w:rPr>
        <w:t>)</w:t>
      </w:r>
      <w:r w:rsidRPr="00911B68">
        <w:rPr>
          <w:rFonts w:eastAsia="Times New Roman" w:cs="Times New Roman"/>
          <w:szCs w:val="24"/>
          <w:lang w:val="sr-Cyrl-RS"/>
        </w:rPr>
        <w:t>-</w:t>
      </w:r>
      <w:r w:rsidRPr="00911B68">
        <w:rPr>
          <w:rFonts w:eastAsia="Times New Roman" w:cs="Times New Roman"/>
          <w:szCs w:val="24"/>
          <w:u w:val="single"/>
        </w:rPr>
        <w:t xml:space="preserve">I </w:t>
      </w:r>
      <w:r w:rsidRPr="00911B68">
        <w:rPr>
          <w:rFonts w:eastAsia="Times New Roman" w:cs="Times New Roman"/>
          <w:szCs w:val="24"/>
          <w:u w:val="single"/>
          <w:lang w:val="sr-Cyrl-RS"/>
        </w:rPr>
        <w:t>награда</w:t>
      </w:r>
      <w:r w:rsidRPr="00911B68">
        <w:rPr>
          <w:rFonts w:eastAsia="Times New Roman" w:cs="Times New Roman"/>
          <w:szCs w:val="24"/>
          <w:u w:val="single"/>
        </w:rPr>
        <w:t xml:space="preserve"> – </w:t>
      </w:r>
      <w:r w:rsidRPr="00911B68">
        <w:rPr>
          <w:rFonts w:eastAsia="Times New Roman" w:cs="Times New Roman"/>
          <w:szCs w:val="24"/>
          <w:u w:val="single"/>
          <w:lang w:val="sr-Cyrl-RS"/>
        </w:rPr>
        <w:t>90 бодова</w:t>
      </w:r>
    </w:p>
    <w:p w:rsidR="00A601D8" w:rsidRPr="00911B68" w:rsidRDefault="00A601D8" w:rsidP="00A601D8">
      <w:pPr>
        <w:shd w:val="clear" w:color="auto" w:fill="FFFFFF"/>
        <w:spacing w:after="0" w:line="240" w:lineRule="auto"/>
        <w:jc w:val="left"/>
        <w:rPr>
          <w:rFonts w:eastAsia="Times New Roman" w:cs="Times New Roman"/>
          <w:szCs w:val="24"/>
        </w:rPr>
      </w:pPr>
      <w:r w:rsidRPr="00911B68">
        <w:rPr>
          <w:rFonts w:eastAsia="Times New Roman" w:cs="Times New Roman"/>
          <w:szCs w:val="24"/>
        </w:rPr>
        <w:t xml:space="preserve">        </w:t>
      </w:r>
      <w:r w:rsidRPr="00911B68">
        <w:rPr>
          <w:rFonts w:eastAsia="Times New Roman" w:cs="Times New Roman"/>
          <w:szCs w:val="24"/>
          <w:lang w:val="sr-Cyrl-RS"/>
        </w:rPr>
        <w:t xml:space="preserve">Ленка Толимир </w:t>
      </w:r>
      <w:r w:rsidRPr="00911B68">
        <w:rPr>
          <w:rFonts w:eastAsia="Times New Roman" w:cs="Times New Roman"/>
          <w:szCs w:val="24"/>
        </w:rPr>
        <w:t xml:space="preserve"> (I </w:t>
      </w:r>
      <w:r w:rsidRPr="00911B68">
        <w:rPr>
          <w:rFonts w:eastAsia="Times New Roman" w:cs="Times New Roman"/>
          <w:szCs w:val="24"/>
          <w:lang w:val="sr-Cyrl-RS"/>
        </w:rPr>
        <w:t>смш)-</w:t>
      </w:r>
      <w:r w:rsidRPr="00911B68">
        <w:rPr>
          <w:rFonts w:eastAsia="Times New Roman" w:cs="Times New Roman"/>
          <w:szCs w:val="24"/>
          <w:u w:val="single"/>
        </w:rPr>
        <w:t xml:space="preserve">III </w:t>
      </w:r>
      <w:r w:rsidRPr="00911B68">
        <w:rPr>
          <w:rFonts w:eastAsia="Times New Roman" w:cs="Times New Roman"/>
          <w:szCs w:val="24"/>
          <w:u w:val="single"/>
          <w:lang w:val="sr-Cyrl-RS"/>
        </w:rPr>
        <w:t>награда – 77 бодова</w:t>
      </w:r>
    </w:p>
    <w:p w:rsidR="00A601D8" w:rsidRPr="00911B68" w:rsidRDefault="00A601D8" w:rsidP="00A601D8">
      <w:pPr>
        <w:shd w:val="clear" w:color="auto" w:fill="FFFFFF"/>
        <w:spacing w:after="0" w:line="240" w:lineRule="auto"/>
        <w:jc w:val="left"/>
        <w:rPr>
          <w:rFonts w:eastAsia="Times New Roman" w:cs="Times New Roman"/>
          <w:szCs w:val="24"/>
          <w:lang w:val="sr-Cyrl-RS"/>
        </w:rPr>
      </w:pP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w:t>
      </w:r>
      <w:r w:rsidRPr="00911B68">
        <w:rPr>
          <w:rFonts w:eastAsia="Times New Roman" w:cs="Times New Roman"/>
          <w:szCs w:val="24"/>
        </w:rPr>
        <w:t xml:space="preserve">Клавирска </w:t>
      </w:r>
      <w:r w:rsidRPr="00911B68">
        <w:rPr>
          <w:rFonts w:eastAsia="Times New Roman" w:cs="Times New Roman"/>
          <w:szCs w:val="24"/>
          <w:lang w:val="sr-Cyrl-RS"/>
        </w:rPr>
        <w:t>сарад</w:t>
      </w:r>
      <w:r w:rsidRPr="00911B68">
        <w:rPr>
          <w:rFonts w:eastAsia="Times New Roman" w:cs="Times New Roman"/>
          <w:szCs w:val="24"/>
        </w:rPr>
        <w:t>ња: проф. Марта Ронто</w:t>
      </w: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w:t>
      </w:r>
      <w:r w:rsidRPr="00911B68">
        <w:rPr>
          <w:rFonts w:eastAsia="Times New Roman" w:cs="Times New Roman"/>
          <w:szCs w:val="24"/>
        </w:rPr>
        <w:t>Класа: проф. Ана Алексић Шајрер</w:t>
      </w:r>
    </w:p>
    <w:p w:rsidR="00A601D8" w:rsidRPr="00911B68" w:rsidRDefault="00A601D8" w:rsidP="00A601D8">
      <w:pPr>
        <w:shd w:val="clear" w:color="auto" w:fill="FFFFFF"/>
        <w:spacing w:after="0" w:line="240" w:lineRule="auto"/>
        <w:jc w:val="left"/>
        <w:rPr>
          <w:rFonts w:eastAsia="Times New Roman" w:cs="Times New Roman"/>
          <w:szCs w:val="24"/>
          <w:lang w:val="sr-Cyrl-RS"/>
        </w:rPr>
      </w:pPr>
    </w:p>
    <w:p w:rsidR="00A601D8" w:rsidRPr="00911B68" w:rsidRDefault="00A601D8" w:rsidP="00A601D8">
      <w:pPr>
        <w:shd w:val="clear" w:color="auto" w:fill="FFFFFF"/>
        <w:spacing w:after="0" w:line="240" w:lineRule="auto"/>
        <w:jc w:val="left"/>
        <w:rPr>
          <w:rFonts w:eastAsia="Times New Roman" w:cs="Times New Roman"/>
          <w:szCs w:val="24"/>
          <w:lang w:val="sr-Cyrl-RS"/>
        </w:rPr>
      </w:pPr>
    </w:p>
    <w:p w:rsidR="00A601D8" w:rsidRPr="00911B68" w:rsidRDefault="00A601D8" w:rsidP="00A601D8">
      <w:pPr>
        <w:shd w:val="clear" w:color="auto" w:fill="FFFFFF"/>
        <w:spacing w:after="0" w:line="240" w:lineRule="auto"/>
        <w:jc w:val="left"/>
        <w:rPr>
          <w:rFonts w:eastAsia="Times New Roman" w:cs="Times New Roman"/>
          <w:i/>
          <w:szCs w:val="24"/>
          <w:u w:val="single"/>
          <w:lang w:val="sr-Cyrl-RS"/>
        </w:rPr>
      </w:pPr>
      <w:r w:rsidRPr="00911B68">
        <w:rPr>
          <w:rFonts w:eastAsia="Times New Roman" w:cs="Times New Roman"/>
          <w:szCs w:val="24"/>
          <w:lang w:val="sr-Cyrl-RS"/>
        </w:rPr>
        <w:t xml:space="preserve">           </w:t>
      </w:r>
      <w:r w:rsidRPr="00911B68">
        <w:rPr>
          <w:rFonts w:eastAsia="Times New Roman" w:cs="Times New Roman"/>
          <w:i/>
          <w:szCs w:val="24"/>
          <w:u w:val="single"/>
          <w:lang w:val="sr-Latn-RS"/>
        </w:rPr>
        <w:t xml:space="preserve">II </w:t>
      </w:r>
      <w:r w:rsidRPr="00911B68">
        <w:rPr>
          <w:rFonts w:eastAsia="Times New Roman" w:cs="Times New Roman"/>
          <w:i/>
          <w:szCs w:val="24"/>
          <w:u w:val="single"/>
          <w:lang w:val="sr-Cyrl-RS"/>
        </w:rPr>
        <w:t>категорија:</w:t>
      </w:r>
    </w:p>
    <w:p w:rsidR="00A601D8" w:rsidRPr="00911B68" w:rsidRDefault="00A601D8" w:rsidP="00A601D8">
      <w:pPr>
        <w:shd w:val="clear" w:color="auto" w:fill="FFFFFF"/>
        <w:spacing w:after="0" w:line="240" w:lineRule="auto"/>
        <w:jc w:val="left"/>
        <w:rPr>
          <w:rFonts w:eastAsia="Times New Roman" w:cs="Times New Roman"/>
          <w:szCs w:val="24"/>
          <w:lang w:val="sr-Latn-RS"/>
        </w:rPr>
      </w:pPr>
      <w:r w:rsidRPr="00911B68">
        <w:rPr>
          <w:rFonts w:eastAsia="Times New Roman" w:cs="Times New Roman"/>
          <w:szCs w:val="24"/>
          <w:lang w:val="sr-Cyrl-RS"/>
        </w:rPr>
        <w:t xml:space="preserve">          Лара Балабан (</w:t>
      </w:r>
      <w:r w:rsidRPr="00911B68">
        <w:rPr>
          <w:rFonts w:eastAsia="Times New Roman" w:cs="Times New Roman"/>
          <w:szCs w:val="24"/>
          <w:lang w:val="sr-Latn-RS"/>
        </w:rPr>
        <w:t xml:space="preserve">IV </w:t>
      </w:r>
      <w:r w:rsidRPr="00911B68">
        <w:rPr>
          <w:rFonts w:eastAsia="Times New Roman" w:cs="Times New Roman"/>
          <w:szCs w:val="24"/>
          <w:lang w:val="sr-Cyrl-RS"/>
        </w:rPr>
        <w:t>смш</w:t>
      </w:r>
      <w:r w:rsidRPr="00911B68">
        <w:rPr>
          <w:rFonts w:eastAsia="Times New Roman" w:cs="Times New Roman"/>
          <w:szCs w:val="24"/>
          <w:lang w:val="sr-Latn-RS"/>
        </w:rPr>
        <w:t>)</w:t>
      </w:r>
      <w:r w:rsidRPr="00911B68">
        <w:rPr>
          <w:rFonts w:eastAsia="Times New Roman" w:cs="Times New Roman"/>
          <w:szCs w:val="24"/>
          <w:lang w:val="sr-Cyrl-RS"/>
        </w:rPr>
        <w:t>-</w:t>
      </w:r>
      <w:r w:rsidRPr="00911B68">
        <w:rPr>
          <w:rFonts w:eastAsia="Times New Roman" w:cs="Times New Roman"/>
          <w:szCs w:val="24"/>
          <w:u w:val="single"/>
        </w:rPr>
        <w:t>I</w:t>
      </w:r>
      <w:r w:rsidRPr="00911B68">
        <w:rPr>
          <w:rFonts w:eastAsia="Times New Roman" w:cs="Times New Roman"/>
          <w:szCs w:val="24"/>
          <w:u w:val="single"/>
          <w:lang w:val="sr-Latn-RS"/>
        </w:rPr>
        <w:t>I</w:t>
      </w:r>
      <w:r w:rsidRPr="00911B68">
        <w:rPr>
          <w:rFonts w:eastAsia="Times New Roman" w:cs="Times New Roman"/>
          <w:szCs w:val="24"/>
          <w:u w:val="single"/>
        </w:rPr>
        <w:t xml:space="preserve"> </w:t>
      </w:r>
      <w:r w:rsidRPr="00911B68">
        <w:rPr>
          <w:rFonts w:eastAsia="Times New Roman" w:cs="Times New Roman"/>
          <w:szCs w:val="24"/>
          <w:u w:val="single"/>
          <w:lang w:val="sr-Cyrl-RS"/>
        </w:rPr>
        <w:t>награда</w:t>
      </w:r>
      <w:r w:rsidRPr="00911B68">
        <w:rPr>
          <w:rFonts w:eastAsia="Times New Roman" w:cs="Times New Roman"/>
          <w:szCs w:val="24"/>
          <w:u w:val="single"/>
        </w:rPr>
        <w:t xml:space="preserve"> – </w:t>
      </w:r>
      <w:r w:rsidRPr="00911B68">
        <w:rPr>
          <w:rFonts w:eastAsia="Times New Roman" w:cs="Times New Roman"/>
          <w:szCs w:val="24"/>
          <w:u w:val="single"/>
          <w:lang w:val="sr-Latn-RS"/>
        </w:rPr>
        <w:t>87</w:t>
      </w:r>
      <w:r w:rsidRPr="00911B68">
        <w:rPr>
          <w:rFonts w:eastAsia="Times New Roman" w:cs="Times New Roman"/>
          <w:szCs w:val="24"/>
          <w:u w:val="single"/>
          <w:lang w:val="sr-Cyrl-RS"/>
        </w:rPr>
        <w:t xml:space="preserve"> бодова</w:t>
      </w:r>
    </w:p>
    <w:p w:rsidR="00A601D8" w:rsidRPr="00911B68" w:rsidRDefault="00A601D8" w:rsidP="00A601D8">
      <w:pPr>
        <w:shd w:val="clear" w:color="auto" w:fill="FFFFFF"/>
        <w:spacing w:after="0" w:line="240" w:lineRule="auto"/>
        <w:jc w:val="left"/>
        <w:rPr>
          <w:rFonts w:eastAsia="Times New Roman" w:cs="Times New Roman"/>
          <w:szCs w:val="24"/>
          <w:lang w:val="sr-Cyrl-RS"/>
        </w:rPr>
      </w:pP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w:t>
      </w:r>
      <w:r w:rsidRPr="00911B68">
        <w:rPr>
          <w:rFonts w:eastAsia="Times New Roman" w:cs="Times New Roman"/>
          <w:szCs w:val="24"/>
        </w:rPr>
        <w:t xml:space="preserve">Клавирска </w:t>
      </w:r>
      <w:r w:rsidRPr="00911B68">
        <w:rPr>
          <w:rFonts w:eastAsia="Times New Roman" w:cs="Times New Roman"/>
          <w:szCs w:val="24"/>
          <w:lang w:val="sr-Cyrl-RS"/>
        </w:rPr>
        <w:t>сарад</w:t>
      </w:r>
      <w:r w:rsidRPr="00911B68">
        <w:rPr>
          <w:rFonts w:eastAsia="Times New Roman" w:cs="Times New Roman"/>
          <w:szCs w:val="24"/>
        </w:rPr>
        <w:t xml:space="preserve">ња: проф. </w:t>
      </w:r>
      <w:r w:rsidRPr="00911B68">
        <w:rPr>
          <w:rFonts w:eastAsia="Times New Roman" w:cs="Times New Roman"/>
          <w:szCs w:val="24"/>
          <w:lang w:val="sr-Cyrl-RS"/>
        </w:rPr>
        <w:t>Јелена Лазић</w:t>
      </w: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w:t>
      </w:r>
      <w:r w:rsidRPr="00911B68">
        <w:rPr>
          <w:rFonts w:eastAsia="Times New Roman" w:cs="Times New Roman"/>
          <w:szCs w:val="24"/>
        </w:rPr>
        <w:t xml:space="preserve">Класа: проф. </w:t>
      </w:r>
      <w:r w:rsidRPr="00911B68">
        <w:rPr>
          <w:rFonts w:eastAsia="Times New Roman" w:cs="Times New Roman"/>
          <w:szCs w:val="24"/>
          <w:lang w:val="sr-Cyrl-RS"/>
        </w:rPr>
        <w:t>Светлана Бирка</w:t>
      </w:r>
    </w:p>
    <w:p w:rsidR="00A601D8" w:rsidRPr="00911B68" w:rsidRDefault="00A601D8" w:rsidP="00A601D8">
      <w:pPr>
        <w:shd w:val="clear" w:color="auto" w:fill="FFFFFF"/>
        <w:spacing w:after="0" w:line="240" w:lineRule="auto"/>
        <w:jc w:val="left"/>
        <w:rPr>
          <w:rFonts w:eastAsia="Times New Roman" w:cs="Times New Roman"/>
          <w:szCs w:val="24"/>
          <w:lang w:val="sr-Cyrl-RS"/>
        </w:rPr>
      </w:pPr>
    </w:p>
    <w:p w:rsidR="00A601D8" w:rsidRPr="00911B68" w:rsidRDefault="00A601D8" w:rsidP="00A601D8">
      <w:pPr>
        <w:shd w:val="clear" w:color="auto" w:fill="FFFFFF"/>
        <w:spacing w:after="0" w:line="240" w:lineRule="auto"/>
        <w:jc w:val="left"/>
        <w:rPr>
          <w:rFonts w:eastAsia="Times New Roman" w:cs="Times New Roman"/>
          <w:szCs w:val="24"/>
          <w:lang w:val="sr-Cyrl-RS"/>
        </w:rPr>
      </w:pPr>
    </w:p>
    <w:p w:rsidR="00A601D8" w:rsidRPr="00911B68" w:rsidRDefault="00A601D8" w:rsidP="006B3568">
      <w:pPr>
        <w:numPr>
          <w:ilvl w:val="0"/>
          <w:numId w:val="126"/>
        </w:numPr>
        <w:spacing w:after="0" w:line="240" w:lineRule="auto"/>
        <w:contextualSpacing/>
        <w:jc w:val="left"/>
        <w:rPr>
          <w:rFonts w:eastAsia="Times New Roman" w:cs="Times New Roman"/>
          <w:szCs w:val="24"/>
        </w:rPr>
      </w:pPr>
      <w:r w:rsidRPr="00911B68">
        <w:rPr>
          <w:rFonts w:eastAsia="Times New Roman" w:cs="Times New Roman"/>
          <w:szCs w:val="24"/>
          <w:shd w:val="clear" w:color="auto" w:fill="FFFFFF"/>
          <w:lang w:val="sr-Cyrl-RS"/>
        </w:rPr>
        <w:t>Међународно такмичење соло певача</w:t>
      </w:r>
      <w:r w:rsidRPr="00911B68">
        <w:rPr>
          <w:rFonts w:eastAsia="Times New Roman" w:cs="Times New Roman"/>
          <w:szCs w:val="24"/>
          <w:shd w:val="clear" w:color="auto" w:fill="FFFFFF"/>
        </w:rPr>
        <w:t xml:space="preserve"> </w:t>
      </w:r>
      <w:r w:rsidRPr="00911B68">
        <w:rPr>
          <w:rFonts w:eastAsia="Times New Roman" w:cs="Times New Roman"/>
          <w:szCs w:val="24"/>
          <w:shd w:val="clear" w:color="auto" w:fill="FFFFFF"/>
          <w:lang w:val="sr-Cyrl-RS"/>
        </w:rPr>
        <w:t>„</w:t>
      </w:r>
      <w:r w:rsidRPr="00911B68">
        <w:rPr>
          <w:rFonts w:eastAsia="Times New Roman" w:cs="Times New Roman"/>
          <w:szCs w:val="24"/>
          <w:shd w:val="clear" w:color="auto" w:fill="FFFFFF"/>
        </w:rPr>
        <w:t>V</w:t>
      </w:r>
      <w:r w:rsidRPr="00911B68">
        <w:rPr>
          <w:rFonts w:eastAsia="Times New Roman" w:cs="Times New Roman"/>
          <w:szCs w:val="24"/>
          <w:shd w:val="clear" w:color="auto" w:fill="FFFFFF"/>
          <w:lang w:val="sr-Latn-RS"/>
        </w:rPr>
        <w:t>OCI</w:t>
      </w:r>
      <w:r w:rsidRPr="00911B68">
        <w:rPr>
          <w:rFonts w:eastAsia="Times New Roman" w:cs="Times New Roman"/>
          <w:szCs w:val="24"/>
          <w:shd w:val="clear" w:color="auto" w:fill="FFFFFF"/>
        </w:rPr>
        <w:t xml:space="preserve"> DE PRIMAVERA” – Temišvar, </w:t>
      </w:r>
      <w:r w:rsidRPr="00911B68">
        <w:rPr>
          <w:rFonts w:eastAsia="Times New Roman" w:cs="Times New Roman"/>
          <w:szCs w:val="24"/>
          <w:shd w:val="clear" w:color="auto" w:fill="FFFFFF"/>
          <w:lang w:val="sr-Cyrl-RS"/>
        </w:rPr>
        <w:t>30</w:t>
      </w:r>
      <w:r w:rsidRPr="00911B68">
        <w:rPr>
          <w:rFonts w:eastAsia="Times New Roman" w:cs="Times New Roman"/>
          <w:szCs w:val="24"/>
          <w:shd w:val="clear" w:color="auto" w:fill="FFFFFF"/>
        </w:rPr>
        <w:t>.04.202</w:t>
      </w:r>
      <w:r w:rsidRPr="00911B68">
        <w:rPr>
          <w:rFonts w:eastAsia="Times New Roman" w:cs="Times New Roman"/>
          <w:szCs w:val="24"/>
          <w:shd w:val="clear" w:color="auto" w:fill="FFFFFF"/>
          <w:lang w:val="sr-Cyrl-RS"/>
        </w:rPr>
        <w:t>5</w:t>
      </w:r>
      <w:r w:rsidRPr="00911B68">
        <w:rPr>
          <w:rFonts w:eastAsia="Times New Roman" w:cs="Times New Roman"/>
          <w:szCs w:val="24"/>
          <w:shd w:val="clear" w:color="auto" w:fill="FFFFFF"/>
        </w:rPr>
        <w:t>.</w:t>
      </w:r>
    </w:p>
    <w:p w:rsidR="00A601D8" w:rsidRPr="00911B68" w:rsidRDefault="00A601D8" w:rsidP="00A601D8">
      <w:pPr>
        <w:shd w:val="clear" w:color="auto" w:fill="FFFFFF"/>
        <w:spacing w:after="0" w:line="240" w:lineRule="auto"/>
        <w:jc w:val="left"/>
        <w:rPr>
          <w:rFonts w:eastAsia="Times New Roman" w:cs="Times New Roman"/>
          <w:szCs w:val="24"/>
        </w:rPr>
      </w:pPr>
    </w:p>
    <w:p w:rsidR="00A601D8" w:rsidRPr="00911B68" w:rsidRDefault="00A601D8" w:rsidP="00A601D8">
      <w:pPr>
        <w:shd w:val="clear" w:color="auto" w:fill="FFFFFF"/>
        <w:spacing w:after="0" w:line="240" w:lineRule="auto"/>
        <w:jc w:val="left"/>
        <w:rPr>
          <w:rFonts w:eastAsia="Times New Roman" w:cs="Times New Roman"/>
          <w:szCs w:val="24"/>
        </w:rPr>
      </w:pPr>
      <w:r w:rsidRPr="00911B68">
        <w:rPr>
          <w:rFonts w:eastAsia="Times New Roman" w:cs="Times New Roman"/>
          <w:szCs w:val="24"/>
          <w:lang w:val="sr-Cyrl-RS"/>
        </w:rPr>
        <w:t xml:space="preserve">         </w:t>
      </w:r>
      <w:r w:rsidRPr="00911B68">
        <w:rPr>
          <w:rFonts w:eastAsia="Times New Roman" w:cs="Times New Roman"/>
          <w:szCs w:val="24"/>
        </w:rPr>
        <w:t xml:space="preserve">1. </w:t>
      </w:r>
      <w:r w:rsidRPr="00911B68">
        <w:rPr>
          <w:rFonts w:eastAsia="Times New Roman" w:cs="Times New Roman"/>
          <w:szCs w:val="24"/>
          <w:lang w:val="sr-Cyrl-RS"/>
        </w:rPr>
        <w:t>Милица Милисављевић</w:t>
      </w:r>
      <w:r w:rsidRPr="00911B68">
        <w:rPr>
          <w:rFonts w:eastAsia="Times New Roman" w:cs="Times New Roman"/>
          <w:szCs w:val="24"/>
        </w:rPr>
        <w:t xml:space="preserve"> (1. </w:t>
      </w:r>
      <w:r w:rsidRPr="00911B68">
        <w:rPr>
          <w:rFonts w:eastAsia="Times New Roman" w:cs="Times New Roman"/>
          <w:szCs w:val="24"/>
          <w:lang w:val="sr-Cyrl-RS"/>
        </w:rPr>
        <w:t>смш</w:t>
      </w:r>
      <w:r w:rsidRPr="00911B68">
        <w:rPr>
          <w:rFonts w:eastAsia="Times New Roman" w:cs="Times New Roman"/>
          <w:szCs w:val="24"/>
        </w:rPr>
        <w:t xml:space="preserve">) - </w:t>
      </w:r>
      <w:r w:rsidRPr="00911B68">
        <w:rPr>
          <w:rFonts w:eastAsia="Times New Roman" w:cs="Times New Roman"/>
          <w:szCs w:val="24"/>
          <w:u w:val="single"/>
        </w:rPr>
        <w:t xml:space="preserve">I </w:t>
      </w:r>
      <w:r w:rsidRPr="00911B68">
        <w:rPr>
          <w:rFonts w:eastAsia="Times New Roman" w:cs="Times New Roman"/>
          <w:szCs w:val="24"/>
          <w:u w:val="single"/>
          <w:lang w:val="sr-Cyrl-RS"/>
        </w:rPr>
        <w:t>наград</w:t>
      </w:r>
      <w:r w:rsidRPr="00911B68">
        <w:rPr>
          <w:rFonts w:eastAsia="Times New Roman" w:cs="Times New Roman"/>
          <w:szCs w:val="24"/>
          <w:u w:val="single"/>
        </w:rPr>
        <w:t>a</w:t>
      </w:r>
    </w:p>
    <w:p w:rsidR="00A601D8" w:rsidRPr="00911B68" w:rsidRDefault="00A601D8" w:rsidP="00A601D8">
      <w:pPr>
        <w:shd w:val="clear" w:color="auto" w:fill="FFFFFF"/>
        <w:spacing w:after="0" w:line="240" w:lineRule="auto"/>
        <w:jc w:val="left"/>
        <w:rPr>
          <w:rFonts w:eastAsia="Times New Roman" w:cs="Times New Roman"/>
          <w:szCs w:val="24"/>
        </w:rPr>
      </w:pPr>
      <w:r w:rsidRPr="00911B68">
        <w:rPr>
          <w:rFonts w:eastAsia="Times New Roman" w:cs="Times New Roman"/>
          <w:szCs w:val="24"/>
        </w:rPr>
        <w:t xml:space="preserve">         2. E</w:t>
      </w:r>
      <w:r w:rsidRPr="00911B68">
        <w:rPr>
          <w:rFonts w:eastAsia="Times New Roman" w:cs="Times New Roman"/>
          <w:szCs w:val="24"/>
          <w:lang w:val="sr-Cyrl-RS"/>
        </w:rPr>
        <w:t>ма</w:t>
      </w:r>
      <w:r w:rsidRPr="00911B68">
        <w:rPr>
          <w:rFonts w:eastAsia="Times New Roman" w:cs="Times New Roman"/>
          <w:szCs w:val="24"/>
        </w:rPr>
        <w:t xml:space="preserve"> </w:t>
      </w:r>
      <w:r w:rsidRPr="00911B68">
        <w:rPr>
          <w:rFonts w:eastAsia="Times New Roman" w:cs="Times New Roman"/>
          <w:szCs w:val="24"/>
          <w:lang w:val="sr-Cyrl-RS"/>
        </w:rPr>
        <w:t>Шивег</w:t>
      </w:r>
      <w:r w:rsidRPr="00911B68">
        <w:rPr>
          <w:rFonts w:eastAsia="Times New Roman" w:cs="Times New Roman"/>
          <w:szCs w:val="24"/>
        </w:rPr>
        <w:t xml:space="preserve"> (4. o</w:t>
      </w:r>
      <w:r w:rsidRPr="00911B68">
        <w:rPr>
          <w:rFonts w:eastAsia="Times New Roman" w:cs="Times New Roman"/>
          <w:szCs w:val="24"/>
          <w:lang w:val="sr-Cyrl-RS"/>
        </w:rPr>
        <w:t>мш</w:t>
      </w:r>
      <w:r w:rsidRPr="00911B68">
        <w:rPr>
          <w:rFonts w:eastAsia="Times New Roman" w:cs="Times New Roman"/>
          <w:szCs w:val="24"/>
        </w:rPr>
        <w:t xml:space="preserve">) - </w:t>
      </w:r>
      <w:r w:rsidRPr="00911B68">
        <w:rPr>
          <w:rFonts w:eastAsia="Times New Roman" w:cs="Times New Roman"/>
          <w:szCs w:val="24"/>
          <w:u w:val="single"/>
        </w:rPr>
        <w:t xml:space="preserve">I </w:t>
      </w:r>
      <w:r w:rsidRPr="00911B68">
        <w:rPr>
          <w:rFonts w:eastAsia="Times New Roman" w:cs="Times New Roman"/>
          <w:szCs w:val="24"/>
          <w:u w:val="single"/>
          <w:lang w:val="sr-Cyrl-RS"/>
        </w:rPr>
        <w:t>наград</w:t>
      </w:r>
      <w:r w:rsidRPr="00911B68">
        <w:rPr>
          <w:rFonts w:eastAsia="Times New Roman" w:cs="Times New Roman"/>
          <w:szCs w:val="24"/>
          <w:u w:val="single"/>
        </w:rPr>
        <w:t>a</w:t>
      </w: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w:t>
      </w:r>
      <w:r w:rsidRPr="00911B68">
        <w:rPr>
          <w:rFonts w:eastAsia="Times New Roman" w:cs="Times New Roman"/>
          <w:szCs w:val="24"/>
        </w:rPr>
        <w:t xml:space="preserve">3. </w:t>
      </w:r>
      <w:r w:rsidRPr="00911B68">
        <w:rPr>
          <w:rFonts w:eastAsia="Times New Roman" w:cs="Times New Roman"/>
          <w:szCs w:val="24"/>
          <w:lang w:val="sr-Cyrl-RS"/>
        </w:rPr>
        <w:t xml:space="preserve">Сара Лунгулов </w:t>
      </w:r>
      <w:r w:rsidRPr="00911B68">
        <w:rPr>
          <w:rFonts w:eastAsia="Times New Roman" w:cs="Times New Roman"/>
          <w:szCs w:val="24"/>
        </w:rPr>
        <w:t xml:space="preserve"> (2.</w:t>
      </w:r>
      <w:r w:rsidRPr="00911B68">
        <w:rPr>
          <w:rFonts w:eastAsia="Times New Roman" w:cs="Times New Roman"/>
          <w:szCs w:val="24"/>
          <w:lang w:val="sr-Cyrl-RS"/>
        </w:rPr>
        <w:t>омш</w:t>
      </w:r>
      <w:r w:rsidRPr="00911B68">
        <w:rPr>
          <w:rFonts w:eastAsia="Times New Roman" w:cs="Times New Roman"/>
          <w:szCs w:val="24"/>
        </w:rPr>
        <w:t xml:space="preserve">) - </w:t>
      </w:r>
      <w:r w:rsidRPr="00911B68">
        <w:rPr>
          <w:rFonts w:eastAsia="Times New Roman" w:cs="Times New Roman"/>
          <w:szCs w:val="24"/>
          <w:u w:val="single"/>
        </w:rPr>
        <w:t xml:space="preserve">II </w:t>
      </w:r>
      <w:r w:rsidRPr="00911B68">
        <w:rPr>
          <w:rFonts w:eastAsia="Times New Roman" w:cs="Times New Roman"/>
          <w:szCs w:val="24"/>
          <w:u w:val="single"/>
          <w:lang w:val="sr-Cyrl-RS"/>
        </w:rPr>
        <w:t>награда</w:t>
      </w:r>
    </w:p>
    <w:p w:rsidR="00A601D8" w:rsidRPr="00911B68" w:rsidRDefault="00A601D8" w:rsidP="00A601D8">
      <w:pPr>
        <w:shd w:val="clear" w:color="auto" w:fill="FFFFFF"/>
        <w:spacing w:after="0" w:line="240" w:lineRule="auto"/>
        <w:jc w:val="left"/>
        <w:rPr>
          <w:rFonts w:eastAsia="Times New Roman" w:cs="Times New Roman"/>
          <w:szCs w:val="24"/>
        </w:rPr>
      </w:pPr>
      <w:r w:rsidRPr="00911B68">
        <w:rPr>
          <w:rFonts w:eastAsia="Times New Roman" w:cs="Times New Roman"/>
          <w:szCs w:val="24"/>
          <w:lang w:val="sr-Cyrl-RS"/>
        </w:rPr>
        <w:t xml:space="preserve">         </w:t>
      </w:r>
      <w:r w:rsidRPr="00911B68">
        <w:rPr>
          <w:rFonts w:eastAsia="Times New Roman" w:cs="Times New Roman"/>
          <w:szCs w:val="24"/>
        </w:rPr>
        <w:t xml:space="preserve">4. </w:t>
      </w:r>
      <w:r w:rsidRPr="00911B68">
        <w:rPr>
          <w:rFonts w:eastAsia="Times New Roman" w:cs="Times New Roman"/>
          <w:szCs w:val="24"/>
          <w:lang w:val="sr-Cyrl-RS"/>
        </w:rPr>
        <w:t>Ивана Горшћак</w:t>
      </w:r>
      <w:r w:rsidRPr="00911B68">
        <w:rPr>
          <w:rFonts w:eastAsia="Times New Roman" w:cs="Times New Roman"/>
          <w:szCs w:val="24"/>
        </w:rPr>
        <w:t xml:space="preserve"> (1.</w:t>
      </w:r>
      <w:r w:rsidRPr="00911B68">
        <w:rPr>
          <w:rFonts w:eastAsia="Times New Roman" w:cs="Times New Roman"/>
          <w:szCs w:val="24"/>
          <w:lang w:val="sr-Cyrl-RS"/>
        </w:rPr>
        <w:t>омш</w:t>
      </w:r>
      <w:r w:rsidRPr="00911B68">
        <w:rPr>
          <w:rFonts w:eastAsia="Times New Roman" w:cs="Times New Roman"/>
          <w:szCs w:val="24"/>
        </w:rPr>
        <w:t xml:space="preserve">) - </w:t>
      </w:r>
      <w:r w:rsidRPr="00911B68">
        <w:rPr>
          <w:rFonts w:eastAsia="Times New Roman" w:cs="Times New Roman"/>
          <w:szCs w:val="24"/>
          <w:u w:val="single"/>
        </w:rPr>
        <w:t xml:space="preserve">III </w:t>
      </w:r>
      <w:r w:rsidRPr="00911B68">
        <w:rPr>
          <w:rFonts w:eastAsia="Times New Roman" w:cs="Times New Roman"/>
          <w:szCs w:val="24"/>
          <w:u w:val="single"/>
          <w:lang w:val="sr-Cyrl-RS"/>
        </w:rPr>
        <w:t>наград</w:t>
      </w:r>
      <w:r w:rsidRPr="00911B68">
        <w:rPr>
          <w:rFonts w:eastAsia="Times New Roman" w:cs="Times New Roman"/>
          <w:szCs w:val="24"/>
          <w:u w:val="single"/>
        </w:rPr>
        <w:t>a</w:t>
      </w:r>
    </w:p>
    <w:p w:rsidR="00A601D8" w:rsidRPr="00911B68" w:rsidRDefault="00A601D8" w:rsidP="00A601D8">
      <w:pPr>
        <w:shd w:val="clear" w:color="auto" w:fill="FFFFFF"/>
        <w:spacing w:after="0" w:line="240" w:lineRule="auto"/>
        <w:jc w:val="left"/>
        <w:rPr>
          <w:rFonts w:eastAsia="Times New Roman" w:cs="Times New Roman"/>
          <w:szCs w:val="24"/>
          <w:u w:val="single"/>
          <w:lang w:val="sr-Cyrl-RS"/>
        </w:rPr>
      </w:pPr>
      <w:r w:rsidRPr="00911B68">
        <w:rPr>
          <w:rFonts w:eastAsia="Times New Roman" w:cs="Times New Roman"/>
          <w:szCs w:val="24"/>
          <w:lang w:val="sr-Cyrl-RS"/>
        </w:rPr>
        <w:t xml:space="preserve">         </w:t>
      </w:r>
      <w:r w:rsidRPr="00911B68">
        <w:rPr>
          <w:rFonts w:eastAsia="Times New Roman" w:cs="Times New Roman"/>
          <w:szCs w:val="24"/>
        </w:rPr>
        <w:t xml:space="preserve">5. </w:t>
      </w:r>
      <w:r w:rsidRPr="00911B68">
        <w:rPr>
          <w:rFonts w:eastAsia="Times New Roman" w:cs="Times New Roman"/>
          <w:szCs w:val="24"/>
          <w:lang w:val="sr-Cyrl-RS"/>
        </w:rPr>
        <w:t>Ката Ронто</w:t>
      </w:r>
      <w:r w:rsidRPr="00911B68">
        <w:rPr>
          <w:rFonts w:eastAsia="Times New Roman" w:cs="Times New Roman"/>
          <w:szCs w:val="24"/>
        </w:rPr>
        <w:t xml:space="preserve"> (4. </w:t>
      </w:r>
      <w:r w:rsidRPr="00911B68">
        <w:rPr>
          <w:rFonts w:eastAsia="Times New Roman" w:cs="Times New Roman"/>
          <w:szCs w:val="24"/>
          <w:lang w:val="sr-Cyrl-RS"/>
        </w:rPr>
        <w:t>омш</w:t>
      </w:r>
      <w:r w:rsidRPr="00911B68">
        <w:rPr>
          <w:rFonts w:eastAsia="Times New Roman" w:cs="Times New Roman"/>
          <w:szCs w:val="24"/>
        </w:rPr>
        <w:t xml:space="preserve">) - </w:t>
      </w:r>
      <w:r w:rsidRPr="00911B68">
        <w:rPr>
          <w:rFonts w:eastAsia="Times New Roman" w:cs="Times New Roman"/>
          <w:szCs w:val="24"/>
          <w:u w:val="single"/>
        </w:rPr>
        <w:t xml:space="preserve">III </w:t>
      </w:r>
      <w:r w:rsidRPr="00911B68">
        <w:rPr>
          <w:rFonts w:eastAsia="Times New Roman" w:cs="Times New Roman"/>
          <w:szCs w:val="24"/>
          <w:u w:val="single"/>
          <w:lang w:val="sr-Cyrl-RS"/>
        </w:rPr>
        <w:t>награда</w:t>
      </w: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w:t>
      </w:r>
      <w:r w:rsidRPr="00911B68">
        <w:rPr>
          <w:rFonts w:eastAsia="Times New Roman" w:cs="Times New Roman"/>
          <w:szCs w:val="24"/>
        </w:rPr>
        <w:t xml:space="preserve">6. </w:t>
      </w:r>
      <w:r w:rsidRPr="00911B68">
        <w:rPr>
          <w:rFonts w:eastAsia="Times New Roman" w:cs="Times New Roman"/>
          <w:szCs w:val="24"/>
          <w:lang w:val="sr-Cyrl-RS"/>
        </w:rPr>
        <w:t>Ленка Толимит</w:t>
      </w:r>
      <w:r w:rsidRPr="00911B68">
        <w:rPr>
          <w:rFonts w:eastAsia="Times New Roman" w:cs="Times New Roman"/>
          <w:szCs w:val="24"/>
        </w:rPr>
        <w:t xml:space="preserve"> (1. </w:t>
      </w:r>
      <w:r w:rsidRPr="00911B68">
        <w:rPr>
          <w:rFonts w:eastAsia="Times New Roman" w:cs="Times New Roman"/>
          <w:szCs w:val="24"/>
          <w:lang w:val="sr-Cyrl-RS"/>
        </w:rPr>
        <w:t>смш</w:t>
      </w:r>
      <w:r w:rsidRPr="00911B68">
        <w:rPr>
          <w:rFonts w:eastAsia="Times New Roman" w:cs="Times New Roman"/>
          <w:szCs w:val="24"/>
        </w:rPr>
        <w:t xml:space="preserve">) - </w:t>
      </w:r>
      <w:r w:rsidRPr="00911B68">
        <w:rPr>
          <w:rFonts w:eastAsia="Times New Roman" w:cs="Times New Roman"/>
          <w:szCs w:val="24"/>
          <w:u w:val="single"/>
        </w:rPr>
        <w:t xml:space="preserve">III </w:t>
      </w:r>
      <w:r w:rsidRPr="00911B68">
        <w:rPr>
          <w:rFonts w:eastAsia="Times New Roman" w:cs="Times New Roman"/>
          <w:szCs w:val="24"/>
          <w:u w:val="single"/>
          <w:lang w:val="sr-Cyrl-RS"/>
        </w:rPr>
        <w:t>награда</w:t>
      </w: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w:t>
      </w:r>
      <w:r w:rsidRPr="00911B68">
        <w:rPr>
          <w:rFonts w:eastAsia="Times New Roman" w:cs="Times New Roman"/>
          <w:szCs w:val="24"/>
        </w:rPr>
        <w:t xml:space="preserve">7. </w:t>
      </w:r>
      <w:r w:rsidRPr="00911B68">
        <w:rPr>
          <w:rFonts w:eastAsia="Times New Roman" w:cs="Times New Roman"/>
          <w:szCs w:val="24"/>
          <w:lang w:val="sr-Cyrl-RS"/>
        </w:rPr>
        <w:t>Калина Кекењ</w:t>
      </w:r>
      <w:r w:rsidRPr="00911B68">
        <w:rPr>
          <w:rFonts w:eastAsia="Times New Roman" w:cs="Times New Roman"/>
          <w:szCs w:val="24"/>
        </w:rPr>
        <w:t xml:space="preserve"> (3. </w:t>
      </w:r>
      <w:r w:rsidRPr="00911B68">
        <w:rPr>
          <w:rFonts w:eastAsia="Times New Roman" w:cs="Times New Roman"/>
          <w:szCs w:val="24"/>
          <w:lang w:val="sr-Cyrl-RS"/>
        </w:rPr>
        <w:t>смш</w:t>
      </w:r>
      <w:r w:rsidRPr="00911B68">
        <w:rPr>
          <w:rFonts w:eastAsia="Times New Roman" w:cs="Times New Roman"/>
          <w:szCs w:val="24"/>
        </w:rPr>
        <w:t xml:space="preserve">) - </w:t>
      </w:r>
      <w:r w:rsidRPr="00911B68">
        <w:rPr>
          <w:rFonts w:eastAsia="Times New Roman" w:cs="Times New Roman"/>
          <w:szCs w:val="24"/>
          <w:u w:val="single"/>
        </w:rPr>
        <w:t xml:space="preserve">III </w:t>
      </w:r>
      <w:r w:rsidRPr="00911B68">
        <w:rPr>
          <w:rFonts w:eastAsia="Times New Roman" w:cs="Times New Roman"/>
          <w:szCs w:val="24"/>
          <w:u w:val="single"/>
          <w:lang w:val="sr-Cyrl-RS"/>
        </w:rPr>
        <w:t>награда</w:t>
      </w:r>
    </w:p>
    <w:p w:rsidR="00A601D8" w:rsidRPr="00911B68" w:rsidRDefault="00A601D8" w:rsidP="00A601D8">
      <w:pPr>
        <w:shd w:val="clear" w:color="auto" w:fill="FFFFFF"/>
        <w:spacing w:after="0" w:line="240" w:lineRule="auto"/>
        <w:jc w:val="left"/>
        <w:rPr>
          <w:rFonts w:eastAsia="Times New Roman" w:cs="Times New Roman"/>
          <w:szCs w:val="24"/>
        </w:rPr>
      </w:pP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Класа</w:t>
      </w:r>
      <w:r w:rsidRPr="00911B68">
        <w:rPr>
          <w:rFonts w:eastAsia="Times New Roman" w:cs="Times New Roman"/>
          <w:szCs w:val="24"/>
        </w:rPr>
        <w:t>: A</w:t>
      </w:r>
      <w:r w:rsidRPr="00911B68">
        <w:rPr>
          <w:rFonts w:eastAsia="Times New Roman" w:cs="Times New Roman"/>
          <w:szCs w:val="24"/>
          <w:lang w:val="sr-Cyrl-RS"/>
        </w:rPr>
        <w:t>на Алексић Шајрер</w:t>
      </w: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Клавирска сарадња</w:t>
      </w:r>
      <w:r w:rsidRPr="00911B68">
        <w:rPr>
          <w:rFonts w:eastAsia="Times New Roman" w:cs="Times New Roman"/>
          <w:szCs w:val="24"/>
        </w:rPr>
        <w:t xml:space="preserve">: </w:t>
      </w:r>
      <w:r w:rsidRPr="00911B68">
        <w:rPr>
          <w:rFonts w:eastAsia="Times New Roman" w:cs="Times New Roman"/>
          <w:szCs w:val="24"/>
          <w:lang w:val="sr-Cyrl-RS"/>
        </w:rPr>
        <w:t>Марта Ронто</w:t>
      </w:r>
    </w:p>
    <w:p w:rsidR="00A601D8" w:rsidRPr="00911B68" w:rsidRDefault="00A601D8" w:rsidP="00A601D8">
      <w:pPr>
        <w:spacing w:after="200" w:line="276" w:lineRule="auto"/>
        <w:jc w:val="left"/>
        <w:rPr>
          <w:rFonts w:ascii="Calibri" w:eastAsia="Calibri" w:hAnsi="Calibri" w:cs="Times New Roman"/>
          <w:szCs w:val="24"/>
          <w:lang w:val="sr-Cyrl-RS"/>
        </w:rPr>
      </w:pPr>
    </w:p>
    <w:tbl>
      <w:tblPr>
        <w:tblW w:w="10488" w:type="dxa"/>
        <w:tblInd w:w="-171" w:type="dxa"/>
        <w:tblBorders>
          <w:top w:val="single" w:sz="4" w:space="0" w:color="auto"/>
        </w:tblBorders>
        <w:tblLook w:val="0000" w:firstRow="0" w:lastRow="0" w:firstColumn="0" w:lastColumn="0" w:noHBand="0" w:noVBand="0"/>
      </w:tblPr>
      <w:tblGrid>
        <w:gridCol w:w="10488"/>
      </w:tblGrid>
      <w:tr w:rsidR="00911B68" w:rsidRPr="00911B68" w:rsidTr="001C4420">
        <w:trPr>
          <w:trHeight w:val="100"/>
        </w:trPr>
        <w:tc>
          <w:tcPr>
            <w:tcW w:w="10488" w:type="dxa"/>
          </w:tcPr>
          <w:p w:rsidR="00A601D8" w:rsidRPr="00911B68" w:rsidRDefault="00A601D8" w:rsidP="00A601D8">
            <w:pPr>
              <w:spacing w:after="200" w:line="276" w:lineRule="auto"/>
              <w:jc w:val="left"/>
              <w:rPr>
                <w:rFonts w:ascii="Calibri" w:eastAsia="Calibri" w:hAnsi="Calibri" w:cs="Times New Roman"/>
                <w:szCs w:val="24"/>
                <w:lang w:val="sr-Cyrl-RS"/>
              </w:rPr>
            </w:pPr>
          </w:p>
        </w:tc>
      </w:tr>
    </w:tbl>
    <w:p w:rsidR="00A601D8" w:rsidRPr="00911B68" w:rsidRDefault="00A601D8" w:rsidP="00A601D8">
      <w:pPr>
        <w:spacing w:after="200" w:line="276" w:lineRule="auto"/>
        <w:jc w:val="left"/>
        <w:rPr>
          <w:rFonts w:ascii="Calibri" w:eastAsia="Calibri" w:hAnsi="Calibri" w:cs="Times New Roman"/>
          <w:szCs w:val="24"/>
          <w:lang w:val="sr-Cyrl-RS"/>
        </w:rPr>
      </w:pPr>
    </w:p>
    <w:p w:rsidR="00A601D8" w:rsidRPr="00911B68" w:rsidRDefault="00A601D8" w:rsidP="006B3568">
      <w:pPr>
        <w:numPr>
          <w:ilvl w:val="0"/>
          <w:numId w:val="126"/>
        </w:numPr>
        <w:spacing w:after="0" w:line="240" w:lineRule="auto"/>
        <w:contextualSpacing/>
        <w:jc w:val="left"/>
        <w:rPr>
          <w:rFonts w:eastAsia="Times New Roman" w:cs="Times New Roman"/>
          <w:szCs w:val="24"/>
        </w:rPr>
      </w:pPr>
      <w:r w:rsidRPr="00911B68">
        <w:rPr>
          <w:rFonts w:eastAsia="Times New Roman" w:cs="Times New Roman"/>
          <w:szCs w:val="24"/>
          <w:shd w:val="clear" w:color="auto" w:fill="FFFFFF"/>
        </w:rPr>
        <w:t xml:space="preserve">13. </w:t>
      </w:r>
      <w:r w:rsidRPr="00911B68">
        <w:rPr>
          <w:rFonts w:eastAsia="Times New Roman" w:cs="Times New Roman"/>
          <w:szCs w:val="24"/>
          <w:shd w:val="clear" w:color="auto" w:fill="FFFFFF"/>
          <w:lang w:val="sr-Cyrl-RS"/>
        </w:rPr>
        <w:t>Међународно пјевачко натјецање „ЛАВ МИРИНСКИ</w:t>
      </w:r>
      <w:r w:rsidRPr="00911B68">
        <w:rPr>
          <w:rFonts w:eastAsia="Times New Roman" w:cs="Times New Roman"/>
          <w:szCs w:val="24"/>
          <w:shd w:val="clear" w:color="auto" w:fill="FFFFFF"/>
        </w:rPr>
        <w:t>” – O</w:t>
      </w:r>
      <w:r w:rsidRPr="00911B68">
        <w:rPr>
          <w:rFonts w:eastAsia="Times New Roman" w:cs="Times New Roman"/>
          <w:szCs w:val="24"/>
          <w:shd w:val="clear" w:color="auto" w:fill="FFFFFF"/>
          <w:lang w:val="sr-Cyrl-RS"/>
        </w:rPr>
        <w:t>сјек</w:t>
      </w:r>
      <w:r w:rsidRPr="00911B68">
        <w:rPr>
          <w:rFonts w:eastAsia="Times New Roman" w:cs="Times New Roman"/>
          <w:szCs w:val="24"/>
          <w:shd w:val="clear" w:color="auto" w:fill="FFFFFF"/>
        </w:rPr>
        <w:t>,</w:t>
      </w:r>
      <w:r w:rsidRPr="00911B68">
        <w:rPr>
          <w:rFonts w:eastAsia="Times New Roman" w:cs="Times New Roman"/>
          <w:szCs w:val="24"/>
          <w:shd w:val="clear" w:color="auto" w:fill="FFFFFF"/>
          <w:lang w:val="sr-Cyrl-RS"/>
        </w:rPr>
        <w:t xml:space="preserve"> </w:t>
      </w:r>
      <w:r w:rsidRPr="00911B68">
        <w:rPr>
          <w:rFonts w:eastAsia="Times New Roman" w:cs="Times New Roman"/>
          <w:szCs w:val="24"/>
          <w:shd w:val="clear" w:color="auto" w:fill="FFFFFF"/>
          <w:lang w:val="sr-Latn-RS"/>
        </w:rPr>
        <w:t>9</w:t>
      </w:r>
      <w:r w:rsidRPr="00911B68">
        <w:rPr>
          <w:rFonts w:eastAsia="Times New Roman" w:cs="Times New Roman"/>
          <w:szCs w:val="24"/>
          <w:shd w:val="clear" w:color="auto" w:fill="FFFFFF"/>
        </w:rPr>
        <w:t>.05.202</w:t>
      </w:r>
      <w:r w:rsidRPr="00911B68">
        <w:rPr>
          <w:rFonts w:eastAsia="Times New Roman" w:cs="Times New Roman"/>
          <w:szCs w:val="24"/>
          <w:shd w:val="clear" w:color="auto" w:fill="FFFFFF"/>
          <w:lang w:val="sr-Cyrl-RS"/>
        </w:rPr>
        <w:t>5</w:t>
      </w:r>
      <w:r w:rsidRPr="00911B68">
        <w:rPr>
          <w:rFonts w:eastAsia="Times New Roman" w:cs="Times New Roman"/>
          <w:szCs w:val="24"/>
          <w:shd w:val="clear" w:color="auto" w:fill="FFFFFF"/>
        </w:rPr>
        <w:t>.</w:t>
      </w:r>
    </w:p>
    <w:p w:rsidR="00A601D8" w:rsidRPr="00911B68" w:rsidRDefault="00A601D8" w:rsidP="00A601D8">
      <w:pPr>
        <w:shd w:val="clear" w:color="auto" w:fill="FFFFFF"/>
        <w:spacing w:after="0" w:line="240" w:lineRule="auto"/>
        <w:jc w:val="left"/>
        <w:rPr>
          <w:rFonts w:eastAsia="Times New Roman" w:cs="Times New Roman"/>
          <w:szCs w:val="24"/>
        </w:rPr>
      </w:pP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w:t>
      </w:r>
      <w:r w:rsidRPr="00911B68">
        <w:rPr>
          <w:rFonts w:eastAsia="Times New Roman" w:cs="Times New Roman"/>
          <w:szCs w:val="24"/>
        </w:rPr>
        <w:t xml:space="preserve">1. </w:t>
      </w:r>
      <w:r w:rsidRPr="00911B68">
        <w:rPr>
          <w:rFonts w:eastAsia="Times New Roman" w:cs="Times New Roman"/>
          <w:szCs w:val="24"/>
          <w:lang w:val="sr-Cyrl-RS"/>
        </w:rPr>
        <w:t>Лара Балабан</w:t>
      </w:r>
      <w:r w:rsidRPr="00911B68">
        <w:rPr>
          <w:rFonts w:eastAsia="Times New Roman" w:cs="Times New Roman"/>
          <w:szCs w:val="24"/>
        </w:rPr>
        <w:t xml:space="preserve"> (4. </w:t>
      </w:r>
      <w:r w:rsidRPr="00911B68">
        <w:rPr>
          <w:rFonts w:eastAsia="Times New Roman" w:cs="Times New Roman"/>
          <w:szCs w:val="24"/>
          <w:lang w:val="sr-Cyrl-RS"/>
        </w:rPr>
        <w:t>смш</w:t>
      </w:r>
      <w:r w:rsidRPr="00911B68">
        <w:rPr>
          <w:rFonts w:eastAsia="Times New Roman" w:cs="Times New Roman"/>
          <w:szCs w:val="24"/>
        </w:rPr>
        <w:t xml:space="preserve">) - </w:t>
      </w:r>
      <w:r w:rsidRPr="00911B68">
        <w:rPr>
          <w:rFonts w:eastAsia="Times New Roman" w:cs="Times New Roman"/>
          <w:szCs w:val="24"/>
          <w:u w:val="single"/>
        </w:rPr>
        <w:t xml:space="preserve">II </w:t>
      </w:r>
      <w:r w:rsidRPr="00911B68">
        <w:rPr>
          <w:rFonts w:eastAsia="Times New Roman" w:cs="Times New Roman"/>
          <w:szCs w:val="24"/>
          <w:u w:val="single"/>
          <w:lang w:val="sr-Cyrl-RS"/>
        </w:rPr>
        <w:t>награда</w:t>
      </w:r>
    </w:p>
    <w:p w:rsidR="00A601D8" w:rsidRPr="00911B68" w:rsidRDefault="00A601D8" w:rsidP="00A601D8">
      <w:pPr>
        <w:shd w:val="clear" w:color="auto" w:fill="FFFFFF"/>
        <w:spacing w:after="0" w:line="240" w:lineRule="auto"/>
        <w:jc w:val="left"/>
        <w:rPr>
          <w:rFonts w:eastAsia="Times New Roman" w:cs="Times New Roman"/>
          <w:szCs w:val="24"/>
        </w:rPr>
      </w:pP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Клас</w:t>
      </w:r>
      <w:r w:rsidRPr="00911B68">
        <w:rPr>
          <w:rFonts w:eastAsia="Times New Roman" w:cs="Times New Roman"/>
          <w:szCs w:val="24"/>
        </w:rPr>
        <w:t xml:space="preserve">a: </w:t>
      </w:r>
      <w:r w:rsidRPr="00911B68">
        <w:rPr>
          <w:rFonts w:eastAsia="Times New Roman" w:cs="Times New Roman"/>
          <w:szCs w:val="24"/>
          <w:lang w:val="sr-Cyrl-RS"/>
        </w:rPr>
        <w:t>Светлана Бирка</w:t>
      </w: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Клавирска сарадња</w:t>
      </w:r>
      <w:r w:rsidRPr="00911B68">
        <w:rPr>
          <w:rFonts w:eastAsia="Times New Roman" w:cs="Times New Roman"/>
          <w:szCs w:val="24"/>
        </w:rPr>
        <w:t xml:space="preserve">: </w:t>
      </w:r>
      <w:r w:rsidRPr="00911B68">
        <w:rPr>
          <w:rFonts w:eastAsia="Times New Roman" w:cs="Times New Roman"/>
          <w:szCs w:val="24"/>
          <w:lang w:val="sr-Cyrl-RS"/>
        </w:rPr>
        <w:t>Јелена Лазић</w:t>
      </w:r>
    </w:p>
    <w:p w:rsidR="00A601D8" w:rsidRPr="00911B68" w:rsidRDefault="00A601D8" w:rsidP="00A601D8">
      <w:pPr>
        <w:shd w:val="clear" w:color="auto" w:fill="FFFFFF"/>
        <w:spacing w:after="0" w:line="240" w:lineRule="auto"/>
        <w:jc w:val="left"/>
        <w:rPr>
          <w:rFonts w:eastAsia="Times New Roman" w:cs="Times New Roman"/>
          <w:szCs w:val="24"/>
        </w:rPr>
      </w:pPr>
    </w:p>
    <w:p w:rsidR="00A601D8" w:rsidRPr="00911B68" w:rsidRDefault="00A601D8" w:rsidP="00A601D8">
      <w:pPr>
        <w:shd w:val="clear" w:color="auto" w:fill="FFFFFF"/>
        <w:spacing w:after="0" w:line="240" w:lineRule="auto"/>
        <w:jc w:val="left"/>
        <w:rPr>
          <w:rFonts w:eastAsia="Times New Roman" w:cs="Times New Roman"/>
          <w:szCs w:val="24"/>
        </w:rPr>
      </w:pP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w:t>
      </w:r>
      <w:r w:rsidRPr="00911B68">
        <w:rPr>
          <w:rFonts w:eastAsia="Times New Roman" w:cs="Times New Roman"/>
          <w:szCs w:val="24"/>
        </w:rPr>
        <w:t xml:space="preserve">2. </w:t>
      </w:r>
      <w:r w:rsidRPr="00911B68">
        <w:rPr>
          <w:rFonts w:eastAsia="Times New Roman" w:cs="Times New Roman"/>
          <w:szCs w:val="24"/>
          <w:lang w:val="sr-Cyrl-RS"/>
        </w:rPr>
        <w:t>Сара Лунгулов</w:t>
      </w:r>
      <w:r w:rsidRPr="00911B68">
        <w:rPr>
          <w:rFonts w:eastAsia="Times New Roman" w:cs="Times New Roman"/>
          <w:szCs w:val="24"/>
        </w:rPr>
        <w:t xml:space="preserve"> (2. </w:t>
      </w:r>
      <w:r w:rsidRPr="00911B68">
        <w:rPr>
          <w:rFonts w:eastAsia="Times New Roman" w:cs="Times New Roman"/>
          <w:szCs w:val="24"/>
          <w:lang w:val="sr-Cyrl-RS"/>
        </w:rPr>
        <w:t>омш</w:t>
      </w:r>
      <w:r w:rsidRPr="00911B68">
        <w:rPr>
          <w:rFonts w:eastAsia="Times New Roman" w:cs="Times New Roman"/>
          <w:szCs w:val="24"/>
        </w:rPr>
        <w:t xml:space="preserve">) - </w:t>
      </w:r>
      <w:r w:rsidRPr="00911B68">
        <w:rPr>
          <w:rFonts w:eastAsia="Times New Roman" w:cs="Times New Roman"/>
          <w:szCs w:val="24"/>
          <w:u w:val="single"/>
        </w:rPr>
        <w:t xml:space="preserve">II </w:t>
      </w:r>
      <w:r w:rsidRPr="00911B68">
        <w:rPr>
          <w:rFonts w:eastAsia="Times New Roman" w:cs="Times New Roman"/>
          <w:szCs w:val="24"/>
          <w:u w:val="single"/>
          <w:lang w:val="sr-Cyrl-RS"/>
        </w:rPr>
        <w:t>награда</w:t>
      </w: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w:t>
      </w:r>
      <w:r w:rsidRPr="00911B68">
        <w:rPr>
          <w:rFonts w:eastAsia="Times New Roman" w:cs="Times New Roman"/>
          <w:szCs w:val="24"/>
        </w:rPr>
        <w:t xml:space="preserve">3. </w:t>
      </w:r>
      <w:r w:rsidRPr="00911B68">
        <w:rPr>
          <w:rFonts w:eastAsia="Times New Roman" w:cs="Times New Roman"/>
          <w:szCs w:val="24"/>
          <w:lang w:val="sr-Cyrl-RS"/>
        </w:rPr>
        <w:t>Ема Шивег</w:t>
      </w:r>
      <w:r w:rsidRPr="00911B68">
        <w:rPr>
          <w:rFonts w:eastAsia="Times New Roman" w:cs="Times New Roman"/>
          <w:szCs w:val="24"/>
        </w:rPr>
        <w:t xml:space="preserve"> (4. o</w:t>
      </w:r>
      <w:r w:rsidRPr="00911B68">
        <w:rPr>
          <w:rFonts w:eastAsia="Times New Roman" w:cs="Times New Roman"/>
          <w:szCs w:val="24"/>
          <w:lang w:val="sr-Cyrl-RS"/>
        </w:rPr>
        <w:t>мш</w:t>
      </w:r>
      <w:r w:rsidRPr="00911B68">
        <w:rPr>
          <w:rFonts w:eastAsia="Times New Roman" w:cs="Times New Roman"/>
          <w:szCs w:val="24"/>
        </w:rPr>
        <w:t xml:space="preserve">) - </w:t>
      </w:r>
      <w:r w:rsidRPr="00911B68">
        <w:rPr>
          <w:rFonts w:eastAsia="Times New Roman" w:cs="Times New Roman"/>
          <w:szCs w:val="24"/>
          <w:u w:val="single"/>
        </w:rPr>
        <w:t xml:space="preserve">II </w:t>
      </w:r>
      <w:r w:rsidRPr="00911B68">
        <w:rPr>
          <w:rFonts w:eastAsia="Times New Roman" w:cs="Times New Roman"/>
          <w:szCs w:val="24"/>
          <w:u w:val="single"/>
          <w:lang w:val="sr-Cyrl-RS"/>
        </w:rPr>
        <w:t>награда</w:t>
      </w: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w:t>
      </w:r>
      <w:r w:rsidRPr="00911B68">
        <w:rPr>
          <w:rFonts w:eastAsia="Times New Roman" w:cs="Times New Roman"/>
          <w:szCs w:val="24"/>
        </w:rPr>
        <w:t xml:space="preserve">4. </w:t>
      </w:r>
      <w:r w:rsidRPr="00911B68">
        <w:rPr>
          <w:rFonts w:eastAsia="Times New Roman" w:cs="Times New Roman"/>
          <w:szCs w:val="24"/>
          <w:lang w:val="sr-Cyrl-RS"/>
        </w:rPr>
        <w:t>Милица Милисављевић</w:t>
      </w:r>
      <w:r w:rsidRPr="00911B68">
        <w:rPr>
          <w:rFonts w:eastAsia="Times New Roman" w:cs="Times New Roman"/>
          <w:szCs w:val="24"/>
        </w:rPr>
        <w:t xml:space="preserve"> (1. </w:t>
      </w:r>
      <w:r w:rsidRPr="00911B68">
        <w:rPr>
          <w:rFonts w:eastAsia="Times New Roman" w:cs="Times New Roman"/>
          <w:szCs w:val="24"/>
          <w:lang w:val="sr-Cyrl-RS"/>
        </w:rPr>
        <w:t>смш</w:t>
      </w:r>
      <w:r w:rsidRPr="00911B68">
        <w:rPr>
          <w:rFonts w:eastAsia="Times New Roman" w:cs="Times New Roman"/>
          <w:szCs w:val="24"/>
        </w:rPr>
        <w:t xml:space="preserve"> - </w:t>
      </w:r>
      <w:r w:rsidRPr="00911B68">
        <w:rPr>
          <w:rFonts w:eastAsia="Times New Roman" w:cs="Times New Roman"/>
          <w:szCs w:val="24"/>
          <w:u w:val="single"/>
        </w:rPr>
        <w:t xml:space="preserve">II </w:t>
      </w:r>
      <w:r w:rsidRPr="00911B68">
        <w:rPr>
          <w:rFonts w:eastAsia="Times New Roman" w:cs="Times New Roman"/>
          <w:szCs w:val="24"/>
          <w:u w:val="single"/>
          <w:lang w:val="sr-Cyrl-RS"/>
        </w:rPr>
        <w:t>награда</w:t>
      </w:r>
    </w:p>
    <w:p w:rsidR="00A601D8" w:rsidRPr="00911B68" w:rsidRDefault="00A601D8" w:rsidP="00A601D8">
      <w:pPr>
        <w:shd w:val="clear" w:color="auto" w:fill="FFFFFF"/>
        <w:spacing w:after="0" w:line="240" w:lineRule="auto"/>
        <w:jc w:val="left"/>
        <w:rPr>
          <w:rFonts w:eastAsia="Times New Roman" w:cs="Times New Roman"/>
          <w:szCs w:val="24"/>
        </w:rPr>
      </w:pP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Класа</w:t>
      </w:r>
      <w:r w:rsidRPr="00911B68">
        <w:rPr>
          <w:rFonts w:eastAsia="Times New Roman" w:cs="Times New Roman"/>
          <w:szCs w:val="24"/>
        </w:rPr>
        <w:t>: A</w:t>
      </w:r>
      <w:r w:rsidRPr="00911B68">
        <w:rPr>
          <w:rFonts w:eastAsia="Times New Roman" w:cs="Times New Roman"/>
          <w:szCs w:val="24"/>
          <w:lang w:val="sr-Cyrl-RS"/>
        </w:rPr>
        <w:t>на Алексић Шарер</w:t>
      </w:r>
    </w:p>
    <w:p w:rsidR="00A601D8" w:rsidRPr="00911B68" w:rsidRDefault="00A601D8" w:rsidP="00A601D8">
      <w:pPr>
        <w:shd w:val="clear" w:color="auto" w:fill="FFFFFF"/>
        <w:spacing w:after="0" w:line="240" w:lineRule="auto"/>
        <w:jc w:val="left"/>
        <w:rPr>
          <w:rFonts w:eastAsia="Times New Roman" w:cs="Times New Roman"/>
          <w:szCs w:val="24"/>
          <w:lang w:val="sr-Cyrl-RS"/>
        </w:rPr>
      </w:pPr>
      <w:r w:rsidRPr="00911B68">
        <w:rPr>
          <w:rFonts w:eastAsia="Times New Roman" w:cs="Times New Roman"/>
          <w:szCs w:val="24"/>
          <w:lang w:val="sr-Cyrl-RS"/>
        </w:rPr>
        <w:t xml:space="preserve">          Клавирска сарадња</w:t>
      </w:r>
      <w:r w:rsidRPr="00911B68">
        <w:rPr>
          <w:rFonts w:eastAsia="Times New Roman" w:cs="Times New Roman"/>
          <w:szCs w:val="24"/>
        </w:rPr>
        <w:t xml:space="preserve">: </w:t>
      </w:r>
      <w:r w:rsidRPr="00911B68">
        <w:rPr>
          <w:rFonts w:eastAsia="Times New Roman" w:cs="Times New Roman"/>
          <w:szCs w:val="24"/>
          <w:lang w:val="sr-Cyrl-RS"/>
        </w:rPr>
        <w:t>марта Ронто</w:t>
      </w:r>
    </w:p>
    <w:p w:rsidR="00A601D8" w:rsidRPr="00911B68" w:rsidRDefault="00A601D8" w:rsidP="00A601D8">
      <w:pPr>
        <w:spacing w:after="200" w:line="276" w:lineRule="auto"/>
        <w:rPr>
          <w:rFonts w:eastAsia="Calibri" w:cs="Times New Roman"/>
          <w:szCs w:val="24"/>
          <w:lang w:val="sr-Cyrl-RS"/>
        </w:rPr>
      </w:pPr>
    </w:p>
    <w:p w:rsidR="00A601D8" w:rsidRPr="00911B68" w:rsidRDefault="00A601D8" w:rsidP="00A601D8">
      <w:pPr>
        <w:spacing w:after="200" w:line="276" w:lineRule="auto"/>
        <w:jc w:val="center"/>
        <w:rPr>
          <w:rFonts w:eastAsia="Calibri" w:cs="Times New Roman"/>
          <w:szCs w:val="24"/>
          <w:u w:val="single"/>
          <w:lang w:val="sr-Cyrl-RS"/>
        </w:rPr>
      </w:pPr>
      <w:r w:rsidRPr="00911B68">
        <w:rPr>
          <w:rFonts w:eastAsia="Calibri" w:cs="Times New Roman"/>
          <w:szCs w:val="24"/>
          <w:u w:val="single"/>
          <w:lang w:val="sr-Cyrl-RS"/>
        </w:rPr>
        <w:t>ТЕОРЕТСКИ ОДСЕК</w:t>
      </w:r>
    </w:p>
    <w:p w:rsidR="00A601D8" w:rsidRPr="00911B68" w:rsidRDefault="00A601D8" w:rsidP="00A601D8">
      <w:pPr>
        <w:spacing w:after="200" w:line="276" w:lineRule="auto"/>
        <w:jc w:val="left"/>
        <w:rPr>
          <w:rFonts w:ascii="Calibri" w:eastAsia="Calibri" w:hAnsi="Calibri" w:cs="Times New Roman"/>
          <w:szCs w:val="24"/>
          <w:lang w:val="sr-Cyrl-RS"/>
        </w:rPr>
      </w:pPr>
    </w:p>
    <w:p w:rsidR="00A601D8" w:rsidRPr="00911B68" w:rsidRDefault="00A601D8" w:rsidP="006B3568">
      <w:pPr>
        <w:numPr>
          <w:ilvl w:val="0"/>
          <w:numId w:val="126"/>
        </w:numPr>
        <w:spacing w:after="200" w:line="276" w:lineRule="auto"/>
        <w:contextualSpacing/>
        <w:jc w:val="left"/>
        <w:rPr>
          <w:rFonts w:eastAsia="Calibri" w:cs="Times New Roman"/>
          <w:szCs w:val="24"/>
          <w:lang w:val="sr-Cyrl-RS"/>
        </w:rPr>
      </w:pPr>
      <w:r w:rsidRPr="00911B68">
        <w:rPr>
          <w:rFonts w:eastAsia="Calibri" w:cs="Times New Roman"/>
          <w:szCs w:val="24"/>
          <w:lang w:val="sr-Cyrl-RS"/>
        </w:rPr>
        <w:t>3</w:t>
      </w:r>
      <w:r w:rsidRPr="00911B68">
        <w:rPr>
          <w:rFonts w:eastAsia="Calibri" w:cs="Times New Roman"/>
          <w:szCs w:val="24"/>
          <w:lang w:val="sr-Latn-RS"/>
        </w:rPr>
        <w:t>2</w:t>
      </w:r>
      <w:r w:rsidRPr="00911B68">
        <w:rPr>
          <w:rFonts w:eastAsia="Calibri" w:cs="Times New Roman"/>
          <w:szCs w:val="24"/>
          <w:lang w:val="sr-Cyrl-RS"/>
        </w:rPr>
        <w:t xml:space="preserve">. РЕПУБЛИЧКО ТАКМИЧЕЊЕ ИЗ СОЛФЕЂА И ТЕОРЕТСКИХ ПРЕДМЕТА, Београд, </w:t>
      </w:r>
      <w:r w:rsidRPr="00911B68">
        <w:rPr>
          <w:rFonts w:eastAsia="Calibri" w:cs="Times New Roman"/>
          <w:szCs w:val="24"/>
          <w:lang w:val="sr-Latn-RS"/>
        </w:rPr>
        <w:t>8</w:t>
      </w:r>
      <w:r w:rsidRPr="00911B68">
        <w:rPr>
          <w:rFonts w:eastAsia="Calibri" w:cs="Times New Roman"/>
          <w:szCs w:val="24"/>
          <w:lang w:val="sr-Cyrl-RS"/>
        </w:rPr>
        <w:t>.12.202</w:t>
      </w:r>
      <w:r w:rsidRPr="00911B68">
        <w:rPr>
          <w:rFonts w:eastAsia="Calibri" w:cs="Times New Roman"/>
          <w:szCs w:val="24"/>
          <w:lang w:val="sr-Latn-RS"/>
        </w:rPr>
        <w:t>4</w:t>
      </w:r>
      <w:r w:rsidRPr="00911B68">
        <w:rPr>
          <w:rFonts w:eastAsia="Calibri" w:cs="Times New Roman"/>
          <w:szCs w:val="24"/>
          <w:lang w:val="sr-Cyrl-RS"/>
        </w:rPr>
        <w:t>.</w:t>
      </w:r>
    </w:p>
    <w:p w:rsidR="00A601D8" w:rsidRPr="00911B68" w:rsidRDefault="00A601D8" w:rsidP="00A601D8">
      <w:pPr>
        <w:spacing w:after="200" w:line="276" w:lineRule="auto"/>
        <w:jc w:val="left"/>
        <w:rPr>
          <w:rFonts w:eastAsia="Calibri" w:cs="Times New Roman"/>
          <w:i/>
          <w:szCs w:val="24"/>
          <w:u w:val="single"/>
          <w:lang w:val="sr-Cyrl-RS"/>
        </w:rPr>
      </w:pPr>
      <w:r w:rsidRPr="00911B68">
        <w:rPr>
          <w:rFonts w:eastAsia="Calibri" w:cs="Times New Roman"/>
          <w:szCs w:val="24"/>
          <w:lang w:val="sr-Cyrl-RS"/>
        </w:rPr>
        <w:t xml:space="preserve">         </w:t>
      </w:r>
      <w:r w:rsidRPr="00911B68">
        <w:rPr>
          <w:rFonts w:eastAsia="Calibri" w:cs="Times New Roman"/>
          <w:i/>
          <w:szCs w:val="24"/>
          <w:u w:val="single"/>
          <w:lang w:val="sr-Cyrl-RS"/>
        </w:rPr>
        <w:t>Дисциплина: Теорија музике</w:t>
      </w:r>
    </w:p>
    <w:p w:rsidR="00A601D8" w:rsidRPr="00911B68" w:rsidRDefault="00A601D8" w:rsidP="00A601D8">
      <w:pPr>
        <w:spacing w:after="200" w:line="276" w:lineRule="auto"/>
        <w:jc w:val="left"/>
        <w:rPr>
          <w:rFonts w:eastAsia="Calibri" w:cs="Times New Roman"/>
          <w:szCs w:val="24"/>
          <w:lang w:val="sr-Cyrl-RS"/>
        </w:rPr>
      </w:pPr>
      <w:r w:rsidRPr="00911B68">
        <w:rPr>
          <w:rFonts w:eastAsia="Calibri" w:cs="Times New Roman"/>
          <w:i/>
          <w:szCs w:val="24"/>
          <w:lang w:val="sr-Cyrl-RS"/>
        </w:rPr>
        <w:t xml:space="preserve"> </w:t>
      </w:r>
      <w:r w:rsidRPr="00911B68">
        <w:rPr>
          <w:rFonts w:eastAsia="Calibri" w:cs="Times New Roman"/>
          <w:szCs w:val="24"/>
          <w:lang w:val="sr-Cyrl-RS"/>
        </w:rPr>
        <w:t xml:space="preserve">       1. МИЛИЦА МИЛИСАВЉЕВИЋ </w:t>
      </w:r>
      <w:r w:rsidRPr="00911B68">
        <w:rPr>
          <w:rFonts w:eastAsia="Calibri" w:cs="Times New Roman"/>
          <w:szCs w:val="24"/>
          <w:lang w:val="sr-Latn-RS"/>
        </w:rPr>
        <w:t xml:space="preserve">(I </w:t>
      </w:r>
      <w:r w:rsidRPr="00911B68">
        <w:rPr>
          <w:rFonts w:eastAsia="Calibri" w:cs="Times New Roman"/>
          <w:szCs w:val="24"/>
          <w:lang w:val="sr-Cyrl-RS"/>
        </w:rPr>
        <w:t>смш)-</w:t>
      </w:r>
      <w:r w:rsidRPr="00911B68">
        <w:rPr>
          <w:rFonts w:eastAsia="Calibri" w:cs="Times New Roman"/>
          <w:szCs w:val="24"/>
          <w:u w:val="single"/>
          <w:lang w:val="sr-Latn-RS"/>
        </w:rPr>
        <w:t>I</w:t>
      </w:r>
      <w:r w:rsidRPr="00911B68">
        <w:rPr>
          <w:rFonts w:eastAsia="Calibri" w:cs="Times New Roman"/>
          <w:szCs w:val="24"/>
          <w:u w:val="single"/>
          <w:lang w:val="sr-Cyrl-RS"/>
        </w:rPr>
        <w:t xml:space="preserve"> награда</w:t>
      </w:r>
      <w:r w:rsidRPr="00911B68">
        <w:rPr>
          <w:rFonts w:eastAsia="Calibri" w:cs="Times New Roman"/>
          <w:szCs w:val="24"/>
          <w:lang w:val="sr-Cyrl-RS"/>
        </w:rPr>
        <w:t xml:space="preserve"> – 97,50 бодова</w:t>
      </w:r>
    </w:p>
    <w:p w:rsidR="00A601D8" w:rsidRPr="00911B68" w:rsidRDefault="00A601D8" w:rsidP="00A601D8">
      <w:pPr>
        <w:spacing w:after="200" w:line="276" w:lineRule="auto"/>
        <w:jc w:val="left"/>
        <w:rPr>
          <w:rFonts w:eastAsia="Calibri" w:cs="Times New Roman"/>
          <w:szCs w:val="24"/>
          <w:lang w:val="sr-Cyrl-RS"/>
        </w:rPr>
      </w:pPr>
      <w:r w:rsidRPr="00911B68">
        <w:rPr>
          <w:rFonts w:eastAsia="Calibri" w:cs="Times New Roman"/>
          <w:szCs w:val="24"/>
          <w:lang w:val="sr-Cyrl-RS"/>
        </w:rPr>
        <w:t xml:space="preserve">        Ментор: проф. Зорица Козловачки</w:t>
      </w:r>
    </w:p>
    <w:p w:rsidR="00A601D8" w:rsidRPr="00911B68" w:rsidRDefault="00A601D8" w:rsidP="00A601D8">
      <w:pPr>
        <w:spacing w:after="200" w:line="276" w:lineRule="auto"/>
        <w:jc w:val="left"/>
        <w:rPr>
          <w:rFonts w:eastAsia="Calibri" w:cs="Times New Roman"/>
          <w:szCs w:val="24"/>
          <w:lang w:val="sr-Cyrl-RS"/>
        </w:rPr>
      </w:pPr>
    </w:p>
    <w:p w:rsidR="00A601D8" w:rsidRPr="00911B68" w:rsidRDefault="00A601D8" w:rsidP="00A601D8">
      <w:pPr>
        <w:spacing w:after="200" w:line="276" w:lineRule="auto"/>
        <w:jc w:val="left"/>
        <w:rPr>
          <w:rFonts w:eastAsia="Calibri" w:cs="Times New Roman"/>
          <w:szCs w:val="24"/>
          <w:lang w:val="sr-Cyrl-RS"/>
        </w:rPr>
      </w:pPr>
      <w:r w:rsidRPr="00911B68">
        <w:rPr>
          <w:rFonts w:eastAsia="Calibri" w:cs="Times New Roman"/>
          <w:szCs w:val="24"/>
          <w:lang w:val="sr-Cyrl-RS"/>
        </w:rPr>
        <w:t xml:space="preserve">       2. ФИЛИП ЦРНОВРШАНИН </w:t>
      </w:r>
      <w:r w:rsidRPr="00911B68">
        <w:rPr>
          <w:rFonts w:eastAsia="Calibri" w:cs="Times New Roman"/>
          <w:szCs w:val="24"/>
          <w:lang w:val="sr-Latn-RS"/>
        </w:rPr>
        <w:t xml:space="preserve">(IV </w:t>
      </w:r>
      <w:r w:rsidRPr="00911B68">
        <w:rPr>
          <w:rFonts w:eastAsia="Calibri" w:cs="Times New Roman"/>
          <w:szCs w:val="24"/>
          <w:lang w:val="sr-Cyrl-RS"/>
        </w:rPr>
        <w:t>смш)-</w:t>
      </w:r>
      <w:r w:rsidRPr="00911B68">
        <w:rPr>
          <w:rFonts w:eastAsia="Calibri" w:cs="Times New Roman"/>
          <w:szCs w:val="24"/>
          <w:u w:val="single"/>
          <w:lang w:val="sr-Latn-RS"/>
        </w:rPr>
        <w:t>I</w:t>
      </w:r>
      <w:r w:rsidRPr="00911B68">
        <w:rPr>
          <w:rFonts w:eastAsia="Calibri" w:cs="Times New Roman"/>
          <w:szCs w:val="24"/>
          <w:u w:val="single"/>
          <w:lang w:val="sr-Cyrl-RS"/>
        </w:rPr>
        <w:t xml:space="preserve"> награда</w:t>
      </w:r>
      <w:r w:rsidRPr="00911B68">
        <w:rPr>
          <w:rFonts w:eastAsia="Calibri" w:cs="Times New Roman"/>
          <w:szCs w:val="24"/>
          <w:lang w:val="sr-Cyrl-RS"/>
        </w:rPr>
        <w:t xml:space="preserve"> – 99 бодова</w:t>
      </w:r>
    </w:p>
    <w:p w:rsidR="00A601D8" w:rsidRPr="00911B68" w:rsidRDefault="00A601D8" w:rsidP="00A601D8">
      <w:pPr>
        <w:spacing w:after="200" w:line="276" w:lineRule="auto"/>
        <w:jc w:val="left"/>
        <w:rPr>
          <w:rFonts w:eastAsia="Calibri" w:cs="Times New Roman"/>
          <w:szCs w:val="24"/>
          <w:lang w:val="sr-Latn-RS"/>
        </w:rPr>
      </w:pPr>
      <w:r w:rsidRPr="00911B68">
        <w:rPr>
          <w:rFonts w:eastAsia="Calibri" w:cs="Times New Roman"/>
          <w:szCs w:val="24"/>
          <w:lang w:val="sr-Cyrl-RS"/>
        </w:rPr>
        <w:t xml:space="preserve">         Ментор: проф. Катарина Чуч Јаначковић</w:t>
      </w:r>
    </w:p>
    <w:tbl>
      <w:tblPr>
        <w:tblW w:w="10682" w:type="dxa"/>
        <w:tblInd w:w="-429" w:type="dxa"/>
        <w:tblBorders>
          <w:top w:val="single" w:sz="4" w:space="0" w:color="auto"/>
        </w:tblBorders>
        <w:tblLook w:val="0000" w:firstRow="0" w:lastRow="0" w:firstColumn="0" w:lastColumn="0" w:noHBand="0" w:noVBand="0"/>
      </w:tblPr>
      <w:tblGrid>
        <w:gridCol w:w="10682"/>
      </w:tblGrid>
      <w:tr w:rsidR="00911B68" w:rsidRPr="00911B68" w:rsidTr="001C4420">
        <w:trPr>
          <w:trHeight w:val="100"/>
        </w:trPr>
        <w:tc>
          <w:tcPr>
            <w:tcW w:w="10682" w:type="dxa"/>
          </w:tcPr>
          <w:p w:rsidR="00A601D8" w:rsidRPr="00911B68" w:rsidRDefault="00A601D8" w:rsidP="00A601D8">
            <w:pPr>
              <w:spacing w:after="200" w:line="276" w:lineRule="auto"/>
              <w:jc w:val="left"/>
              <w:rPr>
                <w:rFonts w:ascii="Calibri" w:eastAsia="Calibri" w:hAnsi="Calibri" w:cs="Times New Roman"/>
                <w:szCs w:val="24"/>
                <w:lang w:val="sr-Cyrl-RS"/>
              </w:rPr>
            </w:pPr>
          </w:p>
        </w:tc>
      </w:tr>
    </w:tbl>
    <w:p w:rsidR="00A601D8" w:rsidRPr="00911B68" w:rsidRDefault="00A601D8" w:rsidP="00A601D8">
      <w:pPr>
        <w:spacing w:after="200" w:line="276" w:lineRule="auto"/>
        <w:jc w:val="left"/>
        <w:rPr>
          <w:rFonts w:ascii="Calibri" w:eastAsia="Calibri" w:hAnsi="Calibri" w:cs="Times New Roman"/>
          <w:szCs w:val="24"/>
          <w:lang w:val="sr-Cyrl-RS"/>
        </w:rPr>
      </w:pPr>
    </w:p>
    <w:p w:rsidR="00A601D8" w:rsidRPr="00911B68" w:rsidRDefault="00A601D8" w:rsidP="006B3568">
      <w:pPr>
        <w:numPr>
          <w:ilvl w:val="0"/>
          <w:numId w:val="126"/>
        </w:numPr>
        <w:spacing w:after="200" w:line="276" w:lineRule="auto"/>
        <w:contextualSpacing/>
        <w:jc w:val="left"/>
        <w:rPr>
          <w:rFonts w:eastAsia="Calibri" w:cs="Times New Roman"/>
          <w:szCs w:val="24"/>
          <w:lang w:val="sr-Cyrl-RS"/>
        </w:rPr>
      </w:pPr>
      <w:r w:rsidRPr="00911B68">
        <w:rPr>
          <w:rFonts w:eastAsia="Calibri" w:cs="Times New Roman"/>
          <w:szCs w:val="24"/>
        </w:rPr>
        <w:t>1</w:t>
      </w:r>
      <w:r w:rsidRPr="00911B68">
        <w:rPr>
          <w:rFonts w:eastAsia="Calibri" w:cs="Times New Roman"/>
          <w:szCs w:val="24"/>
          <w:lang w:val="sr-Cyrl-RS"/>
        </w:rPr>
        <w:t>1. МЕЂУНАРОДНО ТАКМИЧЕЊЕ СОЛФЕЂА И ТЕОРЕТСКИХ ПРЕДМЕТА, Београд, 10.05.2025.</w:t>
      </w:r>
    </w:p>
    <w:p w:rsidR="00A601D8" w:rsidRPr="00911B68" w:rsidRDefault="00A601D8" w:rsidP="00A601D8">
      <w:pPr>
        <w:spacing w:after="200" w:line="276" w:lineRule="auto"/>
        <w:jc w:val="left"/>
        <w:rPr>
          <w:rFonts w:eastAsia="Calibri" w:cs="Times New Roman"/>
          <w:szCs w:val="24"/>
          <w:lang w:val="sr-Latn-RS"/>
        </w:rPr>
      </w:pPr>
    </w:p>
    <w:p w:rsidR="00A601D8" w:rsidRPr="00911B68" w:rsidRDefault="00A601D8" w:rsidP="00A601D8">
      <w:pPr>
        <w:spacing w:after="200" w:line="276" w:lineRule="auto"/>
        <w:jc w:val="left"/>
        <w:rPr>
          <w:rFonts w:eastAsia="Calibri" w:cs="Times New Roman"/>
          <w:i/>
          <w:szCs w:val="24"/>
          <w:u w:val="single"/>
          <w:lang w:val="sr-Cyrl-RS"/>
        </w:rPr>
      </w:pPr>
      <w:r w:rsidRPr="00911B68">
        <w:rPr>
          <w:rFonts w:eastAsia="Calibri" w:cs="Times New Roman"/>
          <w:i/>
          <w:szCs w:val="24"/>
          <w:lang w:val="sr-Cyrl-RS"/>
        </w:rPr>
        <w:t xml:space="preserve">            </w:t>
      </w:r>
      <w:r w:rsidRPr="00911B68">
        <w:rPr>
          <w:rFonts w:eastAsia="Calibri" w:cs="Times New Roman"/>
          <w:i/>
          <w:szCs w:val="24"/>
          <w:u w:val="single"/>
          <w:lang w:val="sr-Cyrl-RS"/>
        </w:rPr>
        <w:t xml:space="preserve">Дисциплина: Теорија музике </w:t>
      </w:r>
      <w:r w:rsidRPr="00911B68">
        <w:rPr>
          <w:rFonts w:eastAsia="Calibri" w:cs="Times New Roman"/>
          <w:i/>
          <w:szCs w:val="24"/>
          <w:u w:val="single"/>
          <w:lang w:val="sr-Latn-RS"/>
        </w:rPr>
        <w:t>V</w:t>
      </w:r>
      <w:r w:rsidRPr="00911B68">
        <w:rPr>
          <w:rFonts w:eastAsia="Calibri" w:cs="Times New Roman"/>
          <w:i/>
          <w:szCs w:val="24"/>
          <w:u w:val="single"/>
          <w:lang w:val="sr-Cyrl-RS"/>
        </w:rPr>
        <w:t>б категорија</w:t>
      </w:r>
    </w:p>
    <w:p w:rsidR="00A601D8" w:rsidRPr="00911B68" w:rsidRDefault="00A601D8" w:rsidP="00A601D8">
      <w:pPr>
        <w:spacing w:after="200" w:line="276" w:lineRule="auto"/>
        <w:jc w:val="left"/>
        <w:rPr>
          <w:rFonts w:eastAsia="Calibri" w:cs="Times New Roman"/>
          <w:szCs w:val="24"/>
          <w:lang w:val="sr-Cyrl-RS"/>
        </w:rPr>
      </w:pPr>
      <w:r w:rsidRPr="00911B68">
        <w:rPr>
          <w:rFonts w:eastAsia="Calibri" w:cs="Times New Roman"/>
          <w:i/>
          <w:szCs w:val="24"/>
          <w:lang w:val="sr-Cyrl-RS"/>
        </w:rPr>
        <w:t xml:space="preserve">           </w:t>
      </w:r>
      <w:r w:rsidRPr="00911B68">
        <w:rPr>
          <w:rFonts w:eastAsia="Calibri" w:cs="Times New Roman"/>
          <w:szCs w:val="24"/>
          <w:lang w:val="sr-Cyrl-RS"/>
        </w:rPr>
        <w:t xml:space="preserve">ДУШАН АНТИЋ </w:t>
      </w:r>
      <w:r w:rsidRPr="00911B68">
        <w:rPr>
          <w:rFonts w:eastAsia="Calibri" w:cs="Times New Roman"/>
          <w:szCs w:val="24"/>
          <w:lang w:val="sr-Latn-RS"/>
        </w:rPr>
        <w:t xml:space="preserve">(VI </w:t>
      </w:r>
      <w:r w:rsidRPr="00911B68">
        <w:rPr>
          <w:rFonts w:eastAsia="Calibri" w:cs="Times New Roman"/>
          <w:szCs w:val="24"/>
          <w:lang w:val="sr-Cyrl-RS"/>
        </w:rPr>
        <w:t>омш)-</w:t>
      </w:r>
      <w:r w:rsidRPr="00911B68">
        <w:rPr>
          <w:rFonts w:eastAsia="Calibri" w:cs="Times New Roman"/>
          <w:szCs w:val="24"/>
          <w:u w:val="single"/>
          <w:lang w:val="sr-Latn-RS"/>
        </w:rPr>
        <w:t>II</w:t>
      </w:r>
      <w:r w:rsidRPr="00911B68">
        <w:rPr>
          <w:rFonts w:eastAsia="Calibri" w:cs="Times New Roman"/>
          <w:szCs w:val="24"/>
          <w:u w:val="single"/>
          <w:lang w:val="sr-Cyrl-RS"/>
        </w:rPr>
        <w:t xml:space="preserve"> награда</w:t>
      </w:r>
      <w:r w:rsidRPr="00911B68">
        <w:rPr>
          <w:rFonts w:eastAsia="Calibri" w:cs="Times New Roman"/>
          <w:szCs w:val="24"/>
          <w:lang w:val="sr-Cyrl-RS"/>
        </w:rPr>
        <w:t xml:space="preserve"> – 80 бодова</w:t>
      </w:r>
    </w:p>
    <w:p w:rsidR="00A601D8" w:rsidRPr="00911B68" w:rsidRDefault="00A601D8" w:rsidP="00A601D8">
      <w:pPr>
        <w:spacing w:after="200" w:line="276" w:lineRule="auto"/>
        <w:jc w:val="left"/>
        <w:rPr>
          <w:rFonts w:eastAsia="Calibri" w:cs="Times New Roman"/>
          <w:szCs w:val="24"/>
          <w:lang w:val="sr-Cyrl-RS"/>
        </w:rPr>
      </w:pPr>
      <w:r w:rsidRPr="00911B68">
        <w:rPr>
          <w:rFonts w:eastAsia="Calibri" w:cs="Times New Roman"/>
          <w:szCs w:val="24"/>
          <w:lang w:val="sr-Cyrl-RS"/>
        </w:rPr>
        <w:t xml:space="preserve">           Класа: Драгана Дамјан</w:t>
      </w:r>
    </w:p>
    <w:p w:rsidR="00A601D8" w:rsidRPr="00911B68" w:rsidRDefault="00A601D8" w:rsidP="00A601D8">
      <w:pPr>
        <w:spacing w:after="200" w:line="276" w:lineRule="auto"/>
        <w:jc w:val="center"/>
        <w:rPr>
          <w:rFonts w:eastAsia="Calibri" w:cs="Times New Roman"/>
          <w:szCs w:val="24"/>
          <w:u w:val="single"/>
          <w:lang w:val="sr-Cyrl-RS"/>
        </w:rPr>
      </w:pPr>
      <w:r w:rsidRPr="00911B68">
        <w:rPr>
          <w:rFonts w:eastAsia="Calibri" w:cs="Times New Roman"/>
          <w:szCs w:val="24"/>
          <w:u w:val="single"/>
          <w:lang w:val="sr-Cyrl-RS"/>
        </w:rPr>
        <w:lastRenderedPageBreak/>
        <w:t>ОПШТИ ПРДМЕТИ СМШ</w:t>
      </w:r>
    </w:p>
    <w:p w:rsidR="00A601D8" w:rsidRPr="00911B68" w:rsidRDefault="00A601D8" w:rsidP="00A601D8">
      <w:pPr>
        <w:spacing w:after="200" w:line="276" w:lineRule="auto"/>
        <w:jc w:val="left"/>
        <w:rPr>
          <w:rFonts w:ascii="Calibri" w:eastAsia="Calibri" w:hAnsi="Calibri" w:cs="Times New Roman"/>
          <w:szCs w:val="24"/>
          <w:lang w:val="sr-Cyrl-RS"/>
        </w:rPr>
      </w:pPr>
    </w:p>
    <w:p w:rsidR="00A601D8" w:rsidRPr="00911B68" w:rsidRDefault="00A601D8" w:rsidP="006B3568">
      <w:pPr>
        <w:numPr>
          <w:ilvl w:val="0"/>
          <w:numId w:val="126"/>
        </w:numPr>
        <w:spacing w:after="200" w:line="276" w:lineRule="auto"/>
        <w:contextualSpacing/>
        <w:jc w:val="left"/>
        <w:rPr>
          <w:rFonts w:eastAsia="Calibri" w:cs="Times New Roman"/>
          <w:szCs w:val="24"/>
          <w:lang w:val="sr-Cyrl-RS"/>
        </w:rPr>
      </w:pPr>
      <w:r w:rsidRPr="00911B68">
        <w:rPr>
          <w:rFonts w:eastAsia="Calibri" w:cs="Times New Roman"/>
          <w:szCs w:val="24"/>
          <w:lang w:val="sr-Cyrl-RS"/>
        </w:rPr>
        <w:t>20. ОКРУЖНИ ЛИКОВНИ  КОНКУРС ЗА ДЕЦУ И МЛАДЕ                                                           Зрењанин, Децембар 202</w:t>
      </w:r>
      <w:r w:rsidRPr="00911B68">
        <w:rPr>
          <w:rFonts w:eastAsia="Calibri" w:cs="Times New Roman"/>
          <w:szCs w:val="24"/>
          <w:lang w:val="sr-Latn-RS"/>
        </w:rPr>
        <w:t>4</w:t>
      </w:r>
      <w:r w:rsidRPr="00911B68">
        <w:rPr>
          <w:rFonts w:eastAsia="Calibri" w:cs="Times New Roman"/>
          <w:szCs w:val="24"/>
          <w:lang w:val="sr-Cyrl-RS"/>
        </w:rPr>
        <w:t>.</w:t>
      </w:r>
    </w:p>
    <w:p w:rsidR="00A601D8" w:rsidRPr="00911B68" w:rsidRDefault="00A601D8" w:rsidP="00A601D8">
      <w:pPr>
        <w:spacing w:after="200" w:line="276" w:lineRule="auto"/>
        <w:jc w:val="center"/>
        <w:rPr>
          <w:rFonts w:eastAsia="Calibri" w:cs="Times New Roman"/>
          <w:i/>
          <w:szCs w:val="24"/>
          <w:u w:val="single"/>
          <w:lang w:val="sr-Cyrl-RS"/>
        </w:rPr>
      </w:pPr>
    </w:p>
    <w:p w:rsidR="00A601D8" w:rsidRPr="00911B68" w:rsidRDefault="00A601D8" w:rsidP="00A601D8">
      <w:pPr>
        <w:spacing w:after="200" w:line="276" w:lineRule="auto"/>
        <w:jc w:val="center"/>
        <w:rPr>
          <w:rFonts w:eastAsia="Calibri" w:cs="Times New Roman"/>
          <w:i/>
          <w:szCs w:val="24"/>
          <w:u w:val="single"/>
          <w:lang w:val="sr-Cyrl-RS"/>
        </w:rPr>
      </w:pPr>
      <w:r w:rsidRPr="00911B68">
        <w:rPr>
          <w:rFonts w:eastAsia="Calibri" w:cs="Times New Roman"/>
          <w:i/>
          <w:szCs w:val="24"/>
          <w:u w:val="single"/>
          <w:lang w:val="sr-Cyrl-RS"/>
        </w:rPr>
        <w:t>ТЕМА: ,,Тело и простор“</w:t>
      </w:r>
    </w:p>
    <w:p w:rsidR="00A601D8" w:rsidRPr="00911B68" w:rsidRDefault="00A601D8" w:rsidP="00A601D8">
      <w:pPr>
        <w:spacing w:after="200" w:line="276" w:lineRule="auto"/>
        <w:jc w:val="left"/>
        <w:rPr>
          <w:rFonts w:eastAsia="Calibri" w:cs="Times New Roman"/>
          <w:szCs w:val="24"/>
          <w:u w:val="single"/>
          <w:lang w:val="sr-Cyrl-RS"/>
        </w:rPr>
      </w:pPr>
      <w:r w:rsidRPr="00911B68">
        <w:rPr>
          <w:rFonts w:eastAsia="Calibri" w:cs="Times New Roman"/>
          <w:szCs w:val="24"/>
          <w:lang w:val="sr-Cyrl-RS"/>
        </w:rPr>
        <w:t xml:space="preserve">            </w:t>
      </w:r>
      <w:r w:rsidRPr="00911B68">
        <w:rPr>
          <w:rFonts w:eastAsia="Calibri" w:cs="Times New Roman"/>
          <w:szCs w:val="24"/>
          <w:u w:val="single"/>
          <w:lang w:val="sr-Cyrl-RS"/>
        </w:rPr>
        <w:t>НАГРАДА ЗА КОЛЕКЦИЈУ ЦРТЕЖА</w:t>
      </w:r>
    </w:p>
    <w:p w:rsidR="00A601D8" w:rsidRPr="00911B68" w:rsidRDefault="00A601D8" w:rsidP="00A601D8">
      <w:pPr>
        <w:spacing w:after="200" w:line="276" w:lineRule="auto"/>
        <w:jc w:val="left"/>
        <w:rPr>
          <w:rFonts w:eastAsia="Calibri" w:cs="Times New Roman"/>
          <w:szCs w:val="24"/>
          <w:lang w:val="sr-Cyrl-RS"/>
        </w:rPr>
      </w:pPr>
      <w:r w:rsidRPr="00911B68">
        <w:rPr>
          <w:rFonts w:eastAsia="Calibri" w:cs="Times New Roman"/>
          <w:szCs w:val="24"/>
          <w:lang w:val="sr-Cyrl-RS"/>
        </w:rPr>
        <w:t xml:space="preserve">            НИКОЛИНА ХАРНОШ </w:t>
      </w:r>
      <w:r w:rsidRPr="00911B68">
        <w:rPr>
          <w:rFonts w:eastAsia="Calibri" w:cs="Times New Roman"/>
          <w:szCs w:val="24"/>
          <w:lang w:val="sr-Latn-RS"/>
        </w:rPr>
        <w:t xml:space="preserve">(II </w:t>
      </w:r>
      <w:r w:rsidRPr="00911B68">
        <w:rPr>
          <w:rFonts w:eastAsia="Calibri" w:cs="Times New Roman"/>
          <w:szCs w:val="24"/>
          <w:lang w:val="sr-Cyrl-RS"/>
        </w:rPr>
        <w:t>смш)</w:t>
      </w:r>
    </w:p>
    <w:p w:rsidR="00A601D8" w:rsidRPr="00911B68" w:rsidRDefault="00A601D8" w:rsidP="00A601D8">
      <w:pPr>
        <w:spacing w:after="200" w:line="276" w:lineRule="auto"/>
        <w:jc w:val="left"/>
        <w:rPr>
          <w:rFonts w:eastAsia="Calibri" w:cs="Times New Roman"/>
          <w:szCs w:val="24"/>
          <w:lang w:val="sr-Cyrl-RS"/>
        </w:rPr>
      </w:pPr>
      <w:r w:rsidRPr="00911B68">
        <w:rPr>
          <w:rFonts w:eastAsia="Calibri" w:cs="Times New Roman"/>
          <w:szCs w:val="24"/>
          <w:lang w:val="sr-Cyrl-RS"/>
        </w:rPr>
        <w:t xml:space="preserve">           Ментор: проф. Душанка Ђорђевић</w:t>
      </w:r>
    </w:p>
    <w:p w:rsidR="00A601D8" w:rsidRPr="00911B68" w:rsidRDefault="00A601D8" w:rsidP="00A601D8">
      <w:pPr>
        <w:spacing w:after="200" w:line="276" w:lineRule="auto"/>
        <w:jc w:val="left"/>
        <w:rPr>
          <w:rFonts w:eastAsia="Calibri" w:cs="Times New Roman"/>
          <w:szCs w:val="24"/>
          <w:lang w:val="sr-Cyrl-RS"/>
        </w:rPr>
      </w:pPr>
      <w:r w:rsidRPr="00911B68">
        <w:rPr>
          <w:rFonts w:eastAsia="Calibri" w:cs="Times New Roman"/>
          <w:szCs w:val="24"/>
          <w:lang w:val="sr-Cyrl-RS"/>
        </w:rPr>
        <w:t xml:space="preserve">          </w:t>
      </w:r>
    </w:p>
    <w:p w:rsidR="00A601D8" w:rsidRPr="00911B68" w:rsidRDefault="00A601D8" w:rsidP="00A601D8">
      <w:pPr>
        <w:spacing w:after="200" w:line="276" w:lineRule="auto"/>
        <w:jc w:val="left"/>
        <w:rPr>
          <w:rFonts w:eastAsia="Calibri" w:cs="Times New Roman"/>
          <w:szCs w:val="24"/>
          <w:u w:val="single"/>
          <w:lang w:val="sr-Cyrl-RS"/>
        </w:rPr>
      </w:pPr>
      <w:r w:rsidRPr="00911B68">
        <w:rPr>
          <w:rFonts w:eastAsia="Calibri" w:cs="Times New Roman"/>
          <w:szCs w:val="24"/>
          <w:lang w:val="sr-Cyrl-RS"/>
        </w:rPr>
        <w:t xml:space="preserve">          </w:t>
      </w:r>
      <w:r w:rsidRPr="00911B68">
        <w:rPr>
          <w:rFonts w:eastAsia="Calibri" w:cs="Times New Roman"/>
          <w:szCs w:val="24"/>
          <w:u w:val="single"/>
          <w:lang w:val="sr-Cyrl-RS"/>
        </w:rPr>
        <w:t xml:space="preserve"> НАГРАДA ЗА ДИГИТАЛНУ СЛИКУ</w:t>
      </w:r>
    </w:p>
    <w:p w:rsidR="00A601D8" w:rsidRPr="00911B68" w:rsidRDefault="00A601D8" w:rsidP="00A601D8">
      <w:pPr>
        <w:spacing w:after="200" w:line="276" w:lineRule="auto"/>
        <w:jc w:val="left"/>
        <w:rPr>
          <w:rFonts w:eastAsia="Calibri" w:cs="Times New Roman"/>
          <w:szCs w:val="24"/>
          <w:lang w:val="sr-Cyrl-RS"/>
        </w:rPr>
      </w:pPr>
      <w:r w:rsidRPr="00911B68">
        <w:rPr>
          <w:rFonts w:eastAsia="Calibri" w:cs="Times New Roman"/>
          <w:szCs w:val="24"/>
          <w:lang w:val="sr-Cyrl-RS"/>
        </w:rPr>
        <w:t xml:space="preserve">          ИСИДОРА ЖИВАНОВИЋ </w:t>
      </w:r>
      <w:r w:rsidRPr="00911B68">
        <w:rPr>
          <w:rFonts w:eastAsia="Calibri" w:cs="Times New Roman"/>
          <w:szCs w:val="24"/>
          <w:lang w:val="sr-Latn-RS"/>
        </w:rPr>
        <w:t xml:space="preserve">(II </w:t>
      </w:r>
      <w:r w:rsidRPr="00911B68">
        <w:rPr>
          <w:rFonts w:eastAsia="Calibri" w:cs="Times New Roman"/>
          <w:szCs w:val="24"/>
          <w:lang w:val="sr-Cyrl-RS"/>
        </w:rPr>
        <w:t>смш)</w:t>
      </w:r>
    </w:p>
    <w:p w:rsidR="00A601D8" w:rsidRPr="00911B68" w:rsidRDefault="00A601D8" w:rsidP="00A601D8">
      <w:pPr>
        <w:spacing w:after="200" w:line="276" w:lineRule="auto"/>
        <w:jc w:val="left"/>
        <w:rPr>
          <w:rFonts w:eastAsia="Calibri" w:cs="Times New Roman"/>
          <w:szCs w:val="24"/>
          <w:lang w:val="sr-Cyrl-RS"/>
        </w:rPr>
      </w:pPr>
      <w:r w:rsidRPr="00911B68">
        <w:rPr>
          <w:rFonts w:eastAsia="Calibri" w:cs="Times New Roman"/>
          <w:szCs w:val="24"/>
          <w:lang w:val="sr-Cyrl-RS"/>
        </w:rPr>
        <w:t xml:space="preserve">          Ментор: проф. Душанка Ђорђевић</w:t>
      </w:r>
    </w:p>
    <w:p w:rsidR="00A601D8" w:rsidRPr="00911B68" w:rsidRDefault="00A601D8" w:rsidP="00A601D8">
      <w:pPr>
        <w:spacing w:after="200" w:line="276" w:lineRule="auto"/>
        <w:jc w:val="left"/>
        <w:rPr>
          <w:rFonts w:eastAsia="Calibri" w:cs="Times New Roman"/>
          <w:szCs w:val="24"/>
          <w:lang w:val="sr-Latn-RS"/>
        </w:rPr>
      </w:pPr>
    </w:p>
    <w:p w:rsidR="00A601D8" w:rsidRPr="00911B68" w:rsidRDefault="00A601D8" w:rsidP="00A601D8">
      <w:pPr>
        <w:spacing w:after="200" w:line="276" w:lineRule="auto"/>
        <w:jc w:val="center"/>
        <w:rPr>
          <w:rFonts w:eastAsia="Calibri" w:cs="Times New Roman"/>
          <w:szCs w:val="24"/>
          <w:u w:val="single"/>
          <w:lang w:val="sr-Cyrl-RS"/>
        </w:rPr>
      </w:pPr>
      <w:r w:rsidRPr="00911B68">
        <w:rPr>
          <w:rFonts w:eastAsia="Calibri" w:cs="Times New Roman"/>
          <w:szCs w:val="24"/>
          <w:u w:val="single"/>
          <w:lang w:val="sr-Cyrl-RS"/>
        </w:rPr>
        <w:t>ТРЗАЧКИ ОДСЕК</w:t>
      </w:r>
    </w:p>
    <w:p w:rsidR="00A601D8" w:rsidRPr="00911B68" w:rsidRDefault="00A601D8" w:rsidP="00A601D8">
      <w:pPr>
        <w:spacing w:after="200" w:line="276" w:lineRule="auto"/>
        <w:jc w:val="center"/>
        <w:rPr>
          <w:rFonts w:eastAsia="Calibri" w:cs="Times New Roman"/>
          <w:szCs w:val="24"/>
          <w:lang w:val="sr-Cyrl-RS"/>
        </w:rPr>
      </w:pPr>
    </w:p>
    <w:p w:rsidR="00A601D8" w:rsidRPr="00911B68" w:rsidRDefault="00A601D8" w:rsidP="006B3568">
      <w:pPr>
        <w:numPr>
          <w:ilvl w:val="0"/>
          <w:numId w:val="126"/>
        </w:numPr>
        <w:spacing w:after="200" w:line="276" w:lineRule="auto"/>
        <w:contextualSpacing/>
        <w:jc w:val="left"/>
        <w:rPr>
          <w:rFonts w:eastAsia="Calibri" w:cs="Times New Roman"/>
          <w:szCs w:val="24"/>
          <w:lang w:val="sr-Cyrl-RS"/>
        </w:rPr>
      </w:pPr>
      <w:r w:rsidRPr="00911B68">
        <w:rPr>
          <w:rFonts w:eastAsia="Calibri" w:cs="Times New Roman"/>
          <w:szCs w:val="24"/>
          <w:lang w:val="sr-Cyrl-RS"/>
        </w:rPr>
        <w:t>ВОЈВОЂАНСКИ ФЕСТИВАЛ ХАРФЕ</w:t>
      </w:r>
    </w:p>
    <w:p w:rsidR="00A601D8" w:rsidRPr="00911B68" w:rsidRDefault="00A601D8" w:rsidP="00A601D8">
      <w:pPr>
        <w:spacing w:after="200" w:line="276" w:lineRule="auto"/>
        <w:jc w:val="left"/>
        <w:rPr>
          <w:rFonts w:eastAsia="Calibri" w:cs="Times New Roman"/>
          <w:szCs w:val="24"/>
          <w:lang w:val="sr-Latn-RS"/>
        </w:rPr>
      </w:pPr>
      <w:r w:rsidRPr="00911B68">
        <w:rPr>
          <w:rFonts w:eastAsia="Calibri" w:cs="Times New Roman"/>
          <w:szCs w:val="24"/>
          <w:lang w:val="sr-Cyrl-RS"/>
        </w:rPr>
        <w:t xml:space="preserve">      Међународно такмичење</w:t>
      </w:r>
      <w:r w:rsidRPr="00911B68">
        <w:rPr>
          <w:rFonts w:eastAsia="Calibri" w:cs="Times New Roman"/>
          <w:szCs w:val="24"/>
          <w:lang w:val="sr-Latn-RS"/>
        </w:rPr>
        <w:t xml:space="preserve"> „Jo</w:t>
      </w:r>
      <w:r w:rsidRPr="00911B68">
        <w:rPr>
          <w:rFonts w:eastAsia="Calibri" w:cs="Times New Roman"/>
          <w:szCs w:val="24"/>
          <w:lang w:val="sr-Cyrl-RS"/>
        </w:rPr>
        <w:t xml:space="preserve">ван </w:t>
      </w:r>
      <w:r w:rsidRPr="00911B68">
        <w:rPr>
          <w:rFonts w:eastAsia="Calibri" w:cs="Times New Roman"/>
          <w:szCs w:val="24"/>
          <w:lang w:val="sr-Latn-RS"/>
        </w:rPr>
        <w:t xml:space="preserve"> J</w:t>
      </w:r>
      <w:r w:rsidRPr="00911B68">
        <w:rPr>
          <w:rFonts w:eastAsia="Calibri" w:cs="Times New Roman"/>
          <w:szCs w:val="24"/>
          <w:lang w:val="sr-Cyrl-RS"/>
        </w:rPr>
        <w:t>овичић</w:t>
      </w:r>
      <w:r w:rsidRPr="00911B68">
        <w:rPr>
          <w:rFonts w:eastAsia="Calibri" w:cs="Times New Roman"/>
          <w:szCs w:val="24"/>
          <w:lang w:val="sr-Latn-RS"/>
        </w:rPr>
        <w:t>“,</w:t>
      </w:r>
      <w:r w:rsidRPr="00911B68">
        <w:rPr>
          <w:rFonts w:eastAsia="Calibri" w:cs="Times New Roman"/>
          <w:szCs w:val="24"/>
          <w:lang w:val="sr-Cyrl-RS"/>
        </w:rPr>
        <w:t xml:space="preserve"> Нови Сад</w:t>
      </w:r>
      <w:r w:rsidRPr="00911B68">
        <w:rPr>
          <w:rFonts w:eastAsia="Calibri" w:cs="Times New Roman"/>
          <w:szCs w:val="24"/>
          <w:lang w:val="sr-Latn-RS"/>
        </w:rPr>
        <w:t xml:space="preserve">, 24. </w:t>
      </w:r>
      <w:r w:rsidRPr="00911B68">
        <w:rPr>
          <w:rFonts w:eastAsia="Calibri" w:cs="Times New Roman"/>
          <w:szCs w:val="24"/>
          <w:lang w:val="sr-Cyrl-RS"/>
        </w:rPr>
        <w:t>мај</w:t>
      </w:r>
      <w:r w:rsidRPr="00911B68">
        <w:rPr>
          <w:rFonts w:eastAsia="Calibri" w:cs="Times New Roman"/>
          <w:szCs w:val="24"/>
          <w:lang w:val="sr-Latn-RS"/>
        </w:rPr>
        <w:t xml:space="preserve"> 2025.</w:t>
      </w:r>
    </w:p>
    <w:p w:rsidR="00A601D8" w:rsidRPr="00911B68" w:rsidRDefault="00A601D8" w:rsidP="00A601D8">
      <w:pPr>
        <w:spacing w:after="200" w:line="276" w:lineRule="auto"/>
        <w:jc w:val="left"/>
        <w:rPr>
          <w:rFonts w:eastAsia="Calibri" w:cs="Times New Roman"/>
          <w:szCs w:val="24"/>
          <w:lang w:val="sr-Latn-RS"/>
        </w:rPr>
      </w:pPr>
      <w:r w:rsidRPr="00911B68">
        <w:rPr>
          <w:rFonts w:eastAsia="Calibri" w:cs="Times New Roman"/>
          <w:szCs w:val="24"/>
          <w:lang w:val="sr-Cyrl-RS"/>
        </w:rPr>
        <w:t xml:space="preserve">1. Филип Карловчан </w:t>
      </w:r>
      <w:r w:rsidRPr="00911B68">
        <w:rPr>
          <w:rFonts w:eastAsia="Calibri" w:cs="Times New Roman"/>
          <w:szCs w:val="24"/>
          <w:lang w:val="sr-Latn-RS"/>
        </w:rPr>
        <w:t>(2. OM</w:t>
      </w:r>
      <w:r w:rsidRPr="00911B68">
        <w:rPr>
          <w:rFonts w:eastAsia="Calibri" w:cs="Times New Roman"/>
          <w:szCs w:val="24"/>
          <w:lang w:val="sr-Cyrl-RS"/>
        </w:rPr>
        <w:t>Ш</w:t>
      </w:r>
      <w:r w:rsidRPr="00911B68">
        <w:rPr>
          <w:rFonts w:eastAsia="Calibri" w:cs="Times New Roman"/>
          <w:szCs w:val="24"/>
          <w:lang w:val="sr-Latn-RS"/>
        </w:rPr>
        <w:t xml:space="preserve">) - </w:t>
      </w:r>
      <w:r w:rsidRPr="00911B68">
        <w:rPr>
          <w:rFonts w:eastAsia="Calibri" w:cs="Times New Roman"/>
          <w:szCs w:val="24"/>
          <w:u w:val="single"/>
          <w:lang w:val="sr-Latn-RS"/>
        </w:rPr>
        <w:t xml:space="preserve">II-14 </w:t>
      </w:r>
      <w:r w:rsidRPr="00911B68">
        <w:rPr>
          <w:rFonts w:eastAsia="Calibri" w:cs="Times New Roman"/>
          <w:szCs w:val="24"/>
          <w:u w:val="single"/>
          <w:lang w:val="sr-Cyrl-RS"/>
        </w:rPr>
        <w:t>награда</w:t>
      </w:r>
      <w:r w:rsidRPr="00911B68">
        <w:rPr>
          <w:rFonts w:eastAsia="Calibri" w:cs="Times New Roman"/>
          <w:szCs w:val="24"/>
          <w:lang w:val="sr-Latn-RS"/>
        </w:rPr>
        <w:t xml:space="preserve"> – 85,67 </w:t>
      </w:r>
      <w:r w:rsidRPr="00911B68">
        <w:rPr>
          <w:rFonts w:eastAsia="Calibri" w:cs="Times New Roman"/>
          <w:szCs w:val="24"/>
          <w:lang w:val="sr-Cyrl-RS"/>
        </w:rPr>
        <w:t xml:space="preserve">бодова    </w:t>
      </w:r>
      <w:r w:rsidRPr="00911B68">
        <w:rPr>
          <w:rFonts w:eastAsia="Calibri" w:cs="Times New Roman"/>
          <w:szCs w:val="24"/>
          <w:lang w:val="sr-Latn-RS"/>
        </w:rPr>
        <w:t>(</w:t>
      </w:r>
      <w:r w:rsidRPr="00911B68">
        <w:rPr>
          <w:rFonts w:eastAsia="Calibri" w:cs="Times New Roman"/>
          <w:szCs w:val="24"/>
          <w:lang w:val="sr-Cyrl-RS"/>
        </w:rPr>
        <w:t>преткатегорија</w:t>
      </w:r>
      <w:r w:rsidRPr="00911B68">
        <w:rPr>
          <w:rFonts w:eastAsia="Calibri" w:cs="Times New Roman"/>
          <w:szCs w:val="24"/>
          <w:lang w:val="sr-Latn-RS"/>
        </w:rPr>
        <w:t>)</w:t>
      </w:r>
      <w:r w:rsidRPr="00911B68">
        <w:rPr>
          <w:rFonts w:eastAsia="Calibri" w:cs="Times New Roman"/>
          <w:szCs w:val="24"/>
          <w:lang w:val="sr-Cyrl-RS"/>
        </w:rPr>
        <w:t xml:space="preserve">                                                                                                                   2. Огњен Чолић</w:t>
      </w:r>
      <w:r w:rsidRPr="00911B68">
        <w:rPr>
          <w:rFonts w:eastAsia="Calibri" w:cs="Times New Roman"/>
          <w:szCs w:val="24"/>
          <w:lang w:val="sr-Latn-RS"/>
        </w:rPr>
        <w:t xml:space="preserve"> (4. OM</w:t>
      </w:r>
      <w:r w:rsidRPr="00911B68">
        <w:rPr>
          <w:rFonts w:eastAsia="Calibri" w:cs="Times New Roman"/>
          <w:szCs w:val="24"/>
          <w:lang w:val="sr-Cyrl-RS"/>
        </w:rPr>
        <w:t>Ш</w:t>
      </w:r>
      <w:r w:rsidRPr="00911B68">
        <w:rPr>
          <w:rFonts w:eastAsia="Calibri" w:cs="Times New Roman"/>
          <w:szCs w:val="24"/>
          <w:lang w:val="sr-Latn-RS"/>
        </w:rPr>
        <w:t xml:space="preserve">) - </w:t>
      </w:r>
      <w:r w:rsidRPr="00911B68">
        <w:rPr>
          <w:rFonts w:eastAsia="Calibri" w:cs="Times New Roman"/>
          <w:szCs w:val="24"/>
          <w:u w:val="single"/>
          <w:lang w:val="sr-Latn-RS"/>
        </w:rPr>
        <w:t xml:space="preserve">II -1 </w:t>
      </w:r>
      <w:r w:rsidRPr="00911B68">
        <w:rPr>
          <w:rFonts w:eastAsia="Calibri" w:cs="Times New Roman"/>
          <w:szCs w:val="24"/>
          <w:u w:val="single"/>
          <w:lang w:val="sr-Cyrl-RS"/>
        </w:rPr>
        <w:t>награда</w:t>
      </w:r>
      <w:r w:rsidRPr="00911B68">
        <w:rPr>
          <w:rFonts w:eastAsia="Calibri" w:cs="Times New Roman"/>
          <w:szCs w:val="24"/>
          <w:lang w:val="sr-Latn-RS"/>
        </w:rPr>
        <w:t xml:space="preserve"> – 94,50 </w:t>
      </w:r>
      <w:r w:rsidRPr="00911B68">
        <w:rPr>
          <w:rFonts w:eastAsia="Calibri" w:cs="Times New Roman"/>
          <w:szCs w:val="24"/>
          <w:lang w:val="sr-Cyrl-RS"/>
        </w:rPr>
        <w:t>бодова</w:t>
      </w:r>
      <w:r w:rsidRPr="00911B68">
        <w:rPr>
          <w:rFonts w:eastAsia="Calibri" w:cs="Times New Roman"/>
          <w:szCs w:val="24"/>
          <w:lang w:val="sr-Latn-RS"/>
        </w:rPr>
        <w:t xml:space="preserve"> (1. </w:t>
      </w:r>
      <w:r w:rsidRPr="00911B68">
        <w:rPr>
          <w:rFonts w:eastAsia="Calibri" w:cs="Times New Roman"/>
          <w:szCs w:val="24"/>
          <w:lang w:val="sr-Cyrl-RS"/>
        </w:rPr>
        <w:t>категорија</w:t>
      </w:r>
      <w:r w:rsidRPr="00911B68">
        <w:rPr>
          <w:rFonts w:eastAsia="Calibri" w:cs="Times New Roman"/>
          <w:szCs w:val="24"/>
          <w:lang w:val="sr-Latn-RS"/>
        </w:rPr>
        <w:t xml:space="preserve">), </w:t>
      </w:r>
      <w:r w:rsidRPr="00911B68">
        <w:rPr>
          <w:rFonts w:eastAsia="Calibri" w:cs="Times New Roman"/>
          <w:szCs w:val="24"/>
          <w:lang w:val="sr-Cyrl-RS"/>
        </w:rPr>
        <w:t xml:space="preserve">    3. Алекса Граховац</w:t>
      </w:r>
      <w:r w:rsidRPr="00911B68">
        <w:rPr>
          <w:rFonts w:eastAsia="Calibri" w:cs="Times New Roman"/>
          <w:szCs w:val="24"/>
          <w:lang w:val="sr-Latn-RS"/>
        </w:rPr>
        <w:t xml:space="preserve"> (4. OM</w:t>
      </w:r>
      <w:r w:rsidRPr="00911B68">
        <w:rPr>
          <w:rFonts w:eastAsia="Calibri" w:cs="Times New Roman"/>
          <w:szCs w:val="24"/>
          <w:lang w:val="sr-Cyrl-RS"/>
        </w:rPr>
        <w:t>Ш</w:t>
      </w:r>
      <w:r w:rsidRPr="00911B68">
        <w:rPr>
          <w:rFonts w:eastAsia="Calibri" w:cs="Times New Roman"/>
          <w:szCs w:val="24"/>
          <w:lang w:val="sr-Latn-RS"/>
        </w:rPr>
        <w:t xml:space="preserve">) - </w:t>
      </w:r>
      <w:r w:rsidRPr="00911B68">
        <w:rPr>
          <w:rFonts w:eastAsia="Calibri" w:cs="Times New Roman"/>
          <w:szCs w:val="24"/>
          <w:u w:val="single"/>
          <w:lang w:val="sr-Latn-RS"/>
        </w:rPr>
        <w:t xml:space="preserve">II-19 </w:t>
      </w:r>
      <w:r w:rsidRPr="00911B68">
        <w:rPr>
          <w:rFonts w:eastAsia="Calibri" w:cs="Times New Roman"/>
          <w:szCs w:val="24"/>
          <w:u w:val="single"/>
          <w:lang w:val="sr-Cyrl-RS"/>
        </w:rPr>
        <w:t>наград</w:t>
      </w:r>
      <w:r w:rsidRPr="00911B68">
        <w:rPr>
          <w:rFonts w:eastAsia="Calibri" w:cs="Times New Roman"/>
          <w:szCs w:val="24"/>
          <w:u w:val="single"/>
          <w:lang w:val="sr-Latn-RS"/>
        </w:rPr>
        <w:t>a</w:t>
      </w:r>
      <w:r w:rsidRPr="00911B68">
        <w:rPr>
          <w:rFonts w:eastAsia="Calibri" w:cs="Times New Roman"/>
          <w:szCs w:val="24"/>
          <w:lang w:val="sr-Latn-RS"/>
        </w:rPr>
        <w:t xml:space="preserve"> -85,50 </w:t>
      </w:r>
      <w:r w:rsidRPr="00911B68">
        <w:rPr>
          <w:rFonts w:eastAsia="Calibri" w:cs="Times New Roman"/>
          <w:szCs w:val="24"/>
          <w:lang w:val="sr-Cyrl-RS"/>
        </w:rPr>
        <w:t>бодов</w:t>
      </w:r>
      <w:r w:rsidRPr="00911B68">
        <w:rPr>
          <w:rFonts w:eastAsia="Calibri" w:cs="Times New Roman"/>
          <w:szCs w:val="24"/>
          <w:lang w:val="sr-Latn-RS"/>
        </w:rPr>
        <w:t xml:space="preserve">a (1. </w:t>
      </w:r>
      <w:r w:rsidRPr="00911B68">
        <w:rPr>
          <w:rFonts w:eastAsia="Calibri" w:cs="Times New Roman"/>
          <w:szCs w:val="24"/>
          <w:lang w:val="sr-Cyrl-RS"/>
        </w:rPr>
        <w:t>категорија</w:t>
      </w:r>
      <w:r w:rsidRPr="00911B68">
        <w:rPr>
          <w:rFonts w:eastAsia="Calibri" w:cs="Times New Roman"/>
          <w:szCs w:val="24"/>
          <w:lang w:val="sr-Latn-RS"/>
        </w:rPr>
        <w:t xml:space="preserve">) </w:t>
      </w:r>
      <w:r w:rsidRPr="00911B68">
        <w:rPr>
          <w:rFonts w:eastAsia="Calibri" w:cs="Times New Roman"/>
          <w:szCs w:val="24"/>
          <w:lang w:val="sr-Cyrl-RS"/>
        </w:rPr>
        <w:t xml:space="preserve">4. Максим Стефановић </w:t>
      </w:r>
      <w:r w:rsidRPr="00911B68">
        <w:rPr>
          <w:rFonts w:eastAsia="Calibri" w:cs="Times New Roman"/>
          <w:szCs w:val="24"/>
          <w:lang w:val="sr-Latn-RS"/>
        </w:rPr>
        <w:t xml:space="preserve"> (2.</w:t>
      </w:r>
      <w:r w:rsidRPr="00911B68">
        <w:rPr>
          <w:rFonts w:eastAsia="Calibri" w:cs="Times New Roman"/>
          <w:szCs w:val="24"/>
          <w:lang w:val="sr-Cyrl-RS"/>
        </w:rPr>
        <w:t>СМШ</w:t>
      </w:r>
      <w:r w:rsidRPr="00911B68">
        <w:rPr>
          <w:rFonts w:eastAsia="Calibri" w:cs="Times New Roman"/>
          <w:szCs w:val="24"/>
          <w:lang w:val="sr-Latn-RS"/>
        </w:rPr>
        <w:t xml:space="preserve">) - </w:t>
      </w:r>
      <w:r w:rsidRPr="00911B68">
        <w:rPr>
          <w:rFonts w:eastAsia="Calibri" w:cs="Times New Roman"/>
          <w:szCs w:val="24"/>
          <w:u w:val="single"/>
          <w:lang w:val="sr-Latn-RS"/>
        </w:rPr>
        <w:t xml:space="preserve">II-3 </w:t>
      </w:r>
      <w:r w:rsidRPr="00911B68">
        <w:rPr>
          <w:rFonts w:eastAsia="Calibri" w:cs="Times New Roman"/>
          <w:szCs w:val="24"/>
          <w:u w:val="single"/>
          <w:lang w:val="sr-Cyrl-RS"/>
        </w:rPr>
        <w:t>награда</w:t>
      </w:r>
      <w:r w:rsidRPr="00911B68">
        <w:rPr>
          <w:rFonts w:eastAsia="Calibri" w:cs="Times New Roman"/>
          <w:szCs w:val="24"/>
          <w:lang w:val="sr-Latn-RS"/>
        </w:rPr>
        <w:t xml:space="preserve"> - 90,67 </w:t>
      </w:r>
      <w:r w:rsidRPr="00911B68">
        <w:rPr>
          <w:rFonts w:eastAsia="Calibri" w:cs="Times New Roman"/>
          <w:szCs w:val="24"/>
          <w:lang w:val="sr-Cyrl-RS"/>
        </w:rPr>
        <w:t>бодова</w:t>
      </w:r>
      <w:r w:rsidRPr="00911B68">
        <w:rPr>
          <w:rFonts w:eastAsia="Calibri" w:cs="Times New Roman"/>
          <w:szCs w:val="24"/>
          <w:lang w:val="sr-Latn-RS"/>
        </w:rPr>
        <w:t xml:space="preserve"> (3.</w:t>
      </w:r>
      <w:r w:rsidRPr="00911B68">
        <w:rPr>
          <w:rFonts w:eastAsia="Calibri" w:cs="Times New Roman"/>
          <w:szCs w:val="24"/>
          <w:lang w:val="sr-Cyrl-RS"/>
        </w:rPr>
        <w:t>категорија</w:t>
      </w:r>
      <w:r w:rsidRPr="00911B68">
        <w:rPr>
          <w:rFonts w:eastAsia="Calibri" w:cs="Times New Roman"/>
          <w:szCs w:val="24"/>
          <w:lang w:val="sr-Latn-RS"/>
        </w:rPr>
        <w:t xml:space="preserve">) </w:t>
      </w:r>
    </w:p>
    <w:p w:rsidR="00A601D8" w:rsidRPr="00911B68" w:rsidRDefault="00A601D8" w:rsidP="00A601D8">
      <w:pPr>
        <w:shd w:val="clear" w:color="auto" w:fill="FFFFFF"/>
        <w:spacing w:after="0" w:line="276" w:lineRule="auto"/>
        <w:jc w:val="left"/>
        <w:rPr>
          <w:rFonts w:eastAsia="Calibri" w:cs="Times New Roman"/>
          <w:szCs w:val="24"/>
          <w:lang w:val="sr-Cyrl-RS"/>
        </w:rPr>
      </w:pPr>
      <w:r w:rsidRPr="00911B68">
        <w:rPr>
          <w:rFonts w:eastAsia="Calibri" w:cs="Times New Roman"/>
          <w:szCs w:val="24"/>
          <w:lang w:val="sr-Cyrl-RS"/>
        </w:rPr>
        <w:t>Класа</w:t>
      </w:r>
      <w:r w:rsidRPr="00911B68">
        <w:rPr>
          <w:rFonts w:eastAsia="Calibri" w:cs="Times New Roman"/>
          <w:szCs w:val="24"/>
          <w:lang w:val="sr-Latn-RS"/>
        </w:rPr>
        <w:t xml:space="preserve">: </w:t>
      </w:r>
      <w:r w:rsidRPr="00911B68">
        <w:rPr>
          <w:rFonts w:eastAsia="Calibri" w:cs="Times New Roman"/>
          <w:szCs w:val="24"/>
          <w:lang w:val="sr-Cyrl-RS"/>
        </w:rPr>
        <w:t>Вељко Торбица</w:t>
      </w:r>
    </w:p>
    <w:p w:rsidR="00A601D8" w:rsidRPr="00911B68" w:rsidRDefault="00A601D8" w:rsidP="00A601D8">
      <w:pPr>
        <w:spacing w:after="200" w:line="276" w:lineRule="auto"/>
        <w:jc w:val="left"/>
        <w:rPr>
          <w:rFonts w:eastAsia="Calibri" w:cs="Times New Roman"/>
          <w:szCs w:val="24"/>
          <w:lang w:val="sr-Latn-RS"/>
        </w:rPr>
      </w:pPr>
    </w:p>
    <w:p w:rsidR="00A601D8" w:rsidRPr="00911B68" w:rsidRDefault="00A601D8" w:rsidP="00A601D8">
      <w:pPr>
        <w:spacing w:after="200" w:line="276" w:lineRule="auto"/>
        <w:jc w:val="left"/>
        <w:rPr>
          <w:rFonts w:eastAsia="Calibri" w:cs="Times New Roman"/>
          <w:szCs w:val="24"/>
          <w:lang w:val="sr-Latn-RS"/>
        </w:rPr>
      </w:pPr>
      <w:r w:rsidRPr="00911B68">
        <w:rPr>
          <w:rFonts w:eastAsia="Calibri" w:cs="Times New Roman"/>
          <w:szCs w:val="24"/>
          <w:lang w:val="sr-Cyrl-RS"/>
        </w:rPr>
        <w:t xml:space="preserve">1. Адам Чањи </w:t>
      </w:r>
      <w:r w:rsidRPr="00911B68">
        <w:rPr>
          <w:rFonts w:eastAsia="Calibri" w:cs="Times New Roman"/>
          <w:szCs w:val="24"/>
          <w:lang w:val="sr-Latn-RS"/>
        </w:rPr>
        <w:t xml:space="preserve"> (1. OM</w:t>
      </w:r>
      <w:r w:rsidRPr="00911B68">
        <w:rPr>
          <w:rFonts w:eastAsia="Calibri" w:cs="Times New Roman"/>
          <w:szCs w:val="24"/>
          <w:lang w:val="sr-Cyrl-RS"/>
        </w:rPr>
        <w:t>Ш</w:t>
      </w:r>
      <w:r w:rsidRPr="00911B68">
        <w:rPr>
          <w:rFonts w:eastAsia="Calibri" w:cs="Times New Roman"/>
          <w:szCs w:val="24"/>
          <w:lang w:val="sr-Latn-RS"/>
        </w:rPr>
        <w:t xml:space="preserve">) - </w:t>
      </w:r>
      <w:r w:rsidRPr="00911B68">
        <w:rPr>
          <w:rFonts w:eastAsia="Calibri" w:cs="Times New Roman"/>
          <w:szCs w:val="24"/>
          <w:u w:val="single"/>
          <w:lang w:val="sr-Latn-RS"/>
        </w:rPr>
        <w:t xml:space="preserve">II-17 </w:t>
      </w:r>
      <w:r w:rsidRPr="00911B68">
        <w:rPr>
          <w:rFonts w:eastAsia="Calibri" w:cs="Times New Roman"/>
          <w:szCs w:val="24"/>
          <w:u w:val="single"/>
          <w:lang w:val="sr-Cyrl-RS"/>
        </w:rPr>
        <w:t>наград</w:t>
      </w:r>
      <w:r w:rsidRPr="00911B68">
        <w:rPr>
          <w:rFonts w:eastAsia="Calibri" w:cs="Times New Roman"/>
          <w:szCs w:val="24"/>
          <w:u w:val="single"/>
          <w:lang w:val="sr-Latn-RS"/>
        </w:rPr>
        <w:t>a</w:t>
      </w:r>
      <w:r w:rsidRPr="00911B68">
        <w:rPr>
          <w:rFonts w:eastAsia="Calibri" w:cs="Times New Roman"/>
          <w:szCs w:val="24"/>
          <w:lang w:val="sr-Latn-RS"/>
        </w:rPr>
        <w:t xml:space="preserve">, 85,33 </w:t>
      </w:r>
      <w:r w:rsidRPr="00911B68">
        <w:rPr>
          <w:rFonts w:eastAsia="Calibri" w:cs="Times New Roman"/>
          <w:szCs w:val="24"/>
          <w:lang w:val="sr-Cyrl-RS"/>
        </w:rPr>
        <w:t>бодов</w:t>
      </w:r>
      <w:r w:rsidRPr="00911B68">
        <w:rPr>
          <w:rFonts w:eastAsia="Calibri" w:cs="Times New Roman"/>
          <w:szCs w:val="24"/>
          <w:lang w:val="sr-Latn-RS"/>
        </w:rPr>
        <w:t>a (</w:t>
      </w:r>
      <w:r w:rsidRPr="00911B68">
        <w:rPr>
          <w:rFonts w:eastAsia="Calibri" w:cs="Times New Roman"/>
          <w:szCs w:val="24"/>
          <w:lang w:val="sr-Cyrl-RS"/>
        </w:rPr>
        <w:t>преткатегориј</w:t>
      </w:r>
      <w:r w:rsidRPr="00911B68">
        <w:rPr>
          <w:rFonts w:eastAsia="Calibri" w:cs="Times New Roman"/>
          <w:szCs w:val="24"/>
          <w:lang w:val="sr-Latn-RS"/>
        </w:rPr>
        <w:t xml:space="preserve">a) </w:t>
      </w:r>
      <w:r w:rsidRPr="00911B68">
        <w:rPr>
          <w:rFonts w:eastAsia="Calibri" w:cs="Times New Roman"/>
          <w:szCs w:val="24"/>
          <w:lang w:val="sr-Cyrl-RS"/>
        </w:rPr>
        <w:t xml:space="preserve">                         2. </w:t>
      </w:r>
      <w:r w:rsidRPr="00911B68">
        <w:rPr>
          <w:rFonts w:eastAsia="Calibri" w:cs="Times New Roman"/>
          <w:szCs w:val="24"/>
          <w:lang w:val="sr-Latn-RS"/>
        </w:rPr>
        <w:t>Je</w:t>
      </w:r>
      <w:r w:rsidRPr="00911B68">
        <w:rPr>
          <w:rFonts w:eastAsia="Calibri" w:cs="Times New Roman"/>
          <w:szCs w:val="24"/>
          <w:lang w:val="sr-Cyrl-RS"/>
        </w:rPr>
        <w:t xml:space="preserve">лена Бубуљ </w:t>
      </w:r>
      <w:r w:rsidRPr="00911B68">
        <w:rPr>
          <w:rFonts w:eastAsia="Calibri" w:cs="Times New Roman"/>
          <w:szCs w:val="24"/>
          <w:lang w:val="sr-Latn-RS"/>
        </w:rPr>
        <w:t xml:space="preserve"> (2. OM</w:t>
      </w:r>
      <w:r w:rsidRPr="00911B68">
        <w:rPr>
          <w:rFonts w:eastAsia="Calibri" w:cs="Times New Roman"/>
          <w:szCs w:val="24"/>
          <w:lang w:val="sr-Cyrl-RS"/>
        </w:rPr>
        <w:t>Ш</w:t>
      </w:r>
      <w:r w:rsidRPr="00911B68">
        <w:rPr>
          <w:rFonts w:eastAsia="Calibri" w:cs="Times New Roman"/>
          <w:szCs w:val="24"/>
          <w:lang w:val="sr-Latn-RS"/>
        </w:rPr>
        <w:t xml:space="preserve">) - </w:t>
      </w:r>
      <w:r w:rsidRPr="00911B68">
        <w:rPr>
          <w:rFonts w:eastAsia="Calibri" w:cs="Times New Roman"/>
          <w:szCs w:val="24"/>
          <w:u w:val="single"/>
          <w:lang w:val="sr-Latn-RS"/>
        </w:rPr>
        <w:t xml:space="preserve">III-4 </w:t>
      </w:r>
      <w:r w:rsidRPr="00911B68">
        <w:rPr>
          <w:rFonts w:eastAsia="Calibri" w:cs="Times New Roman"/>
          <w:szCs w:val="24"/>
          <w:u w:val="single"/>
          <w:lang w:val="sr-Cyrl-RS"/>
        </w:rPr>
        <w:t>наград</w:t>
      </w:r>
      <w:r w:rsidRPr="00911B68">
        <w:rPr>
          <w:rFonts w:eastAsia="Calibri" w:cs="Times New Roman"/>
          <w:szCs w:val="24"/>
          <w:u w:val="single"/>
          <w:lang w:val="sr-Latn-RS"/>
        </w:rPr>
        <w:t>a</w:t>
      </w:r>
      <w:r w:rsidRPr="00911B68">
        <w:rPr>
          <w:rFonts w:eastAsia="Calibri" w:cs="Times New Roman"/>
          <w:szCs w:val="24"/>
          <w:lang w:val="sr-Latn-RS"/>
        </w:rPr>
        <w:t xml:space="preserve">, 79,67 </w:t>
      </w:r>
      <w:r w:rsidRPr="00911B68">
        <w:rPr>
          <w:rFonts w:eastAsia="Calibri" w:cs="Times New Roman"/>
          <w:szCs w:val="24"/>
          <w:lang w:val="sr-Cyrl-RS"/>
        </w:rPr>
        <w:t>бодов</w:t>
      </w:r>
      <w:r w:rsidRPr="00911B68">
        <w:rPr>
          <w:rFonts w:eastAsia="Calibri" w:cs="Times New Roman"/>
          <w:szCs w:val="24"/>
          <w:lang w:val="sr-Latn-RS"/>
        </w:rPr>
        <w:t>a (</w:t>
      </w:r>
      <w:r w:rsidRPr="00911B68">
        <w:rPr>
          <w:rFonts w:eastAsia="Calibri" w:cs="Times New Roman"/>
          <w:szCs w:val="24"/>
          <w:lang w:val="sr-Cyrl-RS"/>
        </w:rPr>
        <w:t>преткатегориј</w:t>
      </w:r>
      <w:r w:rsidRPr="00911B68">
        <w:rPr>
          <w:rFonts w:eastAsia="Calibri" w:cs="Times New Roman"/>
          <w:szCs w:val="24"/>
          <w:lang w:val="sr-Latn-RS"/>
        </w:rPr>
        <w:t xml:space="preserve">a) </w:t>
      </w:r>
    </w:p>
    <w:p w:rsidR="00A601D8" w:rsidRPr="00911B68" w:rsidRDefault="00A601D8" w:rsidP="00A601D8">
      <w:pPr>
        <w:shd w:val="clear" w:color="auto" w:fill="FFFFFF"/>
        <w:spacing w:after="0" w:line="276" w:lineRule="auto"/>
        <w:jc w:val="left"/>
        <w:rPr>
          <w:rFonts w:eastAsia="Calibri" w:cs="Times New Roman"/>
          <w:szCs w:val="24"/>
          <w:lang w:val="sr-Cyrl-RS"/>
        </w:rPr>
      </w:pPr>
      <w:r w:rsidRPr="00911B68">
        <w:rPr>
          <w:rFonts w:eastAsia="Calibri" w:cs="Times New Roman"/>
          <w:szCs w:val="24"/>
          <w:lang w:val="sr-Latn-RS"/>
        </w:rPr>
        <w:t>K</w:t>
      </w:r>
      <w:r w:rsidRPr="00911B68">
        <w:rPr>
          <w:rFonts w:eastAsia="Calibri" w:cs="Times New Roman"/>
          <w:szCs w:val="24"/>
          <w:lang w:val="sr-Cyrl-RS"/>
        </w:rPr>
        <w:t>лас</w:t>
      </w:r>
      <w:r w:rsidRPr="00911B68">
        <w:rPr>
          <w:rFonts w:eastAsia="Calibri" w:cs="Times New Roman"/>
          <w:szCs w:val="24"/>
          <w:lang w:val="sr-Latn-RS"/>
        </w:rPr>
        <w:t>a: A</w:t>
      </w:r>
      <w:r w:rsidRPr="00911B68">
        <w:rPr>
          <w:rFonts w:eastAsia="Calibri" w:cs="Times New Roman"/>
          <w:szCs w:val="24"/>
          <w:lang w:val="sr-Cyrl-RS"/>
        </w:rPr>
        <w:t>лександар Поповић</w:t>
      </w:r>
    </w:p>
    <w:p w:rsidR="00A601D8" w:rsidRPr="00911B68" w:rsidRDefault="00A601D8" w:rsidP="00A601D8">
      <w:pPr>
        <w:spacing w:after="200" w:line="276" w:lineRule="auto"/>
        <w:jc w:val="left"/>
        <w:rPr>
          <w:rFonts w:eastAsia="Calibri" w:cs="Times New Roman"/>
          <w:szCs w:val="24"/>
          <w:lang w:val="sr-Latn-RS"/>
        </w:rPr>
      </w:pPr>
    </w:p>
    <w:p w:rsidR="00A601D8" w:rsidRPr="00911B68" w:rsidRDefault="00A601D8" w:rsidP="00A601D8">
      <w:pPr>
        <w:spacing w:after="200" w:line="276" w:lineRule="auto"/>
        <w:jc w:val="left"/>
        <w:rPr>
          <w:rFonts w:eastAsia="Calibri" w:cs="Times New Roman"/>
          <w:szCs w:val="24"/>
          <w:lang w:val="sr-Latn-RS"/>
        </w:rPr>
      </w:pPr>
      <w:r w:rsidRPr="00911B68">
        <w:rPr>
          <w:rFonts w:eastAsia="Calibri" w:cs="Times New Roman"/>
          <w:szCs w:val="24"/>
          <w:lang w:val="sr-Cyrl-RS"/>
        </w:rPr>
        <w:t xml:space="preserve">1. </w:t>
      </w:r>
      <w:r w:rsidRPr="00911B68">
        <w:rPr>
          <w:rFonts w:eastAsia="Calibri" w:cs="Times New Roman"/>
          <w:szCs w:val="24"/>
          <w:lang w:val="sr-Latn-RS"/>
        </w:rPr>
        <w:t>A</w:t>
      </w:r>
      <w:r w:rsidRPr="00911B68">
        <w:rPr>
          <w:rFonts w:eastAsia="Calibri" w:cs="Times New Roman"/>
          <w:szCs w:val="24"/>
          <w:lang w:val="sr-Cyrl-RS"/>
        </w:rPr>
        <w:t>лекс</w:t>
      </w:r>
      <w:r w:rsidRPr="00911B68">
        <w:rPr>
          <w:rFonts w:eastAsia="Calibri" w:cs="Times New Roman"/>
          <w:szCs w:val="24"/>
          <w:lang w:val="sr-Latn-RS"/>
        </w:rPr>
        <w:t>e</w:t>
      </w:r>
      <w:r w:rsidRPr="00911B68">
        <w:rPr>
          <w:rFonts w:eastAsia="Calibri" w:cs="Times New Roman"/>
          <w:szCs w:val="24"/>
          <w:lang w:val="sr-Cyrl-RS"/>
        </w:rPr>
        <w:t>ј</w:t>
      </w:r>
      <w:r w:rsidRPr="00911B68">
        <w:rPr>
          <w:rFonts w:eastAsia="Calibri" w:cs="Times New Roman"/>
          <w:szCs w:val="24"/>
          <w:lang w:val="sr-Latn-RS"/>
        </w:rPr>
        <w:t xml:space="preserve"> </w:t>
      </w:r>
      <w:r w:rsidRPr="00911B68">
        <w:rPr>
          <w:rFonts w:eastAsia="Calibri" w:cs="Times New Roman"/>
          <w:szCs w:val="24"/>
          <w:lang w:val="sr-Cyrl-RS"/>
        </w:rPr>
        <w:t>Лукин</w:t>
      </w:r>
      <w:r w:rsidRPr="00911B68">
        <w:rPr>
          <w:rFonts w:eastAsia="Calibri" w:cs="Times New Roman"/>
          <w:szCs w:val="24"/>
          <w:lang w:val="sr-Latn-RS"/>
        </w:rPr>
        <w:t xml:space="preserve"> (4. OM</w:t>
      </w:r>
      <w:r w:rsidRPr="00911B68">
        <w:rPr>
          <w:rFonts w:eastAsia="Calibri" w:cs="Times New Roman"/>
          <w:szCs w:val="24"/>
          <w:lang w:val="sr-Cyrl-RS"/>
        </w:rPr>
        <w:t>Ш</w:t>
      </w:r>
      <w:r w:rsidRPr="00911B68">
        <w:rPr>
          <w:rFonts w:eastAsia="Calibri" w:cs="Times New Roman"/>
          <w:szCs w:val="24"/>
          <w:lang w:val="sr-Latn-RS"/>
        </w:rPr>
        <w:t xml:space="preserve">) - </w:t>
      </w:r>
      <w:r w:rsidRPr="00911B68">
        <w:rPr>
          <w:rFonts w:eastAsia="Calibri" w:cs="Times New Roman"/>
          <w:szCs w:val="24"/>
          <w:u w:val="single"/>
          <w:lang w:val="sr-Latn-RS"/>
        </w:rPr>
        <w:t xml:space="preserve">I-5 </w:t>
      </w:r>
      <w:r w:rsidRPr="00911B68">
        <w:rPr>
          <w:rFonts w:eastAsia="Calibri" w:cs="Times New Roman"/>
          <w:szCs w:val="24"/>
          <w:u w:val="single"/>
          <w:lang w:val="sr-Cyrl-RS"/>
        </w:rPr>
        <w:t>наград</w:t>
      </w:r>
      <w:r w:rsidRPr="00911B68">
        <w:rPr>
          <w:rFonts w:eastAsia="Calibri" w:cs="Times New Roman"/>
          <w:szCs w:val="24"/>
          <w:u w:val="single"/>
          <w:lang w:val="sr-Latn-RS"/>
        </w:rPr>
        <w:t>a</w:t>
      </w:r>
      <w:r w:rsidRPr="00911B68">
        <w:rPr>
          <w:rFonts w:eastAsia="Calibri" w:cs="Times New Roman"/>
          <w:szCs w:val="24"/>
          <w:lang w:val="sr-Latn-RS"/>
        </w:rPr>
        <w:t xml:space="preserve">, 95,75 </w:t>
      </w:r>
      <w:r w:rsidRPr="00911B68">
        <w:rPr>
          <w:rFonts w:eastAsia="Calibri" w:cs="Times New Roman"/>
          <w:szCs w:val="24"/>
          <w:lang w:val="sr-Cyrl-RS"/>
        </w:rPr>
        <w:t>бодов</w:t>
      </w:r>
      <w:r w:rsidRPr="00911B68">
        <w:rPr>
          <w:rFonts w:eastAsia="Calibri" w:cs="Times New Roman"/>
          <w:szCs w:val="24"/>
          <w:lang w:val="sr-Latn-RS"/>
        </w:rPr>
        <w:t xml:space="preserve">a (1. </w:t>
      </w:r>
      <w:r w:rsidRPr="00911B68">
        <w:rPr>
          <w:rFonts w:eastAsia="Calibri" w:cs="Times New Roman"/>
          <w:szCs w:val="24"/>
          <w:lang w:val="sr-Cyrl-RS"/>
        </w:rPr>
        <w:t>категориј</w:t>
      </w:r>
      <w:r w:rsidRPr="00911B68">
        <w:rPr>
          <w:rFonts w:eastAsia="Calibri" w:cs="Times New Roman"/>
          <w:szCs w:val="24"/>
          <w:lang w:val="sr-Latn-RS"/>
        </w:rPr>
        <w:t xml:space="preserve">a) </w:t>
      </w:r>
    </w:p>
    <w:p w:rsidR="00A601D8" w:rsidRPr="00911B68" w:rsidRDefault="00A601D8" w:rsidP="00A601D8">
      <w:pPr>
        <w:shd w:val="clear" w:color="auto" w:fill="FFFFFF"/>
        <w:spacing w:after="0" w:line="276" w:lineRule="auto"/>
        <w:jc w:val="left"/>
        <w:rPr>
          <w:rFonts w:eastAsia="Calibri" w:cs="Times New Roman"/>
          <w:szCs w:val="24"/>
          <w:lang w:val="sr-Cyrl-RS"/>
        </w:rPr>
      </w:pPr>
      <w:r w:rsidRPr="00911B68">
        <w:rPr>
          <w:rFonts w:eastAsia="Calibri" w:cs="Times New Roman"/>
          <w:szCs w:val="24"/>
          <w:lang w:val="sr-Cyrl-RS"/>
        </w:rPr>
        <w:t>Класа</w:t>
      </w:r>
      <w:r w:rsidRPr="00911B68">
        <w:rPr>
          <w:rFonts w:eastAsia="Calibri" w:cs="Times New Roman"/>
          <w:szCs w:val="24"/>
          <w:lang w:val="sr-Latn-RS"/>
        </w:rPr>
        <w:t xml:space="preserve">: </w:t>
      </w:r>
      <w:r w:rsidRPr="00911B68">
        <w:rPr>
          <w:rFonts w:eastAsia="Calibri" w:cs="Times New Roman"/>
          <w:szCs w:val="24"/>
          <w:lang w:val="sr-Cyrl-RS"/>
        </w:rPr>
        <w:t>Павле Кирћански</w:t>
      </w:r>
    </w:p>
    <w:p w:rsidR="00A601D8" w:rsidRPr="00911B68" w:rsidRDefault="00A601D8" w:rsidP="00A601D8">
      <w:pPr>
        <w:shd w:val="clear" w:color="auto" w:fill="FFFFFF"/>
        <w:spacing w:after="0" w:line="276" w:lineRule="auto"/>
        <w:jc w:val="left"/>
        <w:rPr>
          <w:rFonts w:eastAsia="Calibri" w:cs="Times New Roman"/>
          <w:szCs w:val="24"/>
          <w:lang w:val="sr-Cyrl-RS"/>
        </w:rPr>
      </w:pPr>
    </w:p>
    <w:p w:rsidR="00A601D8" w:rsidRPr="00911B68" w:rsidRDefault="00A601D8" w:rsidP="00A601D8">
      <w:pPr>
        <w:spacing w:after="200" w:line="276" w:lineRule="auto"/>
        <w:jc w:val="left"/>
        <w:rPr>
          <w:rFonts w:eastAsia="Calibri" w:cs="Times New Roman"/>
          <w:szCs w:val="24"/>
          <w:lang w:val="sr-Cyrl-RS"/>
        </w:rPr>
      </w:pPr>
    </w:p>
    <w:p w:rsidR="00A601D8" w:rsidRPr="00911B68" w:rsidRDefault="00A601D8" w:rsidP="00A601D8">
      <w:pPr>
        <w:spacing w:after="200" w:line="276" w:lineRule="auto"/>
        <w:jc w:val="left"/>
        <w:rPr>
          <w:rFonts w:eastAsia="Calibri" w:cs="Times New Roman"/>
          <w:szCs w:val="24"/>
          <w:lang w:val="sr-Latn-RS"/>
        </w:rPr>
      </w:pPr>
      <w:r w:rsidRPr="00911B68">
        <w:rPr>
          <w:rFonts w:eastAsia="Calibri" w:cs="Times New Roman"/>
          <w:szCs w:val="24"/>
          <w:lang w:val="sr-Cyrl-RS"/>
        </w:rPr>
        <w:t>1. Марио Комарек</w:t>
      </w:r>
      <w:r w:rsidRPr="00911B68">
        <w:rPr>
          <w:rFonts w:eastAsia="Calibri" w:cs="Times New Roman"/>
          <w:szCs w:val="24"/>
          <w:lang w:val="sr-Latn-RS"/>
        </w:rPr>
        <w:t xml:space="preserve"> (2. </w:t>
      </w:r>
      <w:r w:rsidRPr="00911B68">
        <w:rPr>
          <w:rFonts w:eastAsia="Calibri" w:cs="Times New Roman"/>
          <w:szCs w:val="24"/>
          <w:lang w:val="sr-Cyrl-RS"/>
        </w:rPr>
        <w:t>СМШ</w:t>
      </w:r>
      <w:r w:rsidRPr="00911B68">
        <w:rPr>
          <w:rFonts w:eastAsia="Calibri" w:cs="Times New Roman"/>
          <w:szCs w:val="24"/>
          <w:lang w:val="sr-Latn-RS"/>
        </w:rPr>
        <w:t xml:space="preserve">) - </w:t>
      </w:r>
      <w:r w:rsidRPr="00911B68">
        <w:rPr>
          <w:rFonts w:eastAsia="Calibri" w:cs="Times New Roman"/>
          <w:szCs w:val="24"/>
          <w:u w:val="single"/>
          <w:lang w:val="sr-Latn-RS"/>
        </w:rPr>
        <w:t xml:space="preserve">I-1 </w:t>
      </w:r>
      <w:r w:rsidRPr="00911B68">
        <w:rPr>
          <w:rFonts w:eastAsia="Calibri" w:cs="Times New Roman"/>
          <w:szCs w:val="24"/>
          <w:u w:val="single"/>
          <w:lang w:val="sr-Cyrl-RS"/>
        </w:rPr>
        <w:t>наград</w:t>
      </w:r>
      <w:r w:rsidRPr="00911B68">
        <w:rPr>
          <w:rFonts w:eastAsia="Calibri" w:cs="Times New Roman"/>
          <w:szCs w:val="24"/>
          <w:u w:val="single"/>
          <w:lang w:val="sr-Latn-RS"/>
        </w:rPr>
        <w:t>a</w:t>
      </w:r>
      <w:r w:rsidRPr="00911B68">
        <w:rPr>
          <w:rFonts w:eastAsia="Calibri" w:cs="Times New Roman"/>
          <w:szCs w:val="24"/>
          <w:lang w:val="sr-Latn-RS"/>
        </w:rPr>
        <w:t xml:space="preserve">, 99 </w:t>
      </w:r>
      <w:r w:rsidRPr="00911B68">
        <w:rPr>
          <w:rFonts w:eastAsia="Calibri" w:cs="Times New Roman"/>
          <w:szCs w:val="24"/>
          <w:lang w:val="sr-Cyrl-RS"/>
        </w:rPr>
        <w:t>бодов</w:t>
      </w:r>
      <w:r w:rsidRPr="00911B68">
        <w:rPr>
          <w:rFonts w:eastAsia="Calibri" w:cs="Times New Roman"/>
          <w:szCs w:val="24"/>
          <w:lang w:val="sr-Latn-RS"/>
        </w:rPr>
        <w:t xml:space="preserve">a (3. </w:t>
      </w:r>
      <w:r w:rsidRPr="00911B68">
        <w:rPr>
          <w:rFonts w:eastAsia="Calibri" w:cs="Times New Roman"/>
          <w:szCs w:val="24"/>
          <w:lang w:val="sr-Cyrl-RS"/>
        </w:rPr>
        <w:t>категориј</w:t>
      </w:r>
      <w:r w:rsidRPr="00911B68">
        <w:rPr>
          <w:rFonts w:eastAsia="Calibri" w:cs="Times New Roman"/>
          <w:szCs w:val="24"/>
          <w:lang w:val="sr-Latn-RS"/>
        </w:rPr>
        <w:t>a)</w:t>
      </w:r>
      <w:r w:rsidRPr="00911B68">
        <w:rPr>
          <w:rFonts w:eastAsia="Calibri" w:cs="Times New Roman"/>
          <w:szCs w:val="24"/>
          <w:lang w:val="sr-Cyrl-RS"/>
        </w:rPr>
        <w:t xml:space="preserve">                                                                        2. Јоаван Срдић</w:t>
      </w:r>
      <w:r w:rsidRPr="00911B68">
        <w:rPr>
          <w:rFonts w:eastAsia="Calibri" w:cs="Times New Roman"/>
          <w:szCs w:val="24"/>
          <w:lang w:val="sr-Latn-RS"/>
        </w:rPr>
        <w:t xml:space="preserve"> (3. </w:t>
      </w:r>
      <w:r w:rsidRPr="00911B68">
        <w:rPr>
          <w:rFonts w:eastAsia="Calibri" w:cs="Times New Roman"/>
          <w:szCs w:val="24"/>
          <w:lang w:val="sr-Cyrl-RS"/>
        </w:rPr>
        <w:t>СМШ</w:t>
      </w:r>
      <w:r w:rsidRPr="00911B68">
        <w:rPr>
          <w:rFonts w:eastAsia="Calibri" w:cs="Times New Roman"/>
          <w:szCs w:val="24"/>
          <w:lang w:val="sr-Latn-RS"/>
        </w:rPr>
        <w:t xml:space="preserve">) - </w:t>
      </w:r>
      <w:r w:rsidRPr="00911B68">
        <w:rPr>
          <w:rFonts w:eastAsia="Calibri" w:cs="Times New Roman"/>
          <w:szCs w:val="24"/>
          <w:u w:val="single"/>
          <w:lang w:val="sr-Latn-RS"/>
        </w:rPr>
        <w:t xml:space="preserve">III-1 </w:t>
      </w:r>
      <w:r w:rsidRPr="00911B68">
        <w:rPr>
          <w:rFonts w:eastAsia="Calibri" w:cs="Times New Roman"/>
          <w:szCs w:val="24"/>
          <w:u w:val="single"/>
          <w:lang w:val="sr-Cyrl-RS"/>
        </w:rPr>
        <w:t>наград</w:t>
      </w:r>
      <w:r w:rsidRPr="00911B68">
        <w:rPr>
          <w:rFonts w:eastAsia="Calibri" w:cs="Times New Roman"/>
          <w:szCs w:val="24"/>
          <w:u w:val="single"/>
          <w:lang w:val="sr-Latn-RS"/>
        </w:rPr>
        <w:t>a</w:t>
      </w:r>
      <w:r w:rsidRPr="00911B68">
        <w:rPr>
          <w:rFonts w:eastAsia="Calibri" w:cs="Times New Roman"/>
          <w:szCs w:val="24"/>
          <w:lang w:val="sr-Latn-RS"/>
        </w:rPr>
        <w:t xml:space="preserve">, 82 </w:t>
      </w:r>
      <w:r w:rsidRPr="00911B68">
        <w:rPr>
          <w:rFonts w:eastAsia="Calibri" w:cs="Times New Roman"/>
          <w:szCs w:val="24"/>
          <w:lang w:val="sr-Cyrl-RS"/>
        </w:rPr>
        <w:t>бод</w:t>
      </w:r>
      <w:r w:rsidRPr="00911B68">
        <w:rPr>
          <w:rFonts w:eastAsia="Calibri" w:cs="Times New Roman"/>
          <w:szCs w:val="24"/>
          <w:lang w:val="sr-Latn-RS"/>
        </w:rPr>
        <w:t xml:space="preserve">a (4. </w:t>
      </w:r>
      <w:r w:rsidRPr="00911B68">
        <w:rPr>
          <w:rFonts w:eastAsia="Calibri" w:cs="Times New Roman"/>
          <w:szCs w:val="24"/>
          <w:lang w:val="sr-Cyrl-RS"/>
        </w:rPr>
        <w:t>категориј</w:t>
      </w:r>
      <w:r w:rsidRPr="00911B68">
        <w:rPr>
          <w:rFonts w:eastAsia="Calibri" w:cs="Times New Roman"/>
          <w:szCs w:val="24"/>
          <w:lang w:val="sr-Latn-RS"/>
        </w:rPr>
        <w:t xml:space="preserve">a) </w:t>
      </w:r>
    </w:p>
    <w:p w:rsidR="00A601D8" w:rsidRPr="00911B68" w:rsidRDefault="00A601D8" w:rsidP="00A601D8">
      <w:pPr>
        <w:shd w:val="clear" w:color="auto" w:fill="FFFFFF"/>
        <w:spacing w:after="0" w:line="276" w:lineRule="auto"/>
        <w:jc w:val="left"/>
        <w:rPr>
          <w:rFonts w:eastAsia="Calibri" w:cs="Times New Roman"/>
          <w:szCs w:val="24"/>
          <w:lang w:val="sr-Cyrl-RS"/>
        </w:rPr>
      </w:pPr>
      <w:r w:rsidRPr="00911B68">
        <w:rPr>
          <w:rFonts w:eastAsia="Calibri" w:cs="Times New Roman"/>
          <w:szCs w:val="24"/>
          <w:lang w:val="sr-Cyrl-RS"/>
        </w:rPr>
        <w:t>Калса</w:t>
      </w:r>
      <w:r w:rsidRPr="00911B68">
        <w:rPr>
          <w:rFonts w:eastAsia="Calibri" w:cs="Times New Roman"/>
          <w:szCs w:val="24"/>
          <w:lang w:val="sr-Latn-RS"/>
        </w:rPr>
        <w:t xml:space="preserve">: </w:t>
      </w:r>
      <w:r w:rsidRPr="00911B68">
        <w:rPr>
          <w:rFonts w:eastAsia="Calibri" w:cs="Times New Roman"/>
          <w:szCs w:val="24"/>
          <w:lang w:val="sr-Cyrl-RS"/>
        </w:rPr>
        <w:t>Барнко Барнић</w:t>
      </w:r>
    </w:p>
    <w:p w:rsidR="00A601D8" w:rsidRPr="00911B68" w:rsidRDefault="00A601D8" w:rsidP="00A601D8">
      <w:pPr>
        <w:spacing w:after="200" w:line="276" w:lineRule="auto"/>
        <w:rPr>
          <w:rFonts w:eastAsia="Calibri" w:cs="Times New Roman"/>
          <w:szCs w:val="24"/>
          <w:lang w:val="sr-Cyrl-RS"/>
        </w:rPr>
      </w:pPr>
    </w:p>
    <w:p w:rsidR="00A601D8" w:rsidRPr="00911B68" w:rsidRDefault="00A601D8" w:rsidP="00A601D8">
      <w:pPr>
        <w:spacing w:after="200" w:line="276" w:lineRule="auto"/>
        <w:jc w:val="center"/>
        <w:rPr>
          <w:rFonts w:eastAsia="Calibri" w:cs="Times New Roman"/>
          <w:szCs w:val="24"/>
          <w:u w:val="single"/>
          <w:lang w:val="sr-Cyrl-RS"/>
        </w:rPr>
      </w:pPr>
      <w:r w:rsidRPr="00911B68">
        <w:rPr>
          <w:rFonts w:eastAsia="Calibri" w:cs="Times New Roman"/>
          <w:szCs w:val="24"/>
          <w:u w:val="single"/>
          <w:lang w:val="sr-Cyrl-RS"/>
        </w:rPr>
        <w:t>КЛАВИРСКИ ОДСЕК</w:t>
      </w:r>
    </w:p>
    <w:p w:rsidR="00A601D8" w:rsidRPr="00911B68" w:rsidRDefault="00A601D8" w:rsidP="00A601D8">
      <w:pPr>
        <w:spacing w:after="0" w:line="240" w:lineRule="auto"/>
        <w:jc w:val="left"/>
        <w:rPr>
          <w:rFonts w:eastAsia="Calibri" w:cs="Times New Roman"/>
          <w:szCs w:val="24"/>
          <w:lang w:val="sr-Cyrl-RS"/>
        </w:rPr>
      </w:pPr>
    </w:p>
    <w:p w:rsidR="00A601D8" w:rsidRPr="00911B68" w:rsidRDefault="00A601D8" w:rsidP="006B3568">
      <w:pPr>
        <w:numPr>
          <w:ilvl w:val="0"/>
          <w:numId w:val="126"/>
        </w:numPr>
        <w:spacing w:after="0" w:line="240" w:lineRule="auto"/>
        <w:contextualSpacing/>
        <w:jc w:val="left"/>
        <w:rPr>
          <w:rFonts w:eastAsia="Times New Roman" w:cs="Times New Roman"/>
          <w:szCs w:val="24"/>
        </w:rPr>
      </w:pPr>
      <w:r w:rsidRPr="00911B68">
        <w:rPr>
          <w:rFonts w:eastAsia="Calibri" w:cs="Times New Roman"/>
          <w:szCs w:val="24"/>
        </w:rPr>
        <w:t xml:space="preserve">VII </w:t>
      </w:r>
      <w:r w:rsidRPr="00911B68">
        <w:rPr>
          <w:rFonts w:eastAsia="Calibri" w:cs="Times New Roman"/>
          <w:szCs w:val="24"/>
          <w:lang w:val="sr-Cyrl-RS"/>
        </w:rPr>
        <w:t>ИНТЕРНАЦИОНАЛН</w:t>
      </w:r>
      <w:r w:rsidRPr="00911B68">
        <w:rPr>
          <w:rFonts w:eastAsia="Calibri" w:cs="Times New Roman"/>
          <w:szCs w:val="24"/>
        </w:rPr>
        <w:t xml:space="preserve">O  </w:t>
      </w:r>
      <w:r w:rsidRPr="00911B68">
        <w:rPr>
          <w:rFonts w:eastAsia="Calibri" w:cs="Times New Roman"/>
          <w:szCs w:val="24"/>
          <w:lang w:val="sr-Cyrl-RS"/>
        </w:rPr>
        <w:t>ПИЈАНИСТИЧ</w:t>
      </w:r>
      <w:r w:rsidRPr="00911B68">
        <w:rPr>
          <w:rFonts w:eastAsia="Calibri" w:cs="Times New Roman"/>
          <w:szCs w:val="24"/>
        </w:rPr>
        <w:t>KO TAKM</w:t>
      </w:r>
      <w:r w:rsidRPr="00911B68">
        <w:rPr>
          <w:rFonts w:eastAsia="Calibri" w:cs="Times New Roman"/>
          <w:szCs w:val="24"/>
          <w:lang w:val="sr-Cyrl-RS"/>
        </w:rPr>
        <w:t>ИЧЕЊЕ</w:t>
      </w:r>
      <w:r w:rsidRPr="00911B68">
        <w:rPr>
          <w:rFonts w:eastAsia="Calibri" w:cs="Times New Roman"/>
          <w:szCs w:val="24"/>
        </w:rPr>
        <w:t xml:space="preserve"> </w:t>
      </w:r>
      <w:r w:rsidRPr="00911B68">
        <w:rPr>
          <w:rFonts w:eastAsia="Calibri" w:cs="Times New Roman"/>
          <w:szCs w:val="24"/>
          <w:lang w:val="sr-Latn-RS"/>
        </w:rPr>
        <w:t>„ACORDEON ART PLUS</w:t>
      </w:r>
      <w:r w:rsidRPr="00911B68">
        <w:rPr>
          <w:rFonts w:eastAsia="Times New Roman" w:cs="Times New Roman"/>
          <w:szCs w:val="24"/>
        </w:rPr>
        <w:t xml:space="preserve"> </w:t>
      </w:r>
      <w:r w:rsidRPr="00911B68">
        <w:rPr>
          <w:rFonts w:eastAsia="Calibri" w:cs="Times New Roman"/>
          <w:szCs w:val="24"/>
          <w:lang w:val="sr-Latn-RS"/>
        </w:rPr>
        <w:t>“</w:t>
      </w:r>
      <w:r w:rsidRPr="00911B68">
        <w:rPr>
          <w:rFonts w:eastAsia="Calibri" w:cs="Times New Roman"/>
          <w:szCs w:val="24"/>
          <w:lang w:val="sr-Cyrl-RS"/>
        </w:rPr>
        <w:t xml:space="preserve">, Сарајево, </w:t>
      </w:r>
      <w:r w:rsidRPr="00911B68">
        <w:rPr>
          <w:rFonts w:eastAsia="Calibri" w:cs="Times New Roman"/>
          <w:szCs w:val="24"/>
          <w:lang w:val="sr-Latn-RS"/>
        </w:rPr>
        <w:t>30</w:t>
      </w:r>
      <w:r w:rsidRPr="00911B68">
        <w:rPr>
          <w:rFonts w:eastAsia="Calibri" w:cs="Times New Roman"/>
          <w:szCs w:val="24"/>
          <w:lang w:val="sr-Cyrl-RS"/>
        </w:rPr>
        <w:t>. мај 202</w:t>
      </w:r>
      <w:r w:rsidRPr="00911B68">
        <w:rPr>
          <w:rFonts w:eastAsia="Calibri" w:cs="Times New Roman"/>
          <w:szCs w:val="24"/>
          <w:lang w:val="sr-Latn-RS"/>
        </w:rPr>
        <w:t>5</w:t>
      </w:r>
      <w:r w:rsidRPr="00911B68">
        <w:rPr>
          <w:rFonts w:eastAsia="Calibri" w:cs="Times New Roman"/>
          <w:szCs w:val="24"/>
          <w:lang w:val="sr-Cyrl-RS"/>
        </w:rPr>
        <w:t>.</w:t>
      </w:r>
    </w:p>
    <w:p w:rsidR="00A601D8" w:rsidRPr="00911B68" w:rsidRDefault="00A601D8" w:rsidP="00A601D8">
      <w:pPr>
        <w:spacing w:after="200" w:line="276" w:lineRule="auto"/>
        <w:jc w:val="left"/>
        <w:rPr>
          <w:rFonts w:eastAsia="Calibri" w:cs="Times New Roman"/>
          <w:szCs w:val="24"/>
          <w:lang w:val="sr-Latn-RS"/>
        </w:rPr>
      </w:pPr>
    </w:p>
    <w:p w:rsidR="00A601D8" w:rsidRPr="00911B68" w:rsidRDefault="00A601D8" w:rsidP="00A601D8">
      <w:pPr>
        <w:spacing w:after="200" w:line="276" w:lineRule="auto"/>
        <w:contextualSpacing/>
        <w:jc w:val="left"/>
        <w:rPr>
          <w:rFonts w:eastAsia="Calibri" w:cs="Times New Roman"/>
          <w:i/>
          <w:szCs w:val="24"/>
          <w:u w:val="single"/>
          <w:lang w:val="sr-Cyrl-RS"/>
        </w:rPr>
      </w:pPr>
      <w:r w:rsidRPr="00911B68">
        <w:rPr>
          <w:rFonts w:eastAsia="Calibri" w:cs="Times New Roman"/>
          <w:i/>
          <w:szCs w:val="24"/>
          <w:lang w:val="sr-Cyrl-RS"/>
        </w:rPr>
        <w:t xml:space="preserve">          </w:t>
      </w:r>
      <w:r w:rsidRPr="00911B68">
        <w:rPr>
          <w:rFonts w:eastAsia="Calibri" w:cs="Times New Roman"/>
          <w:szCs w:val="24"/>
          <w:lang w:val="sr-Cyrl-RS"/>
        </w:rPr>
        <w:t xml:space="preserve">СОФИЈА ПОПОВ  </w:t>
      </w:r>
      <w:r w:rsidRPr="00911B68">
        <w:rPr>
          <w:rFonts w:eastAsia="Calibri" w:cs="Times New Roman"/>
          <w:szCs w:val="24"/>
          <w:lang w:val="sr-Latn-RS"/>
        </w:rPr>
        <w:t>(III OM</w:t>
      </w:r>
      <w:r w:rsidRPr="00911B68">
        <w:rPr>
          <w:rFonts w:eastAsia="Calibri" w:cs="Times New Roman"/>
          <w:szCs w:val="24"/>
          <w:lang w:val="sr-Cyrl-RS"/>
        </w:rPr>
        <w:t>Ш)</w:t>
      </w:r>
      <w:r w:rsidRPr="00911B68">
        <w:rPr>
          <w:rFonts w:eastAsia="Calibri" w:cs="Times New Roman"/>
          <w:i/>
          <w:szCs w:val="24"/>
          <w:u w:val="single"/>
          <w:lang w:val="sr-Cyrl-RS"/>
        </w:rPr>
        <w:t>-</w:t>
      </w:r>
      <w:r w:rsidRPr="00911B68">
        <w:rPr>
          <w:rFonts w:eastAsia="Calibri" w:cs="Times New Roman"/>
          <w:szCs w:val="24"/>
          <w:u w:val="single"/>
          <w:lang w:val="sr-Latn-RS"/>
        </w:rPr>
        <w:t xml:space="preserve">I </w:t>
      </w:r>
      <w:r w:rsidRPr="00911B68">
        <w:rPr>
          <w:rFonts w:eastAsia="Calibri" w:cs="Times New Roman"/>
          <w:szCs w:val="24"/>
          <w:u w:val="single"/>
          <w:lang w:val="sr-Cyrl-RS"/>
        </w:rPr>
        <w:t>наград</w:t>
      </w:r>
      <w:r w:rsidRPr="00911B68">
        <w:rPr>
          <w:rFonts w:eastAsia="Calibri" w:cs="Times New Roman"/>
          <w:szCs w:val="24"/>
          <w:u w:val="single"/>
          <w:lang w:val="sr-Latn-RS"/>
        </w:rPr>
        <w:t>a</w:t>
      </w:r>
      <w:r w:rsidRPr="00911B68">
        <w:rPr>
          <w:rFonts w:eastAsia="Calibri" w:cs="Times New Roman"/>
          <w:szCs w:val="24"/>
          <w:u w:val="single"/>
          <w:lang w:val="sr-Cyrl-RS"/>
        </w:rPr>
        <w:t xml:space="preserve">  </w:t>
      </w:r>
      <w:r w:rsidRPr="00911B68">
        <w:rPr>
          <w:rFonts w:eastAsia="Calibri" w:cs="Times New Roman"/>
          <w:szCs w:val="24"/>
          <w:u w:val="single"/>
          <w:lang w:val="sr-Latn-RS"/>
        </w:rPr>
        <w:t xml:space="preserve">(97 </w:t>
      </w:r>
      <w:r w:rsidRPr="00911B68">
        <w:rPr>
          <w:rFonts w:eastAsia="Calibri" w:cs="Times New Roman"/>
          <w:szCs w:val="24"/>
          <w:u w:val="single"/>
          <w:lang w:val="sr-Cyrl-RS"/>
        </w:rPr>
        <w:t>бодов</w:t>
      </w:r>
      <w:r w:rsidRPr="00911B68">
        <w:rPr>
          <w:rFonts w:eastAsia="Calibri" w:cs="Times New Roman"/>
          <w:szCs w:val="24"/>
          <w:u w:val="single"/>
          <w:lang w:val="sr-Latn-RS"/>
        </w:rPr>
        <w:t>a)</w:t>
      </w:r>
    </w:p>
    <w:p w:rsidR="00A601D8" w:rsidRPr="00911B68" w:rsidRDefault="00A601D8" w:rsidP="00A601D8">
      <w:pPr>
        <w:spacing w:after="200" w:line="276" w:lineRule="auto"/>
        <w:ind w:left="360"/>
        <w:contextualSpacing/>
        <w:jc w:val="left"/>
        <w:rPr>
          <w:rFonts w:eastAsia="Calibri" w:cs="Times New Roman"/>
          <w:szCs w:val="24"/>
          <w:u w:val="single"/>
          <w:lang w:val="sr-Cyrl-RS"/>
        </w:rPr>
      </w:pPr>
    </w:p>
    <w:p w:rsidR="00A601D8" w:rsidRPr="00911B68" w:rsidRDefault="00A601D8" w:rsidP="00A601D8">
      <w:pPr>
        <w:spacing w:after="200" w:line="276" w:lineRule="auto"/>
        <w:jc w:val="left"/>
        <w:rPr>
          <w:rFonts w:eastAsia="Calibri" w:cs="Times New Roman"/>
          <w:szCs w:val="24"/>
          <w:lang w:val="sr-Cyrl-RS"/>
        </w:rPr>
      </w:pPr>
      <w:r w:rsidRPr="00911B68">
        <w:rPr>
          <w:rFonts w:eastAsia="Calibri" w:cs="Times New Roman"/>
          <w:szCs w:val="24"/>
          <w:lang w:val="sr-Cyrl-RS"/>
        </w:rPr>
        <w:t xml:space="preserve">           Клас</w:t>
      </w:r>
      <w:r w:rsidRPr="00911B68">
        <w:rPr>
          <w:rFonts w:eastAsia="Calibri" w:cs="Times New Roman"/>
          <w:szCs w:val="24"/>
          <w:lang w:val="sr-Latn-RS"/>
        </w:rPr>
        <w:t>a</w:t>
      </w:r>
      <w:r w:rsidRPr="00911B68">
        <w:rPr>
          <w:rFonts w:eastAsia="Calibri" w:cs="Times New Roman"/>
          <w:szCs w:val="24"/>
          <w:lang w:val="sr-Cyrl-RS"/>
        </w:rPr>
        <w:t>: Данијела Радаковић Дерикрава</w:t>
      </w:r>
    </w:p>
    <w:tbl>
      <w:tblPr>
        <w:tblW w:w="10338" w:type="dxa"/>
        <w:tblInd w:w="87" w:type="dxa"/>
        <w:tblBorders>
          <w:top w:val="single" w:sz="4" w:space="0" w:color="auto"/>
        </w:tblBorders>
        <w:tblLook w:val="0000" w:firstRow="0" w:lastRow="0" w:firstColumn="0" w:lastColumn="0" w:noHBand="0" w:noVBand="0"/>
      </w:tblPr>
      <w:tblGrid>
        <w:gridCol w:w="10338"/>
      </w:tblGrid>
      <w:tr w:rsidR="00911B68" w:rsidRPr="00911B68" w:rsidTr="001C4420">
        <w:trPr>
          <w:trHeight w:val="100"/>
        </w:trPr>
        <w:tc>
          <w:tcPr>
            <w:tcW w:w="10338" w:type="dxa"/>
          </w:tcPr>
          <w:p w:rsidR="00A601D8" w:rsidRPr="00911B68" w:rsidRDefault="00A601D8" w:rsidP="00A601D8">
            <w:pPr>
              <w:spacing w:after="200" w:line="276" w:lineRule="auto"/>
              <w:contextualSpacing/>
              <w:jc w:val="left"/>
              <w:rPr>
                <w:rFonts w:eastAsia="Calibri" w:cs="Times New Roman"/>
                <w:szCs w:val="24"/>
                <w:u w:val="single"/>
                <w:lang w:val="sr-Cyrl-RS"/>
              </w:rPr>
            </w:pPr>
          </w:p>
        </w:tc>
      </w:tr>
    </w:tbl>
    <w:p w:rsidR="00A601D8" w:rsidRPr="00911B68" w:rsidRDefault="00A601D8" w:rsidP="00A601D8">
      <w:pPr>
        <w:spacing w:after="200" w:line="276" w:lineRule="auto"/>
        <w:ind w:left="360"/>
        <w:contextualSpacing/>
        <w:jc w:val="left"/>
        <w:rPr>
          <w:rFonts w:eastAsia="Calibri" w:cs="Times New Roman"/>
          <w:szCs w:val="24"/>
          <w:u w:val="single"/>
          <w:lang w:val="sr-Cyrl-RS"/>
        </w:rPr>
      </w:pPr>
    </w:p>
    <w:p w:rsidR="00A601D8" w:rsidRPr="00911B68" w:rsidRDefault="00A601D8" w:rsidP="00A601D8">
      <w:pPr>
        <w:spacing w:after="200" w:line="276" w:lineRule="auto"/>
        <w:jc w:val="left"/>
        <w:rPr>
          <w:rFonts w:eastAsia="Calibri" w:cs="Times New Roman"/>
          <w:szCs w:val="24"/>
          <w:lang w:val="sr-Latn-RS"/>
        </w:rPr>
      </w:pPr>
    </w:p>
    <w:p w:rsidR="00A601D8" w:rsidRPr="00911B68" w:rsidRDefault="00A601D8" w:rsidP="006B3568">
      <w:pPr>
        <w:numPr>
          <w:ilvl w:val="0"/>
          <w:numId w:val="126"/>
        </w:numPr>
        <w:spacing w:after="200" w:line="276" w:lineRule="auto"/>
        <w:contextualSpacing/>
        <w:jc w:val="left"/>
        <w:rPr>
          <w:rFonts w:eastAsia="Calibri" w:cs="Times New Roman"/>
          <w:szCs w:val="24"/>
          <w:lang w:val="sr-Cyrl-RS"/>
        </w:rPr>
      </w:pPr>
      <w:r w:rsidRPr="00911B68">
        <w:rPr>
          <w:rFonts w:eastAsia="Calibri" w:cs="Times New Roman"/>
          <w:szCs w:val="24"/>
          <w:lang w:val="sr-Latn-RS"/>
        </w:rPr>
        <w:t xml:space="preserve">XII </w:t>
      </w:r>
      <w:r w:rsidRPr="00911B68">
        <w:rPr>
          <w:rFonts w:eastAsia="Calibri" w:cs="Times New Roman"/>
          <w:szCs w:val="24"/>
          <w:lang w:val="sr-Cyrl-RS"/>
        </w:rPr>
        <w:t>ИНТЕРНАЦИОНАЛН</w:t>
      </w:r>
      <w:r w:rsidRPr="00911B68">
        <w:rPr>
          <w:rFonts w:eastAsia="Calibri" w:cs="Times New Roman"/>
          <w:szCs w:val="24"/>
        </w:rPr>
        <w:t xml:space="preserve">O  </w:t>
      </w:r>
      <w:r w:rsidRPr="00911B68">
        <w:rPr>
          <w:rFonts w:eastAsia="Calibri" w:cs="Times New Roman"/>
          <w:szCs w:val="24"/>
          <w:lang w:val="sr-Cyrl-RS"/>
        </w:rPr>
        <w:t>ПИЈАНИСТИЧ</w:t>
      </w:r>
      <w:r w:rsidRPr="00911B68">
        <w:rPr>
          <w:rFonts w:eastAsia="Calibri" w:cs="Times New Roman"/>
          <w:szCs w:val="24"/>
        </w:rPr>
        <w:t>KO TAKM</w:t>
      </w:r>
      <w:r w:rsidRPr="00911B68">
        <w:rPr>
          <w:rFonts w:eastAsia="Calibri" w:cs="Times New Roman"/>
          <w:szCs w:val="24"/>
          <w:lang w:val="sr-Cyrl-RS"/>
        </w:rPr>
        <w:t>ИЧЕЊЕ</w:t>
      </w:r>
      <w:r w:rsidRPr="00911B68">
        <w:rPr>
          <w:rFonts w:eastAsia="Calibri" w:cs="Times New Roman"/>
          <w:szCs w:val="24"/>
        </w:rPr>
        <w:t xml:space="preserve"> </w:t>
      </w:r>
      <w:r w:rsidRPr="00911B68">
        <w:rPr>
          <w:rFonts w:eastAsia="Calibri" w:cs="Times New Roman"/>
          <w:szCs w:val="24"/>
          <w:lang w:val="sr-Cyrl-RS"/>
        </w:rPr>
        <w:t xml:space="preserve">СМЕДЕРЕВО УДРУЖЕЊЕ ЉУБИТЕЉА УМЕТНИЧКОГ СТВАРАЛАШТВА, </w:t>
      </w:r>
      <w:r w:rsidRPr="00911B68">
        <w:rPr>
          <w:rFonts w:eastAsia="Calibri" w:cs="Times New Roman"/>
          <w:szCs w:val="24"/>
          <w:lang w:val="sr-Latn-RS"/>
        </w:rPr>
        <w:t xml:space="preserve"> MAJ 2025</w:t>
      </w:r>
    </w:p>
    <w:p w:rsidR="00A601D8" w:rsidRPr="00911B68" w:rsidRDefault="00A601D8" w:rsidP="00A601D8">
      <w:pPr>
        <w:spacing w:after="200" w:line="276" w:lineRule="auto"/>
        <w:ind w:left="720"/>
        <w:contextualSpacing/>
        <w:jc w:val="left"/>
        <w:rPr>
          <w:rFonts w:eastAsia="Calibri" w:cs="Times New Roman"/>
          <w:szCs w:val="24"/>
          <w:lang w:val="sr-Cyrl-RS"/>
        </w:rPr>
      </w:pPr>
    </w:p>
    <w:p w:rsidR="00A601D8" w:rsidRPr="00911B68" w:rsidRDefault="00A601D8" w:rsidP="00A601D8">
      <w:pPr>
        <w:shd w:val="clear" w:color="auto" w:fill="FFFFFF"/>
        <w:spacing w:after="0" w:line="240" w:lineRule="auto"/>
        <w:jc w:val="left"/>
        <w:rPr>
          <w:rFonts w:eastAsia="Times New Roman" w:cs="Times New Roman"/>
          <w:szCs w:val="24"/>
          <w:lang w:val="sr-Cyrl-RS"/>
        </w:rPr>
      </w:pPr>
    </w:p>
    <w:p w:rsidR="00A601D8" w:rsidRPr="00911B68" w:rsidRDefault="00A601D8" w:rsidP="00A601D8">
      <w:pPr>
        <w:shd w:val="clear" w:color="auto" w:fill="FFFFFF"/>
        <w:spacing w:after="0" w:line="240" w:lineRule="auto"/>
        <w:jc w:val="left"/>
        <w:rPr>
          <w:rFonts w:eastAsia="Times New Roman" w:cs="Times New Roman"/>
          <w:i/>
          <w:szCs w:val="24"/>
          <w:u w:val="single"/>
          <w:lang w:val="sr-Cyrl-RS"/>
        </w:rPr>
      </w:pPr>
      <w:r w:rsidRPr="00911B68">
        <w:rPr>
          <w:rFonts w:eastAsia="Times New Roman" w:cs="Times New Roman"/>
          <w:szCs w:val="24"/>
          <w:lang w:val="sr-Cyrl-RS"/>
        </w:rPr>
        <w:t xml:space="preserve">           </w:t>
      </w:r>
      <w:r w:rsidRPr="00911B68">
        <w:rPr>
          <w:rFonts w:eastAsia="Times New Roman" w:cs="Times New Roman"/>
          <w:i/>
          <w:szCs w:val="24"/>
          <w:u w:val="single"/>
          <w:lang w:val="sr-Latn-RS"/>
        </w:rPr>
        <w:t xml:space="preserve">II </w:t>
      </w:r>
      <w:r w:rsidRPr="00911B68">
        <w:rPr>
          <w:rFonts w:eastAsia="Times New Roman" w:cs="Times New Roman"/>
          <w:i/>
          <w:szCs w:val="24"/>
          <w:u w:val="single"/>
          <w:lang w:val="sr-Cyrl-RS"/>
        </w:rPr>
        <w:t>категорија:</w:t>
      </w:r>
    </w:p>
    <w:p w:rsidR="00A601D8" w:rsidRPr="00911B68" w:rsidRDefault="00A601D8" w:rsidP="00A601D8">
      <w:pPr>
        <w:spacing w:after="200" w:line="276" w:lineRule="auto"/>
        <w:ind w:left="720"/>
        <w:contextualSpacing/>
        <w:jc w:val="left"/>
        <w:rPr>
          <w:rFonts w:eastAsia="Calibri" w:cs="Times New Roman"/>
          <w:szCs w:val="24"/>
          <w:lang w:val="sr-Cyrl-RS"/>
        </w:rPr>
      </w:pPr>
    </w:p>
    <w:p w:rsidR="00A601D8" w:rsidRPr="00911B68" w:rsidRDefault="00A601D8" w:rsidP="00A601D8">
      <w:pPr>
        <w:spacing w:after="200" w:line="276" w:lineRule="auto"/>
        <w:ind w:left="720"/>
        <w:contextualSpacing/>
        <w:jc w:val="left"/>
        <w:rPr>
          <w:rFonts w:eastAsia="Calibri" w:cs="Times New Roman"/>
          <w:szCs w:val="24"/>
          <w:lang w:val="sr-Cyrl-RS"/>
        </w:rPr>
      </w:pPr>
      <w:r w:rsidRPr="00911B68">
        <w:rPr>
          <w:rFonts w:eastAsia="Calibri" w:cs="Times New Roman"/>
          <w:szCs w:val="24"/>
          <w:lang w:val="sr-Latn-RS"/>
        </w:rPr>
        <w:t>JA</w:t>
      </w:r>
      <w:r w:rsidRPr="00911B68">
        <w:rPr>
          <w:rFonts w:eastAsia="Calibri" w:cs="Times New Roman"/>
          <w:szCs w:val="24"/>
          <w:lang w:val="sr-Cyrl-RS"/>
        </w:rPr>
        <w:t>СН</w:t>
      </w:r>
      <w:r w:rsidRPr="00911B68">
        <w:rPr>
          <w:rFonts w:eastAsia="Calibri" w:cs="Times New Roman"/>
          <w:szCs w:val="24"/>
          <w:lang w:val="sr-Latn-RS"/>
        </w:rPr>
        <w:t xml:space="preserve">A </w:t>
      </w:r>
      <w:r w:rsidRPr="00911B68">
        <w:rPr>
          <w:rFonts w:eastAsia="Calibri" w:cs="Times New Roman"/>
          <w:szCs w:val="24"/>
          <w:lang w:val="sr-Cyrl-RS"/>
        </w:rPr>
        <w:t xml:space="preserve">БАБИЋ </w:t>
      </w:r>
      <w:r w:rsidRPr="00911B68">
        <w:rPr>
          <w:rFonts w:eastAsia="Calibri" w:cs="Times New Roman"/>
          <w:szCs w:val="24"/>
          <w:lang w:val="sr-Latn-RS"/>
        </w:rPr>
        <w:t>(V OM</w:t>
      </w:r>
      <w:r w:rsidRPr="00911B68">
        <w:rPr>
          <w:rFonts w:eastAsia="Calibri" w:cs="Times New Roman"/>
          <w:szCs w:val="24"/>
          <w:lang w:val="sr-Cyrl-RS"/>
        </w:rPr>
        <w:t>Ш)</w:t>
      </w:r>
      <w:r w:rsidRPr="00911B68">
        <w:rPr>
          <w:rFonts w:eastAsia="Calibri" w:cs="Times New Roman"/>
          <w:i/>
          <w:szCs w:val="24"/>
          <w:u w:val="single"/>
          <w:lang w:val="sr-Cyrl-RS"/>
        </w:rPr>
        <w:t>-</w:t>
      </w:r>
      <w:r w:rsidRPr="00911B68">
        <w:rPr>
          <w:rFonts w:eastAsia="Calibri" w:cs="Times New Roman"/>
          <w:szCs w:val="24"/>
          <w:u w:val="single"/>
          <w:lang w:val="sr-Latn-RS"/>
        </w:rPr>
        <w:t xml:space="preserve">III </w:t>
      </w:r>
      <w:r w:rsidRPr="00911B68">
        <w:rPr>
          <w:rFonts w:eastAsia="Calibri" w:cs="Times New Roman"/>
          <w:szCs w:val="24"/>
          <w:u w:val="single"/>
          <w:lang w:val="sr-Cyrl-RS"/>
        </w:rPr>
        <w:t>наград</w:t>
      </w:r>
      <w:r w:rsidRPr="00911B68">
        <w:rPr>
          <w:rFonts w:eastAsia="Calibri" w:cs="Times New Roman"/>
          <w:szCs w:val="24"/>
          <w:u w:val="single"/>
          <w:lang w:val="sr-Latn-RS"/>
        </w:rPr>
        <w:t>a</w:t>
      </w:r>
      <w:r w:rsidRPr="00911B68">
        <w:rPr>
          <w:rFonts w:eastAsia="Calibri" w:cs="Times New Roman"/>
          <w:szCs w:val="24"/>
          <w:u w:val="single"/>
          <w:lang w:val="sr-Cyrl-RS"/>
        </w:rPr>
        <w:t xml:space="preserve">  </w:t>
      </w:r>
      <w:r w:rsidRPr="00911B68">
        <w:rPr>
          <w:rFonts w:eastAsia="Calibri" w:cs="Times New Roman"/>
          <w:szCs w:val="24"/>
          <w:u w:val="single"/>
          <w:lang w:val="sr-Latn-RS"/>
        </w:rPr>
        <w:t>(</w:t>
      </w:r>
      <w:r w:rsidRPr="00911B68">
        <w:rPr>
          <w:rFonts w:eastAsia="Calibri" w:cs="Times New Roman"/>
          <w:szCs w:val="24"/>
          <w:u w:val="single"/>
          <w:lang w:val="sr-Cyrl-RS"/>
        </w:rPr>
        <w:t>80</w:t>
      </w:r>
      <w:r w:rsidRPr="00911B68">
        <w:rPr>
          <w:rFonts w:eastAsia="Calibri" w:cs="Times New Roman"/>
          <w:szCs w:val="24"/>
          <w:u w:val="single"/>
          <w:lang w:val="sr-Latn-RS"/>
        </w:rPr>
        <w:t xml:space="preserve"> </w:t>
      </w:r>
      <w:r w:rsidRPr="00911B68">
        <w:rPr>
          <w:rFonts w:eastAsia="Calibri" w:cs="Times New Roman"/>
          <w:szCs w:val="24"/>
          <w:u w:val="single"/>
          <w:lang w:val="sr-Cyrl-RS"/>
        </w:rPr>
        <w:t>бодов</w:t>
      </w:r>
      <w:r w:rsidRPr="00911B68">
        <w:rPr>
          <w:rFonts w:eastAsia="Calibri" w:cs="Times New Roman"/>
          <w:szCs w:val="24"/>
          <w:u w:val="single"/>
          <w:lang w:val="sr-Latn-RS"/>
        </w:rPr>
        <w:t>a)</w:t>
      </w:r>
      <w:r w:rsidRPr="00911B68">
        <w:rPr>
          <w:rFonts w:eastAsia="Calibri" w:cs="Times New Roman"/>
          <w:szCs w:val="24"/>
          <w:lang w:val="sr-Latn-RS"/>
        </w:rPr>
        <w:t xml:space="preserve"> </w:t>
      </w:r>
    </w:p>
    <w:p w:rsidR="00A601D8" w:rsidRPr="00911B68" w:rsidRDefault="00A601D8" w:rsidP="00A601D8">
      <w:pPr>
        <w:spacing w:after="200" w:line="276" w:lineRule="auto"/>
        <w:jc w:val="left"/>
        <w:rPr>
          <w:rFonts w:eastAsia="Calibri" w:cs="Times New Roman"/>
          <w:szCs w:val="24"/>
          <w:lang w:val="sr-Cyrl-RS"/>
        </w:rPr>
      </w:pPr>
      <w:r w:rsidRPr="00911B68">
        <w:rPr>
          <w:rFonts w:eastAsia="Calibri" w:cs="Times New Roman"/>
          <w:szCs w:val="24"/>
          <w:lang w:val="sr-Cyrl-RS"/>
        </w:rPr>
        <w:t xml:space="preserve">          Класа: Драгана Јосић</w:t>
      </w:r>
    </w:p>
    <w:p w:rsidR="00A601D8" w:rsidRPr="00911B68" w:rsidRDefault="00A601D8" w:rsidP="00A601D8">
      <w:pPr>
        <w:spacing w:after="200" w:line="276" w:lineRule="auto"/>
        <w:ind w:left="720"/>
        <w:contextualSpacing/>
        <w:jc w:val="left"/>
        <w:rPr>
          <w:rFonts w:ascii="Calibri" w:eastAsia="Calibri" w:hAnsi="Calibri" w:cs="Times New Roman"/>
          <w:szCs w:val="24"/>
          <w:lang w:val="sr-Cyrl-RS"/>
        </w:rPr>
      </w:pPr>
    </w:p>
    <w:p w:rsidR="00EA34E2" w:rsidRPr="00911B68" w:rsidRDefault="00EA34E2" w:rsidP="00EA34E2">
      <w:pPr>
        <w:rPr>
          <w:szCs w:val="24"/>
          <w:lang w:val="sr-Cyrl-RS"/>
        </w:rPr>
      </w:pPr>
    </w:p>
    <w:p w:rsidR="003864D0" w:rsidRPr="00911B68" w:rsidRDefault="003864D0" w:rsidP="00EA34E2">
      <w:pPr>
        <w:rPr>
          <w:szCs w:val="24"/>
          <w:lang w:val="sr-Cyrl-RS"/>
        </w:rPr>
      </w:pPr>
    </w:p>
    <w:p w:rsidR="003864D0" w:rsidRPr="00911B68" w:rsidRDefault="003864D0" w:rsidP="00EA34E2">
      <w:pPr>
        <w:rPr>
          <w:szCs w:val="24"/>
          <w:lang w:val="sr-Cyrl-RS"/>
        </w:rPr>
      </w:pPr>
    </w:p>
    <w:p w:rsidR="003864D0" w:rsidRPr="00911B68" w:rsidRDefault="003864D0" w:rsidP="00EA34E2">
      <w:pPr>
        <w:rPr>
          <w:szCs w:val="24"/>
          <w:lang w:val="sr-Cyrl-RS"/>
        </w:rPr>
      </w:pPr>
    </w:p>
    <w:p w:rsidR="003864D0" w:rsidRPr="00911B68" w:rsidRDefault="003864D0" w:rsidP="00EA34E2">
      <w:pPr>
        <w:rPr>
          <w:szCs w:val="24"/>
          <w:lang w:val="sr-Cyrl-RS"/>
        </w:rPr>
      </w:pPr>
    </w:p>
    <w:p w:rsidR="003864D0" w:rsidRPr="00911B68" w:rsidRDefault="003864D0" w:rsidP="00EA34E2">
      <w:pPr>
        <w:rPr>
          <w:szCs w:val="24"/>
          <w:lang w:val="sr-Cyrl-RS"/>
        </w:rPr>
      </w:pPr>
    </w:p>
    <w:p w:rsidR="003864D0" w:rsidRPr="00911B68" w:rsidRDefault="003864D0" w:rsidP="00EA34E2">
      <w:pPr>
        <w:rPr>
          <w:szCs w:val="24"/>
          <w:lang w:val="sr-Cyrl-RS"/>
        </w:rPr>
      </w:pPr>
    </w:p>
    <w:p w:rsidR="003864D0" w:rsidRPr="00911B68" w:rsidRDefault="003864D0" w:rsidP="00EA34E2">
      <w:pPr>
        <w:rPr>
          <w:szCs w:val="24"/>
          <w:lang w:val="sr-Cyrl-RS"/>
        </w:rPr>
      </w:pPr>
    </w:p>
    <w:p w:rsidR="003864D0" w:rsidRPr="00911B68" w:rsidRDefault="003864D0" w:rsidP="00EA34E2">
      <w:pPr>
        <w:rPr>
          <w:szCs w:val="24"/>
          <w:lang w:val="sr-Cyrl-RS"/>
        </w:rPr>
      </w:pPr>
    </w:p>
    <w:p w:rsidR="003864D0" w:rsidRPr="00911B68" w:rsidRDefault="003864D0" w:rsidP="00EA34E2">
      <w:pPr>
        <w:rPr>
          <w:szCs w:val="24"/>
          <w:lang w:val="sr-Cyrl-RS"/>
        </w:rPr>
      </w:pPr>
    </w:p>
    <w:p w:rsidR="003864D0" w:rsidRPr="00911B68" w:rsidRDefault="003864D0" w:rsidP="00EA34E2">
      <w:pPr>
        <w:rPr>
          <w:szCs w:val="24"/>
          <w:lang w:val="sr-Cyrl-RS"/>
        </w:rPr>
      </w:pPr>
    </w:p>
    <w:p w:rsidR="003864D0" w:rsidRPr="00911B68" w:rsidRDefault="003864D0" w:rsidP="00872E61">
      <w:pPr>
        <w:pStyle w:val="Heading1"/>
        <w:jc w:val="center"/>
      </w:pPr>
      <w:bookmarkStart w:id="1353" w:name="_Toc209020428"/>
      <w:r w:rsidRPr="00911B68">
        <w:rPr>
          <w:lang w:val="sr-Cyrl-RS"/>
        </w:rPr>
        <w:t>ИЗВЕШТАЈ О УПИСУ МАТУРАНАТА НА ВИСОКОШКОЛСКЕ УСТАНОВЕ У ШК. 2024/25. ГОД</w:t>
      </w:r>
      <w:bookmarkEnd w:id="1353"/>
    </w:p>
    <w:p w:rsidR="003864D0" w:rsidRPr="00911B68" w:rsidRDefault="003864D0" w:rsidP="00EA34E2">
      <w:pPr>
        <w:rPr>
          <w:szCs w:val="24"/>
          <w:lang w:val="sr-Cyrl-RS"/>
        </w:rPr>
      </w:pPr>
    </w:p>
    <w:p w:rsidR="00872E61" w:rsidRPr="00911B68" w:rsidRDefault="00872E61" w:rsidP="00872E61">
      <w:pPr>
        <w:jc w:val="center"/>
        <w:rPr>
          <w:rFonts w:cs="Times New Roman"/>
          <w:b/>
          <w:lang w:val="sr-Cyrl-RS"/>
        </w:rPr>
      </w:pPr>
      <w:r w:rsidRPr="00911B68">
        <w:rPr>
          <w:rFonts w:cs="Times New Roman"/>
          <w:b/>
          <w:lang w:val="sr-Cyrl-RS"/>
        </w:rPr>
        <w:t>МАТУРАНТИ 2024/2025. – Музичка школа „Јосиф Маринковић“</w:t>
      </w:r>
    </w:p>
    <w:p w:rsidR="00872E61" w:rsidRPr="00911B68" w:rsidRDefault="00872E61" w:rsidP="00872E61">
      <w:pPr>
        <w:jc w:val="center"/>
        <w:rPr>
          <w:rFonts w:cs="Times New Roman"/>
          <w:b/>
          <w:lang w:val="sr-Cyrl-RS"/>
        </w:rPr>
      </w:pPr>
      <w:r w:rsidRPr="00911B68">
        <w:rPr>
          <w:rFonts w:cs="Times New Roman"/>
          <w:b/>
          <w:lang w:val="sr-Cyrl-RS"/>
        </w:rPr>
        <w:t>Проходност на факултете – упис за шк. 2025/2026.</w:t>
      </w:r>
    </w:p>
    <w:p w:rsidR="00872E61" w:rsidRPr="00911B68" w:rsidRDefault="00872E61" w:rsidP="00872E61">
      <w:pPr>
        <w:shd w:val="clear" w:color="auto" w:fill="D9D9D9" w:themeFill="background1" w:themeFillShade="D9"/>
        <w:tabs>
          <w:tab w:val="center" w:pos="4680"/>
        </w:tabs>
        <w:rPr>
          <w:rFonts w:cs="Times New Roman"/>
          <w:b/>
          <w:bCs/>
          <w:lang w:val="sr-Cyrl-RS"/>
        </w:rPr>
      </w:pPr>
      <w:r w:rsidRPr="00911B68">
        <w:rPr>
          <w:rFonts w:cs="Times New Roman"/>
          <w:lang w:val="sr-Cyrl-RS"/>
        </w:rPr>
        <w:t>УЧЕНИЦИ:</w:t>
      </w:r>
      <w:r w:rsidRPr="00911B68">
        <w:rPr>
          <w:rFonts w:cs="Times New Roman"/>
          <w:lang w:val="sr-Cyrl-RS"/>
        </w:rPr>
        <w:tab/>
        <w:t xml:space="preserve">                                                                     </w:t>
      </w:r>
      <w:r w:rsidRPr="00911B68">
        <w:rPr>
          <w:rFonts w:cs="Times New Roman"/>
          <w:u w:val="single"/>
          <w:lang w:val="sr-Cyrl-RS"/>
        </w:rPr>
        <w:t>1. РОК</w:t>
      </w:r>
      <w:r w:rsidRPr="00911B68">
        <w:rPr>
          <w:rFonts w:cs="Times New Roman"/>
          <w:lang w:val="sr-Cyrl-RS"/>
        </w:rPr>
        <w:t>:</w:t>
      </w:r>
      <w:r w:rsidRPr="00911B68">
        <w:rPr>
          <w:rFonts w:cs="Times New Roman"/>
          <w:b/>
          <w:bCs/>
          <w:lang w:val="sr-Cyrl-RS"/>
        </w:rPr>
        <w:t xml:space="preserve"> јул-август            </w:t>
      </w:r>
      <w:r w:rsidRPr="00911B68">
        <w:rPr>
          <w:rFonts w:cs="Times New Roman"/>
          <w:u w:val="single"/>
          <w:lang w:val="sr-Cyrl-RS"/>
        </w:rPr>
        <w:t>2.</w:t>
      </w:r>
      <w:r w:rsidRPr="00911B68">
        <w:rPr>
          <w:rFonts w:cs="Times New Roman"/>
          <w:b/>
          <w:bCs/>
          <w:u w:val="single"/>
          <w:lang w:val="sr-Cyrl-RS"/>
        </w:rPr>
        <w:t xml:space="preserve"> </w:t>
      </w:r>
      <w:r w:rsidRPr="00911B68">
        <w:rPr>
          <w:rFonts w:cs="Times New Roman"/>
          <w:u w:val="single"/>
          <w:lang w:val="sr-Cyrl-RS"/>
        </w:rPr>
        <w:t>РОК</w:t>
      </w:r>
      <w:r w:rsidRPr="00911B68">
        <w:rPr>
          <w:rFonts w:cs="Times New Roman"/>
          <w:lang w:val="sr-Cyrl-RS"/>
        </w:rPr>
        <w:t>:</w:t>
      </w:r>
      <w:r w:rsidRPr="00911B68">
        <w:rPr>
          <w:rFonts w:cs="Times New Roman"/>
          <w:b/>
          <w:bCs/>
          <w:lang w:val="sr-Cyrl-RS"/>
        </w:rPr>
        <w:t xml:space="preserve"> септембар</w:t>
      </w:r>
    </w:p>
    <w:tbl>
      <w:tblPr>
        <w:tblStyle w:val="TableGrid"/>
        <w:tblW w:w="0" w:type="auto"/>
        <w:tblLook w:val="04A0" w:firstRow="1" w:lastRow="0" w:firstColumn="1" w:lastColumn="0" w:noHBand="0" w:noVBand="1"/>
      </w:tblPr>
      <w:tblGrid>
        <w:gridCol w:w="4584"/>
        <w:gridCol w:w="2402"/>
        <w:gridCol w:w="2256"/>
      </w:tblGrid>
      <w:tr w:rsidR="00911B68" w:rsidRPr="00911B68" w:rsidTr="00C25721">
        <w:tc>
          <w:tcPr>
            <w:tcW w:w="4788" w:type="dxa"/>
          </w:tcPr>
          <w:p w:rsidR="00872E61" w:rsidRPr="00911B68" w:rsidRDefault="00872E61" w:rsidP="00872E61">
            <w:pPr>
              <w:pStyle w:val="ListParagraph"/>
              <w:numPr>
                <w:ilvl w:val="0"/>
                <w:numId w:val="127"/>
              </w:numPr>
              <w:spacing w:after="0" w:line="240" w:lineRule="auto"/>
              <w:jc w:val="left"/>
              <w:rPr>
                <w:rFonts w:cs="Times New Roman"/>
                <w:lang w:val="sr-Cyrl-RS"/>
              </w:rPr>
            </w:pPr>
            <w:r w:rsidRPr="00911B68">
              <w:rPr>
                <w:rFonts w:cs="Times New Roman"/>
                <w:lang w:val="sr-Cyrl-RS"/>
              </w:rPr>
              <w:t>Балабан Лара – музички извођач</w:t>
            </w:r>
          </w:p>
        </w:tc>
        <w:tc>
          <w:tcPr>
            <w:tcW w:w="2460" w:type="dxa"/>
            <w:tcBorders>
              <w:bottom w:val="single" w:sz="4" w:space="0" w:color="auto"/>
            </w:tcBorders>
          </w:tcPr>
          <w:p w:rsidR="00872E61" w:rsidRPr="00911B68" w:rsidRDefault="00872E61" w:rsidP="00EF4F0D">
            <w:pPr>
              <w:rPr>
                <w:rFonts w:cs="Times New Roman"/>
                <w:lang w:val="sr-Cyrl-RS"/>
              </w:rPr>
            </w:pPr>
            <w:r w:rsidRPr="00911B68">
              <w:rPr>
                <w:rFonts w:cs="Times New Roman"/>
                <w:b/>
                <w:bCs/>
                <w:lang w:val="sr-Cyrl-RS"/>
              </w:rPr>
              <w:t>АУНС – соло певање</w:t>
            </w:r>
            <w:r w:rsidRPr="00911B68">
              <w:rPr>
                <w:rFonts w:cs="Times New Roman"/>
                <w:lang w:val="sr-Cyrl-RS"/>
              </w:rPr>
              <w:t xml:space="preserve"> (буџет)</w:t>
            </w:r>
          </w:p>
        </w:tc>
        <w:tc>
          <w:tcPr>
            <w:tcW w:w="2328" w:type="dxa"/>
          </w:tcPr>
          <w:p w:rsidR="00872E61" w:rsidRPr="00911B68" w:rsidRDefault="00872E61" w:rsidP="00EF4F0D">
            <w:pPr>
              <w:rPr>
                <w:rFonts w:cs="Times New Roman"/>
                <w:lang w:val="sr-Cyrl-RS"/>
              </w:rPr>
            </w:pPr>
          </w:p>
        </w:tc>
      </w:tr>
      <w:tr w:rsidR="00911B68" w:rsidRPr="00911B68" w:rsidTr="00C25721">
        <w:tc>
          <w:tcPr>
            <w:tcW w:w="4788" w:type="dxa"/>
          </w:tcPr>
          <w:p w:rsidR="00872E61" w:rsidRPr="00911B68" w:rsidRDefault="00872E61" w:rsidP="00872E61">
            <w:pPr>
              <w:pStyle w:val="ListParagraph"/>
              <w:numPr>
                <w:ilvl w:val="0"/>
                <w:numId w:val="127"/>
              </w:numPr>
              <w:spacing w:after="0" w:line="240" w:lineRule="auto"/>
              <w:jc w:val="left"/>
              <w:rPr>
                <w:rFonts w:cs="Times New Roman"/>
                <w:lang w:val="sr-Cyrl-RS"/>
              </w:rPr>
            </w:pPr>
            <w:r w:rsidRPr="00911B68">
              <w:rPr>
                <w:rFonts w:cs="Times New Roman"/>
                <w:lang w:val="sr-Cyrl-RS"/>
              </w:rPr>
              <w:t>Болдижар Јелена – музички извођач</w:t>
            </w:r>
          </w:p>
        </w:tc>
        <w:tc>
          <w:tcPr>
            <w:tcW w:w="2460" w:type="dxa"/>
            <w:shd w:val="clear" w:color="auto" w:fill="auto"/>
          </w:tcPr>
          <w:p w:rsidR="00872E61" w:rsidRPr="00911B68" w:rsidRDefault="00872E61" w:rsidP="00EF4F0D">
            <w:pPr>
              <w:shd w:val="clear" w:color="auto" w:fill="FFFF00"/>
              <w:rPr>
                <w:rFonts w:cs="Times New Roman"/>
                <w:lang w:val="sr-Cyrl-RS"/>
              </w:rPr>
            </w:pPr>
            <w:r w:rsidRPr="00911B68">
              <w:rPr>
                <w:rFonts w:cs="Times New Roman"/>
                <w:b/>
                <w:bCs/>
                <w:lang w:val="sr-Cyrl-RS"/>
              </w:rPr>
              <w:t>АУНС –</w:t>
            </w:r>
            <w:r w:rsidRPr="00911B68">
              <w:rPr>
                <w:rFonts w:cs="Times New Roman"/>
                <w:lang w:val="sr-Cyrl-RS"/>
              </w:rPr>
              <w:t xml:space="preserve"> </w:t>
            </w:r>
            <w:r w:rsidRPr="00911B68">
              <w:rPr>
                <w:rFonts w:cs="Times New Roman"/>
                <w:b/>
                <w:bCs/>
                <w:lang w:val="sr-Cyrl-RS"/>
              </w:rPr>
              <w:t>музичка продукција</w:t>
            </w:r>
            <w:r w:rsidRPr="00911B68">
              <w:rPr>
                <w:rFonts w:cs="Times New Roman"/>
                <w:lang w:val="sr-Cyrl-RS"/>
              </w:rPr>
              <w:t xml:space="preserve"> </w:t>
            </w:r>
          </w:p>
          <w:p w:rsidR="00872E61" w:rsidRPr="00911B68" w:rsidRDefault="00872E61" w:rsidP="00EF4F0D">
            <w:pPr>
              <w:shd w:val="clear" w:color="auto" w:fill="FFFF00"/>
              <w:rPr>
                <w:rFonts w:cs="Times New Roman"/>
                <w:lang w:val="sr-Cyrl-RS"/>
              </w:rPr>
            </w:pPr>
            <w:r w:rsidRPr="00911B68">
              <w:rPr>
                <w:rFonts w:cs="Times New Roman"/>
                <w:lang w:val="sr-Cyrl-RS"/>
              </w:rPr>
              <w:t>(НИЈЕ положила)</w:t>
            </w:r>
          </w:p>
        </w:tc>
        <w:tc>
          <w:tcPr>
            <w:tcW w:w="2328" w:type="dxa"/>
          </w:tcPr>
          <w:p w:rsidR="00872E61" w:rsidRPr="00911B68" w:rsidRDefault="00872E61" w:rsidP="00EF4F0D">
            <w:pPr>
              <w:rPr>
                <w:rFonts w:cs="Times New Roman"/>
                <w:lang w:val="sr-Cyrl-RS"/>
              </w:rPr>
            </w:pPr>
            <w:r w:rsidRPr="00911B68">
              <w:rPr>
                <w:rFonts w:cs="Times New Roman"/>
                <w:lang w:val="sr-Cyrl-RS"/>
              </w:rPr>
              <w:t>...паузира, следеће године плнира Филолошки</w:t>
            </w:r>
          </w:p>
        </w:tc>
      </w:tr>
      <w:tr w:rsidR="00911B68" w:rsidRPr="00911B68" w:rsidTr="00EF4F0D">
        <w:tc>
          <w:tcPr>
            <w:tcW w:w="4788" w:type="dxa"/>
          </w:tcPr>
          <w:p w:rsidR="00872E61" w:rsidRPr="00911B68" w:rsidRDefault="00872E61" w:rsidP="00872E61">
            <w:pPr>
              <w:pStyle w:val="ListParagraph"/>
              <w:numPr>
                <w:ilvl w:val="0"/>
                <w:numId w:val="127"/>
              </w:numPr>
              <w:spacing w:after="0" w:line="240" w:lineRule="auto"/>
              <w:jc w:val="left"/>
              <w:rPr>
                <w:rFonts w:cs="Times New Roman"/>
                <w:lang w:val="sr-Cyrl-RS"/>
              </w:rPr>
            </w:pPr>
            <w:r w:rsidRPr="00911B68">
              <w:rPr>
                <w:rFonts w:cs="Times New Roman"/>
                <w:lang w:val="sr-Cyrl-RS"/>
              </w:rPr>
              <w:t>Вереш Ксенија – музички извођач</w:t>
            </w:r>
          </w:p>
        </w:tc>
        <w:tc>
          <w:tcPr>
            <w:tcW w:w="2460" w:type="dxa"/>
          </w:tcPr>
          <w:p w:rsidR="00872E61" w:rsidRPr="00911B68" w:rsidRDefault="00872E61" w:rsidP="00EF4F0D">
            <w:pPr>
              <w:rPr>
                <w:rFonts w:cs="Times New Roman"/>
                <w:lang w:val="sr-Cyrl-RS"/>
              </w:rPr>
            </w:pPr>
            <w:r w:rsidRPr="00911B68">
              <w:rPr>
                <w:rFonts w:cs="Times New Roman"/>
                <w:b/>
                <w:bCs/>
                <w:lang w:val="sr-Cyrl-RS"/>
              </w:rPr>
              <w:t>АУНС – виолина</w:t>
            </w:r>
            <w:r w:rsidRPr="00911B68">
              <w:rPr>
                <w:rFonts w:cs="Times New Roman"/>
                <w:lang w:val="sr-Cyrl-RS"/>
              </w:rPr>
              <w:t xml:space="preserve"> (буџет)</w:t>
            </w:r>
          </w:p>
        </w:tc>
        <w:tc>
          <w:tcPr>
            <w:tcW w:w="2328" w:type="dxa"/>
          </w:tcPr>
          <w:p w:rsidR="00872E61" w:rsidRPr="00911B68" w:rsidRDefault="00872E61" w:rsidP="00EF4F0D">
            <w:pPr>
              <w:rPr>
                <w:rFonts w:cs="Times New Roman"/>
                <w:lang w:val="sr-Cyrl-RS"/>
              </w:rPr>
            </w:pPr>
          </w:p>
        </w:tc>
      </w:tr>
      <w:tr w:rsidR="00911B68" w:rsidRPr="00911B68" w:rsidTr="00EF4F0D">
        <w:tc>
          <w:tcPr>
            <w:tcW w:w="4788" w:type="dxa"/>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Јерков Илија</w:t>
            </w:r>
            <w:r w:rsidRPr="00911B68">
              <w:rPr>
                <w:rFonts w:eastAsia="Times New Roman" w:cs="Times New Roman"/>
                <w:lang w:val="sr-Cyrl-RS"/>
              </w:rPr>
              <w:t xml:space="preserve"> – музички извођач</w:t>
            </w:r>
          </w:p>
        </w:tc>
        <w:tc>
          <w:tcPr>
            <w:tcW w:w="2460" w:type="dxa"/>
          </w:tcPr>
          <w:p w:rsidR="00872E61" w:rsidRPr="00911B68" w:rsidRDefault="00872E61" w:rsidP="00EF4F0D">
            <w:pPr>
              <w:rPr>
                <w:rFonts w:cs="Times New Roman"/>
                <w:lang w:val="sr-Cyrl-RS"/>
              </w:rPr>
            </w:pPr>
            <w:r w:rsidRPr="00911B68">
              <w:rPr>
                <w:rFonts w:cs="Times New Roman"/>
                <w:b/>
                <w:bCs/>
                <w:lang w:val="sr-Cyrl-RS"/>
              </w:rPr>
              <w:t>АУНС – дизајн светла</w:t>
            </w:r>
            <w:r w:rsidRPr="00911B68">
              <w:rPr>
                <w:rFonts w:cs="Times New Roman"/>
                <w:lang w:val="sr-Cyrl-RS"/>
              </w:rPr>
              <w:t xml:space="preserve"> (буџет)</w:t>
            </w:r>
          </w:p>
        </w:tc>
        <w:tc>
          <w:tcPr>
            <w:tcW w:w="2328" w:type="dxa"/>
          </w:tcPr>
          <w:p w:rsidR="00872E61" w:rsidRPr="00911B68" w:rsidRDefault="00872E61" w:rsidP="00EF4F0D">
            <w:pPr>
              <w:rPr>
                <w:rFonts w:cs="Times New Roman"/>
                <w:lang w:val="sr-Cyrl-RS"/>
              </w:rPr>
            </w:pPr>
          </w:p>
        </w:tc>
      </w:tr>
      <w:tr w:rsidR="00911B68" w:rsidRPr="00911B68" w:rsidTr="00EF4F0D">
        <w:tc>
          <w:tcPr>
            <w:tcW w:w="4788" w:type="dxa"/>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Ковачевић Дуња</w:t>
            </w:r>
            <w:r w:rsidRPr="00911B68">
              <w:rPr>
                <w:rFonts w:eastAsia="Times New Roman" w:cs="Times New Roman"/>
                <w:lang w:val="sr-Cyrl-RS"/>
              </w:rPr>
              <w:t xml:space="preserve"> – музички извођач</w:t>
            </w:r>
          </w:p>
        </w:tc>
        <w:tc>
          <w:tcPr>
            <w:tcW w:w="2460" w:type="dxa"/>
          </w:tcPr>
          <w:p w:rsidR="00872E61" w:rsidRPr="00911B68" w:rsidRDefault="00872E61" w:rsidP="00EF4F0D">
            <w:pPr>
              <w:rPr>
                <w:rFonts w:cs="Times New Roman"/>
                <w:lang w:val="sr-Cyrl-RS"/>
              </w:rPr>
            </w:pPr>
            <w:r w:rsidRPr="00911B68">
              <w:rPr>
                <w:rFonts w:cs="Times New Roman"/>
                <w:lang w:val="sr-Cyrl-RS"/>
              </w:rPr>
              <w:t>НС – приватна школа поп певања!</w:t>
            </w:r>
          </w:p>
        </w:tc>
        <w:tc>
          <w:tcPr>
            <w:tcW w:w="2328" w:type="dxa"/>
          </w:tcPr>
          <w:p w:rsidR="00872E61" w:rsidRPr="00911B68" w:rsidRDefault="00872E61" w:rsidP="00EF4F0D">
            <w:pPr>
              <w:rPr>
                <w:rFonts w:cs="Times New Roman"/>
                <w:lang w:val="sr-Cyrl-RS"/>
              </w:rPr>
            </w:pPr>
          </w:p>
        </w:tc>
      </w:tr>
      <w:tr w:rsidR="00911B68" w:rsidRPr="00911B68" w:rsidTr="00EF4F0D">
        <w:tc>
          <w:tcPr>
            <w:tcW w:w="4788" w:type="dxa"/>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Мандић Мајда</w:t>
            </w:r>
            <w:r w:rsidRPr="00911B68">
              <w:rPr>
                <w:rFonts w:eastAsia="Times New Roman" w:cs="Times New Roman"/>
                <w:lang w:val="sr-Cyrl-RS"/>
              </w:rPr>
              <w:t xml:space="preserve"> </w:t>
            </w:r>
            <w:r w:rsidRPr="00911B68">
              <w:rPr>
                <w:rFonts w:eastAsia="Times New Roman" w:cs="Times New Roman"/>
              </w:rPr>
              <w:t>– музички извођач</w:t>
            </w:r>
          </w:p>
        </w:tc>
        <w:tc>
          <w:tcPr>
            <w:tcW w:w="2460" w:type="dxa"/>
          </w:tcPr>
          <w:p w:rsidR="00872E61" w:rsidRPr="00911B68" w:rsidRDefault="00872E61" w:rsidP="00EF4F0D">
            <w:pPr>
              <w:rPr>
                <w:rFonts w:cs="Times New Roman"/>
                <w:lang w:val="sr-Cyrl-RS"/>
              </w:rPr>
            </w:pPr>
            <w:r w:rsidRPr="00911B68">
              <w:rPr>
                <w:rFonts w:cs="Times New Roman"/>
                <w:lang w:val="sr-Cyrl-RS"/>
              </w:rPr>
              <w:t>...наставља Гимназију!</w:t>
            </w:r>
          </w:p>
          <w:p w:rsidR="00872E61" w:rsidRPr="00911B68" w:rsidRDefault="00872E61" w:rsidP="00EF4F0D">
            <w:pPr>
              <w:rPr>
                <w:rFonts w:cs="Times New Roman"/>
                <w:lang w:val="sr-Cyrl-RS"/>
              </w:rPr>
            </w:pPr>
          </w:p>
        </w:tc>
        <w:tc>
          <w:tcPr>
            <w:tcW w:w="2328" w:type="dxa"/>
          </w:tcPr>
          <w:p w:rsidR="00872E61" w:rsidRPr="00911B68" w:rsidRDefault="00872E61" w:rsidP="00EF4F0D">
            <w:pPr>
              <w:rPr>
                <w:rFonts w:cs="Times New Roman"/>
                <w:lang w:val="sr-Cyrl-RS"/>
              </w:rPr>
            </w:pPr>
          </w:p>
        </w:tc>
      </w:tr>
      <w:tr w:rsidR="00911B68" w:rsidRPr="00911B68" w:rsidTr="00EF4F0D">
        <w:tc>
          <w:tcPr>
            <w:tcW w:w="4788" w:type="dxa"/>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Ристић Теодора</w:t>
            </w:r>
            <w:r w:rsidRPr="00911B68">
              <w:rPr>
                <w:rFonts w:eastAsia="Times New Roman" w:cs="Times New Roman"/>
                <w:lang w:val="sr-Cyrl-RS"/>
              </w:rPr>
              <w:t xml:space="preserve"> – музички извођач</w:t>
            </w:r>
          </w:p>
        </w:tc>
        <w:tc>
          <w:tcPr>
            <w:tcW w:w="2460" w:type="dxa"/>
          </w:tcPr>
          <w:p w:rsidR="00872E61" w:rsidRPr="00911B68" w:rsidRDefault="00872E61" w:rsidP="00EF4F0D">
            <w:pPr>
              <w:rPr>
                <w:rFonts w:cs="Times New Roman"/>
                <w:b/>
                <w:bCs/>
                <w:lang w:val="sr-Cyrl-RS"/>
              </w:rPr>
            </w:pPr>
            <w:r w:rsidRPr="00911B68">
              <w:rPr>
                <w:rFonts w:cs="Times New Roman"/>
                <w:b/>
                <w:bCs/>
                <w:lang w:val="sr-Cyrl-RS"/>
              </w:rPr>
              <w:t>ВШССОВ Кикинда</w:t>
            </w:r>
          </w:p>
          <w:p w:rsidR="00872E61" w:rsidRPr="00911B68" w:rsidRDefault="00872E61" w:rsidP="00EF4F0D">
            <w:pPr>
              <w:rPr>
                <w:rFonts w:cs="Times New Roman"/>
                <w:lang w:val="sr-Cyrl-RS"/>
              </w:rPr>
            </w:pPr>
            <w:r w:rsidRPr="00911B68">
              <w:rPr>
                <w:rFonts w:cs="Times New Roman"/>
                <w:lang w:val="sr-Cyrl-RS"/>
              </w:rPr>
              <w:t>(буџет)</w:t>
            </w:r>
          </w:p>
        </w:tc>
        <w:tc>
          <w:tcPr>
            <w:tcW w:w="2328" w:type="dxa"/>
          </w:tcPr>
          <w:p w:rsidR="00872E61" w:rsidRPr="00911B68" w:rsidRDefault="00872E61" w:rsidP="00EF4F0D">
            <w:pPr>
              <w:rPr>
                <w:rFonts w:cs="Times New Roman"/>
                <w:lang w:val="sr-Cyrl-RS"/>
              </w:rPr>
            </w:pPr>
          </w:p>
        </w:tc>
      </w:tr>
      <w:tr w:rsidR="00911B68" w:rsidRPr="00911B68" w:rsidTr="00EF4F0D">
        <w:tc>
          <w:tcPr>
            <w:tcW w:w="4788" w:type="dxa"/>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Ронто Ката</w:t>
            </w:r>
            <w:r w:rsidRPr="00911B68">
              <w:rPr>
                <w:rFonts w:eastAsia="Times New Roman" w:cs="Times New Roman"/>
                <w:lang w:val="sr-Cyrl-RS"/>
              </w:rPr>
              <w:t xml:space="preserve"> – музички извођач</w:t>
            </w:r>
          </w:p>
        </w:tc>
        <w:tc>
          <w:tcPr>
            <w:tcW w:w="2460" w:type="dxa"/>
          </w:tcPr>
          <w:p w:rsidR="00872E61" w:rsidRPr="00911B68" w:rsidRDefault="00872E61" w:rsidP="00EF4F0D">
            <w:pPr>
              <w:rPr>
                <w:rFonts w:cs="Times New Roman"/>
                <w:b/>
                <w:bCs/>
                <w:lang w:val="sr-Cyrl-RS"/>
              </w:rPr>
            </w:pPr>
            <w:r w:rsidRPr="00911B68">
              <w:rPr>
                <w:rFonts w:cs="Times New Roman"/>
                <w:b/>
                <w:bCs/>
                <w:u w:val="single"/>
                <w:lang w:val="sr-Cyrl-RS"/>
              </w:rPr>
              <w:t>Сегедин</w:t>
            </w:r>
            <w:r w:rsidRPr="00911B68">
              <w:rPr>
                <w:rFonts w:cs="Times New Roman"/>
                <w:b/>
                <w:bCs/>
                <w:lang w:val="sr-Cyrl-RS"/>
              </w:rPr>
              <w:t xml:space="preserve"> – виола </w:t>
            </w:r>
          </w:p>
          <w:p w:rsidR="00872E61" w:rsidRPr="00911B68" w:rsidRDefault="00872E61" w:rsidP="00EF4F0D">
            <w:pPr>
              <w:rPr>
                <w:rFonts w:cs="Times New Roman"/>
                <w:b/>
                <w:bCs/>
                <w:lang w:val="sr-Cyrl-RS"/>
              </w:rPr>
            </w:pPr>
          </w:p>
        </w:tc>
        <w:tc>
          <w:tcPr>
            <w:tcW w:w="2328" w:type="dxa"/>
          </w:tcPr>
          <w:p w:rsidR="00872E61" w:rsidRPr="00911B68" w:rsidRDefault="00872E61" w:rsidP="00EF4F0D">
            <w:pPr>
              <w:rPr>
                <w:rFonts w:cs="Times New Roman"/>
                <w:lang w:val="sr-Cyrl-RS"/>
              </w:rPr>
            </w:pPr>
          </w:p>
        </w:tc>
      </w:tr>
      <w:tr w:rsidR="00911B68" w:rsidRPr="00911B68" w:rsidTr="00EF4F0D">
        <w:tc>
          <w:tcPr>
            <w:tcW w:w="4788" w:type="dxa"/>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Торбица Алекса</w:t>
            </w:r>
            <w:r w:rsidRPr="00911B68">
              <w:rPr>
                <w:rFonts w:eastAsia="Times New Roman" w:cs="Times New Roman"/>
                <w:lang w:val="sr-Cyrl-RS"/>
              </w:rPr>
              <w:t xml:space="preserve"> – музички извођач</w:t>
            </w:r>
          </w:p>
        </w:tc>
        <w:tc>
          <w:tcPr>
            <w:tcW w:w="2460" w:type="dxa"/>
          </w:tcPr>
          <w:p w:rsidR="00872E61" w:rsidRPr="00911B68" w:rsidRDefault="00872E61" w:rsidP="00EF4F0D">
            <w:pPr>
              <w:rPr>
                <w:rFonts w:cs="Times New Roman"/>
                <w:lang w:val="sr-Cyrl-RS"/>
              </w:rPr>
            </w:pPr>
            <w:r w:rsidRPr="00911B68">
              <w:rPr>
                <w:rFonts w:cs="Times New Roman"/>
                <w:b/>
                <w:bCs/>
                <w:lang w:val="sr-Cyrl-RS"/>
              </w:rPr>
              <w:t>АУНС – контрабас</w:t>
            </w:r>
            <w:r w:rsidRPr="00911B68">
              <w:rPr>
                <w:rFonts w:cs="Times New Roman"/>
                <w:lang w:val="sr-Cyrl-RS"/>
              </w:rPr>
              <w:t xml:space="preserve"> (буџет)</w:t>
            </w:r>
          </w:p>
        </w:tc>
        <w:tc>
          <w:tcPr>
            <w:tcW w:w="2328" w:type="dxa"/>
          </w:tcPr>
          <w:p w:rsidR="00872E61" w:rsidRPr="00911B68" w:rsidRDefault="00872E61" w:rsidP="00EF4F0D">
            <w:pPr>
              <w:rPr>
                <w:rFonts w:cs="Times New Roman"/>
                <w:lang w:val="sr-Cyrl-RS"/>
              </w:rPr>
            </w:pPr>
          </w:p>
        </w:tc>
      </w:tr>
      <w:tr w:rsidR="00911B68" w:rsidRPr="00911B68" w:rsidTr="00EF4F0D">
        <w:tc>
          <w:tcPr>
            <w:tcW w:w="4788" w:type="dxa"/>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Црновршанин Филип</w:t>
            </w:r>
            <w:r w:rsidRPr="00911B68">
              <w:rPr>
                <w:rFonts w:eastAsia="Times New Roman" w:cs="Times New Roman"/>
                <w:lang w:val="sr-Cyrl-RS"/>
              </w:rPr>
              <w:t xml:space="preserve"> – музички извођач</w:t>
            </w:r>
          </w:p>
        </w:tc>
        <w:tc>
          <w:tcPr>
            <w:tcW w:w="2460" w:type="dxa"/>
          </w:tcPr>
          <w:p w:rsidR="00872E61" w:rsidRPr="00911B68" w:rsidRDefault="00872E61" w:rsidP="00EF4F0D">
            <w:pPr>
              <w:rPr>
                <w:rFonts w:cs="Times New Roman"/>
                <w:lang w:val="sr-Cyrl-RS"/>
              </w:rPr>
            </w:pPr>
            <w:r w:rsidRPr="00911B68">
              <w:rPr>
                <w:rFonts w:cs="Times New Roman"/>
                <w:b/>
                <w:bCs/>
                <w:lang w:val="sr-Cyrl-RS"/>
              </w:rPr>
              <w:t>АУНС – клавир</w:t>
            </w:r>
            <w:r w:rsidRPr="00911B68">
              <w:rPr>
                <w:rFonts w:cs="Times New Roman"/>
                <w:lang w:val="sr-Cyrl-RS"/>
              </w:rPr>
              <w:t xml:space="preserve"> (буџет)</w:t>
            </w:r>
          </w:p>
        </w:tc>
        <w:tc>
          <w:tcPr>
            <w:tcW w:w="2328" w:type="dxa"/>
          </w:tcPr>
          <w:p w:rsidR="00872E61" w:rsidRPr="00911B68" w:rsidRDefault="00872E61" w:rsidP="00EF4F0D">
            <w:pPr>
              <w:rPr>
                <w:rFonts w:cs="Times New Roman"/>
                <w:lang w:val="sr-Cyrl-RS"/>
              </w:rPr>
            </w:pPr>
          </w:p>
        </w:tc>
      </w:tr>
      <w:tr w:rsidR="00911B68" w:rsidRPr="00911B68" w:rsidTr="00EF4F0D">
        <w:tc>
          <w:tcPr>
            <w:tcW w:w="4788" w:type="dxa"/>
            <w:tcBorders>
              <w:bottom w:val="single" w:sz="4" w:space="0" w:color="auto"/>
            </w:tcBorders>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Цукић Емилијана</w:t>
            </w:r>
            <w:r w:rsidRPr="00911B68">
              <w:rPr>
                <w:rFonts w:eastAsia="Times New Roman" w:cs="Times New Roman"/>
                <w:lang w:val="sr-Cyrl-RS"/>
              </w:rPr>
              <w:t xml:space="preserve"> – музички извођач</w:t>
            </w:r>
          </w:p>
        </w:tc>
        <w:tc>
          <w:tcPr>
            <w:tcW w:w="2460" w:type="dxa"/>
            <w:tcBorders>
              <w:bottom w:val="single" w:sz="4" w:space="0" w:color="auto"/>
            </w:tcBorders>
          </w:tcPr>
          <w:p w:rsidR="00872E61" w:rsidRPr="00911B68" w:rsidRDefault="00872E61" w:rsidP="00EF4F0D">
            <w:pPr>
              <w:rPr>
                <w:rFonts w:cs="Times New Roman"/>
                <w:lang w:val="sr-Cyrl-RS"/>
              </w:rPr>
            </w:pPr>
            <w:r w:rsidRPr="00911B68">
              <w:rPr>
                <w:rFonts w:cs="Times New Roman"/>
                <w:lang w:val="sr-Cyrl-RS"/>
              </w:rPr>
              <w:t xml:space="preserve">...добровољно служење </w:t>
            </w:r>
            <w:r w:rsidRPr="00911B68">
              <w:rPr>
                <w:rFonts w:cs="Times New Roman"/>
                <w:b/>
                <w:u w:val="single"/>
                <w:lang w:val="sr-Cyrl-RS"/>
              </w:rPr>
              <w:t>војног рока</w:t>
            </w:r>
            <w:r w:rsidRPr="00911B68">
              <w:rPr>
                <w:rFonts w:cs="Times New Roman"/>
                <w:lang w:val="sr-Cyrl-RS"/>
              </w:rPr>
              <w:t xml:space="preserve"> (од септембра)</w:t>
            </w:r>
          </w:p>
          <w:p w:rsidR="00872E61" w:rsidRPr="00911B68" w:rsidRDefault="00872E61" w:rsidP="00EF4F0D">
            <w:pPr>
              <w:rPr>
                <w:rFonts w:cs="Times New Roman"/>
                <w:lang w:val="sr-Cyrl-RS"/>
              </w:rPr>
            </w:pPr>
          </w:p>
        </w:tc>
        <w:tc>
          <w:tcPr>
            <w:tcW w:w="2328" w:type="dxa"/>
            <w:tcBorders>
              <w:bottom w:val="single" w:sz="4" w:space="0" w:color="auto"/>
            </w:tcBorders>
          </w:tcPr>
          <w:p w:rsidR="00872E61" w:rsidRPr="00911B68" w:rsidRDefault="00872E61" w:rsidP="00EF4F0D">
            <w:pPr>
              <w:rPr>
                <w:rFonts w:cs="Times New Roman"/>
                <w:lang w:val="sr-Cyrl-RS"/>
              </w:rPr>
            </w:pPr>
            <w:r w:rsidRPr="00911B68">
              <w:rPr>
                <w:rFonts w:cs="Times New Roman"/>
                <w:lang w:val="sr-Cyrl-RS"/>
              </w:rPr>
              <w:t>...планира упис на ФМУ следеће године, након одслужења војног рока</w:t>
            </w:r>
          </w:p>
        </w:tc>
      </w:tr>
      <w:tr w:rsidR="00911B68" w:rsidRPr="00911B68" w:rsidTr="00EF4F0D">
        <w:tc>
          <w:tcPr>
            <w:tcW w:w="4788" w:type="dxa"/>
            <w:tcBorders>
              <w:bottom w:val="double" w:sz="4" w:space="0" w:color="auto"/>
            </w:tcBorders>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lastRenderedPageBreak/>
              <w:t>Шивег Ема</w:t>
            </w:r>
            <w:r w:rsidRPr="00911B68">
              <w:rPr>
                <w:rFonts w:eastAsia="Times New Roman" w:cs="Times New Roman"/>
                <w:lang w:val="sr-Cyrl-RS"/>
              </w:rPr>
              <w:t xml:space="preserve"> – музички извођач</w:t>
            </w:r>
          </w:p>
        </w:tc>
        <w:tc>
          <w:tcPr>
            <w:tcW w:w="2460" w:type="dxa"/>
            <w:tcBorders>
              <w:bottom w:val="double" w:sz="4" w:space="0" w:color="auto"/>
            </w:tcBorders>
          </w:tcPr>
          <w:p w:rsidR="00872E61" w:rsidRPr="00911B68" w:rsidRDefault="00872E61" w:rsidP="00EF4F0D">
            <w:pPr>
              <w:rPr>
                <w:rFonts w:cs="Times New Roman"/>
                <w:b/>
                <w:bCs/>
                <w:lang w:val="sr-Cyrl-RS"/>
              </w:rPr>
            </w:pPr>
            <w:r w:rsidRPr="00911B68">
              <w:rPr>
                <w:rFonts w:cs="Times New Roman"/>
                <w:b/>
                <w:bCs/>
                <w:u w:val="single"/>
                <w:lang w:val="sr-Cyrl-RS"/>
              </w:rPr>
              <w:t>Будимпешта</w:t>
            </w:r>
            <w:r w:rsidRPr="00911B68">
              <w:rPr>
                <w:rFonts w:cs="Times New Roman"/>
                <w:b/>
                <w:bCs/>
                <w:lang w:val="sr-Cyrl-RS"/>
              </w:rPr>
              <w:t xml:space="preserve"> – виолина (нулта година)</w:t>
            </w:r>
          </w:p>
        </w:tc>
        <w:tc>
          <w:tcPr>
            <w:tcW w:w="2328" w:type="dxa"/>
            <w:tcBorders>
              <w:bottom w:val="double" w:sz="4" w:space="0" w:color="auto"/>
            </w:tcBorders>
          </w:tcPr>
          <w:p w:rsidR="00872E61" w:rsidRPr="00911B68" w:rsidRDefault="00872E61" w:rsidP="00EF4F0D">
            <w:pPr>
              <w:rPr>
                <w:rFonts w:cs="Times New Roman"/>
                <w:lang w:val="sr-Cyrl-RS"/>
              </w:rPr>
            </w:pPr>
          </w:p>
        </w:tc>
      </w:tr>
      <w:tr w:rsidR="00911B68" w:rsidRPr="00911B68" w:rsidTr="00EF4F0D">
        <w:tc>
          <w:tcPr>
            <w:tcW w:w="4788" w:type="dxa"/>
            <w:tcBorders>
              <w:top w:val="double" w:sz="4" w:space="0" w:color="auto"/>
            </w:tcBorders>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Етемовић Слађана</w:t>
            </w:r>
            <w:r w:rsidRPr="00911B68">
              <w:rPr>
                <w:rFonts w:eastAsia="Times New Roman" w:cs="Times New Roman"/>
                <w:lang w:val="sr-Cyrl-RS"/>
              </w:rPr>
              <w:t xml:space="preserve"> – музички сарадник</w:t>
            </w:r>
          </w:p>
        </w:tc>
        <w:tc>
          <w:tcPr>
            <w:tcW w:w="2460" w:type="dxa"/>
            <w:tcBorders>
              <w:top w:val="double" w:sz="4" w:space="0" w:color="auto"/>
            </w:tcBorders>
          </w:tcPr>
          <w:p w:rsidR="00872E61" w:rsidRPr="00911B68" w:rsidRDefault="00872E61" w:rsidP="00EF4F0D">
            <w:pPr>
              <w:rPr>
                <w:rFonts w:eastAsia="Times New Roman" w:cs="Times New Roman"/>
                <w:b/>
                <w:lang w:val="sr-Cyrl-RS"/>
              </w:rPr>
            </w:pPr>
            <w:r w:rsidRPr="00911B68">
              <w:rPr>
                <w:rFonts w:eastAsia="Times New Roman" w:cs="Times New Roman"/>
                <w:b/>
                <w:lang w:val="sr-Cyrl-RS"/>
              </w:rPr>
              <w:t>/</w:t>
            </w:r>
          </w:p>
          <w:p w:rsidR="00872E61" w:rsidRPr="00911B68" w:rsidRDefault="00872E61" w:rsidP="00EF4F0D">
            <w:pPr>
              <w:rPr>
                <w:rFonts w:eastAsia="Times New Roman" w:cs="Times New Roman"/>
                <w:lang w:val="sr-Cyrl-RS"/>
              </w:rPr>
            </w:pPr>
          </w:p>
        </w:tc>
        <w:tc>
          <w:tcPr>
            <w:tcW w:w="2328" w:type="dxa"/>
            <w:tcBorders>
              <w:top w:val="double" w:sz="4" w:space="0" w:color="auto"/>
            </w:tcBorders>
          </w:tcPr>
          <w:p w:rsidR="00872E61" w:rsidRPr="00911B68" w:rsidRDefault="00872E61" w:rsidP="00EF4F0D">
            <w:pPr>
              <w:rPr>
                <w:rFonts w:eastAsia="Times New Roman" w:cs="Times New Roman"/>
              </w:rPr>
            </w:pPr>
          </w:p>
        </w:tc>
      </w:tr>
      <w:tr w:rsidR="00911B68" w:rsidRPr="00911B68" w:rsidTr="00EF4F0D">
        <w:tc>
          <w:tcPr>
            <w:tcW w:w="4788" w:type="dxa"/>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Јовановић Нина</w:t>
            </w:r>
            <w:r w:rsidRPr="00911B68">
              <w:rPr>
                <w:rFonts w:eastAsia="Times New Roman" w:cs="Times New Roman"/>
                <w:lang w:val="sr-Cyrl-RS"/>
              </w:rPr>
              <w:t xml:space="preserve"> – музички сарадник</w:t>
            </w:r>
          </w:p>
        </w:tc>
        <w:tc>
          <w:tcPr>
            <w:tcW w:w="2460" w:type="dxa"/>
          </w:tcPr>
          <w:p w:rsidR="00872E61" w:rsidRPr="00911B68" w:rsidRDefault="00872E61" w:rsidP="00EF4F0D">
            <w:pPr>
              <w:rPr>
                <w:rFonts w:eastAsia="Times New Roman" w:cs="Times New Roman"/>
                <w:b/>
                <w:bCs/>
                <w:lang w:val="sr-Cyrl-RS"/>
              </w:rPr>
            </w:pPr>
            <w:r w:rsidRPr="00911B68">
              <w:rPr>
                <w:rFonts w:eastAsia="Times New Roman" w:cs="Times New Roman"/>
                <w:b/>
                <w:bCs/>
                <w:lang w:val="sr-Cyrl-RS"/>
              </w:rPr>
              <w:t>Математички факултет у Београду – примењена математика</w:t>
            </w:r>
          </w:p>
          <w:p w:rsidR="00872E61" w:rsidRPr="00911B68" w:rsidRDefault="00872E61" w:rsidP="00EF4F0D">
            <w:pPr>
              <w:rPr>
                <w:rFonts w:eastAsia="Times New Roman" w:cs="Times New Roman"/>
                <w:lang w:val="sr-Cyrl-RS"/>
              </w:rPr>
            </w:pPr>
            <w:r w:rsidRPr="00911B68">
              <w:rPr>
                <w:rFonts w:eastAsia="Times New Roman" w:cs="Times New Roman"/>
                <w:lang w:val="sr-Cyrl-RS"/>
              </w:rPr>
              <w:t>(буџет)</w:t>
            </w:r>
          </w:p>
        </w:tc>
        <w:tc>
          <w:tcPr>
            <w:tcW w:w="2328" w:type="dxa"/>
          </w:tcPr>
          <w:p w:rsidR="00872E61" w:rsidRPr="00911B68" w:rsidRDefault="00872E61" w:rsidP="00EF4F0D">
            <w:pPr>
              <w:rPr>
                <w:rFonts w:eastAsia="Times New Roman" w:cs="Times New Roman"/>
              </w:rPr>
            </w:pPr>
          </w:p>
        </w:tc>
      </w:tr>
      <w:tr w:rsidR="00911B68" w:rsidRPr="00911B68" w:rsidTr="00EF4F0D">
        <w:tc>
          <w:tcPr>
            <w:tcW w:w="4788" w:type="dxa"/>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Пауноска Дејана</w:t>
            </w:r>
            <w:r w:rsidRPr="00911B68">
              <w:rPr>
                <w:rFonts w:eastAsia="Times New Roman" w:cs="Times New Roman"/>
                <w:lang w:val="sr-Cyrl-RS"/>
              </w:rPr>
              <w:t xml:space="preserve"> – музички сарадник</w:t>
            </w:r>
          </w:p>
        </w:tc>
        <w:tc>
          <w:tcPr>
            <w:tcW w:w="2460" w:type="dxa"/>
          </w:tcPr>
          <w:p w:rsidR="00872E61" w:rsidRPr="00911B68" w:rsidRDefault="00872E61" w:rsidP="00EF4F0D">
            <w:pPr>
              <w:rPr>
                <w:rFonts w:eastAsia="Times New Roman" w:cs="Times New Roman"/>
                <w:b/>
                <w:lang w:val="sr-Cyrl-RS"/>
              </w:rPr>
            </w:pPr>
            <w:r w:rsidRPr="00911B68">
              <w:rPr>
                <w:rFonts w:eastAsia="Times New Roman" w:cs="Times New Roman"/>
                <w:b/>
                <w:lang w:val="sr-Cyrl-RS"/>
              </w:rPr>
              <w:t>Приватни факултет у Словенији (Нова Горица) – језици и медији</w:t>
            </w:r>
          </w:p>
        </w:tc>
        <w:tc>
          <w:tcPr>
            <w:tcW w:w="2328" w:type="dxa"/>
          </w:tcPr>
          <w:p w:rsidR="00872E61" w:rsidRPr="00911B68" w:rsidRDefault="00872E61" w:rsidP="00EF4F0D">
            <w:pPr>
              <w:rPr>
                <w:rFonts w:eastAsia="Times New Roman" w:cs="Times New Roman"/>
                <w:lang w:val="sr-Cyrl-RS"/>
              </w:rPr>
            </w:pPr>
            <w:r w:rsidRPr="00911B68">
              <w:rPr>
                <w:rFonts w:eastAsia="Times New Roman" w:cs="Times New Roman"/>
                <w:lang w:val="sr-Cyrl-RS"/>
              </w:rPr>
              <w:t>...чека одговор да ли је примљена</w:t>
            </w:r>
          </w:p>
        </w:tc>
      </w:tr>
      <w:tr w:rsidR="00911B68" w:rsidRPr="00911B68" w:rsidTr="00C25721">
        <w:tc>
          <w:tcPr>
            <w:tcW w:w="4788" w:type="dxa"/>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Џакула Вук</w:t>
            </w:r>
            <w:r w:rsidRPr="00911B68">
              <w:rPr>
                <w:rFonts w:eastAsia="Times New Roman" w:cs="Times New Roman"/>
                <w:lang w:val="sr-Cyrl-RS"/>
              </w:rPr>
              <w:t xml:space="preserve"> – музички сарадник</w:t>
            </w:r>
          </w:p>
        </w:tc>
        <w:tc>
          <w:tcPr>
            <w:tcW w:w="2460" w:type="dxa"/>
            <w:tcBorders>
              <w:bottom w:val="single" w:sz="4" w:space="0" w:color="auto"/>
            </w:tcBorders>
          </w:tcPr>
          <w:p w:rsidR="00872E61" w:rsidRPr="00911B68" w:rsidRDefault="00872E61" w:rsidP="00EF4F0D">
            <w:pPr>
              <w:rPr>
                <w:rFonts w:eastAsia="Times New Roman" w:cs="Times New Roman"/>
                <w:b/>
                <w:lang w:val="sr-Cyrl-RS"/>
              </w:rPr>
            </w:pPr>
            <w:r w:rsidRPr="00911B68">
              <w:rPr>
                <w:rFonts w:eastAsia="Times New Roman" w:cs="Times New Roman"/>
                <w:b/>
                <w:lang w:val="sr-Cyrl-RS"/>
              </w:rPr>
              <w:t>/</w:t>
            </w:r>
          </w:p>
          <w:p w:rsidR="00872E61" w:rsidRPr="00911B68" w:rsidRDefault="00872E61" w:rsidP="00EF4F0D">
            <w:pPr>
              <w:rPr>
                <w:rFonts w:eastAsia="Times New Roman" w:cs="Times New Roman"/>
                <w:lang w:val="sr-Cyrl-RS"/>
              </w:rPr>
            </w:pPr>
          </w:p>
        </w:tc>
        <w:tc>
          <w:tcPr>
            <w:tcW w:w="2328" w:type="dxa"/>
          </w:tcPr>
          <w:p w:rsidR="00872E61" w:rsidRPr="00911B68" w:rsidRDefault="00872E61" w:rsidP="00EF4F0D">
            <w:pPr>
              <w:rPr>
                <w:rFonts w:eastAsia="Times New Roman" w:cs="Times New Roman"/>
                <w:lang w:val="sr-Cyrl-RS"/>
              </w:rPr>
            </w:pPr>
            <w:r w:rsidRPr="00911B68">
              <w:rPr>
                <w:rFonts w:eastAsia="Times New Roman" w:cs="Times New Roman"/>
                <w:lang w:val="sr-Cyrl-RS"/>
              </w:rPr>
              <w:t>...планира следеће године</w:t>
            </w:r>
          </w:p>
        </w:tc>
      </w:tr>
      <w:tr w:rsidR="00911B68" w:rsidRPr="00911B68" w:rsidTr="00C25721">
        <w:tc>
          <w:tcPr>
            <w:tcW w:w="4788" w:type="dxa"/>
            <w:tcBorders>
              <w:bottom w:val="double" w:sz="4" w:space="0" w:color="auto"/>
            </w:tcBorders>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Шарвари Дино</w:t>
            </w:r>
            <w:r w:rsidRPr="00911B68">
              <w:rPr>
                <w:rFonts w:eastAsia="Times New Roman" w:cs="Times New Roman"/>
                <w:lang w:val="sr-Cyrl-RS"/>
              </w:rPr>
              <w:t xml:space="preserve"> – музички сарадник</w:t>
            </w:r>
          </w:p>
        </w:tc>
        <w:tc>
          <w:tcPr>
            <w:tcW w:w="2460" w:type="dxa"/>
            <w:tcBorders>
              <w:bottom w:val="double" w:sz="4" w:space="0" w:color="auto"/>
            </w:tcBorders>
            <w:shd w:val="clear" w:color="auto" w:fill="auto"/>
          </w:tcPr>
          <w:p w:rsidR="00872E61" w:rsidRPr="00C25721" w:rsidRDefault="00872E61" w:rsidP="00EF4F0D">
            <w:pPr>
              <w:rPr>
                <w:rFonts w:eastAsia="Times New Roman" w:cs="Times New Roman"/>
                <w:b/>
                <w:bCs/>
                <w:lang w:val="sr-Cyrl-RS"/>
              </w:rPr>
            </w:pPr>
            <w:r w:rsidRPr="00C25721">
              <w:rPr>
                <w:rFonts w:eastAsia="Times New Roman" w:cs="Times New Roman"/>
                <w:b/>
                <w:bCs/>
                <w:lang w:val="sr-Cyrl-RS"/>
              </w:rPr>
              <w:t xml:space="preserve">ФМУ Београд – композиција и муз. педагогија </w:t>
            </w:r>
          </w:p>
          <w:p w:rsidR="00872E61" w:rsidRPr="00C25721" w:rsidRDefault="00872E61" w:rsidP="00EF4F0D">
            <w:pPr>
              <w:rPr>
                <w:rFonts w:eastAsia="Times New Roman" w:cs="Times New Roman"/>
                <w:lang w:val="sr-Cyrl-RS"/>
              </w:rPr>
            </w:pPr>
            <w:r w:rsidRPr="00C25721">
              <w:rPr>
                <w:rFonts w:eastAsia="Times New Roman" w:cs="Times New Roman"/>
                <w:lang w:val="sr-Cyrl-RS"/>
              </w:rPr>
              <w:t>(НИЈЕ положио)</w:t>
            </w:r>
          </w:p>
        </w:tc>
        <w:tc>
          <w:tcPr>
            <w:tcW w:w="2328" w:type="dxa"/>
            <w:tcBorders>
              <w:bottom w:val="double" w:sz="4" w:space="0" w:color="auto"/>
            </w:tcBorders>
          </w:tcPr>
          <w:p w:rsidR="00872E61" w:rsidRPr="00911B68" w:rsidRDefault="00872E61" w:rsidP="00EF4F0D">
            <w:pPr>
              <w:rPr>
                <w:rFonts w:eastAsia="Times New Roman" w:cs="Times New Roman"/>
                <w:lang w:val="sr-Cyrl-RS"/>
              </w:rPr>
            </w:pPr>
            <w:r w:rsidRPr="00911B68">
              <w:rPr>
                <w:rFonts w:eastAsia="Times New Roman" w:cs="Times New Roman"/>
                <w:lang w:val="sr-Cyrl-RS"/>
              </w:rPr>
              <w:t>...излази на пријемни за композицију у НС</w:t>
            </w:r>
          </w:p>
        </w:tc>
      </w:tr>
      <w:tr w:rsidR="00911B68" w:rsidRPr="00911B68" w:rsidTr="00EF4F0D">
        <w:tc>
          <w:tcPr>
            <w:tcW w:w="4788" w:type="dxa"/>
            <w:tcBorders>
              <w:top w:val="double" w:sz="4" w:space="0" w:color="auto"/>
            </w:tcBorders>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Бартош Матеја</w:t>
            </w:r>
            <w:r w:rsidRPr="00911B68">
              <w:rPr>
                <w:rFonts w:eastAsia="Times New Roman" w:cs="Times New Roman"/>
                <w:lang w:val="sr-Cyrl-RS"/>
              </w:rPr>
              <w:t xml:space="preserve"> – дизајнер звука</w:t>
            </w:r>
          </w:p>
        </w:tc>
        <w:tc>
          <w:tcPr>
            <w:tcW w:w="2460" w:type="dxa"/>
            <w:tcBorders>
              <w:top w:val="double" w:sz="4" w:space="0" w:color="auto"/>
            </w:tcBorders>
          </w:tcPr>
          <w:p w:rsidR="00872E61" w:rsidRPr="00911B68" w:rsidRDefault="00872E61" w:rsidP="00EF4F0D">
            <w:pPr>
              <w:rPr>
                <w:rFonts w:eastAsia="Times New Roman" w:cs="Times New Roman"/>
              </w:rPr>
            </w:pPr>
            <w:r w:rsidRPr="00911B68">
              <w:rPr>
                <w:rFonts w:eastAsia="Times New Roman" w:cs="Times New Roman"/>
                <w:b/>
                <w:bCs/>
              </w:rPr>
              <w:t xml:space="preserve">АУНС – дизајн </w:t>
            </w:r>
            <w:r w:rsidRPr="00911B68">
              <w:rPr>
                <w:rFonts w:eastAsia="Times New Roman" w:cs="Times New Roman"/>
                <w:b/>
                <w:bCs/>
                <w:lang w:val="sr-Cyrl-RS"/>
              </w:rPr>
              <w:t>звука</w:t>
            </w:r>
            <w:r w:rsidRPr="00911B68">
              <w:rPr>
                <w:rFonts w:eastAsia="Times New Roman" w:cs="Times New Roman"/>
              </w:rPr>
              <w:t xml:space="preserve"> (</w:t>
            </w:r>
            <w:r w:rsidRPr="00911B68">
              <w:rPr>
                <w:rFonts w:eastAsia="Times New Roman" w:cs="Times New Roman"/>
                <w:lang w:val="sr-Cyrl-RS"/>
              </w:rPr>
              <w:t>положио, испод црте</w:t>
            </w:r>
            <w:r w:rsidRPr="00911B68">
              <w:rPr>
                <w:rFonts w:eastAsia="Times New Roman" w:cs="Times New Roman"/>
              </w:rPr>
              <w:t>)</w:t>
            </w:r>
          </w:p>
        </w:tc>
        <w:tc>
          <w:tcPr>
            <w:tcW w:w="2328" w:type="dxa"/>
            <w:tcBorders>
              <w:top w:val="double" w:sz="4" w:space="0" w:color="auto"/>
            </w:tcBorders>
          </w:tcPr>
          <w:p w:rsidR="00872E61" w:rsidRPr="00911B68" w:rsidRDefault="00872E61" w:rsidP="00EF4F0D">
            <w:pPr>
              <w:rPr>
                <w:rFonts w:eastAsia="Times New Roman" w:cs="Times New Roman"/>
                <w:lang w:val="sr-Cyrl-RS"/>
              </w:rPr>
            </w:pPr>
            <w:r w:rsidRPr="00911B68">
              <w:rPr>
                <w:rFonts w:eastAsia="Times New Roman" w:cs="Times New Roman"/>
                <w:lang w:val="sr-Cyrl-RS"/>
              </w:rPr>
              <w:t>...чека потенцијално отварање још једног места</w:t>
            </w:r>
          </w:p>
        </w:tc>
      </w:tr>
      <w:tr w:rsidR="00911B68" w:rsidRPr="00911B68" w:rsidTr="00EF4F0D">
        <w:tc>
          <w:tcPr>
            <w:tcW w:w="4788" w:type="dxa"/>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Кецман Огњен</w:t>
            </w:r>
            <w:r w:rsidRPr="00911B68">
              <w:rPr>
                <w:rFonts w:eastAsia="Times New Roman" w:cs="Times New Roman"/>
                <w:lang w:val="sr-Cyrl-RS"/>
              </w:rPr>
              <w:t xml:space="preserve"> </w:t>
            </w:r>
            <w:r w:rsidRPr="00911B68">
              <w:rPr>
                <w:rFonts w:eastAsia="Times New Roman" w:cs="Times New Roman"/>
              </w:rPr>
              <w:t>– дизајнер звука</w:t>
            </w:r>
          </w:p>
        </w:tc>
        <w:tc>
          <w:tcPr>
            <w:tcW w:w="2460" w:type="dxa"/>
          </w:tcPr>
          <w:p w:rsidR="00872E61" w:rsidRPr="00911B68" w:rsidRDefault="00872E61" w:rsidP="00EF4F0D">
            <w:pPr>
              <w:rPr>
                <w:rFonts w:eastAsia="Times New Roman" w:cs="Times New Roman"/>
              </w:rPr>
            </w:pPr>
            <w:r w:rsidRPr="00911B68">
              <w:rPr>
                <w:rFonts w:eastAsia="Times New Roman" w:cs="Times New Roman"/>
                <w:b/>
                <w:bCs/>
              </w:rPr>
              <w:t xml:space="preserve">АУНС – дизајн </w:t>
            </w:r>
            <w:r w:rsidRPr="00911B68">
              <w:rPr>
                <w:rFonts w:eastAsia="Times New Roman" w:cs="Times New Roman"/>
                <w:b/>
                <w:bCs/>
                <w:lang w:val="sr-Cyrl-RS"/>
              </w:rPr>
              <w:t>звука</w:t>
            </w:r>
            <w:r w:rsidRPr="00911B68">
              <w:rPr>
                <w:rFonts w:eastAsia="Times New Roman" w:cs="Times New Roman"/>
              </w:rPr>
              <w:t xml:space="preserve"> (буџет)</w:t>
            </w:r>
          </w:p>
        </w:tc>
        <w:tc>
          <w:tcPr>
            <w:tcW w:w="2328" w:type="dxa"/>
          </w:tcPr>
          <w:p w:rsidR="00872E61" w:rsidRPr="00911B68" w:rsidRDefault="00872E61" w:rsidP="00EF4F0D">
            <w:pPr>
              <w:rPr>
                <w:rFonts w:eastAsia="Times New Roman" w:cs="Times New Roman"/>
              </w:rPr>
            </w:pPr>
          </w:p>
        </w:tc>
      </w:tr>
      <w:tr w:rsidR="00911B68" w:rsidRPr="00911B68" w:rsidTr="00EF4F0D">
        <w:tc>
          <w:tcPr>
            <w:tcW w:w="4788" w:type="dxa"/>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Крајновић Василије</w:t>
            </w:r>
            <w:r w:rsidRPr="00911B68">
              <w:rPr>
                <w:rFonts w:eastAsia="Times New Roman" w:cs="Times New Roman"/>
                <w:lang w:val="sr-Cyrl-RS"/>
              </w:rPr>
              <w:t xml:space="preserve"> – дизајнер звука</w:t>
            </w:r>
          </w:p>
        </w:tc>
        <w:tc>
          <w:tcPr>
            <w:tcW w:w="2460" w:type="dxa"/>
          </w:tcPr>
          <w:p w:rsidR="00872E61" w:rsidRPr="00911B68" w:rsidRDefault="00872E61" w:rsidP="00EF4F0D">
            <w:pPr>
              <w:rPr>
                <w:rFonts w:eastAsia="Times New Roman" w:cs="Times New Roman"/>
                <w:b/>
                <w:lang w:val="sr-Cyrl-RS"/>
              </w:rPr>
            </w:pPr>
            <w:r w:rsidRPr="00911B68">
              <w:rPr>
                <w:rFonts w:eastAsia="Times New Roman" w:cs="Times New Roman"/>
                <w:b/>
                <w:lang w:val="sr-Cyrl-RS"/>
              </w:rPr>
              <w:t>/</w:t>
            </w:r>
          </w:p>
          <w:p w:rsidR="00872E61" w:rsidRPr="00911B68" w:rsidRDefault="00872E61" w:rsidP="00EF4F0D">
            <w:pPr>
              <w:rPr>
                <w:rFonts w:eastAsia="Times New Roman" w:cs="Times New Roman"/>
                <w:lang w:val="sr-Cyrl-RS"/>
              </w:rPr>
            </w:pPr>
          </w:p>
        </w:tc>
        <w:tc>
          <w:tcPr>
            <w:tcW w:w="2328" w:type="dxa"/>
          </w:tcPr>
          <w:p w:rsidR="00872E61" w:rsidRPr="00911B68" w:rsidRDefault="00872E61" w:rsidP="00EF4F0D">
            <w:pPr>
              <w:rPr>
                <w:rFonts w:eastAsia="Times New Roman" w:cs="Times New Roman"/>
              </w:rPr>
            </w:pPr>
          </w:p>
        </w:tc>
      </w:tr>
      <w:tr w:rsidR="00911B68" w:rsidRPr="00911B68" w:rsidTr="00EF4F0D">
        <w:tc>
          <w:tcPr>
            <w:tcW w:w="4788" w:type="dxa"/>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t>Радојчић Андреа</w:t>
            </w:r>
            <w:r w:rsidRPr="00911B68">
              <w:rPr>
                <w:rFonts w:eastAsia="Times New Roman" w:cs="Times New Roman"/>
                <w:lang w:val="sr-Cyrl-RS"/>
              </w:rPr>
              <w:t xml:space="preserve"> – дизајнер звука</w:t>
            </w:r>
          </w:p>
        </w:tc>
        <w:tc>
          <w:tcPr>
            <w:tcW w:w="2460" w:type="dxa"/>
          </w:tcPr>
          <w:p w:rsidR="00872E61" w:rsidRPr="00911B68" w:rsidRDefault="00872E61" w:rsidP="00EF4F0D">
            <w:pPr>
              <w:rPr>
                <w:rFonts w:eastAsia="Times New Roman" w:cs="Times New Roman"/>
                <w:lang w:val="sr-Cyrl-RS"/>
              </w:rPr>
            </w:pPr>
            <w:r w:rsidRPr="00911B68">
              <w:rPr>
                <w:rFonts w:eastAsia="Times New Roman" w:cs="Times New Roman"/>
                <w:lang w:val="sr-Cyrl-RS"/>
              </w:rPr>
              <w:t xml:space="preserve">ФСУ Београд – </w:t>
            </w:r>
          </w:p>
          <w:p w:rsidR="00872E61" w:rsidRPr="00911B68" w:rsidRDefault="00872E61" w:rsidP="00EF4F0D">
            <w:pPr>
              <w:rPr>
                <w:rFonts w:eastAsia="Times New Roman" w:cs="Times New Roman"/>
                <w:lang w:val="sr-Cyrl-RS"/>
              </w:rPr>
            </w:pPr>
            <w:r w:rsidRPr="00911B68">
              <w:rPr>
                <w:rFonts w:eastAsia="Times New Roman" w:cs="Times New Roman"/>
                <w:lang w:val="sr-Cyrl-RS"/>
              </w:rPr>
              <w:t>(наставља да студира..)</w:t>
            </w:r>
          </w:p>
          <w:p w:rsidR="00872E61" w:rsidRPr="00911B68" w:rsidRDefault="00872E61" w:rsidP="00EF4F0D">
            <w:pPr>
              <w:rPr>
                <w:rFonts w:eastAsia="Times New Roman" w:cs="Times New Roman"/>
                <w:b/>
                <w:lang w:val="sr-Cyrl-RS"/>
              </w:rPr>
            </w:pPr>
            <w:r w:rsidRPr="00911B68">
              <w:rPr>
                <w:rFonts w:eastAsia="Times New Roman" w:cs="Times New Roman"/>
                <w:b/>
                <w:lang w:val="sr-Cyrl-RS"/>
              </w:rPr>
              <w:t xml:space="preserve">ТФЗР – ИТ/софтверско инжењерство </w:t>
            </w:r>
          </w:p>
          <w:p w:rsidR="00872E61" w:rsidRPr="00911B68" w:rsidRDefault="00872E61" w:rsidP="00EF4F0D">
            <w:pPr>
              <w:rPr>
                <w:rFonts w:eastAsia="Times New Roman" w:cs="Times New Roman"/>
                <w:lang w:val="sr-Cyrl-RS"/>
              </w:rPr>
            </w:pPr>
            <w:r w:rsidRPr="00911B68">
              <w:rPr>
                <w:rFonts w:eastAsia="Times New Roman" w:cs="Times New Roman"/>
                <w:lang w:val="sr-Cyrl-RS"/>
              </w:rPr>
              <w:t>(буџет)</w:t>
            </w:r>
          </w:p>
        </w:tc>
        <w:tc>
          <w:tcPr>
            <w:tcW w:w="2328" w:type="dxa"/>
          </w:tcPr>
          <w:p w:rsidR="00872E61" w:rsidRPr="00911B68" w:rsidRDefault="00872E61" w:rsidP="00EF4F0D">
            <w:pPr>
              <w:rPr>
                <w:rFonts w:eastAsia="Times New Roman" w:cs="Times New Roman"/>
              </w:rPr>
            </w:pPr>
          </w:p>
        </w:tc>
      </w:tr>
      <w:tr w:rsidR="00911B68" w:rsidRPr="00911B68" w:rsidTr="00EF4F0D">
        <w:tc>
          <w:tcPr>
            <w:tcW w:w="4788" w:type="dxa"/>
          </w:tcPr>
          <w:p w:rsidR="00872E61" w:rsidRPr="00911B68" w:rsidRDefault="00872E61" w:rsidP="00872E61">
            <w:pPr>
              <w:pStyle w:val="ListParagraph"/>
              <w:numPr>
                <w:ilvl w:val="0"/>
                <w:numId w:val="127"/>
              </w:numPr>
              <w:spacing w:after="0" w:line="240" w:lineRule="auto"/>
              <w:rPr>
                <w:rFonts w:eastAsia="Times New Roman" w:cs="Times New Roman"/>
              </w:rPr>
            </w:pPr>
            <w:r w:rsidRPr="00911B68">
              <w:rPr>
                <w:rFonts w:eastAsia="Times New Roman" w:cs="Times New Roman"/>
              </w:rPr>
              <w:lastRenderedPageBreak/>
              <w:t>Шофејовић Лара</w:t>
            </w:r>
            <w:r w:rsidRPr="00911B68">
              <w:rPr>
                <w:rFonts w:eastAsia="Times New Roman" w:cs="Times New Roman"/>
                <w:lang w:val="sr-Cyrl-RS"/>
              </w:rPr>
              <w:t xml:space="preserve"> – дизајнер звука</w:t>
            </w:r>
          </w:p>
        </w:tc>
        <w:tc>
          <w:tcPr>
            <w:tcW w:w="2460" w:type="dxa"/>
          </w:tcPr>
          <w:p w:rsidR="00872E61" w:rsidRPr="00911B68" w:rsidRDefault="00872E61" w:rsidP="00EF4F0D">
            <w:pPr>
              <w:rPr>
                <w:rFonts w:eastAsia="Times New Roman" w:cs="Times New Roman"/>
                <w:b/>
                <w:bCs/>
                <w:lang w:val="sr-Cyrl-RS"/>
              </w:rPr>
            </w:pPr>
            <w:r w:rsidRPr="00911B68">
              <w:rPr>
                <w:rFonts w:eastAsia="Times New Roman" w:cs="Times New Roman"/>
                <w:b/>
                <w:bCs/>
                <w:lang w:val="sr-Cyrl-RS"/>
              </w:rPr>
              <w:t>ВШССОВ Кикинда</w:t>
            </w:r>
          </w:p>
          <w:p w:rsidR="00872E61" w:rsidRPr="00911B68" w:rsidRDefault="00872E61" w:rsidP="00EF4F0D">
            <w:pPr>
              <w:rPr>
                <w:rFonts w:eastAsia="Times New Roman" w:cs="Times New Roman"/>
                <w:lang w:val="sr-Cyrl-RS"/>
              </w:rPr>
            </w:pPr>
            <w:r w:rsidRPr="00911B68">
              <w:rPr>
                <w:rFonts w:eastAsia="Times New Roman" w:cs="Times New Roman"/>
                <w:lang w:val="sr-Cyrl-RS"/>
              </w:rPr>
              <w:t>(буџет)</w:t>
            </w:r>
          </w:p>
        </w:tc>
        <w:tc>
          <w:tcPr>
            <w:tcW w:w="2328" w:type="dxa"/>
          </w:tcPr>
          <w:p w:rsidR="00872E61" w:rsidRPr="00911B68" w:rsidRDefault="00872E61" w:rsidP="00EF4F0D">
            <w:pPr>
              <w:rPr>
                <w:rFonts w:eastAsia="Times New Roman" w:cs="Times New Roman"/>
              </w:rPr>
            </w:pPr>
          </w:p>
        </w:tc>
      </w:tr>
    </w:tbl>
    <w:p w:rsidR="00872E61" w:rsidRPr="00911B68" w:rsidRDefault="00872E61" w:rsidP="00872E61">
      <w:pPr>
        <w:rPr>
          <w:rFonts w:cs="Times New Roman"/>
          <w:b/>
          <w:lang w:val="sr-Cyrl-RS"/>
        </w:rPr>
      </w:pPr>
      <w:r w:rsidRPr="00911B68">
        <w:rPr>
          <w:rFonts w:cs="Times New Roman"/>
          <w:lang w:val="sr-Cyrl-RS"/>
        </w:rPr>
        <w:t xml:space="preserve">                                                                                                </w:t>
      </w:r>
      <w:r w:rsidRPr="00911B68">
        <w:rPr>
          <w:rFonts w:cs="Times New Roman"/>
          <w:b/>
          <w:lang w:val="sr-Cyrl-RS"/>
        </w:rPr>
        <w:t>Одељењски старешина:</w:t>
      </w:r>
    </w:p>
    <w:p w:rsidR="00872E61" w:rsidRPr="00911B68" w:rsidRDefault="00872E61" w:rsidP="00872E61">
      <w:pPr>
        <w:rPr>
          <w:szCs w:val="24"/>
          <w:lang w:val="sr-Cyrl-RS"/>
        </w:rPr>
        <w:sectPr w:rsidR="00872E61" w:rsidRPr="00911B68" w:rsidSect="003774DA">
          <w:pgSz w:w="11906" w:h="16838"/>
          <w:pgMar w:top="1440" w:right="1440" w:bottom="1440" w:left="1440" w:header="720" w:footer="720" w:gutter="0"/>
          <w:cols w:space="720"/>
          <w:docGrid w:linePitch="360"/>
        </w:sectPr>
      </w:pPr>
      <w:r w:rsidRPr="00911B68">
        <w:rPr>
          <w:rFonts w:cs="Times New Roman"/>
          <w:b/>
          <w:lang w:val="sr-Cyrl-RS"/>
        </w:rPr>
        <w:t xml:space="preserve">                                                                                  </w:t>
      </w:r>
      <w:r w:rsidR="00C25721">
        <w:rPr>
          <w:rFonts w:cs="Times New Roman"/>
          <w:b/>
          <w:lang w:val="sr-Cyrl-RS"/>
        </w:rPr>
        <w:t xml:space="preserve">         Катарина Чуч Јаначковић</w:t>
      </w:r>
    </w:p>
    <w:p w:rsidR="00097442" w:rsidRPr="00911B68" w:rsidRDefault="00097442">
      <w:pPr>
        <w:rPr>
          <w:szCs w:val="24"/>
          <w:lang w:val="sr-Cyrl-RS"/>
        </w:rPr>
      </w:pPr>
    </w:p>
    <w:sectPr w:rsidR="00097442" w:rsidRPr="00911B68" w:rsidSect="003774D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E4B" w:rsidRDefault="008F1E4B">
      <w:pPr>
        <w:spacing w:line="240" w:lineRule="auto"/>
      </w:pPr>
      <w:r>
        <w:separator/>
      </w:r>
    </w:p>
  </w:endnote>
  <w:endnote w:type="continuationSeparator" w:id="0">
    <w:p w:rsidR="008F1E4B" w:rsidRDefault="008F1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等线">
    <w:altName w:val="Arial Unicode MS"/>
    <w:charset w:val="00"/>
    <w:family w:val="auto"/>
    <w:pitch w:val="default"/>
  </w:font>
  <w:font w:name="Liberation Serif">
    <w:altName w:val="Times New Roman"/>
    <w:charset w:val="01"/>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New serif">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New">
    <w:altName w:val="Times New Roman"/>
    <w:charset w:val="00"/>
    <w:family w:val="roman"/>
    <w:pitch w:val="default"/>
  </w:font>
  <w:font w:name="&amp;quo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8392"/>
      <w:docPartObj>
        <w:docPartGallery w:val="Page Numbers (Bottom of Page)"/>
        <w:docPartUnique/>
      </w:docPartObj>
    </w:sdtPr>
    <w:sdtEndPr>
      <w:rPr>
        <w:noProof/>
      </w:rPr>
    </w:sdtEndPr>
    <w:sdtContent>
      <w:p w:rsidR="002164E6" w:rsidRDefault="002164E6">
        <w:pPr>
          <w:pStyle w:val="Footer"/>
          <w:jc w:val="right"/>
        </w:pPr>
        <w:r>
          <w:fldChar w:fldCharType="begin"/>
        </w:r>
        <w:r>
          <w:instrText xml:space="preserve"> PAGE   \* MERGEFORMAT </w:instrText>
        </w:r>
        <w:r>
          <w:fldChar w:fldCharType="separate"/>
        </w:r>
        <w:r w:rsidR="00C25721">
          <w:rPr>
            <w:noProof/>
          </w:rPr>
          <w:t>5</w:t>
        </w:r>
        <w:r>
          <w:rPr>
            <w:noProof/>
          </w:rPr>
          <w:fldChar w:fldCharType="end"/>
        </w:r>
      </w:p>
    </w:sdtContent>
  </w:sdt>
  <w:p w:rsidR="002164E6" w:rsidRDefault="002164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139892"/>
      <w:docPartObj>
        <w:docPartGallery w:val="Page Numbers (Bottom of Page)"/>
        <w:docPartUnique/>
      </w:docPartObj>
    </w:sdtPr>
    <w:sdtEndPr>
      <w:rPr>
        <w:noProof/>
      </w:rPr>
    </w:sdtEndPr>
    <w:sdtContent>
      <w:p w:rsidR="002164E6" w:rsidRDefault="002164E6">
        <w:pPr>
          <w:pStyle w:val="Footer"/>
          <w:jc w:val="right"/>
        </w:pPr>
        <w:r>
          <w:fldChar w:fldCharType="begin"/>
        </w:r>
        <w:r>
          <w:instrText xml:space="preserve"> PAGE   \* MERGEFORMAT </w:instrText>
        </w:r>
        <w:r>
          <w:fldChar w:fldCharType="separate"/>
        </w:r>
        <w:r w:rsidR="00C25721">
          <w:rPr>
            <w:noProof/>
          </w:rPr>
          <w:t>165</w:t>
        </w:r>
        <w:r>
          <w:rPr>
            <w:noProof/>
          </w:rPr>
          <w:fldChar w:fldCharType="end"/>
        </w:r>
      </w:p>
    </w:sdtContent>
  </w:sdt>
  <w:p w:rsidR="002164E6" w:rsidRDefault="002164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696087"/>
      <w:docPartObj>
        <w:docPartGallery w:val="Page Numbers (Bottom of Page)"/>
        <w:docPartUnique/>
      </w:docPartObj>
    </w:sdtPr>
    <w:sdtEndPr>
      <w:rPr>
        <w:noProof/>
      </w:rPr>
    </w:sdtEndPr>
    <w:sdtContent>
      <w:p w:rsidR="002164E6" w:rsidRDefault="002164E6">
        <w:pPr>
          <w:pStyle w:val="Footer"/>
          <w:jc w:val="right"/>
        </w:pPr>
        <w:r>
          <w:fldChar w:fldCharType="begin"/>
        </w:r>
        <w:r>
          <w:instrText xml:space="preserve"> PAGE   \* MERGEFORMAT </w:instrText>
        </w:r>
        <w:r>
          <w:fldChar w:fldCharType="separate"/>
        </w:r>
        <w:r w:rsidR="00C25721">
          <w:rPr>
            <w:noProof/>
          </w:rPr>
          <w:t>188</w:t>
        </w:r>
        <w:r>
          <w:rPr>
            <w:noProof/>
          </w:rPr>
          <w:fldChar w:fldCharType="end"/>
        </w:r>
      </w:p>
    </w:sdtContent>
  </w:sdt>
  <w:p w:rsidR="002164E6" w:rsidRDefault="00216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E4B" w:rsidRDefault="008F1E4B">
      <w:pPr>
        <w:spacing w:after="0"/>
      </w:pPr>
      <w:r>
        <w:separator/>
      </w:r>
    </w:p>
  </w:footnote>
  <w:footnote w:type="continuationSeparator" w:id="0">
    <w:p w:rsidR="008F1E4B" w:rsidRDefault="008F1E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4E6" w:rsidRDefault="002164E6">
    <w:pPr>
      <w:pStyle w:val="Header"/>
    </w:pPr>
  </w:p>
  <w:p w:rsidR="002164E6" w:rsidRDefault="002164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4E6" w:rsidRDefault="002164E6">
    <w:pPr>
      <w:pStyle w:val="Header"/>
      <w:rPr>
        <w:lang w:val="sr-Cyrl-RS"/>
      </w:rPr>
    </w:pPr>
  </w:p>
  <w:p w:rsidR="002164E6" w:rsidRDefault="002164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4E6" w:rsidRDefault="002164E6" w:rsidP="002457B5">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4E6" w:rsidRDefault="002164E6" w:rsidP="002457B5">
    <w:pPr>
      <w:pStyle w:val="Header"/>
      <w:jc w:val="center"/>
      <w:rPr>
        <w:lang w:val="sr-Cyrl-RS"/>
      </w:rPr>
    </w:pPr>
  </w:p>
  <w:p w:rsidR="002164E6" w:rsidRPr="00412DDF" w:rsidRDefault="002164E6" w:rsidP="002457B5">
    <w:pPr>
      <w:pStyle w:val="Header"/>
      <w:jc w:val="left"/>
      <w:rPr>
        <w:lang w:val="sr-Cyrl-R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4E6" w:rsidRDefault="002164E6" w:rsidP="00733076">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4E6" w:rsidRDefault="002164E6" w:rsidP="00733076">
    <w:pPr>
      <w:pStyle w:val="Header"/>
      <w:jc w:val="center"/>
      <w:rPr>
        <w:lang w:val="sr-Cyrl-RS"/>
      </w:rPr>
    </w:pPr>
    <w:r>
      <w:rPr>
        <w:noProof/>
      </w:rPr>
      <w:drawing>
        <wp:inline distT="0" distB="0" distL="0" distR="0" wp14:anchorId="55E4338F" wp14:editId="2E9AE27F">
          <wp:extent cx="9816860" cy="655607"/>
          <wp:effectExtent l="0" t="0" r="0" b="0"/>
          <wp:docPr id="1" name="Picture 1" descr="C:\Users\Pepi\Desktop\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pi\Desktop\Memorand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92" cy="655629"/>
                  </a:xfrm>
                  <a:prstGeom prst="rect">
                    <a:avLst/>
                  </a:prstGeom>
                  <a:noFill/>
                  <a:ln>
                    <a:noFill/>
                  </a:ln>
                </pic:spPr>
              </pic:pic>
            </a:graphicData>
          </a:graphic>
        </wp:inline>
      </w:drawing>
    </w:r>
  </w:p>
  <w:p w:rsidR="002164E6" w:rsidRPr="000E4CD1" w:rsidRDefault="002164E6" w:rsidP="00733076">
    <w:pPr>
      <w:pStyle w:val="Header"/>
      <w:jc w:val="left"/>
    </w:pPr>
    <w:r>
      <w:rPr>
        <w:lang w:val="sr-Cyrl-RS"/>
      </w:rPr>
      <w:t>Деловодни број:</w:t>
    </w:r>
    <w:r>
      <w:t xml:space="preserve"> </w:t>
    </w:r>
    <w:r>
      <w:rPr>
        <w:lang w:val="sr-Cyrl-RS"/>
      </w:rPr>
      <w:t>03/5-</w:t>
    </w:r>
  </w:p>
  <w:p w:rsidR="002164E6" w:rsidRPr="00412DDF" w:rsidRDefault="002164E6" w:rsidP="00733076">
    <w:pPr>
      <w:pStyle w:val="Header"/>
      <w:jc w:val="left"/>
      <w:rPr>
        <w:lang w:val="sr-Cyrl-RS"/>
      </w:rPr>
    </w:pPr>
    <w:r>
      <w:rPr>
        <w:lang w:val="sr-Cyrl-RS"/>
      </w:rPr>
      <w:t>Датум:</w:t>
    </w:r>
    <w:r>
      <w:t xml:space="preserve"> </w:t>
    </w:r>
    <w:r>
      <w:rPr>
        <w:lang w:val="sr-Cyrl-RS"/>
      </w:rPr>
      <w:t>01.09.202</w:t>
    </w:r>
    <w:r>
      <w:t>3</w:t>
    </w:r>
    <w:r>
      <w:rPr>
        <w:lang w:val="sr-Cyrl-R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976E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2"/>
    <w:multiLevelType w:val="multilevel"/>
    <w:tmpl w:val="381AAE66"/>
    <w:lvl w:ilvl="0">
      <w:start w:val="1"/>
      <w:numFmt w:val="decimal"/>
      <w:lvlText w:val="%1."/>
      <w:lvlJc w:val="left"/>
      <w:pPr>
        <w:ind w:left="360" w:hanging="360"/>
      </w:pPr>
    </w:lvl>
    <w:lvl w:ilvl="1">
      <w:start w:val="1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0000003"/>
    <w:multiLevelType w:val="hybridMultilevel"/>
    <w:tmpl w:val="7DDCBE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04"/>
    <w:multiLevelType w:val="hybridMultilevel"/>
    <w:tmpl w:val="FC04E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5"/>
    <w:multiLevelType w:val="multilevel"/>
    <w:tmpl w:val="CDD01D74"/>
    <w:lvl w:ilvl="0">
      <w:start w:val="1"/>
      <w:numFmt w:val="decimal"/>
      <w:lvlText w:val="%1."/>
      <w:lvlJc w:val="left"/>
      <w:pPr>
        <w:ind w:left="360" w:hanging="360"/>
      </w:pPr>
    </w:lvl>
    <w:lvl w:ilvl="1">
      <w:start w:val="1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0000006"/>
    <w:multiLevelType w:val="hybridMultilevel"/>
    <w:tmpl w:val="842E6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8"/>
    <w:multiLevelType w:val="hybridMultilevel"/>
    <w:tmpl w:val="5792E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A"/>
    <w:multiLevelType w:val="hybridMultilevel"/>
    <w:tmpl w:val="93324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B"/>
    <w:multiLevelType w:val="hybridMultilevel"/>
    <w:tmpl w:val="02DE54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000000C"/>
    <w:multiLevelType w:val="hybridMultilevel"/>
    <w:tmpl w:val="5792E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0D"/>
    <w:multiLevelType w:val="multilevel"/>
    <w:tmpl w:val="A9BC1D20"/>
    <w:lvl w:ilvl="0">
      <w:start w:val="1"/>
      <w:numFmt w:val="decimal"/>
      <w:lvlText w:val="%1."/>
      <w:lvlJc w:val="left"/>
      <w:pPr>
        <w:ind w:left="360" w:hanging="360"/>
      </w:pPr>
    </w:lvl>
    <w:lvl w:ilvl="1">
      <w:start w:val="16"/>
      <w:numFmt w:val="decimal"/>
      <w:isLgl/>
      <w:lvlText w:val="%1.%2."/>
      <w:lvlJc w:val="left"/>
      <w:pPr>
        <w:ind w:left="1310" w:hanging="60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50" w:hanging="720"/>
      </w:pPr>
      <w:rPr>
        <w:rFonts w:hint="default"/>
      </w:rPr>
    </w:lvl>
    <w:lvl w:ilvl="4">
      <w:start w:val="1"/>
      <w:numFmt w:val="decimal"/>
      <w:isLgl/>
      <w:lvlText w:val="%1.%2.%3.%4.%5."/>
      <w:lvlJc w:val="left"/>
      <w:pPr>
        <w:ind w:left="392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5700" w:hanging="1440"/>
      </w:pPr>
      <w:rPr>
        <w:rFonts w:hint="default"/>
      </w:rPr>
    </w:lvl>
    <w:lvl w:ilvl="7">
      <w:start w:val="1"/>
      <w:numFmt w:val="decimal"/>
      <w:isLgl/>
      <w:lvlText w:val="%1.%2.%3.%4.%5.%6.%7.%8."/>
      <w:lvlJc w:val="left"/>
      <w:pPr>
        <w:ind w:left="6410" w:hanging="1440"/>
      </w:pPr>
      <w:rPr>
        <w:rFonts w:hint="default"/>
      </w:rPr>
    </w:lvl>
    <w:lvl w:ilvl="8">
      <w:start w:val="1"/>
      <w:numFmt w:val="decimal"/>
      <w:isLgl/>
      <w:lvlText w:val="%1.%2.%3.%4.%5.%6.%7.%8.%9."/>
      <w:lvlJc w:val="left"/>
      <w:pPr>
        <w:ind w:left="7480" w:hanging="1800"/>
      </w:pPr>
      <w:rPr>
        <w:rFonts w:hint="default"/>
      </w:rPr>
    </w:lvl>
  </w:abstractNum>
  <w:abstractNum w:abstractNumId="11">
    <w:nsid w:val="0000000E"/>
    <w:multiLevelType w:val="hybridMultilevel"/>
    <w:tmpl w:val="4CCA4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3CD7198"/>
    <w:multiLevelType w:val="multilevel"/>
    <w:tmpl w:val="576C242A"/>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rPr>
        <w:rFonts w:ascii="Times New Roman" w:hAnsi="Times New Roman" w:hint="default"/>
      </w:rPr>
    </w:lvl>
    <w:lvl w:ilvl="2">
      <w:start w:val="1"/>
      <w:numFmt w:val="lowerRoman"/>
      <w:lvlText w:val="%3."/>
      <w:lvlJc w:val="right"/>
      <w:pPr>
        <w:ind w:left="2160" w:hanging="180"/>
      </w:pPr>
      <w:rPr>
        <w:rFonts w:ascii="Times New Roman" w:hAnsi="Times New Roman" w:hint="default"/>
      </w:rPr>
    </w:lvl>
    <w:lvl w:ilvl="3">
      <w:start w:val="1"/>
      <w:numFmt w:val="decimal"/>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ascii="Times New Roman" w:hAnsi="Times New Roman" w:hint="default"/>
      </w:rPr>
    </w:lvl>
    <w:lvl w:ilvl="5">
      <w:start w:val="1"/>
      <w:numFmt w:val="lowerRoman"/>
      <w:lvlText w:val="%6."/>
      <w:lvlJc w:val="right"/>
      <w:pPr>
        <w:ind w:left="4320" w:hanging="180"/>
      </w:pPr>
      <w:rPr>
        <w:rFonts w:ascii="Times New Roman" w:hAnsi="Times New Roman" w:hint="default"/>
      </w:rPr>
    </w:lvl>
    <w:lvl w:ilvl="6">
      <w:start w:val="1"/>
      <w:numFmt w:val="decimal"/>
      <w:lvlText w:val="%7."/>
      <w:lvlJc w:val="left"/>
      <w:pPr>
        <w:ind w:left="5040" w:hanging="360"/>
      </w:pPr>
      <w:rPr>
        <w:rFonts w:ascii="Times New Roman" w:hAnsi="Times New Roman" w:hint="default"/>
      </w:rPr>
    </w:lvl>
    <w:lvl w:ilvl="7">
      <w:start w:val="1"/>
      <w:numFmt w:val="lowerLetter"/>
      <w:lvlText w:val="%8."/>
      <w:lvlJc w:val="left"/>
      <w:pPr>
        <w:ind w:left="5760" w:hanging="360"/>
      </w:pPr>
      <w:rPr>
        <w:rFonts w:ascii="Times New Roman" w:hAnsi="Times New Roman" w:hint="default"/>
      </w:rPr>
    </w:lvl>
    <w:lvl w:ilvl="8">
      <w:start w:val="1"/>
      <w:numFmt w:val="lowerRoman"/>
      <w:lvlText w:val="%9."/>
      <w:lvlJc w:val="right"/>
      <w:pPr>
        <w:ind w:left="6480" w:hanging="180"/>
      </w:pPr>
      <w:rPr>
        <w:rFonts w:ascii="Times New Roman" w:hAnsi="Times New Roman" w:hint="default"/>
      </w:rPr>
    </w:lvl>
  </w:abstractNum>
  <w:abstractNum w:abstractNumId="13">
    <w:nsid w:val="04ED255A"/>
    <w:multiLevelType w:val="multilevel"/>
    <w:tmpl w:val="04ED2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074F1C33"/>
    <w:multiLevelType w:val="multilevel"/>
    <w:tmpl w:val="F0F46D34"/>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rPr>
        <w:rFonts w:ascii="Times New Roman" w:hAnsi="Times New Roman" w:hint="default"/>
      </w:rPr>
    </w:lvl>
    <w:lvl w:ilvl="2">
      <w:start w:val="1"/>
      <w:numFmt w:val="lowerRoman"/>
      <w:lvlText w:val="%3."/>
      <w:lvlJc w:val="right"/>
      <w:pPr>
        <w:ind w:left="2160" w:hanging="180"/>
      </w:pPr>
      <w:rPr>
        <w:rFonts w:ascii="Times New Roman" w:hAnsi="Times New Roman" w:hint="default"/>
      </w:rPr>
    </w:lvl>
    <w:lvl w:ilvl="3">
      <w:start w:val="1"/>
      <w:numFmt w:val="decimal"/>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ascii="Times New Roman" w:hAnsi="Times New Roman" w:hint="default"/>
      </w:rPr>
    </w:lvl>
    <w:lvl w:ilvl="5">
      <w:start w:val="1"/>
      <w:numFmt w:val="lowerRoman"/>
      <w:lvlText w:val="%6."/>
      <w:lvlJc w:val="right"/>
      <w:pPr>
        <w:ind w:left="4320" w:hanging="180"/>
      </w:pPr>
      <w:rPr>
        <w:rFonts w:ascii="Times New Roman" w:hAnsi="Times New Roman" w:hint="default"/>
      </w:rPr>
    </w:lvl>
    <w:lvl w:ilvl="6">
      <w:start w:val="1"/>
      <w:numFmt w:val="decimal"/>
      <w:lvlText w:val="%7."/>
      <w:lvlJc w:val="left"/>
      <w:pPr>
        <w:ind w:left="5040" w:hanging="360"/>
      </w:pPr>
      <w:rPr>
        <w:rFonts w:ascii="Times New Roman" w:hAnsi="Times New Roman" w:hint="default"/>
      </w:rPr>
    </w:lvl>
    <w:lvl w:ilvl="7">
      <w:start w:val="1"/>
      <w:numFmt w:val="lowerLetter"/>
      <w:lvlText w:val="%8."/>
      <w:lvlJc w:val="left"/>
      <w:pPr>
        <w:ind w:left="5760" w:hanging="360"/>
      </w:pPr>
      <w:rPr>
        <w:rFonts w:ascii="Times New Roman" w:hAnsi="Times New Roman" w:hint="default"/>
      </w:rPr>
    </w:lvl>
    <w:lvl w:ilvl="8">
      <w:start w:val="1"/>
      <w:numFmt w:val="lowerRoman"/>
      <w:lvlText w:val="%9."/>
      <w:lvlJc w:val="right"/>
      <w:pPr>
        <w:ind w:left="6480" w:hanging="180"/>
      </w:pPr>
      <w:rPr>
        <w:rFonts w:ascii="Times New Roman" w:hAnsi="Times New Roman" w:hint="default"/>
      </w:rPr>
    </w:lvl>
  </w:abstractNum>
  <w:abstractNum w:abstractNumId="15">
    <w:nsid w:val="07945891"/>
    <w:multiLevelType w:val="multilevel"/>
    <w:tmpl w:val="079458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83C039B"/>
    <w:multiLevelType w:val="multilevel"/>
    <w:tmpl w:val="083C03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87E7081"/>
    <w:multiLevelType w:val="multilevel"/>
    <w:tmpl w:val="087E7081"/>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0BFB5859"/>
    <w:multiLevelType w:val="multilevel"/>
    <w:tmpl w:val="4484EEC8"/>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rPr>
    </w:lvl>
    <w:lvl w:ilvl="2">
      <w:start w:val="1"/>
      <w:numFmt w:val="lowerRoman"/>
      <w:lvlText w:val="%3."/>
      <w:lvlJc w:val="right"/>
      <w:pPr>
        <w:ind w:left="1800" w:hanging="180"/>
      </w:pPr>
      <w:rPr>
        <w:rFonts w:ascii="Times New Roman" w:hAnsi="Times New Roman" w:hint="default"/>
      </w:rPr>
    </w:lvl>
    <w:lvl w:ilvl="3">
      <w:start w:val="1"/>
      <w:numFmt w:val="decimal"/>
      <w:lvlText w:val="%4."/>
      <w:lvlJc w:val="left"/>
      <w:pPr>
        <w:ind w:left="2520" w:hanging="360"/>
      </w:pPr>
      <w:rPr>
        <w:rFonts w:ascii="Times New Roman" w:hAnsi="Times New Roman" w:hint="default"/>
      </w:rPr>
    </w:lvl>
    <w:lvl w:ilvl="4">
      <w:start w:val="1"/>
      <w:numFmt w:val="lowerLetter"/>
      <w:lvlText w:val="%5."/>
      <w:lvlJc w:val="left"/>
      <w:pPr>
        <w:ind w:left="3240" w:hanging="360"/>
      </w:pPr>
      <w:rPr>
        <w:rFonts w:ascii="Times New Roman" w:hAnsi="Times New Roman" w:hint="default"/>
      </w:rPr>
    </w:lvl>
    <w:lvl w:ilvl="5">
      <w:start w:val="1"/>
      <w:numFmt w:val="lowerRoman"/>
      <w:lvlText w:val="%6."/>
      <w:lvlJc w:val="right"/>
      <w:pPr>
        <w:ind w:left="3960" w:hanging="180"/>
      </w:pPr>
      <w:rPr>
        <w:rFonts w:ascii="Times New Roman" w:hAnsi="Times New Roman" w:hint="default"/>
      </w:rPr>
    </w:lvl>
    <w:lvl w:ilvl="6">
      <w:start w:val="1"/>
      <w:numFmt w:val="decimal"/>
      <w:lvlText w:val="%7."/>
      <w:lvlJc w:val="left"/>
      <w:pPr>
        <w:ind w:left="4680" w:hanging="360"/>
      </w:pPr>
      <w:rPr>
        <w:rFonts w:ascii="Times New Roman" w:hAnsi="Times New Roman" w:hint="default"/>
      </w:rPr>
    </w:lvl>
    <w:lvl w:ilvl="7">
      <w:start w:val="1"/>
      <w:numFmt w:val="lowerLetter"/>
      <w:lvlText w:val="%8."/>
      <w:lvlJc w:val="left"/>
      <w:pPr>
        <w:ind w:left="5400" w:hanging="360"/>
      </w:pPr>
      <w:rPr>
        <w:rFonts w:ascii="Times New Roman" w:hAnsi="Times New Roman" w:hint="default"/>
      </w:rPr>
    </w:lvl>
    <w:lvl w:ilvl="8">
      <w:start w:val="1"/>
      <w:numFmt w:val="lowerRoman"/>
      <w:lvlText w:val="%9."/>
      <w:lvlJc w:val="right"/>
      <w:pPr>
        <w:ind w:left="6120" w:hanging="180"/>
      </w:pPr>
      <w:rPr>
        <w:rFonts w:ascii="Times New Roman" w:hAnsi="Times New Roman" w:hint="default"/>
      </w:rPr>
    </w:lvl>
  </w:abstractNum>
  <w:abstractNum w:abstractNumId="19">
    <w:nsid w:val="0D3D05A2"/>
    <w:multiLevelType w:val="multilevel"/>
    <w:tmpl w:val="0D3D05A2"/>
    <w:lvl w:ilvl="0">
      <w:start w:val="1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19E179F"/>
    <w:multiLevelType w:val="multilevel"/>
    <w:tmpl w:val="119E179F"/>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1">
    <w:nsid w:val="123F277D"/>
    <w:multiLevelType w:val="multilevel"/>
    <w:tmpl w:val="123F277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5825D7E"/>
    <w:multiLevelType w:val="multilevel"/>
    <w:tmpl w:val="15825D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16F975B5"/>
    <w:multiLevelType w:val="multilevel"/>
    <w:tmpl w:val="16F975B5"/>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76D75DF"/>
    <w:multiLevelType w:val="hybridMultilevel"/>
    <w:tmpl w:val="889C6BD0"/>
    <w:lvl w:ilvl="0" w:tplc="9DD2F5FE">
      <w:start w:val="1"/>
      <w:numFmt w:val="decimal"/>
      <w:lvlText w:val="%1."/>
      <w:lvlJc w:val="left"/>
      <w:pPr>
        <w:ind w:left="960" w:hanging="360"/>
      </w:pPr>
      <w:rPr>
        <w:rFonts w:ascii="Times New Roman" w:eastAsia="Times New Roman" w:hAnsi="Times New Roman" w:cs="Times New Roman"/>
      </w:rPr>
    </w:lvl>
    <w:lvl w:ilvl="1" w:tplc="241A0019" w:tentative="1">
      <w:start w:val="1"/>
      <w:numFmt w:val="lowerLetter"/>
      <w:lvlText w:val="%2."/>
      <w:lvlJc w:val="left"/>
      <w:pPr>
        <w:ind w:left="1680" w:hanging="360"/>
      </w:pPr>
    </w:lvl>
    <w:lvl w:ilvl="2" w:tplc="241A001B" w:tentative="1">
      <w:start w:val="1"/>
      <w:numFmt w:val="lowerRoman"/>
      <w:lvlText w:val="%3."/>
      <w:lvlJc w:val="right"/>
      <w:pPr>
        <w:ind w:left="2400" w:hanging="180"/>
      </w:pPr>
    </w:lvl>
    <w:lvl w:ilvl="3" w:tplc="241A000F" w:tentative="1">
      <w:start w:val="1"/>
      <w:numFmt w:val="decimal"/>
      <w:lvlText w:val="%4."/>
      <w:lvlJc w:val="left"/>
      <w:pPr>
        <w:ind w:left="3120" w:hanging="360"/>
      </w:pPr>
    </w:lvl>
    <w:lvl w:ilvl="4" w:tplc="241A0019" w:tentative="1">
      <w:start w:val="1"/>
      <w:numFmt w:val="lowerLetter"/>
      <w:lvlText w:val="%5."/>
      <w:lvlJc w:val="left"/>
      <w:pPr>
        <w:ind w:left="3840" w:hanging="360"/>
      </w:pPr>
    </w:lvl>
    <w:lvl w:ilvl="5" w:tplc="241A001B" w:tentative="1">
      <w:start w:val="1"/>
      <w:numFmt w:val="lowerRoman"/>
      <w:lvlText w:val="%6."/>
      <w:lvlJc w:val="right"/>
      <w:pPr>
        <w:ind w:left="4560" w:hanging="180"/>
      </w:pPr>
    </w:lvl>
    <w:lvl w:ilvl="6" w:tplc="241A000F" w:tentative="1">
      <w:start w:val="1"/>
      <w:numFmt w:val="decimal"/>
      <w:lvlText w:val="%7."/>
      <w:lvlJc w:val="left"/>
      <w:pPr>
        <w:ind w:left="5280" w:hanging="360"/>
      </w:pPr>
    </w:lvl>
    <w:lvl w:ilvl="7" w:tplc="241A0019" w:tentative="1">
      <w:start w:val="1"/>
      <w:numFmt w:val="lowerLetter"/>
      <w:lvlText w:val="%8."/>
      <w:lvlJc w:val="left"/>
      <w:pPr>
        <w:ind w:left="6000" w:hanging="360"/>
      </w:pPr>
    </w:lvl>
    <w:lvl w:ilvl="8" w:tplc="241A001B" w:tentative="1">
      <w:start w:val="1"/>
      <w:numFmt w:val="lowerRoman"/>
      <w:lvlText w:val="%9."/>
      <w:lvlJc w:val="right"/>
      <w:pPr>
        <w:ind w:left="6720" w:hanging="180"/>
      </w:pPr>
    </w:lvl>
  </w:abstractNum>
  <w:abstractNum w:abstractNumId="25">
    <w:nsid w:val="188672E4"/>
    <w:multiLevelType w:val="multilevel"/>
    <w:tmpl w:val="188672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D5626C7"/>
    <w:multiLevelType w:val="multilevel"/>
    <w:tmpl w:val="D572F614"/>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rPr>
    </w:lvl>
    <w:lvl w:ilvl="2">
      <w:start w:val="1"/>
      <w:numFmt w:val="lowerRoman"/>
      <w:lvlText w:val="%3."/>
      <w:lvlJc w:val="right"/>
      <w:pPr>
        <w:ind w:left="1800" w:hanging="180"/>
      </w:pPr>
      <w:rPr>
        <w:rFonts w:ascii="Times New Roman" w:hAnsi="Times New Roman" w:hint="default"/>
      </w:rPr>
    </w:lvl>
    <w:lvl w:ilvl="3">
      <w:start w:val="1"/>
      <w:numFmt w:val="decimal"/>
      <w:lvlText w:val="%4."/>
      <w:lvlJc w:val="left"/>
      <w:pPr>
        <w:ind w:left="2520" w:hanging="360"/>
      </w:pPr>
      <w:rPr>
        <w:rFonts w:ascii="Times New Roman" w:hAnsi="Times New Roman" w:hint="default"/>
      </w:rPr>
    </w:lvl>
    <w:lvl w:ilvl="4">
      <w:start w:val="1"/>
      <w:numFmt w:val="lowerLetter"/>
      <w:lvlText w:val="%5."/>
      <w:lvlJc w:val="left"/>
      <w:pPr>
        <w:ind w:left="3240" w:hanging="360"/>
      </w:pPr>
      <w:rPr>
        <w:rFonts w:ascii="Times New Roman" w:hAnsi="Times New Roman" w:hint="default"/>
      </w:rPr>
    </w:lvl>
    <w:lvl w:ilvl="5">
      <w:start w:val="1"/>
      <w:numFmt w:val="lowerRoman"/>
      <w:lvlText w:val="%6."/>
      <w:lvlJc w:val="right"/>
      <w:pPr>
        <w:ind w:left="3960" w:hanging="180"/>
      </w:pPr>
      <w:rPr>
        <w:rFonts w:ascii="Times New Roman" w:hAnsi="Times New Roman" w:hint="default"/>
      </w:rPr>
    </w:lvl>
    <w:lvl w:ilvl="6">
      <w:start w:val="1"/>
      <w:numFmt w:val="decimal"/>
      <w:lvlText w:val="%7."/>
      <w:lvlJc w:val="left"/>
      <w:pPr>
        <w:ind w:left="4680" w:hanging="360"/>
      </w:pPr>
      <w:rPr>
        <w:rFonts w:ascii="Times New Roman" w:hAnsi="Times New Roman" w:hint="default"/>
      </w:rPr>
    </w:lvl>
    <w:lvl w:ilvl="7">
      <w:start w:val="1"/>
      <w:numFmt w:val="lowerLetter"/>
      <w:lvlText w:val="%8."/>
      <w:lvlJc w:val="left"/>
      <w:pPr>
        <w:ind w:left="5400" w:hanging="360"/>
      </w:pPr>
      <w:rPr>
        <w:rFonts w:ascii="Times New Roman" w:hAnsi="Times New Roman" w:hint="default"/>
      </w:rPr>
    </w:lvl>
    <w:lvl w:ilvl="8">
      <w:start w:val="1"/>
      <w:numFmt w:val="lowerRoman"/>
      <w:lvlText w:val="%9."/>
      <w:lvlJc w:val="right"/>
      <w:pPr>
        <w:ind w:left="6120" w:hanging="180"/>
      </w:pPr>
      <w:rPr>
        <w:rFonts w:ascii="Times New Roman" w:hAnsi="Times New Roman" w:hint="default"/>
      </w:rPr>
    </w:lvl>
  </w:abstractNum>
  <w:abstractNum w:abstractNumId="27">
    <w:nsid w:val="1FDA14BD"/>
    <w:multiLevelType w:val="multilevel"/>
    <w:tmpl w:val="1FDA14B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1FE84BD9"/>
    <w:multiLevelType w:val="hybridMultilevel"/>
    <w:tmpl w:val="EBD88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2FD7BC5"/>
    <w:multiLevelType w:val="multilevel"/>
    <w:tmpl w:val="22FD7B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43F4A89"/>
    <w:multiLevelType w:val="multilevel"/>
    <w:tmpl w:val="243F4A89"/>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25461BCA"/>
    <w:multiLevelType w:val="hybridMultilevel"/>
    <w:tmpl w:val="65225EF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27F64272"/>
    <w:multiLevelType w:val="multilevel"/>
    <w:tmpl w:val="DA58FC40"/>
    <w:lvl w:ilvl="0">
      <w:start w:val="2"/>
      <w:numFmt w:val="decimal"/>
      <w:lvlText w:val="%1"/>
      <w:lvlJc w:val="left"/>
      <w:pPr>
        <w:ind w:left="527" w:hanging="428"/>
      </w:pPr>
      <w:rPr>
        <w:rFonts w:hint="default"/>
        <w:lang w:eastAsia="en-US" w:bidi="ar-SA"/>
      </w:rPr>
    </w:lvl>
    <w:lvl w:ilvl="1">
      <w:start w:val="1"/>
      <w:numFmt w:val="decimal"/>
      <w:lvlText w:val="%1.%2."/>
      <w:lvlJc w:val="left"/>
      <w:pPr>
        <w:ind w:left="527" w:hanging="428"/>
      </w:pPr>
      <w:rPr>
        <w:rFonts w:ascii="Arial" w:eastAsia="Arial" w:hAnsi="Arial" w:cs="Arial" w:hint="default"/>
        <w:b/>
        <w:bCs/>
        <w:spacing w:val="-1"/>
        <w:w w:val="99"/>
        <w:sz w:val="22"/>
        <w:szCs w:val="22"/>
        <w:lang w:eastAsia="en-US" w:bidi="ar-SA"/>
      </w:rPr>
    </w:lvl>
    <w:lvl w:ilvl="2">
      <w:start w:val="1"/>
      <w:numFmt w:val="decimal"/>
      <w:lvlText w:val="%1.%2.%3."/>
      <w:lvlJc w:val="left"/>
      <w:pPr>
        <w:ind w:left="100" w:hanging="613"/>
      </w:pPr>
      <w:rPr>
        <w:rFonts w:ascii="Times New Roman" w:eastAsia="Microsoft Sans Serif" w:hAnsi="Times New Roman" w:cs="Times New Roman" w:hint="default"/>
        <w:w w:val="99"/>
        <w:sz w:val="22"/>
        <w:szCs w:val="22"/>
        <w:lang w:eastAsia="en-US" w:bidi="ar-SA"/>
      </w:rPr>
    </w:lvl>
    <w:lvl w:ilvl="3">
      <w:numFmt w:val="bullet"/>
      <w:lvlText w:val="•"/>
      <w:lvlJc w:val="left"/>
      <w:pPr>
        <w:ind w:left="1825" w:hanging="613"/>
      </w:pPr>
      <w:rPr>
        <w:rFonts w:hint="default"/>
        <w:lang w:eastAsia="en-US" w:bidi="ar-SA"/>
      </w:rPr>
    </w:lvl>
    <w:lvl w:ilvl="4">
      <w:numFmt w:val="bullet"/>
      <w:lvlText w:val="•"/>
      <w:lvlJc w:val="left"/>
      <w:pPr>
        <w:ind w:left="2930" w:hanging="613"/>
      </w:pPr>
      <w:rPr>
        <w:rFonts w:hint="default"/>
        <w:lang w:eastAsia="en-US" w:bidi="ar-SA"/>
      </w:rPr>
    </w:lvl>
    <w:lvl w:ilvl="5">
      <w:numFmt w:val="bullet"/>
      <w:lvlText w:val="•"/>
      <w:lvlJc w:val="left"/>
      <w:pPr>
        <w:ind w:left="4035" w:hanging="613"/>
      </w:pPr>
      <w:rPr>
        <w:rFonts w:hint="default"/>
        <w:lang w:eastAsia="en-US" w:bidi="ar-SA"/>
      </w:rPr>
    </w:lvl>
    <w:lvl w:ilvl="6">
      <w:numFmt w:val="bullet"/>
      <w:lvlText w:val="•"/>
      <w:lvlJc w:val="left"/>
      <w:pPr>
        <w:ind w:left="5140" w:hanging="613"/>
      </w:pPr>
      <w:rPr>
        <w:rFonts w:hint="default"/>
        <w:lang w:eastAsia="en-US" w:bidi="ar-SA"/>
      </w:rPr>
    </w:lvl>
    <w:lvl w:ilvl="7">
      <w:numFmt w:val="bullet"/>
      <w:lvlText w:val="•"/>
      <w:lvlJc w:val="left"/>
      <w:pPr>
        <w:ind w:left="6245" w:hanging="613"/>
      </w:pPr>
      <w:rPr>
        <w:rFonts w:hint="default"/>
        <w:lang w:eastAsia="en-US" w:bidi="ar-SA"/>
      </w:rPr>
    </w:lvl>
    <w:lvl w:ilvl="8">
      <w:numFmt w:val="bullet"/>
      <w:lvlText w:val="•"/>
      <w:lvlJc w:val="left"/>
      <w:pPr>
        <w:ind w:left="7350" w:hanging="613"/>
      </w:pPr>
      <w:rPr>
        <w:rFonts w:hint="default"/>
        <w:lang w:eastAsia="en-US" w:bidi="ar-SA"/>
      </w:rPr>
    </w:lvl>
  </w:abstractNum>
  <w:abstractNum w:abstractNumId="33">
    <w:nsid w:val="28382627"/>
    <w:multiLevelType w:val="multilevel"/>
    <w:tmpl w:val="2838262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nsid w:val="29113595"/>
    <w:multiLevelType w:val="multilevel"/>
    <w:tmpl w:val="2911359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29A552B8"/>
    <w:multiLevelType w:val="multilevel"/>
    <w:tmpl w:val="29A55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2AAB144D"/>
    <w:multiLevelType w:val="multilevel"/>
    <w:tmpl w:val="2AAB144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2D4A2F10"/>
    <w:multiLevelType w:val="multilevel"/>
    <w:tmpl w:val="2D4A2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2EBB6906"/>
    <w:multiLevelType w:val="multilevel"/>
    <w:tmpl w:val="CE02D97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rPr>
        <w:rFonts w:ascii="Times New Roman" w:hAnsi="Times New Roman" w:hint="default"/>
      </w:rPr>
    </w:lvl>
    <w:lvl w:ilvl="2">
      <w:start w:val="1"/>
      <w:numFmt w:val="lowerRoman"/>
      <w:lvlText w:val="%3."/>
      <w:lvlJc w:val="right"/>
      <w:pPr>
        <w:ind w:left="2160" w:hanging="180"/>
      </w:pPr>
      <w:rPr>
        <w:rFonts w:ascii="Times New Roman" w:hAnsi="Times New Roman" w:hint="default"/>
      </w:rPr>
    </w:lvl>
    <w:lvl w:ilvl="3">
      <w:start w:val="1"/>
      <w:numFmt w:val="decimal"/>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ascii="Times New Roman" w:hAnsi="Times New Roman" w:hint="default"/>
      </w:rPr>
    </w:lvl>
    <w:lvl w:ilvl="5">
      <w:start w:val="1"/>
      <w:numFmt w:val="lowerRoman"/>
      <w:lvlText w:val="%6."/>
      <w:lvlJc w:val="right"/>
      <w:pPr>
        <w:ind w:left="4320" w:hanging="180"/>
      </w:pPr>
      <w:rPr>
        <w:rFonts w:ascii="Times New Roman" w:hAnsi="Times New Roman" w:hint="default"/>
      </w:rPr>
    </w:lvl>
    <w:lvl w:ilvl="6">
      <w:start w:val="1"/>
      <w:numFmt w:val="decimal"/>
      <w:lvlText w:val="%7."/>
      <w:lvlJc w:val="left"/>
      <w:pPr>
        <w:ind w:left="5040" w:hanging="360"/>
      </w:pPr>
      <w:rPr>
        <w:rFonts w:ascii="Times New Roman" w:hAnsi="Times New Roman" w:hint="default"/>
      </w:rPr>
    </w:lvl>
    <w:lvl w:ilvl="7">
      <w:start w:val="1"/>
      <w:numFmt w:val="lowerLetter"/>
      <w:lvlText w:val="%8."/>
      <w:lvlJc w:val="left"/>
      <w:pPr>
        <w:ind w:left="5760" w:hanging="360"/>
      </w:pPr>
      <w:rPr>
        <w:rFonts w:ascii="Times New Roman" w:hAnsi="Times New Roman" w:hint="default"/>
      </w:rPr>
    </w:lvl>
    <w:lvl w:ilvl="8">
      <w:start w:val="1"/>
      <w:numFmt w:val="lowerRoman"/>
      <w:lvlText w:val="%9."/>
      <w:lvlJc w:val="right"/>
      <w:pPr>
        <w:ind w:left="6480" w:hanging="180"/>
      </w:pPr>
      <w:rPr>
        <w:rFonts w:ascii="Times New Roman" w:hAnsi="Times New Roman" w:hint="default"/>
      </w:rPr>
    </w:lvl>
  </w:abstractNum>
  <w:abstractNum w:abstractNumId="39">
    <w:nsid w:val="2F000000"/>
    <w:multiLevelType w:val="multilevel"/>
    <w:tmpl w:val="582A98EB"/>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right"/>
      <w:pPr>
        <w:ind w:left="2160" w:hanging="18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right"/>
      <w:pPr>
        <w:ind w:left="4320" w:hanging="18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right"/>
      <w:pPr>
        <w:ind w:left="6480" w:hanging="180"/>
      </w:pPr>
      <w:rPr>
        <w:shd w:val="clear" w:color="auto" w:fill="auto"/>
      </w:rPr>
    </w:lvl>
  </w:abstractNum>
  <w:abstractNum w:abstractNumId="40">
    <w:nsid w:val="2F000001"/>
    <w:multiLevelType w:val="multilevel"/>
    <w:tmpl w:val="2891C9E7"/>
    <w:lvl w:ilvl="0">
      <w:start w:val="1"/>
      <w:numFmt w:val="decimal"/>
      <w:lvlText w:val="%1."/>
      <w:lvlJc w:val="left"/>
      <w:pPr>
        <w:ind w:left="360" w:hanging="360"/>
      </w:pPr>
      <w:rPr>
        <w:shd w:val="clear" w:color="auto" w:fill="auto"/>
      </w:rPr>
    </w:lvl>
    <w:lvl w:ilvl="1">
      <w:start w:val="1"/>
      <w:numFmt w:val="lowerLetter"/>
      <w:lvlText w:val="%2."/>
      <w:lvlJc w:val="left"/>
      <w:pPr>
        <w:ind w:left="1080" w:hanging="360"/>
      </w:pPr>
      <w:rPr>
        <w:shd w:val="clear" w:color="auto" w:fill="auto"/>
      </w:rPr>
    </w:lvl>
    <w:lvl w:ilvl="2">
      <w:start w:val="1"/>
      <w:numFmt w:val="lowerRoman"/>
      <w:lvlText w:val="%3."/>
      <w:lvlJc w:val="right"/>
      <w:pPr>
        <w:ind w:left="1800" w:hanging="180"/>
      </w:pPr>
      <w:rPr>
        <w:shd w:val="clear" w:color="auto" w:fill="auto"/>
      </w:rPr>
    </w:lvl>
    <w:lvl w:ilvl="3">
      <w:start w:val="1"/>
      <w:numFmt w:val="decimal"/>
      <w:lvlText w:val="%4."/>
      <w:lvlJc w:val="left"/>
      <w:pPr>
        <w:ind w:left="2520" w:hanging="360"/>
      </w:pPr>
      <w:rPr>
        <w:shd w:val="clear" w:color="auto" w:fill="auto"/>
      </w:rPr>
    </w:lvl>
    <w:lvl w:ilvl="4">
      <w:start w:val="1"/>
      <w:numFmt w:val="lowerLetter"/>
      <w:lvlText w:val="%5."/>
      <w:lvlJc w:val="left"/>
      <w:pPr>
        <w:ind w:left="3240" w:hanging="360"/>
      </w:pPr>
      <w:rPr>
        <w:shd w:val="clear" w:color="auto" w:fill="auto"/>
      </w:rPr>
    </w:lvl>
    <w:lvl w:ilvl="5">
      <w:start w:val="1"/>
      <w:numFmt w:val="lowerRoman"/>
      <w:lvlText w:val="%6."/>
      <w:lvlJc w:val="right"/>
      <w:pPr>
        <w:ind w:left="3960" w:hanging="180"/>
      </w:pPr>
      <w:rPr>
        <w:shd w:val="clear" w:color="auto" w:fill="auto"/>
      </w:rPr>
    </w:lvl>
    <w:lvl w:ilvl="6">
      <w:start w:val="1"/>
      <w:numFmt w:val="decimal"/>
      <w:lvlText w:val="%7."/>
      <w:lvlJc w:val="left"/>
      <w:pPr>
        <w:ind w:left="4680" w:hanging="360"/>
      </w:pPr>
      <w:rPr>
        <w:shd w:val="clear" w:color="auto" w:fill="auto"/>
      </w:rPr>
    </w:lvl>
    <w:lvl w:ilvl="7">
      <w:start w:val="1"/>
      <w:numFmt w:val="lowerLetter"/>
      <w:lvlText w:val="%8."/>
      <w:lvlJc w:val="left"/>
      <w:pPr>
        <w:ind w:left="5400" w:hanging="360"/>
      </w:pPr>
      <w:rPr>
        <w:shd w:val="clear" w:color="auto" w:fill="auto"/>
      </w:rPr>
    </w:lvl>
    <w:lvl w:ilvl="8">
      <w:start w:val="1"/>
      <w:numFmt w:val="lowerRoman"/>
      <w:lvlText w:val="%9."/>
      <w:lvlJc w:val="right"/>
      <w:pPr>
        <w:ind w:left="6120" w:hanging="180"/>
      </w:pPr>
      <w:rPr>
        <w:shd w:val="clear" w:color="auto" w:fill="auto"/>
      </w:rPr>
    </w:lvl>
  </w:abstractNum>
  <w:abstractNum w:abstractNumId="41">
    <w:nsid w:val="2F000002"/>
    <w:multiLevelType w:val="multilevel"/>
    <w:tmpl w:val="32F876C8"/>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right"/>
      <w:pPr>
        <w:ind w:left="2160" w:hanging="18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right"/>
      <w:pPr>
        <w:ind w:left="4320" w:hanging="18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right"/>
      <w:pPr>
        <w:ind w:left="6480" w:hanging="180"/>
      </w:pPr>
      <w:rPr>
        <w:shd w:val="clear" w:color="auto" w:fill="auto"/>
      </w:rPr>
    </w:lvl>
  </w:abstractNum>
  <w:abstractNum w:abstractNumId="42">
    <w:nsid w:val="2F000003"/>
    <w:multiLevelType w:val="multilevel"/>
    <w:tmpl w:val="4C7210C9"/>
    <w:lvl w:ilvl="0">
      <w:start w:val="1"/>
      <w:numFmt w:val="decimal"/>
      <w:lvlText w:val="%1."/>
      <w:lvlJc w:val="left"/>
      <w:pPr>
        <w:ind w:left="360" w:hanging="360"/>
      </w:pPr>
      <w:rPr>
        <w:shd w:val="clear" w:color="auto" w:fill="auto"/>
      </w:rPr>
    </w:lvl>
    <w:lvl w:ilvl="1">
      <w:start w:val="1"/>
      <w:numFmt w:val="lowerLetter"/>
      <w:lvlText w:val="%2."/>
      <w:lvlJc w:val="left"/>
      <w:pPr>
        <w:ind w:left="1080" w:hanging="360"/>
      </w:pPr>
      <w:rPr>
        <w:shd w:val="clear" w:color="auto" w:fill="auto"/>
      </w:rPr>
    </w:lvl>
    <w:lvl w:ilvl="2">
      <w:start w:val="1"/>
      <w:numFmt w:val="lowerRoman"/>
      <w:lvlText w:val="%3."/>
      <w:lvlJc w:val="right"/>
      <w:pPr>
        <w:ind w:left="1800" w:hanging="180"/>
      </w:pPr>
      <w:rPr>
        <w:shd w:val="clear" w:color="auto" w:fill="auto"/>
      </w:rPr>
    </w:lvl>
    <w:lvl w:ilvl="3">
      <w:start w:val="1"/>
      <w:numFmt w:val="decimal"/>
      <w:lvlText w:val="%4."/>
      <w:lvlJc w:val="left"/>
      <w:pPr>
        <w:ind w:left="2520" w:hanging="360"/>
      </w:pPr>
      <w:rPr>
        <w:shd w:val="clear" w:color="auto" w:fill="auto"/>
      </w:rPr>
    </w:lvl>
    <w:lvl w:ilvl="4">
      <w:start w:val="1"/>
      <w:numFmt w:val="lowerLetter"/>
      <w:lvlText w:val="%5."/>
      <w:lvlJc w:val="left"/>
      <w:pPr>
        <w:ind w:left="3240" w:hanging="360"/>
      </w:pPr>
      <w:rPr>
        <w:shd w:val="clear" w:color="auto" w:fill="auto"/>
      </w:rPr>
    </w:lvl>
    <w:lvl w:ilvl="5">
      <w:start w:val="1"/>
      <w:numFmt w:val="lowerRoman"/>
      <w:lvlText w:val="%6."/>
      <w:lvlJc w:val="right"/>
      <w:pPr>
        <w:ind w:left="3960" w:hanging="180"/>
      </w:pPr>
      <w:rPr>
        <w:shd w:val="clear" w:color="auto" w:fill="auto"/>
      </w:rPr>
    </w:lvl>
    <w:lvl w:ilvl="6">
      <w:start w:val="1"/>
      <w:numFmt w:val="decimal"/>
      <w:lvlText w:val="%7."/>
      <w:lvlJc w:val="left"/>
      <w:pPr>
        <w:ind w:left="4680" w:hanging="360"/>
      </w:pPr>
      <w:rPr>
        <w:shd w:val="clear" w:color="auto" w:fill="auto"/>
      </w:rPr>
    </w:lvl>
    <w:lvl w:ilvl="7">
      <w:start w:val="1"/>
      <w:numFmt w:val="lowerLetter"/>
      <w:lvlText w:val="%8."/>
      <w:lvlJc w:val="left"/>
      <w:pPr>
        <w:ind w:left="5400" w:hanging="360"/>
      </w:pPr>
      <w:rPr>
        <w:shd w:val="clear" w:color="auto" w:fill="auto"/>
      </w:rPr>
    </w:lvl>
    <w:lvl w:ilvl="8">
      <w:start w:val="1"/>
      <w:numFmt w:val="lowerRoman"/>
      <w:lvlText w:val="%9."/>
      <w:lvlJc w:val="right"/>
      <w:pPr>
        <w:ind w:left="6120" w:hanging="180"/>
      </w:pPr>
      <w:rPr>
        <w:shd w:val="clear" w:color="auto" w:fill="auto"/>
      </w:rPr>
    </w:lvl>
  </w:abstractNum>
  <w:abstractNum w:abstractNumId="43">
    <w:nsid w:val="2F000004"/>
    <w:multiLevelType w:val="multilevel"/>
    <w:tmpl w:val="40E5B7F5"/>
    <w:lvl w:ilvl="0">
      <w:start w:val="1"/>
      <w:numFmt w:val="decimal"/>
      <w:lvlText w:val="%1."/>
      <w:lvlJc w:val="left"/>
      <w:pPr>
        <w:ind w:left="360" w:hanging="360"/>
      </w:pPr>
      <w:rPr>
        <w:shd w:val="clear" w:color="auto" w:fill="auto"/>
      </w:rPr>
    </w:lvl>
    <w:lvl w:ilvl="1">
      <w:start w:val="1"/>
      <w:numFmt w:val="lowerLetter"/>
      <w:lvlText w:val="%2."/>
      <w:lvlJc w:val="left"/>
      <w:pPr>
        <w:ind w:left="1080" w:hanging="360"/>
      </w:pPr>
      <w:rPr>
        <w:shd w:val="clear" w:color="auto" w:fill="auto"/>
      </w:rPr>
    </w:lvl>
    <w:lvl w:ilvl="2">
      <w:start w:val="1"/>
      <w:numFmt w:val="lowerRoman"/>
      <w:lvlText w:val="%3."/>
      <w:lvlJc w:val="right"/>
      <w:pPr>
        <w:ind w:left="1800" w:hanging="180"/>
      </w:pPr>
      <w:rPr>
        <w:shd w:val="clear" w:color="auto" w:fill="auto"/>
      </w:rPr>
    </w:lvl>
    <w:lvl w:ilvl="3">
      <w:start w:val="1"/>
      <w:numFmt w:val="decimal"/>
      <w:lvlText w:val="%4."/>
      <w:lvlJc w:val="left"/>
      <w:pPr>
        <w:ind w:left="2520" w:hanging="360"/>
      </w:pPr>
      <w:rPr>
        <w:shd w:val="clear" w:color="auto" w:fill="auto"/>
      </w:rPr>
    </w:lvl>
    <w:lvl w:ilvl="4">
      <w:start w:val="1"/>
      <w:numFmt w:val="lowerLetter"/>
      <w:lvlText w:val="%5."/>
      <w:lvlJc w:val="left"/>
      <w:pPr>
        <w:ind w:left="3240" w:hanging="360"/>
      </w:pPr>
      <w:rPr>
        <w:shd w:val="clear" w:color="auto" w:fill="auto"/>
      </w:rPr>
    </w:lvl>
    <w:lvl w:ilvl="5">
      <w:start w:val="1"/>
      <w:numFmt w:val="lowerRoman"/>
      <w:lvlText w:val="%6."/>
      <w:lvlJc w:val="right"/>
      <w:pPr>
        <w:ind w:left="3960" w:hanging="180"/>
      </w:pPr>
      <w:rPr>
        <w:shd w:val="clear" w:color="auto" w:fill="auto"/>
      </w:rPr>
    </w:lvl>
    <w:lvl w:ilvl="6">
      <w:start w:val="1"/>
      <w:numFmt w:val="decimal"/>
      <w:lvlText w:val="%7."/>
      <w:lvlJc w:val="left"/>
      <w:pPr>
        <w:ind w:left="4680" w:hanging="360"/>
      </w:pPr>
      <w:rPr>
        <w:shd w:val="clear" w:color="auto" w:fill="auto"/>
      </w:rPr>
    </w:lvl>
    <w:lvl w:ilvl="7">
      <w:start w:val="1"/>
      <w:numFmt w:val="lowerLetter"/>
      <w:lvlText w:val="%8."/>
      <w:lvlJc w:val="left"/>
      <w:pPr>
        <w:ind w:left="5400" w:hanging="360"/>
      </w:pPr>
      <w:rPr>
        <w:shd w:val="clear" w:color="auto" w:fill="auto"/>
      </w:rPr>
    </w:lvl>
    <w:lvl w:ilvl="8">
      <w:start w:val="1"/>
      <w:numFmt w:val="lowerRoman"/>
      <w:lvlText w:val="%9."/>
      <w:lvlJc w:val="right"/>
      <w:pPr>
        <w:ind w:left="6120" w:hanging="180"/>
      </w:pPr>
      <w:rPr>
        <w:shd w:val="clear" w:color="auto" w:fill="auto"/>
      </w:rPr>
    </w:lvl>
  </w:abstractNum>
  <w:abstractNum w:abstractNumId="44">
    <w:nsid w:val="2F000005"/>
    <w:multiLevelType w:val="multilevel"/>
    <w:tmpl w:val="4977BD1A"/>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right"/>
      <w:pPr>
        <w:ind w:left="2160" w:hanging="18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right"/>
      <w:pPr>
        <w:ind w:left="4320" w:hanging="18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right"/>
      <w:pPr>
        <w:ind w:left="6480" w:hanging="180"/>
      </w:pPr>
      <w:rPr>
        <w:shd w:val="clear" w:color="auto" w:fill="auto"/>
      </w:rPr>
    </w:lvl>
  </w:abstractNum>
  <w:abstractNum w:abstractNumId="45">
    <w:nsid w:val="2F000006"/>
    <w:multiLevelType w:val="multilevel"/>
    <w:tmpl w:val="465F4780"/>
    <w:lvl w:ilvl="0">
      <w:start w:val="1"/>
      <w:numFmt w:val="decimal"/>
      <w:lvlText w:val="%1."/>
      <w:lvlJc w:val="left"/>
      <w:pPr>
        <w:ind w:left="360" w:hanging="360"/>
      </w:pPr>
      <w:rPr>
        <w:shd w:val="clear" w:color="auto" w:fill="auto"/>
      </w:rPr>
    </w:lvl>
    <w:lvl w:ilvl="1">
      <w:start w:val="1"/>
      <w:numFmt w:val="lowerLetter"/>
      <w:lvlText w:val="%2."/>
      <w:lvlJc w:val="left"/>
      <w:pPr>
        <w:ind w:left="1080" w:hanging="360"/>
      </w:pPr>
      <w:rPr>
        <w:shd w:val="clear" w:color="auto" w:fill="auto"/>
      </w:rPr>
    </w:lvl>
    <w:lvl w:ilvl="2">
      <w:start w:val="1"/>
      <w:numFmt w:val="lowerRoman"/>
      <w:lvlText w:val="%3."/>
      <w:lvlJc w:val="right"/>
      <w:pPr>
        <w:ind w:left="1800" w:hanging="180"/>
      </w:pPr>
      <w:rPr>
        <w:shd w:val="clear" w:color="auto" w:fill="auto"/>
      </w:rPr>
    </w:lvl>
    <w:lvl w:ilvl="3">
      <w:start w:val="1"/>
      <w:numFmt w:val="decimal"/>
      <w:lvlText w:val="%4."/>
      <w:lvlJc w:val="left"/>
      <w:pPr>
        <w:ind w:left="2520" w:hanging="360"/>
      </w:pPr>
      <w:rPr>
        <w:shd w:val="clear" w:color="auto" w:fill="auto"/>
      </w:rPr>
    </w:lvl>
    <w:lvl w:ilvl="4">
      <w:start w:val="1"/>
      <w:numFmt w:val="lowerLetter"/>
      <w:lvlText w:val="%5."/>
      <w:lvlJc w:val="left"/>
      <w:pPr>
        <w:ind w:left="3240" w:hanging="360"/>
      </w:pPr>
      <w:rPr>
        <w:shd w:val="clear" w:color="auto" w:fill="auto"/>
      </w:rPr>
    </w:lvl>
    <w:lvl w:ilvl="5">
      <w:start w:val="1"/>
      <w:numFmt w:val="lowerRoman"/>
      <w:lvlText w:val="%6."/>
      <w:lvlJc w:val="right"/>
      <w:pPr>
        <w:ind w:left="3960" w:hanging="180"/>
      </w:pPr>
      <w:rPr>
        <w:shd w:val="clear" w:color="auto" w:fill="auto"/>
      </w:rPr>
    </w:lvl>
    <w:lvl w:ilvl="6">
      <w:start w:val="1"/>
      <w:numFmt w:val="decimal"/>
      <w:lvlText w:val="%7."/>
      <w:lvlJc w:val="left"/>
      <w:pPr>
        <w:ind w:left="4680" w:hanging="360"/>
      </w:pPr>
      <w:rPr>
        <w:shd w:val="clear" w:color="auto" w:fill="auto"/>
      </w:rPr>
    </w:lvl>
    <w:lvl w:ilvl="7">
      <w:start w:val="1"/>
      <w:numFmt w:val="lowerLetter"/>
      <w:lvlText w:val="%8."/>
      <w:lvlJc w:val="left"/>
      <w:pPr>
        <w:ind w:left="5400" w:hanging="360"/>
      </w:pPr>
      <w:rPr>
        <w:shd w:val="clear" w:color="auto" w:fill="auto"/>
      </w:rPr>
    </w:lvl>
    <w:lvl w:ilvl="8">
      <w:start w:val="1"/>
      <w:numFmt w:val="lowerRoman"/>
      <w:lvlText w:val="%9."/>
      <w:lvlJc w:val="right"/>
      <w:pPr>
        <w:ind w:left="6120" w:hanging="180"/>
      </w:pPr>
      <w:rPr>
        <w:shd w:val="clear" w:color="auto" w:fill="auto"/>
      </w:rPr>
    </w:lvl>
  </w:abstractNum>
  <w:abstractNum w:abstractNumId="46">
    <w:nsid w:val="2F000007"/>
    <w:multiLevelType w:val="multilevel"/>
    <w:tmpl w:val="4C0BB7D7"/>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right"/>
      <w:pPr>
        <w:ind w:left="2160" w:hanging="18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right"/>
      <w:pPr>
        <w:ind w:left="4320" w:hanging="18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right"/>
      <w:pPr>
        <w:ind w:left="6480" w:hanging="180"/>
      </w:pPr>
      <w:rPr>
        <w:shd w:val="clear" w:color="auto" w:fill="auto"/>
      </w:rPr>
    </w:lvl>
  </w:abstractNum>
  <w:abstractNum w:abstractNumId="47">
    <w:nsid w:val="2F000008"/>
    <w:multiLevelType w:val="multilevel"/>
    <w:tmpl w:val="21CC631A"/>
    <w:lvl w:ilvl="0">
      <w:start w:val="1"/>
      <w:numFmt w:val="decimal"/>
      <w:lvlText w:val="%1."/>
      <w:lvlJc w:val="left"/>
      <w:pPr>
        <w:ind w:left="360" w:hanging="360"/>
      </w:pPr>
      <w:rPr>
        <w:shd w:val="clear" w:color="auto" w:fill="auto"/>
      </w:rPr>
    </w:lvl>
    <w:lvl w:ilvl="1">
      <w:start w:val="1"/>
      <w:numFmt w:val="lowerLetter"/>
      <w:lvlText w:val="%2."/>
      <w:lvlJc w:val="left"/>
      <w:pPr>
        <w:ind w:left="1080" w:hanging="360"/>
      </w:pPr>
      <w:rPr>
        <w:shd w:val="clear" w:color="auto" w:fill="auto"/>
      </w:rPr>
    </w:lvl>
    <w:lvl w:ilvl="2">
      <w:start w:val="1"/>
      <w:numFmt w:val="lowerRoman"/>
      <w:lvlText w:val="%3."/>
      <w:lvlJc w:val="right"/>
      <w:pPr>
        <w:ind w:left="1800" w:hanging="180"/>
      </w:pPr>
      <w:rPr>
        <w:shd w:val="clear" w:color="auto" w:fill="auto"/>
      </w:rPr>
    </w:lvl>
    <w:lvl w:ilvl="3">
      <w:start w:val="1"/>
      <w:numFmt w:val="decimal"/>
      <w:lvlText w:val="%4."/>
      <w:lvlJc w:val="left"/>
      <w:pPr>
        <w:ind w:left="2520" w:hanging="360"/>
      </w:pPr>
      <w:rPr>
        <w:shd w:val="clear" w:color="auto" w:fill="auto"/>
      </w:rPr>
    </w:lvl>
    <w:lvl w:ilvl="4">
      <w:start w:val="1"/>
      <w:numFmt w:val="lowerLetter"/>
      <w:lvlText w:val="%5."/>
      <w:lvlJc w:val="left"/>
      <w:pPr>
        <w:ind w:left="3240" w:hanging="360"/>
      </w:pPr>
      <w:rPr>
        <w:shd w:val="clear" w:color="auto" w:fill="auto"/>
      </w:rPr>
    </w:lvl>
    <w:lvl w:ilvl="5">
      <w:start w:val="1"/>
      <w:numFmt w:val="lowerRoman"/>
      <w:lvlText w:val="%6."/>
      <w:lvlJc w:val="right"/>
      <w:pPr>
        <w:ind w:left="3960" w:hanging="180"/>
      </w:pPr>
      <w:rPr>
        <w:shd w:val="clear" w:color="auto" w:fill="auto"/>
      </w:rPr>
    </w:lvl>
    <w:lvl w:ilvl="6">
      <w:start w:val="1"/>
      <w:numFmt w:val="decimal"/>
      <w:lvlText w:val="%7."/>
      <w:lvlJc w:val="left"/>
      <w:pPr>
        <w:ind w:left="4680" w:hanging="360"/>
      </w:pPr>
      <w:rPr>
        <w:shd w:val="clear" w:color="auto" w:fill="auto"/>
      </w:rPr>
    </w:lvl>
    <w:lvl w:ilvl="7">
      <w:start w:val="1"/>
      <w:numFmt w:val="lowerLetter"/>
      <w:lvlText w:val="%8."/>
      <w:lvlJc w:val="left"/>
      <w:pPr>
        <w:ind w:left="5400" w:hanging="360"/>
      </w:pPr>
      <w:rPr>
        <w:shd w:val="clear" w:color="auto" w:fill="auto"/>
      </w:rPr>
    </w:lvl>
    <w:lvl w:ilvl="8">
      <w:start w:val="1"/>
      <w:numFmt w:val="lowerRoman"/>
      <w:lvlText w:val="%9."/>
      <w:lvlJc w:val="right"/>
      <w:pPr>
        <w:ind w:left="6120" w:hanging="180"/>
      </w:pPr>
      <w:rPr>
        <w:shd w:val="clear" w:color="auto" w:fill="auto"/>
      </w:rPr>
    </w:lvl>
  </w:abstractNum>
  <w:abstractNum w:abstractNumId="48">
    <w:nsid w:val="2F000009"/>
    <w:multiLevelType w:val="multilevel"/>
    <w:tmpl w:val="3A96F918"/>
    <w:lvl w:ilvl="0">
      <w:start w:val="1"/>
      <w:numFmt w:val="decimal"/>
      <w:lvlText w:val="%1."/>
      <w:lvlJc w:val="left"/>
      <w:pPr>
        <w:ind w:left="360" w:hanging="360"/>
      </w:pPr>
      <w:rPr>
        <w:shd w:val="clear" w:color="auto" w:fill="auto"/>
      </w:rPr>
    </w:lvl>
    <w:lvl w:ilvl="1">
      <w:start w:val="1"/>
      <w:numFmt w:val="lowerLetter"/>
      <w:lvlText w:val="%2."/>
      <w:lvlJc w:val="left"/>
      <w:pPr>
        <w:ind w:left="1080" w:hanging="360"/>
      </w:pPr>
      <w:rPr>
        <w:shd w:val="clear" w:color="auto" w:fill="auto"/>
      </w:rPr>
    </w:lvl>
    <w:lvl w:ilvl="2">
      <w:start w:val="1"/>
      <w:numFmt w:val="lowerRoman"/>
      <w:lvlText w:val="%3."/>
      <w:lvlJc w:val="right"/>
      <w:pPr>
        <w:ind w:left="1800" w:hanging="180"/>
      </w:pPr>
      <w:rPr>
        <w:shd w:val="clear" w:color="auto" w:fill="auto"/>
      </w:rPr>
    </w:lvl>
    <w:lvl w:ilvl="3">
      <w:start w:val="1"/>
      <w:numFmt w:val="decimal"/>
      <w:lvlText w:val="%4."/>
      <w:lvlJc w:val="left"/>
      <w:pPr>
        <w:ind w:left="2520" w:hanging="360"/>
      </w:pPr>
      <w:rPr>
        <w:shd w:val="clear" w:color="auto" w:fill="auto"/>
      </w:rPr>
    </w:lvl>
    <w:lvl w:ilvl="4">
      <w:start w:val="1"/>
      <w:numFmt w:val="lowerLetter"/>
      <w:lvlText w:val="%5."/>
      <w:lvlJc w:val="left"/>
      <w:pPr>
        <w:ind w:left="3240" w:hanging="360"/>
      </w:pPr>
      <w:rPr>
        <w:shd w:val="clear" w:color="auto" w:fill="auto"/>
      </w:rPr>
    </w:lvl>
    <w:lvl w:ilvl="5">
      <w:start w:val="1"/>
      <w:numFmt w:val="lowerRoman"/>
      <w:lvlText w:val="%6."/>
      <w:lvlJc w:val="right"/>
      <w:pPr>
        <w:ind w:left="3960" w:hanging="180"/>
      </w:pPr>
      <w:rPr>
        <w:shd w:val="clear" w:color="auto" w:fill="auto"/>
      </w:rPr>
    </w:lvl>
    <w:lvl w:ilvl="6">
      <w:start w:val="1"/>
      <w:numFmt w:val="decimal"/>
      <w:lvlText w:val="%7."/>
      <w:lvlJc w:val="left"/>
      <w:pPr>
        <w:ind w:left="4680" w:hanging="360"/>
      </w:pPr>
      <w:rPr>
        <w:shd w:val="clear" w:color="auto" w:fill="auto"/>
      </w:rPr>
    </w:lvl>
    <w:lvl w:ilvl="7">
      <w:start w:val="1"/>
      <w:numFmt w:val="lowerLetter"/>
      <w:lvlText w:val="%8."/>
      <w:lvlJc w:val="left"/>
      <w:pPr>
        <w:ind w:left="5400" w:hanging="360"/>
      </w:pPr>
      <w:rPr>
        <w:shd w:val="clear" w:color="auto" w:fill="auto"/>
      </w:rPr>
    </w:lvl>
    <w:lvl w:ilvl="8">
      <w:start w:val="1"/>
      <w:numFmt w:val="lowerRoman"/>
      <w:lvlText w:val="%9."/>
      <w:lvlJc w:val="right"/>
      <w:pPr>
        <w:ind w:left="6120" w:hanging="180"/>
      </w:pPr>
      <w:rPr>
        <w:shd w:val="clear" w:color="auto" w:fill="auto"/>
      </w:rPr>
    </w:lvl>
  </w:abstractNum>
  <w:abstractNum w:abstractNumId="49">
    <w:nsid w:val="2F00000A"/>
    <w:multiLevelType w:val="multilevel"/>
    <w:tmpl w:val="51977510"/>
    <w:lvl w:ilvl="0">
      <w:start w:val="1"/>
      <w:numFmt w:val="decimal"/>
      <w:lvlText w:val="%1."/>
      <w:lvlJc w:val="left"/>
      <w:pPr>
        <w:ind w:left="360" w:hanging="360"/>
      </w:pPr>
      <w:rPr>
        <w:shd w:val="clear" w:color="auto" w:fill="auto"/>
      </w:rPr>
    </w:lvl>
    <w:lvl w:ilvl="1">
      <w:start w:val="1"/>
      <w:numFmt w:val="lowerLetter"/>
      <w:lvlText w:val="%2."/>
      <w:lvlJc w:val="left"/>
      <w:pPr>
        <w:ind w:left="1080" w:hanging="360"/>
      </w:pPr>
      <w:rPr>
        <w:shd w:val="clear" w:color="auto" w:fill="auto"/>
      </w:rPr>
    </w:lvl>
    <w:lvl w:ilvl="2">
      <w:start w:val="1"/>
      <w:numFmt w:val="lowerRoman"/>
      <w:lvlText w:val="%3."/>
      <w:lvlJc w:val="right"/>
      <w:pPr>
        <w:ind w:left="1800" w:hanging="180"/>
      </w:pPr>
      <w:rPr>
        <w:shd w:val="clear" w:color="auto" w:fill="auto"/>
      </w:rPr>
    </w:lvl>
    <w:lvl w:ilvl="3">
      <w:start w:val="1"/>
      <w:numFmt w:val="decimal"/>
      <w:lvlText w:val="%4."/>
      <w:lvlJc w:val="left"/>
      <w:pPr>
        <w:ind w:left="2520" w:hanging="360"/>
      </w:pPr>
      <w:rPr>
        <w:shd w:val="clear" w:color="auto" w:fill="auto"/>
      </w:rPr>
    </w:lvl>
    <w:lvl w:ilvl="4">
      <w:start w:val="1"/>
      <w:numFmt w:val="lowerLetter"/>
      <w:lvlText w:val="%5."/>
      <w:lvlJc w:val="left"/>
      <w:pPr>
        <w:ind w:left="3240" w:hanging="360"/>
      </w:pPr>
      <w:rPr>
        <w:shd w:val="clear" w:color="auto" w:fill="auto"/>
      </w:rPr>
    </w:lvl>
    <w:lvl w:ilvl="5">
      <w:start w:val="1"/>
      <w:numFmt w:val="lowerRoman"/>
      <w:lvlText w:val="%6."/>
      <w:lvlJc w:val="right"/>
      <w:pPr>
        <w:ind w:left="3960" w:hanging="180"/>
      </w:pPr>
      <w:rPr>
        <w:shd w:val="clear" w:color="auto" w:fill="auto"/>
      </w:rPr>
    </w:lvl>
    <w:lvl w:ilvl="6">
      <w:start w:val="1"/>
      <w:numFmt w:val="decimal"/>
      <w:lvlText w:val="%7."/>
      <w:lvlJc w:val="left"/>
      <w:pPr>
        <w:ind w:left="4680" w:hanging="360"/>
      </w:pPr>
      <w:rPr>
        <w:shd w:val="clear" w:color="auto" w:fill="auto"/>
      </w:rPr>
    </w:lvl>
    <w:lvl w:ilvl="7">
      <w:start w:val="1"/>
      <w:numFmt w:val="lowerLetter"/>
      <w:lvlText w:val="%8."/>
      <w:lvlJc w:val="left"/>
      <w:pPr>
        <w:ind w:left="5400" w:hanging="360"/>
      </w:pPr>
      <w:rPr>
        <w:shd w:val="clear" w:color="auto" w:fill="auto"/>
      </w:rPr>
    </w:lvl>
    <w:lvl w:ilvl="8">
      <w:start w:val="1"/>
      <w:numFmt w:val="lowerRoman"/>
      <w:lvlText w:val="%9."/>
      <w:lvlJc w:val="right"/>
      <w:pPr>
        <w:ind w:left="6120" w:hanging="180"/>
      </w:pPr>
      <w:rPr>
        <w:shd w:val="clear" w:color="auto" w:fill="auto"/>
      </w:rPr>
    </w:lvl>
  </w:abstractNum>
  <w:abstractNum w:abstractNumId="50">
    <w:nsid w:val="2F00000B"/>
    <w:multiLevelType w:val="multilevel"/>
    <w:tmpl w:val="2E761463"/>
    <w:lvl w:ilvl="0">
      <w:start w:val="1"/>
      <w:numFmt w:val="decimal"/>
      <w:lvlText w:val="%1."/>
      <w:lvlJc w:val="left"/>
      <w:pPr>
        <w:ind w:left="360" w:hanging="360"/>
      </w:pPr>
      <w:rPr>
        <w:shd w:val="clear" w:color="auto" w:fill="auto"/>
      </w:rPr>
    </w:lvl>
    <w:lvl w:ilvl="1">
      <w:start w:val="1"/>
      <w:numFmt w:val="lowerLetter"/>
      <w:lvlText w:val="%2."/>
      <w:lvlJc w:val="left"/>
      <w:pPr>
        <w:ind w:left="1080" w:hanging="360"/>
      </w:pPr>
      <w:rPr>
        <w:shd w:val="clear" w:color="auto" w:fill="auto"/>
      </w:rPr>
    </w:lvl>
    <w:lvl w:ilvl="2">
      <w:start w:val="1"/>
      <w:numFmt w:val="lowerRoman"/>
      <w:lvlText w:val="%3."/>
      <w:lvlJc w:val="right"/>
      <w:pPr>
        <w:ind w:left="1800" w:hanging="180"/>
      </w:pPr>
      <w:rPr>
        <w:shd w:val="clear" w:color="auto" w:fill="auto"/>
      </w:rPr>
    </w:lvl>
    <w:lvl w:ilvl="3">
      <w:start w:val="1"/>
      <w:numFmt w:val="decimal"/>
      <w:lvlText w:val="%4."/>
      <w:lvlJc w:val="left"/>
      <w:pPr>
        <w:ind w:left="2520" w:hanging="360"/>
      </w:pPr>
      <w:rPr>
        <w:shd w:val="clear" w:color="auto" w:fill="auto"/>
      </w:rPr>
    </w:lvl>
    <w:lvl w:ilvl="4">
      <w:start w:val="1"/>
      <w:numFmt w:val="lowerLetter"/>
      <w:lvlText w:val="%5."/>
      <w:lvlJc w:val="left"/>
      <w:pPr>
        <w:ind w:left="3240" w:hanging="360"/>
      </w:pPr>
      <w:rPr>
        <w:shd w:val="clear" w:color="auto" w:fill="auto"/>
      </w:rPr>
    </w:lvl>
    <w:lvl w:ilvl="5">
      <w:start w:val="1"/>
      <w:numFmt w:val="lowerRoman"/>
      <w:lvlText w:val="%6."/>
      <w:lvlJc w:val="right"/>
      <w:pPr>
        <w:ind w:left="3960" w:hanging="180"/>
      </w:pPr>
      <w:rPr>
        <w:shd w:val="clear" w:color="auto" w:fill="auto"/>
      </w:rPr>
    </w:lvl>
    <w:lvl w:ilvl="6">
      <w:start w:val="1"/>
      <w:numFmt w:val="decimal"/>
      <w:lvlText w:val="%7."/>
      <w:lvlJc w:val="left"/>
      <w:pPr>
        <w:ind w:left="4680" w:hanging="360"/>
      </w:pPr>
      <w:rPr>
        <w:shd w:val="clear" w:color="auto" w:fill="auto"/>
      </w:rPr>
    </w:lvl>
    <w:lvl w:ilvl="7">
      <w:start w:val="1"/>
      <w:numFmt w:val="lowerLetter"/>
      <w:lvlText w:val="%8."/>
      <w:lvlJc w:val="left"/>
      <w:pPr>
        <w:ind w:left="5400" w:hanging="360"/>
      </w:pPr>
      <w:rPr>
        <w:shd w:val="clear" w:color="auto" w:fill="auto"/>
      </w:rPr>
    </w:lvl>
    <w:lvl w:ilvl="8">
      <w:start w:val="1"/>
      <w:numFmt w:val="lowerRoman"/>
      <w:lvlText w:val="%9."/>
      <w:lvlJc w:val="right"/>
      <w:pPr>
        <w:ind w:left="6120" w:hanging="180"/>
      </w:pPr>
      <w:rPr>
        <w:shd w:val="clear" w:color="auto" w:fill="auto"/>
      </w:rPr>
    </w:lvl>
  </w:abstractNum>
  <w:abstractNum w:abstractNumId="51">
    <w:nsid w:val="2F00000C"/>
    <w:multiLevelType w:val="multilevel"/>
    <w:tmpl w:val="28223C54"/>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right"/>
      <w:pPr>
        <w:ind w:left="2160" w:hanging="18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right"/>
      <w:pPr>
        <w:ind w:left="4320" w:hanging="18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right"/>
      <w:pPr>
        <w:ind w:left="6480" w:hanging="180"/>
      </w:pPr>
      <w:rPr>
        <w:shd w:val="clear" w:color="auto" w:fill="auto"/>
      </w:rPr>
    </w:lvl>
  </w:abstractNum>
  <w:abstractNum w:abstractNumId="52">
    <w:nsid w:val="2F00000D"/>
    <w:multiLevelType w:val="multilevel"/>
    <w:tmpl w:val="28A319E2"/>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right"/>
      <w:pPr>
        <w:ind w:left="2160" w:hanging="18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right"/>
      <w:pPr>
        <w:ind w:left="4320" w:hanging="18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right"/>
      <w:pPr>
        <w:ind w:left="6480" w:hanging="180"/>
      </w:pPr>
      <w:rPr>
        <w:shd w:val="clear" w:color="auto" w:fill="auto"/>
      </w:rPr>
    </w:lvl>
  </w:abstractNum>
  <w:abstractNum w:abstractNumId="53">
    <w:nsid w:val="2F00000E"/>
    <w:multiLevelType w:val="multilevel"/>
    <w:tmpl w:val="327F684D"/>
    <w:lvl w:ilvl="0">
      <w:start w:val="1"/>
      <w:numFmt w:val="decimal"/>
      <w:lvlText w:val="%1."/>
      <w:lvlJc w:val="left"/>
      <w:pPr>
        <w:ind w:left="360" w:hanging="360"/>
      </w:pPr>
      <w:rPr>
        <w:shd w:val="clear" w:color="auto" w:fill="auto"/>
      </w:rPr>
    </w:lvl>
    <w:lvl w:ilvl="1">
      <w:start w:val="1"/>
      <w:numFmt w:val="lowerLetter"/>
      <w:lvlText w:val="%2."/>
      <w:lvlJc w:val="left"/>
      <w:pPr>
        <w:ind w:left="1080" w:hanging="360"/>
      </w:pPr>
      <w:rPr>
        <w:shd w:val="clear" w:color="auto" w:fill="auto"/>
      </w:rPr>
    </w:lvl>
    <w:lvl w:ilvl="2">
      <w:start w:val="1"/>
      <w:numFmt w:val="lowerRoman"/>
      <w:lvlText w:val="%3."/>
      <w:lvlJc w:val="right"/>
      <w:pPr>
        <w:ind w:left="1800" w:hanging="180"/>
      </w:pPr>
      <w:rPr>
        <w:shd w:val="clear" w:color="auto" w:fill="auto"/>
      </w:rPr>
    </w:lvl>
    <w:lvl w:ilvl="3">
      <w:start w:val="1"/>
      <w:numFmt w:val="decimal"/>
      <w:lvlText w:val="%4."/>
      <w:lvlJc w:val="left"/>
      <w:pPr>
        <w:ind w:left="2520" w:hanging="360"/>
      </w:pPr>
      <w:rPr>
        <w:shd w:val="clear" w:color="auto" w:fill="auto"/>
      </w:rPr>
    </w:lvl>
    <w:lvl w:ilvl="4">
      <w:start w:val="1"/>
      <w:numFmt w:val="lowerLetter"/>
      <w:lvlText w:val="%5."/>
      <w:lvlJc w:val="left"/>
      <w:pPr>
        <w:ind w:left="3240" w:hanging="360"/>
      </w:pPr>
      <w:rPr>
        <w:shd w:val="clear" w:color="auto" w:fill="auto"/>
      </w:rPr>
    </w:lvl>
    <w:lvl w:ilvl="5">
      <w:start w:val="1"/>
      <w:numFmt w:val="lowerRoman"/>
      <w:lvlText w:val="%6."/>
      <w:lvlJc w:val="right"/>
      <w:pPr>
        <w:ind w:left="3960" w:hanging="180"/>
      </w:pPr>
      <w:rPr>
        <w:shd w:val="clear" w:color="auto" w:fill="auto"/>
      </w:rPr>
    </w:lvl>
    <w:lvl w:ilvl="6">
      <w:start w:val="1"/>
      <w:numFmt w:val="decimal"/>
      <w:lvlText w:val="%7."/>
      <w:lvlJc w:val="left"/>
      <w:pPr>
        <w:ind w:left="4680" w:hanging="360"/>
      </w:pPr>
      <w:rPr>
        <w:shd w:val="clear" w:color="auto" w:fill="auto"/>
      </w:rPr>
    </w:lvl>
    <w:lvl w:ilvl="7">
      <w:start w:val="1"/>
      <w:numFmt w:val="lowerLetter"/>
      <w:lvlText w:val="%8."/>
      <w:lvlJc w:val="left"/>
      <w:pPr>
        <w:ind w:left="5400" w:hanging="360"/>
      </w:pPr>
      <w:rPr>
        <w:shd w:val="clear" w:color="auto" w:fill="auto"/>
      </w:rPr>
    </w:lvl>
    <w:lvl w:ilvl="8">
      <w:start w:val="1"/>
      <w:numFmt w:val="lowerRoman"/>
      <w:lvlText w:val="%9."/>
      <w:lvlJc w:val="right"/>
      <w:pPr>
        <w:ind w:left="6120" w:hanging="180"/>
      </w:pPr>
      <w:rPr>
        <w:shd w:val="clear" w:color="auto" w:fill="auto"/>
      </w:rPr>
    </w:lvl>
  </w:abstractNum>
  <w:abstractNum w:abstractNumId="54">
    <w:nsid w:val="2F00000F"/>
    <w:multiLevelType w:val="multilevel"/>
    <w:tmpl w:val="2C2106AF"/>
    <w:lvl w:ilvl="0">
      <w:start w:val="1"/>
      <w:numFmt w:val="decimal"/>
      <w:lvlText w:val="%1."/>
      <w:lvlJc w:val="left"/>
      <w:pPr>
        <w:ind w:left="360" w:hanging="360"/>
      </w:pPr>
      <w:rPr>
        <w:shd w:val="clear" w:color="auto" w:fill="auto"/>
      </w:rPr>
    </w:lvl>
    <w:lvl w:ilvl="1">
      <w:start w:val="1"/>
      <w:numFmt w:val="lowerLetter"/>
      <w:lvlText w:val="%2."/>
      <w:lvlJc w:val="left"/>
      <w:pPr>
        <w:ind w:left="1080" w:hanging="360"/>
      </w:pPr>
      <w:rPr>
        <w:shd w:val="clear" w:color="auto" w:fill="auto"/>
      </w:rPr>
    </w:lvl>
    <w:lvl w:ilvl="2">
      <w:start w:val="1"/>
      <w:numFmt w:val="lowerRoman"/>
      <w:lvlText w:val="%3."/>
      <w:lvlJc w:val="right"/>
      <w:pPr>
        <w:ind w:left="1800" w:hanging="180"/>
      </w:pPr>
      <w:rPr>
        <w:shd w:val="clear" w:color="auto" w:fill="auto"/>
      </w:rPr>
    </w:lvl>
    <w:lvl w:ilvl="3">
      <w:start w:val="1"/>
      <w:numFmt w:val="decimal"/>
      <w:lvlText w:val="%4."/>
      <w:lvlJc w:val="left"/>
      <w:pPr>
        <w:ind w:left="2520" w:hanging="360"/>
      </w:pPr>
      <w:rPr>
        <w:shd w:val="clear" w:color="auto" w:fill="auto"/>
      </w:rPr>
    </w:lvl>
    <w:lvl w:ilvl="4">
      <w:start w:val="1"/>
      <w:numFmt w:val="lowerLetter"/>
      <w:lvlText w:val="%5."/>
      <w:lvlJc w:val="left"/>
      <w:pPr>
        <w:ind w:left="3240" w:hanging="360"/>
      </w:pPr>
      <w:rPr>
        <w:shd w:val="clear" w:color="auto" w:fill="auto"/>
      </w:rPr>
    </w:lvl>
    <w:lvl w:ilvl="5">
      <w:start w:val="1"/>
      <w:numFmt w:val="lowerRoman"/>
      <w:lvlText w:val="%6."/>
      <w:lvlJc w:val="right"/>
      <w:pPr>
        <w:ind w:left="3960" w:hanging="180"/>
      </w:pPr>
      <w:rPr>
        <w:shd w:val="clear" w:color="auto" w:fill="auto"/>
      </w:rPr>
    </w:lvl>
    <w:lvl w:ilvl="6">
      <w:start w:val="1"/>
      <w:numFmt w:val="decimal"/>
      <w:lvlText w:val="%7."/>
      <w:lvlJc w:val="left"/>
      <w:pPr>
        <w:ind w:left="4680" w:hanging="360"/>
      </w:pPr>
      <w:rPr>
        <w:shd w:val="clear" w:color="auto" w:fill="auto"/>
      </w:rPr>
    </w:lvl>
    <w:lvl w:ilvl="7">
      <w:start w:val="1"/>
      <w:numFmt w:val="lowerLetter"/>
      <w:lvlText w:val="%8."/>
      <w:lvlJc w:val="left"/>
      <w:pPr>
        <w:ind w:left="5400" w:hanging="360"/>
      </w:pPr>
      <w:rPr>
        <w:shd w:val="clear" w:color="auto" w:fill="auto"/>
      </w:rPr>
    </w:lvl>
    <w:lvl w:ilvl="8">
      <w:start w:val="1"/>
      <w:numFmt w:val="lowerRoman"/>
      <w:lvlText w:val="%9."/>
      <w:lvlJc w:val="right"/>
      <w:pPr>
        <w:ind w:left="6120" w:hanging="180"/>
      </w:pPr>
      <w:rPr>
        <w:shd w:val="clear" w:color="auto" w:fill="auto"/>
      </w:rPr>
    </w:lvl>
  </w:abstractNum>
  <w:abstractNum w:abstractNumId="55">
    <w:nsid w:val="2F000010"/>
    <w:multiLevelType w:val="multilevel"/>
    <w:tmpl w:val="56DA614E"/>
    <w:lvl w:ilvl="0">
      <w:start w:val="1"/>
      <w:numFmt w:val="decimal"/>
      <w:lvlText w:val="%1."/>
      <w:lvlJc w:val="left"/>
      <w:pPr>
        <w:ind w:left="360" w:hanging="360"/>
      </w:pPr>
      <w:rPr>
        <w:shd w:val="clear" w:color="auto" w:fill="auto"/>
      </w:rPr>
    </w:lvl>
    <w:lvl w:ilvl="1">
      <w:start w:val="1"/>
      <w:numFmt w:val="lowerLetter"/>
      <w:lvlText w:val="%2."/>
      <w:lvlJc w:val="left"/>
      <w:pPr>
        <w:ind w:left="1080" w:hanging="360"/>
      </w:pPr>
      <w:rPr>
        <w:shd w:val="clear" w:color="auto" w:fill="auto"/>
      </w:rPr>
    </w:lvl>
    <w:lvl w:ilvl="2">
      <w:start w:val="1"/>
      <w:numFmt w:val="lowerRoman"/>
      <w:lvlText w:val="%3."/>
      <w:lvlJc w:val="right"/>
      <w:pPr>
        <w:ind w:left="1800" w:hanging="180"/>
      </w:pPr>
      <w:rPr>
        <w:shd w:val="clear" w:color="auto" w:fill="auto"/>
      </w:rPr>
    </w:lvl>
    <w:lvl w:ilvl="3">
      <w:start w:val="1"/>
      <w:numFmt w:val="decimal"/>
      <w:lvlText w:val="%4."/>
      <w:lvlJc w:val="left"/>
      <w:pPr>
        <w:ind w:left="2520" w:hanging="360"/>
      </w:pPr>
      <w:rPr>
        <w:shd w:val="clear" w:color="auto" w:fill="auto"/>
      </w:rPr>
    </w:lvl>
    <w:lvl w:ilvl="4">
      <w:start w:val="1"/>
      <w:numFmt w:val="lowerLetter"/>
      <w:lvlText w:val="%5."/>
      <w:lvlJc w:val="left"/>
      <w:pPr>
        <w:ind w:left="3240" w:hanging="360"/>
      </w:pPr>
      <w:rPr>
        <w:shd w:val="clear" w:color="auto" w:fill="auto"/>
      </w:rPr>
    </w:lvl>
    <w:lvl w:ilvl="5">
      <w:start w:val="1"/>
      <w:numFmt w:val="lowerRoman"/>
      <w:lvlText w:val="%6."/>
      <w:lvlJc w:val="right"/>
      <w:pPr>
        <w:ind w:left="3960" w:hanging="180"/>
      </w:pPr>
      <w:rPr>
        <w:shd w:val="clear" w:color="auto" w:fill="auto"/>
      </w:rPr>
    </w:lvl>
    <w:lvl w:ilvl="6">
      <w:start w:val="1"/>
      <w:numFmt w:val="decimal"/>
      <w:lvlText w:val="%7."/>
      <w:lvlJc w:val="left"/>
      <w:pPr>
        <w:ind w:left="4680" w:hanging="360"/>
      </w:pPr>
      <w:rPr>
        <w:shd w:val="clear" w:color="auto" w:fill="auto"/>
      </w:rPr>
    </w:lvl>
    <w:lvl w:ilvl="7">
      <w:start w:val="1"/>
      <w:numFmt w:val="lowerLetter"/>
      <w:lvlText w:val="%8."/>
      <w:lvlJc w:val="left"/>
      <w:pPr>
        <w:ind w:left="5400" w:hanging="360"/>
      </w:pPr>
      <w:rPr>
        <w:shd w:val="clear" w:color="auto" w:fill="auto"/>
      </w:rPr>
    </w:lvl>
    <w:lvl w:ilvl="8">
      <w:start w:val="1"/>
      <w:numFmt w:val="lowerRoman"/>
      <w:lvlText w:val="%9."/>
      <w:lvlJc w:val="right"/>
      <w:pPr>
        <w:ind w:left="6120" w:hanging="180"/>
      </w:pPr>
      <w:rPr>
        <w:shd w:val="clear" w:color="auto" w:fill="auto"/>
      </w:rPr>
    </w:lvl>
  </w:abstractNum>
  <w:abstractNum w:abstractNumId="56">
    <w:nsid w:val="2F000011"/>
    <w:multiLevelType w:val="multilevel"/>
    <w:tmpl w:val="39452002"/>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right"/>
      <w:pPr>
        <w:ind w:left="2160" w:hanging="18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right"/>
      <w:pPr>
        <w:ind w:left="4320" w:hanging="18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right"/>
      <w:pPr>
        <w:ind w:left="6480" w:hanging="180"/>
      </w:pPr>
      <w:rPr>
        <w:shd w:val="clear" w:color="auto" w:fill="auto"/>
      </w:rPr>
    </w:lvl>
  </w:abstractNum>
  <w:abstractNum w:abstractNumId="57">
    <w:nsid w:val="2F000012"/>
    <w:multiLevelType w:val="multilevel"/>
    <w:tmpl w:val="365FF05D"/>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right"/>
      <w:pPr>
        <w:ind w:left="2160" w:hanging="18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right"/>
      <w:pPr>
        <w:ind w:left="4320" w:hanging="18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right"/>
      <w:pPr>
        <w:ind w:left="6480" w:hanging="180"/>
      </w:pPr>
      <w:rPr>
        <w:shd w:val="clear" w:color="auto" w:fill="auto"/>
      </w:rPr>
    </w:lvl>
  </w:abstractNum>
  <w:abstractNum w:abstractNumId="58">
    <w:nsid w:val="2F000013"/>
    <w:multiLevelType w:val="multilevel"/>
    <w:tmpl w:val="31125D96"/>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right"/>
      <w:pPr>
        <w:ind w:left="2160" w:hanging="18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right"/>
      <w:pPr>
        <w:ind w:left="4320" w:hanging="18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right"/>
      <w:pPr>
        <w:ind w:left="6480" w:hanging="180"/>
      </w:pPr>
      <w:rPr>
        <w:shd w:val="clear" w:color="auto" w:fill="auto"/>
      </w:rPr>
    </w:lvl>
  </w:abstractNum>
  <w:abstractNum w:abstractNumId="59">
    <w:nsid w:val="2F000014"/>
    <w:multiLevelType w:val="multilevel"/>
    <w:tmpl w:val="21E60A67"/>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right"/>
      <w:pPr>
        <w:ind w:left="2160" w:hanging="18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right"/>
      <w:pPr>
        <w:ind w:left="4320" w:hanging="18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right"/>
      <w:pPr>
        <w:ind w:left="6480" w:hanging="180"/>
      </w:pPr>
      <w:rPr>
        <w:shd w:val="clear" w:color="auto" w:fill="auto"/>
      </w:rPr>
    </w:lvl>
  </w:abstractNum>
  <w:abstractNum w:abstractNumId="60">
    <w:nsid w:val="2F000015"/>
    <w:multiLevelType w:val="multilevel"/>
    <w:tmpl w:val="20381FDA"/>
    <w:lvl w:ilvl="0">
      <w:start w:val="1"/>
      <w:numFmt w:val="decimal"/>
      <w:lvlText w:val="%1."/>
      <w:lvlJc w:val="left"/>
      <w:pPr>
        <w:ind w:left="360" w:hanging="360"/>
      </w:pPr>
      <w:rPr>
        <w:shd w:val="clear" w:color="auto" w:fill="auto"/>
      </w:rPr>
    </w:lvl>
    <w:lvl w:ilvl="1">
      <w:start w:val="1"/>
      <w:numFmt w:val="lowerLetter"/>
      <w:lvlText w:val="%2."/>
      <w:lvlJc w:val="left"/>
      <w:pPr>
        <w:ind w:left="1080" w:hanging="360"/>
      </w:pPr>
      <w:rPr>
        <w:shd w:val="clear" w:color="auto" w:fill="auto"/>
      </w:rPr>
    </w:lvl>
    <w:lvl w:ilvl="2">
      <w:start w:val="1"/>
      <w:numFmt w:val="lowerRoman"/>
      <w:lvlText w:val="%3."/>
      <w:lvlJc w:val="right"/>
      <w:pPr>
        <w:ind w:left="1800" w:hanging="180"/>
      </w:pPr>
      <w:rPr>
        <w:shd w:val="clear" w:color="auto" w:fill="auto"/>
      </w:rPr>
    </w:lvl>
    <w:lvl w:ilvl="3">
      <w:start w:val="1"/>
      <w:numFmt w:val="decimal"/>
      <w:lvlText w:val="%4."/>
      <w:lvlJc w:val="left"/>
      <w:pPr>
        <w:ind w:left="2520" w:hanging="360"/>
      </w:pPr>
      <w:rPr>
        <w:shd w:val="clear" w:color="auto" w:fill="auto"/>
      </w:rPr>
    </w:lvl>
    <w:lvl w:ilvl="4">
      <w:start w:val="1"/>
      <w:numFmt w:val="lowerLetter"/>
      <w:lvlText w:val="%5."/>
      <w:lvlJc w:val="left"/>
      <w:pPr>
        <w:ind w:left="3240" w:hanging="360"/>
      </w:pPr>
      <w:rPr>
        <w:shd w:val="clear" w:color="auto" w:fill="auto"/>
      </w:rPr>
    </w:lvl>
    <w:lvl w:ilvl="5">
      <w:start w:val="1"/>
      <w:numFmt w:val="lowerRoman"/>
      <w:lvlText w:val="%6."/>
      <w:lvlJc w:val="right"/>
      <w:pPr>
        <w:ind w:left="3960" w:hanging="180"/>
      </w:pPr>
      <w:rPr>
        <w:shd w:val="clear" w:color="auto" w:fill="auto"/>
      </w:rPr>
    </w:lvl>
    <w:lvl w:ilvl="6">
      <w:start w:val="1"/>
      <w:numFmt w:val="decimal"/>
      <w:lvlText w:val="%7."/>
      <w:lvlJc w:val="left"/>
      <w:pPr>
        <w:ind w:left="4680" w:hanging="360"/>
      </w:pPr>
      <w:rPr>
        <w:shd w:val="clear" w:color="auto" w:fill="auto"/>
      </w:rPr>
    </w:lvl>
    <w:lvl w:ilvl="7">
      <w:start w:val="1"/>
      <w:numFmt w:val="lowerLetter"/>
      <w:lvlText w:val="%8."/>
      <w:lvlJc w:val="left"/>
      <w:pPr>
        <w:ind w:left="5400" w:hanging="360"/>
      </w:pPr>
      <w:rPr>
        <w:shd w:val="clear" w:color="auto" w:fill="auto"/>
      </w:rPr>
    </w:lvl>
    <w:lvl w:ilvl="8">
      <w:start w:val="1"/>
      <w:numFmt w:val="lowerRoman"/>
      <w:lvlText w:val="%9."/>
      <w:lvlJc w:val="right"/>
      <w:pPr>
        <w:ind w:left="6120" w:hanging="180"/>
      </w:pPr>
      <w:rPr>
        <w:shd w:val="clear" w:color="auto" w:fill="auto"/>
      </w:rPr>
    </w:lvl>
  </w:abstractNum>
  <w:abstractNum w:abstractNumId="61">
    <w:nsid w:val="2F000016"/>
    <w:multiLevelType w:val="multilevel"/>
    <w:tmpl w:val="2B847E77"/>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right"/>
      <w:pPr>
        <w:ind w:left="2160" w:hanging="18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right"/>
      <w:pPr>
        <w:ind w:left="4320" w:hanging="18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right"/>
      <w:pPr>
        <w:ind w:left="6480" w:hanging="180"/>
      </w:pPr>
      <w:rPr>
        <w:shd w:val="clear" w:color="auto" w:fill="auto"/>
      </w:rPr>
    </w:lvl>
  </w:abstractNum>
  <w:abstractNum w:abstractNumId="62">
    <w:nsid w:val="2F000017"/>
    <w:multiLevelType w:val="multilevel"/>
    <w:tmpl w:val="35CA38C7"/>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right"/>
      <w:pPr>
        <w:ind w:left="2160" w:hanging="18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right"/>
      <w:pPr>
        <w:ind w:left="4320" w:hanging="18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right"/>
      <w:pPr>
        <w:ind w:left="6480" w:hanging="180"/>
      </w:pPr>
      <w:rPr>
        <w:shd w:val="clear" w:color="auto" w:fill="auto"/>
      </w:rPr>
    </w:lvl>
  </w:abstractNum>
  <w:abstractNum w:abstractNumId="63">
    <w:nsid w:val="2F000018"/>
    <w:multiLevelType w:val="multilevel"/>
    <w:tmpl w:val="3F02837F"/>
    <w:lvl w:ilvl="0">
      <w:start w:val="1"/>
      <w:numFmt w:val="decimal"/>
      <w:lvlText w:val="%1."/>
      <w:lvlJc w:val="left"/>
      <w:pPr>
        <w:ind w:left="360" w:hanging="360"/>
      </w:pPr>
      <w:rPr>
        <w:shd w:val="clear" w:color="auto" w:fill="auto"/>
      </w:rPr>
    </w:lvl>
    <w:lvl w:ilvl="1">
      <w:start w:val="1"/>
      <w:numFmt w:val="lowerLetter"/>
      <w:lvlText w:val="%2."/>
      <w:lvlJc w:val="left"/>
      <w:pPr>
        <w:ind w:left="1080" w:hanging="360"/>
      </w:pPr>
      <w:rPr>
        <w:shd w:val="clear" w:color="auto" w:fill="auto"/>
      </w:rPr>
    </w:lvl>
    <w:lvl w:ilvl="2">
      <w:start w:val="1"/>
      <w:numFmt w:val="lowerRoman"/>
      <w:lvlText w:val="%3."/>
      <w:lvlJc w:val="right"/>
      <w:pPr>
        <w:ind w:left="1800" w:hanging="180"/>
      </w:pPr>
      <w:rPr>
        <w:shd w:val="clear" w:color="auto" w:fill="auto"/>
      </w:rPr>
    </w:lvl>
    <w:lvl w:ilvl="3">
      <w:start w:val="1"/>
      <w:numFmt w:val="decimal"/>
      <w:lvlText w:val="%4."/>
      <w:lvlJc w:val="left"/>
      <w:pPr>
        <w:ind w:left="2520" w:hanging="360"/>
      </w:pPr>
      <w:rPr>
        <w:shd w:val="clear" w:color="auto" w:fill="auto"/>
      </w:rPr>
    </w:lvl>
    <w:lvl w:ilvl="4">
      <w:start w:val="1"/>
      <w:numFmt w:val="lowerLetter"/>
      <w:lvlText w:val="%5."/>
      <w:lvlJc w:val="left"/>
      <w:pPr>
        <w:ind w:left="3240" w:hanging="360"/>
      </w:pPr>
      <w:rPr>
        <w:shd w:val="clear" w:color="auto" w:fill="auto"/>
      </w:rPr>
    </w:lvl>
    <w:lvl w:ilvl="5">
      <w:start w:val="1"/>
      <w:numFmt w:val="lowerRoman"/>
      <w:lvlText w:val="%6."/>
      <w:lvlJc w:val="right"/>
      <w:pPr>
        <w:ind w:left="3960" w:hanging="180"/>
      </w:pPr>
      <w:rPr>
        <w:shd w:val="clear" w:color="auto" w:fill="auto"/>
      </w:rPr>
    </w:lvl>
    <w:lvl w:ilvl="6">
      <w:start w:val="1"/>
      <w:numFmt w:val="decimal"/>
      <w:lvlText w:val="%7."/>
      <w:lvlJc w:val="left"/>
      <w:pPr>
        <w:ind w:left="4680" w:hanging="360"/>
      </w:pPr>
      <w:rPr>
        <w:shd w:val="clear" w:color="auto" w:fill="auto"/>
      </w:rPr>
    </w:lvl>
    <w:lvl w:ilvl="7">
      <w:start w:val="1"/>
      <w:numFmt w:val="lowerLetter"/>
      <w:lvlText w:val="%8."/>
      <w:lvlJc w:val="left"/>
      <w:pPr>
        <w:ind w:left="5400" w:hanging="360"/>
      </w:pPr>
      <w:rPr>
        <w:shd w:val="clear" w:color="auto" w:fill="auto"/>
      </w:rPr>
    </w:lvl>
    <w:lvl w:ilvl="8">
      <w:start w:val="1"/>
      <w:numFmt w:val="lowerRoman"/>
      <w:lvlText w:val="%9."/>
      <w:lvlJc w:val="right"/>
      <w:pPr>
        <w:ind w:left="6120" w:hanging="180"/>
      </w:pPr>
      <w:rPr>
        <w:shd w:val="clear" w:color="auto" w:fill="auto"/>
      </w:rPr>
    </w:lvl>
  </w:abstractNum>
  <w:abstractNum w:abstractNumId="64">
    <w:nsid w:val="32825AB1"/>
    <w:multiLevelType w:val="multilevel"/>
    <w:tmpl w:val="32825AB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5">
    <w:nsid w:val="329D72C0"/>
    <w:multiLevelType w:val="multilevel"/>
    <w:tmpl w:val="329D7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32B62416"/>
    <w:multiLevelType w:val="multilevel"/>
    <w:tmpl w:val="583EA154"/>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rPr>
    </w:lvl>
    <w:lvl w:ilvl="2">
      <w:start w:val="1"/>
      <w:numFmt w:val="lowerRoman"/>
      <w:lvlText w:val="%3."/>
      <w:lvlJc w:val="right"/>
      <w:pPr>
        <w:ind w:left="1800" w:hanging="180"/>
      </w:pPr>
      <w:rPr>
        <w:rFonts w:ascii="Times New Roman" w:hAnsi="Times New Roman" w:hint="default"/>
      </w:rPr>
    </w:lvl>
    <w:lvl w:ilvl="3">
      <w:start w:val="1"/>
      <w:numFmt w:val="decimal"/>
      <w:lvlText w:val="%4."/>
      <w:lvlJc w:val="left"/>
      <w:pPr>
        <w:ind w:left="2520" w:hanging="360"/>
      </w:pPr>
      <w:rPr>
        <w:rFonts w:ascii="Times New Roman" w:hAnsi="Times New Roman" w:hint="default"/>
      </w:rPr>
    </w:lvl>
    <w:lvl w:ilvl="4">
      <w:start w:val="1"/>
      <w:numFmt w:val="lowerLetter"/>
      <w:lvlText w:val="%5."/>
      <w:lvlJc w:val="left"/>
      <w:pPr>
        <w:ind w:left="3240" w:hanging="360"/>
      </w:pPr>
      <w:rPr>
        <w:rFonts w:ascii="Times New Roman" w:hAnsi="Times New Roman" w:hint="default"/>
      </w:rPr>
    </w:lvl>
    <w:lvl w:ilvl="5">
      <w:start w:val="1"/>
      <w:numFmt w:val="lowerRoman"/>
      <w:lvlText w:val="%6."/>
      <w:lvlJc w:val="right"/>
      <w:pPr>
        <w:ind w:left="3960" w:hanging="180"/>
      </w:pPr>
      <w:rPr>
        <w:rFonts w:ascii="Times New Roman" w:hAnsi="Times New Roman" w:hint="default"/>
      </w:rPr>
    </w:lvl>
    <w:lvl w:ilvl="6">
      <w:start w:val="1"/>
      <w:numFmt w:val="decimal"/>
      <w:lvlText w:val="%7."/>
      <w:lvlJc w:val="left"/>
      <w:pPr>
        <w:ind w:left="4680" w:hanging="360"/>
      </w:pPr>
      <w:rPr>
        <w:rFonts w:ascii="Times New Roman" w:hAnsi="Times New Roman" w:hint="default"/>
      </w:rPr>
    </w:lvl>
    <w:lvl w:ilvl="7">
      <w:start w:val="1"/>
      <w:numFmt w:val="lowerLetter"/>
      <w:lvlText w:val="%8."/>
      <w:lvlJc w:val="left"/>
      <w:pPr>
        <w:ind w:left="5400" w:hanging="360"/>
      </w:pPr>
      <w:rPr>
        <w:rFonts w:ascii="Times New Roman" w:hAnsi="Times New Roman" w:hint="default"/>
      </w:rPr>
    </w:lvl>
    <w:lvl w:ilvl="8">
      <w:start w:val="1"/>
      <w:numFmt w:val="lowerRoman"/>
      <w:lvlText w:val="%9."/>
      <w:lvlJc w:val="right"/>
      <w:pPr>
        <w:ind w:left="6120" w:hanging="180"/>
      </w:pPr>
      <w:rPr>
        <w:rFonts w:ascii="Times New Roman" w:hAnsi="Times New Roman" w:hint="default"/>
      </w:rPr>
    </w:lvl>
  </w:abstractNum>
  <w:abstractNum w:abstractNumId="67">
    <w:nsid w:val="35152C4D"/>
    <w:multiLevelType w:val="multilevel"/>
    <w:tmpl w:val="35152C4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35264127"/>
    <w:multiLevelType w:val="multilevel"/>
    <w:tmpl w:val="7E3057A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5955F43"/>
    <w:multiLevelType w:val="multilevel"/>
    <w:tmpl w:val="35955F4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0">
    <w:nsid w:val="3601013F"/>
    <w:multiLevelType w:val="multilevel"/>
    <w:tmpl w:val="3601013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37D75F5F"/>
    <w:multiLevelType w:val="multilevel"/>
    <w:tmpl w:val="37D75F5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nsid w:val="38705D6E"/>
    <w:multiLevelType w:val="multilevel"/>
    <w:tmpl w:val="38705D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nsid w:val="38C93DD8"/>
    <w:multiLevelType w:val="multilevel"/>
    <w:tmpl w:val="38C93DD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4">
    <w:nsid w:val="3A133503"/>
    <w:multiLevelType w:val="multilevel"/>
    <w:tmpl w:val="3A133503"/>
    <w:lvl w:ilvl="0">
      <w:start w:val="1"/>
      <w:numFmt w:val="decimal"/>
      <w:lvlText w:val="%1."/>
      <w:lvlJc w:val="left"/>
      <w:pPr>
        <w:tabs>
          <w:tab w:val="left" w:pos="360"/>
        </w:tabs>
        <w:ind w:left="360" w:hanging="360"/>
      </w:pPr>
      <w:rPr>
        <w:rFonts w:ascii="Times New Roman" w:hAnsi="Times New Roman" w:cs="Times New Roman" w:hint="default"/>
        <w:b w:val="0"/>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75">
    <w:nsid w:val="3DC86F1E"/>
    <w:multiLevelType w:val="multilevel"/>
    <w:tmpl w:val="6270BB0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rPr>
        <w:rFonts w:ascii="Times New Roman" w:hAnsi="Times New Roman" w:hint="default"/>
      </w:rPr>
    </w:lvl>
    <w:lvl w:ilvl="2">
      <w:start w:val="1"/>
      <w:numFmt w:val="lowerRoman"/>
      <w:lvlText w:val="%3."/>
      <w:lvlJc w:val="right"/>
      <w:pPr>
        <w:ind w:left="2160" w:hanging="180"/>
      </w:pPr>
      <w:rPr>
        <w:rFonts w:ascii="Times New Roman" w:hAnsi="Times New Roman" w:hint="default"/>
      </w:rPr>
    </w:lvl>
    <w:lvl w:ilvl="3">
      <w:start w:val="1"/>
      <w:numFmt w:val="decimal"/>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ascii="Times New Roman" w:hAnsi="Times New Roman" w:hint="default"/>
      </w:rPr>
    </w:lvl>
    <w:lvl w:ilvl="5">
      <w:start w:val="1"/>
      <w:numFmt w:val="lowerRoman"/>
      <w:lvlText w:val="%6."/>
      <w:lvlJc w:val="right"/>
      <w:pPr>
        <w:ind w:left="4320" w:hanging="180"/>
      </w:pPr>
      <w:rPr>
        <w:rFonts w:ascii="Times New Roman" w:hAnsi="Times New Roman" w:hint="default"/>
      </w:rPr>
    </w:lvl>
    <w:lvl w:ilvl="6">
      <w:start w:val="1"/>
      <w:numFmt w:val="decimal"/>
      <w:lvlText w:val="%7."/>
      <w:lvlJc w:val="left"/>
      <w:pPr>
        <w:ind w:left="5040" w:hanging="360"/>
      </w:pPr>
      <w:rPr>
        <w:rFonts w:ascii="Times New Roman" w:hAnsi="Times New Roman" w:hint="default"/>
      </w:rPr>
    </w:lvl>
    <w:lvl w:ilvl="7">
      <w:start w:val="1"/>
      <w:numFmt w:val="lowerLetter"/>
      <w:lvlText w:val="%8."/>
      <w:lvlJc w:val="left"/>
      <w:pPr>
        <w:ind w:left="5760" w:hanging="360"/>
      </w:pPr>
      <w:rPr>
        <w:rFonts w:ascii="Times New Roman" w:hAnsi="Times New Roman" w:hint="default"/>
      </w:rPr>
    </w:lvl>
    <w:lvl w:ilvl="8">
      <w:start w:val="1"/>
      <w:numFmt w:val="lowerRoman"/>
      <w:lvlText w:val="%9."/>
      <w:lvlJc w:val="right"/>
      <w:pPr>
        <w:ind w:left="6480" w:hanging="180"/>
      </w:pPr>
      <w:rPr>
        <w:rFonts w:ascii="Times New Roman" w:hAnsi="Times New Roman" w:hint="default"/>
      </w:rPr>
    </w:lvl>
  </w:abstractNum>
  <w:abstractNum w:abstractNumId="76">
    <w:nsid w:val="408A28B6"/>
    <w:multiLevelType w:val="multilevel"/>
    <w:tmpl w:val="408A28B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7">
    <w:nsid w:val="43706E1D"/>
    <w:multiLevelType w:val="multilevel"/>
    <w:tmpl w:val="43706E1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nsid w:val="46BB39E6"/>
    <w:multiLevelType w:val="multilevel"/>
    <w:tmpl w:val="C6B249F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rPr>
    </w:lvl>
    <w:lvl w:ilvl="2">
      <w:start w:val="1"/>
      <w:numFmt w:val="lowerRoman"/>
      <w:lvlText w:val="%3."/>
      <w:lvlJc w:val="right"/>
      <w:pPr>
        <w:ind w:left="1800" w:hanging="180"/>
      </w:pPr>
      <w:rPr>
        <w:rFonts w:ascii="Times New Roman" w:hAnsi="Times New Roman" w:hint="default"/>
      </w:rPr>
    </w:lvl>
    <w:lvl w:ilvl="3">
      <w:start w:val="1"/>
      <w:numFmt w:val="decimal"/>
      <w:lvlText w:val="%4."/>
      <w:lvlJc w:val="left"/>
      <w:pPr>
        <w:ind w:left="2520" w:hanging="360"/>
      </w:pPr>
      <w:rPr>
        <w:rFonts w:ascii="Times New Roman" w:hAnsi="Times New Roman" w:hint="default"/>
      </w:rPr>
    </w:lvl>
    <w:lvl w:ilvl="4">
      <w:start w:val="1"/>
      <w:numFmt w:val="lowerLetter"/>
      <w:lvlText w:val="%5."/>
      <w:lvlJc w:val="left"/>
      <w:pPr>
        <w:ind w:left="3240" w:hanging="360"/>
      </w:pPr>
      <w:rPr>
        <w:rFonts w:ascii="Times New Roman" w:hAnsi="Times New Roman" w:hint="default"/>
      </w:rPr>
    </w:lvl>
    <w:lvl w:ilvl="5">
      <w:start w:val="1"/>
      <w:numFmt w:val="lowerRoman"/>
      <w:lvlText w:val="%6."/>
      <w:lvlJc w:val="right"/>
      <w:pPr>
        <w:ind w:left="3960" w:hanging="180"/>
      </w:pPr>
      <w:rPr>
        <w:rFonts w:ascii="Times New Roman" w:hAnsi="Times New Roman" w:hint="default"/>
      </w:rPr>
    </w:lvl>
    <w:lvl w:ilvl="6">
      <w:start w:val="1"/>
      <w:numFmt w:val="decimal"/>
      <w:lvlText w:val="%7."/>
      <w:lvlJc w:val="left"/>
      <w:pPr>
        <w:ind w:left="4680" w:hanging="360"/>
      </w:pPr>
      <w:rPr>
        <w:rFonts w:ascii="Times New Roman" w:hAnsi="Times New Roman" w:hint="default"/>
      </w:rPr>
    </w:lvl>
    <w:lvl w:ilvl="7">
      <w:start w:val="1"/>
      <w:numFmt w:val="lowerLetter"/>
      <w:lvlText w:val="%8."/>
      <w:lvlJc w:val="left"/>
      <w:pPr>
        <w:ind w:left="5400" w:hanging="360"/>
      </w:pPr>
      <w:rPr>
        <w:rFonts w:ascii="Times New Roman" w:hAnsi="Times New Roman" w:hint="default"/>
      </w:rPr>
    </w:lvl>
    <w:lvl w:ilvl="8">
      <w:start w:val="1"/>
      <w:numFmt w:val="lowerRoman"/>
      <w:lvlText w:val="%9."/>
      <w:lvlJc w:val="right"/>
      <w:pPr>
        <w:ind w:left="6120" w:hanging="180"/>
      </w:pPr>
      <w:rPr>
        <w:rFonts w:ascii="Times New Roman" w:hAnsi="Times New Roman" w:hint="default"/>
      </w:rPr>
    </w:lvl>
  </w:abstractNum>
  <w:abstractNum w:abstractNumId="79">
    <w:nsid w:val="483263D8"/>
    <w:multiLevelType w:val="multilevel"/>
    <w:tmpl w:val="483263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nsid w:val="48FE6F7A"/>
    <w:multiLevelType w:val="hybridMultilevel"/>
    <w:tmpl w:val="0C3E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91023F3"/>
    <w:multiLevelType w:val="hybridMultilevel"/>
    <w:tmpl w:val="BC76A728"/>
    <w:lvl w:ilvl="0" w:tplc="241A000F">
      <w:start w:val="4"/>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2">
    <w:nsid w:val="49120390"/>
    <w:multiLevelType w:val="multilevel"/>
    <w:tmpl w:val="4912039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3">
    <w:nsid w:val="498E065E"/>
    <w:multiLevelType w:val="multilevel"/>
    <w:tmpl w:val="E9065106"/>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rPr>
        <w:rFonts w:ascii="Times New Roman" w:hAnsi="Times New Roman" w:hint="default"/>
      </w:rPr>
    </w:lvl>
    <w:lvl w:ilvl="2">
      <w:start w:val="1"/>
      <w:numFmt w:val="lowerRoman"/>
      <w:lvlText w:val="%3."/>
      <w:lvlJc w:val="right"/>
      <w:pPr>
        <w:ind w:left="2160" w:hanging="180"/>
      </w:pPr>
      <w:rPr>
        <w:rFonts w:ascii="Times New Roman" w:hAnsi="Times New Roman" w:hint="default"/>
      </w:rPr>
    </w:lvl>
    <w:lvl w:ilvl="3">
      <w:start w:val="1"/>
      <w:numFmt w:val="decimal"/>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ascii="Times New Roman" w:hAnsi="Times New Roman" w:hint="default"/>
      </w:rPr>
    </w:lvl>
    <w:lvl w:ilvl="5">
      <w:start w:val="1"/>
      <w:numFmt w:val="lowerRoman"/>
      <w:lvlText w:val="%6."/>
      <w:lvlJc w:val="right"/>
      <w:pPr>
        <w:ind w:left="4320" w:hanging="180"/>
      </w:pPr>
      <w:rPr>
        <w:rFonts w:ascii="Times New Roman" w:hAnsi="Times New Roman" w:hint="default"/>
      </w:rPr>
    </w:lvl>
    <w:lvl w:ilvl="6">
      <w:start w:val="1"/>
      <w:numFmt w:val="decimal"/>
      <w:lvlText w:val="%7."/>
      <w:lvlJc w:val="left"/>
      <w:pPr>
        <w:ind w:left="5040" w:hanging="360"/>
      </w:pPr>
      <w:rPr>
        <w:rFonts w:ascii="Times New Roman" w:hAnsi="Times New Roman" w:hint="default"/>
      </w:rPr>
    </w:lvl>
    <w:lvl w:ilvl="7">
      <w:start w:val="1"/>
      <w:numFmt w:val="lowerLetter"/>
      <w:lvlText w:val="%8."/>
      <w:lvlJc w:val="left"/>
      <w:pPr>
        <w:ind w:left="5760" w:hanging="360"/>
      </w:pPr>
      <w:rPr>
        <w:rFonts w:ascii="Times New Roman" w:hAnsi="Times New Roman" w:hint="default"/>
      </w:rPr>
    </w:lvl>
    <w:lvl w:ilvl="8">
      <w:start w:val="1"/>
      <w:numFmt w:val="lowerRoman"/>
      <w:lvlText w:val="%9."/>
      <w:lvlJc w:val="right"/>
      <w:pPr>
        <w:ind w:left="6480" w:hanging="180"/>
      </w:pPr>
      <w:rPr>
        <w:rFonts w:ascii="Times New Roman" w:hAnsi="Times New Roman" w:hint="default"/>
      </w:rPr>
    </w:lvl>
  </w:abstractNum>
  <w:abstractNum w:abstractNumId="84">
    <w:nsid w:val="4C937214"/>
    <w:multiLevelType w:val="multilevel"/>
    <w:tmpl w:val="4C9372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4D851EA4"/>
    <w:multiLevelType w:val="multilevel"/>
    <w:tmpl w:val="4D851E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nsid w:val="4EBB3297"/>
    <w:multiLevelType w:val="multilevel"/>
    <w:tmpl w:val="13F04FF4"/>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rPr>
        <w:rFonts w:ascii="Times New Roman" w:hAnsi="Times New Roman" w:hint="default"/>
      </w:rPr>
    </w:lvl>
    <w:lvl w:ilvl="2">
      <w:start w:val="1"/>
      <w:numFmt w:val="lowerRoman"/>
      <w:lvlText w:val="%3."/>
      <w:lvlJc w:val="right"/>
      <w:pPr>
        <w:ind w:left="2160" w:hanging="180"/>
      </w:pPr>
      <w:rPr>
        <w:rFonts w:ascii="Times New Roman" w:hAnsi="Times New Roman" w:hint="default"/>
      </w:rPr>
    </w:lvl>
    <w:lvl w:ilvl="3">
      <w:start w:val="1"/>
      <w:numFmt w:val="decimal"/>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ascii="Times New Roman" w:hAnsi="Times New Roman" w:hint="default"/>
      </w:rPr>
    </w:lvl>
    <w:lvl w:ilvl="5">
      <w:start w:val="1"/>
      <w:numFmt w:val="lowerRoman"/>
      <w:lvlText w:val="%6."/>
      <w:lvlJc w:val="right"/>
      <w:pPr>
        <w:ind w:left="4320" w:hanging="180"/>
      </w:pPr>
      <w:rPr>
        <w:rFonts w:ascii="Times New Roman" w:hAnsi="Times New Roman" w:hint="default"/>
      </w:rPr>
    </w:lvl>
    <w:lvl w:ilvl="6">
      <w:start w:val="1"/>
      <w:numFmt w:val="decimal"/>
      <w:lvlText w:val="%7."/>
      <w:lvlJc w:val="left"/>
      <w:pPr>
        <w:ind w:left="5040" w:hanging="360"/>
      </w:pPr>
      <w:rPr>
        <w:rFonts w:ascii="Times New Roman" w:hAnsi="Times New Roman" w:hint="default"/>
      </w:rPr>
    </w:lvl>
    <w:lvl w:ilvl="7">
      <w:start w:val="1"/>
      <w:numFmt w:val="lowerLetter"/>
      <w:lvlText w:val="%8."/>
      <w:lvlJc w:val="left"/>
      <w:pPr>
        <w:ind w:left="5760" w:hanging="360"/>
      </w:pPr>
      <w:rPr>
        <w:rFonts w:ascii="Times New Roman" w:hAnsi="Times New Roman" w:hint="default"/>
      </w:rPr>
    </w:lvl>
    <w:lvl w:ilvl="8">
      <w:start w:val="1"/>
      <w:numFmt w:val="lowerRoman"/>
      <w:lvlText w:val="%9."/>
      <w:lvlJc w:val="right"/>
      <w:pPr>
        <w:ind w:left="6480" w:hanging="180"/>
      </w:pPr>
      <w:rPr>
        <w:rFonts w:ascii="Times New Roman" w:hAnsi="Times New Roman" w:hint="default"/>
      </w:rPr>
    </w:lvl>
  </w:abstractNum>
  <w:abstractNum w:abstractNumId="87">
    <w:nsid w:val="50F62897"/>
    <w:multiLevelType w:val="multilevel"/>
    <w:tmpl w:val="0E9E0C7A"/>
    <w:lvl w:ilvl="0">
      <w:start w:val="1"/>
      <w:numFmt w:val="decimal"/>
      <w:lvlText w:val="%1."/>
      <w:lvlJc w:val="left"/>
      <w:pPr>
        <w:ind w:left="720" w:hanging="360"/>
      </w:pPr>
      <w:rPr>
        <w:rFonts w:hint="default"/>
        <w:sz w:val="24"/>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519215B6"/>
    <w:multiLevelType w:val="multilevel"/>
    <w:tmpl w:val="54E2BF0C"/>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rPr>
        <w:rFonts w:ascii="Times New Roman" w:hAnsi="Times New Roman" w:hint="default"/>
      </w:rPr>
    </w:lvl>
    <w:lvl w:ilvl="2">
      <w:start w:val="1"/>
      <w:numFmt w:val="lowerRoman"/>
      <w:lvlText w:val="%3."/>
      <w:lvlJc w:val="right"/>
      <w:pPr>
        <w:ind w:left="2160" w:hanging="180"/>
      </w:pPr>
      <w:rPr>
        <w:rFonts w:ascii="Times New Roman" w:hAnsi="Times New Roman" w:hint="default"/>
      </w:rPr>
    </w:lvl>
    <w:lvl w:ilvl="3">
      <w:start w:val="1"/>
      <w:numFmt w:val="decimal"/>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ascii="Times New Roman" w:hAnsi="Times New Roman" w:hint="default"/>
      </w:rPr>
    </w:lvl>
    <w:lvl w:ilvl="5">
      <w:start w:val="1"/>
      <w:numFmt w:val="lowerRoman"/>
      <w:lvlText w:val="%6."/>
      <w:lvlJc w:val="right"/>
      <w:pPr>
        <w:ind w:left="4320" w:hanging="180"/>
      </w:pPr>
      <w:rPr>
        <w:rFonts w:ascii="Times New Roman" w:hAnsi="Times New Roman" w:hint="default"/>
      </w:rPr>
    </w:lvl>
    <w:lvl w:ilvl="6">
      <w:start w:val="1"/>
      <w:numFmt w:val="decimal"/>
      <w:lvlText w:val="%7."/>
      <w:lvlJc w:val="left"/>
      <w:pPr>
        <w:ind w:left="5040" w:hanging="360"/>
      </w:pPr>
      <w:rPr>
        <w:rFonts w:ascii="Times New Roman" w:hAnsi="Times New Roman" w:hint="default"/>
      </w:rPr>
    </w:lvl>
    <w:lvl w:ilvl="7">
      <w:start w:val="1"/>
      <w:numFmt w:val="lowerLetter"/>
      <w:lvlText w:val="%8."/>
      <w:lvlJc w:val="left"/>
      <w:pPr>
        <w:ind w:left="5760" w:hanging="360"/>
      </w:pPr>
      <w:rPr>
        <w:rFonts w:ascii="Times New Roman" w:hAnsi="Times New Roman" w:hint="default"/>
      </w:rPr>
    </w:lvl>
    <w:lvl w:ilvl="8">
      <w:start w:val="1"/>
      <w:numFmt w:val="lowerRoman"/>
      <w:lvlText w:val="%9."/>
      <w:lvlJc w:val="right"/>
      <w:pPr>
        <w:ind w:left="6480" w:hanging="180"/>
      </w:pPr>
      <w:rPr>
        <w:rFonts w:ascii="Times New Roman" w:hAnsi="Times New Roman" w:hint="default"/>
      </w:rPr>
    </w:lvl>
  </w:abstractNum>
  <w:abstractNum w:abstractNumId="89">
    <w:nsid w:val="51F4351B"/>
    <w:multiLevelType w:val="multilevel"/>
    <w:tmpl w:val="51F4351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nsid w:val="52345526"/>
    <w:multiLevelType w:val="multilevel"/>
    <w:tmpl w:val="D4CC2EA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rPr>
        <w:rFonts w:ascii="Times New Roman" w:hAnsi="Times New Roman" w:hint="default"/>
      </w:rPr>
    </w:lvl>
    <w:lvl w:ilvl="2">
      <w:start w:val="1"/>
      <w:numFmt w:val="lowerRoman"/>
      <w:lvlText w:val="%3."/>
      <w:lvlJc w:val="right"/>
      <w:pPr>
        <w:ind w:left="2160" w:hanging="180"/>
      </w:pPr>
      <w:rPr>
        <w:rFonts w:ascii="Times New Roman" w:hAnsi="Times New Roman" w:hint="default"/>
      </w:rPr>
    </w:lvl>
    <w:lvl w:ilvl="3">
      <w:start w:val="1"/>
      <w:numFmt w:val="decimal"/>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ascii="Times New Roman" w:hAnsi="Times New Roman" w:hint="default"/>
      </w:rPr>
    </w:lvl>
    <w:lvl w:ilvl="5">
      <w:start w:val="1"/>
      <w:numFmt w:val="lowerRoman"/>
      <w:lvlText w:val="%6."/>
      <w:lvlJc w:val="right"/>
      <w:pPr>
        <w:ind w:left="4320" w:hanging="180"/>
      </w:pPr>
      <w:rPr>
        <w:rFonts w:ascii="Times New Roman" w:hAnsi="Times New Roman" w:hint="default"/>
      </w:rPr>
    </w:lvl>
    <w:lvl w:ilvl="6">
      <w:start w:val="1"/>
      <w:numFmt w:val="decimal"/>
      <w:lvlText w:val="%7."/>
      <w:lvlJc w:val="left"/>
      <w:pPr>
        <w:ind w:left="5040" w:hanging="360"/>
      </w:pPr>
      <w:rPr>
        <w:rFonts w:ascii="Times New Roman" w:hAnsi="Times New Roman" w:hint="default"/>
      </w:rPr>
    </w:lvl>
    <w:lvl w:ilvl="7">
      <w:start w:val="1"/>
      <w:numFmt w:val="lowerLetter"/>
      <w:lvlText w:val="%8."/>
      <w:lvlJc w:val="left"/>
      <w:pPr>
        <w:ind w:left="5760" w:hanging="360"/>
      </w:pPr>
      <w:rPr>
        <w:rFonts w:ascii="Times New Roman" w:hAnsi="Times New Roman" w:hint="default"/>
      </w:rPr>
    </w:lvl>
    <w:lvl w:ilvl="8">
      <w:start w:val="1"/>
      <w:numFmt w:val="lowerRoman"/>
      <w:lvlText w:val="%9."/>
      <w:lvlJc w:val="right"/>
      <w:pPr>
        <w:ind w:left="6480" w:hanging="180"/>
      </w:pPr>
      <w:rPr>
        <w:rFonts w:ascii="Times New Roman" w:hAnsi="Times New Roman" w:hint="default"/>
      </w:rPr>
    </w:lvl>
  </w:abstractNum>
  <w:abstractNum w:abstractNumId="91">
    <w:nsid w:val="52B11E81"/>
    <w:multiLevelType w:val="multilevel"/>
    <w:tmpl w:val="52B11E8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nsid w:val="53907E95"/>
    <w:multiLevelType w:val="multilevel"/>
    <w:tmpl w:val="F1C00CC0"/>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rPr>
    </w:lvl>
    <w:lvl w:ilvl="2">
      <w:start w:val="1"/>
      <w:numFmt w:val="lowerRoman"/>
      <w:lvlText w:val="%3."/>
      <w:lvlJc w:val="right"/>
      <w:pPr>
        <w:ind w:left="1800" w:hanging="180"/>
      </w:pPr>
      <w:rPr>
        <w:rFonts w:ascii="Times New Roman" w:hAnsi="Times New Roman" w:hint="default"/>
      </w:rPr>
    </w:lvl>
    <w:lvl w:ilvl="3">
      <w:start w:val="1"/>
      <w:numFmt w:val="decimal"/>
      <w:lvlText w:val="%4."/>
      <w:lvlJc w:val="left"/>
      <w:pPr>
        <w:ind w:left="2520" w:hanging="360"/>
      </w:pPr>
      <w:rPr>
        <w:rFonts w:ascii="Times New Roman" w:hAnsi="Times New Roman" w:hint="default"/>
      </w:rPr>
    </w:lvl>
    <w:lvl w:ilvl="4">
      <w:start w:val="1"/>
      <w:numFmt w:val="lowerLetter"/>
      <w:lvlText w:val="%5."/>
      <w:lvlJc w:val="left"/>
      <w:pPr>
        <w:ind w:left="3240" w:hanging="360"/>
      </w:pPr>
      <w:rPr>
        <w:rFonts w:ascii="Times New Roman" w:hAnsi="Times New Roman" w:hint="default"/>
      </w:rPr>
    </w:lvl>
    <w:lvl w:ilvl="5">
      <w:start w:val="1"/>
      <w:numFmt w:val="lowerRoman"/>
      <w:lvlText w:val="%6."/>
      <w:lvlJc w:val="right"/>
      <w:pPr>
        <w:ind w:left="3960" w:hanging="180"/>
      </w:pPr>
      <w:rPr>
        <w:rFonts w:ascii="Times New Roman" w:hAnsi="Times New Roman" w:hint="default"/>
      </w:rPr>
    </w:lvl>
    <w:lvl w:ilvl="6">
      <w:start w:val="1"/>
      <w:numFmt w:val="decimal"/>
      <w:lvlText w:val="%7."/>
      <w:lvlJc w:val="left"/>
      <w:pPr>
        <w:ind w:left="4680" w:hanging="360"/>
      </w:pPr>
      <w:rPr>
        <w:rFonts w:ascii="Times New Roman" w:hAnsi="Times New Roman" w:hint="default"/>
      </w:rPr>
    </w:lvl>
    <w:lvl w:ilvl="7">
      <w:start w:val="1"/>
      <w:numFmt w:val="lowerLetter"/>
      <w:lvlText w:val="%8."/>
      <w:lvlJc w:val="left"/>
      <w:pPr>
        <w:ind w:left="5400" w:hanging="360"/>
      </w:pPr>
      <w:rPr>
        <w:rFonts w:ascii="Times New Roman" w:hAnsi="Times New Roman" w:hint="default"/>
      </w:rPr>
    </w:lvl>
    <w:lvl w:ilvl="8">
      <w:start w:val="1"/>
      <w:numFmt w:val="lowerRoman"/>
      <w:lvlText w:val="%9."/>
      <w:lvlJc w:val="right"/>
      <w:pPr>
        <w:ind w:left="6120" w:hanging="180"/>
      </w:pPr>
      <w:rPr>
        <w:rFonts w:ascii="Times New Roman" w:hAnsi="Times New Roman" w:hint="default"/>
      </w:rPr>
    </w:lvl>
  </w:abstractNum>
  <w:abstractNum w:abstractNumId="93">
    <w:nsid w:val="585C0AD1"/>
    <w:multiLevelType w:val="multilevel"/>
    <w:tmpl w:val="585C0AD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4">
    <w:nsid w:val="5CE62916"/>
    <w:multiLevelType w:val="hybridMultilevel"/>
    <w:tmpl w:val="01184F06"/>
    <w:lvl w:ilvl="0" w:tplc="84DC8FFA">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5">
    <w:nsid w:val="5D026CB0"/>
    <w:multiLevelType w:val="multilevel"/>
    <w:tmpl w:val="E856D5F4"/>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rPr>
    </w:lvl>
    <w:lvl w:ilvl="2">
      <w:start w:val="1"/>
      <w:numFmt w:val="lowerRoman"/>
      <w:lvlText w:val="%3."/>
      <w:lvlJc w:val="right"/>
      <w:pPr>
        <w:ind w:left="1800" w:hanging="180"/>
      </w:pPr>
      <w:rPr>
        <w:rFonts w:ascii="Times New Roman" w:hAnsi="Times New Roman" w:hint="default"/>
      </w:rPr>
    </w:lvl>
    <w:lvl w:ilvl="3">
      <w:start w:val="1"/>
      <w:numFmt w:val="decimal"/>
      <w:lvlText w:val="%4."/>
      <w:lvlJc w:val="left"/>
      <w:pPr>
        <w:ind w:left="2520" w:hanging="360"/>
      </w:pPr>
      <w:rPr>
        <w:rFonts w:ascii="Times New Roman" w:hAnsi="Times New Roman" w:hint="default"/>
      </w:rPr>
    </w:lvl>
    <w:lvl w:ilvl="4">
      <w:start w:val="1"/>
      <w:numFmt w:val="lowerLetter"/>
      <w:lvlText w:val="%5."/>
      <w:lvlJc w:val="left"/>
      <w:pPr>
        <w:ind w:left="3240" w:hanging="360"/>
      </w:pPr>
      <w:rPr>
        <w:rFonts w:ascii="Times New Roman" w:hAnsi="Times New Roman" w:hint="default"/>
      </w:rPr>
    </w:lvl>
    <w:lvl w:ilvl="5">
      <w:start w:val="1"/>
      <w:numFmt w:val="lowerRoman"/>
      <w:lvlText w:val="%6."/>
      <w:lvlJc w:val="right"/>
      <w:pPr>
        <w:ind w:left="3960" w:hanging="180"/>
      </w:pPr>
      <w:rPr>
        <w:rFonts w:ascii="Times New Roman" w:hAnsi="Times New Roman" w:hint="default"/>
      </w:rPr>
    </w:lvl>
    <w:lvl w:ilvl="6">
      <w:start w:val="1"/>
      <w:numFmt w:val="decimal"/>
      <w:lvlText w:val="%7."/>
      <w:lvlJc w:val="left"/>
      <w:pPr>
        <w:ind w:left="4680" w:hanging="360"/>
      </w:pPr>
      <w:rPr>
        <w:rFonts w:ascii="Times New Roman" w:hAnsi="Times New Roman" w:hint="default"/>
      </w:rPr>
    </w:lvl>
    <w:lvl w:ilvl="7">
      <w:start w:val="1"/>
      <w:numFmt w:val="lowerLetter"/>
      <w:lvlText w:val="%8."/>
      <w:lvlJc w:val="left"/>
      <w:pPr>
        <w:ind w:left="5400" w:hanging="360"/>
      </w:pPr>
      <w:rPr>
        <w:rFonts w:ascii="Times New Roman" w:hAnsi="Times New Roman" w:hint="default"/>
      </w:rPr>
    </w:lvl>
    <w:lvl w:ilvl="8">
      <w:start w:val="1"/>
      <w:numFmt w:val="lowerRoman"/>
      <w:lvlText w:val="%9."/>
      <w:lvlJc w:val="right"/>
      <w:pPr>
        <w:ind w:left="6120" w:hanging="180"/>
      </w:pPr>
      <w:rPr>
        <w:rFonts w:ascii="Times New Roman" w:hAnsi="Times New Roman" w:hint="default"/>
      </w:rPr>
    </w:lvl>
  </w:abstractNum>
  <w:abstractNum w:abstractNumId="96">
    <w:nsid w:val="5D500B3C"/>
    <w:multiLevelType w:val="multilevel"/>
    <w:tmpl w:val="3E387706"/>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rPr>
    </w:lvl>
    <w:lvl w:ilvl="2">
      <w:start w:val="1"/>
      <w:numFmt w:val="lowerRoman"/>
      <w:lvlText w:val="%3."/>
      <w:lvlJc w:val="right"/>
      <w:pPr>
        <w:ind w:left="1800" w:hanging="180"/>
      </w:pPr>
      <w:rPr>
        <w:rFonts w:ascii="Times New Roman" w:hAnsi="Times New Roman" w:hint="default"/>
      </w:rPr>
    </w:lvl>
    <w:lvl w:ilvl="3">
      <w:start w:val="1"/>
      <w:numFmt w:val="decimal"/>
      <w:lvlText w:val="%4."/>
      <w:lvlJc w:val="left"/>
      <w:pPr>
        <w:ind w:left="2520" w:hanging="360"/>
      </w:pPr>
      <w:rPr>
        <w:rFonts w:ascii="Times New Roman" w:hAnsi="Times New Roman" w:hint="default"/>
      </w:rPr>
    </w:lvl>
    <w:lvl w:ilvl="4">
      <w:start w:val="1"/>
      <w:numFmt w:val="lowerLetter"/>
      <w:lvlText w:val="%5."/>
      <w:lvlJc w:val="left"/>
      <w:pPr>
        <w:ind w:left="3240" w:hanging="360"/>
      </w:pPr>
      <w:rPr>
        <w:rFonts w:ascii="Times New Roman" w:hAnsi="Times New Roman" w:hint="default"/>
      </w:rPr>
    </w:lvl>
    <w:lvl w:ilvl="5">
      <w:start w:val="1"/>
      <w:numFmt w:val="lowerRoman"/>
      <w:lvlText w:val="%6."/>
      <w:lvlJc w:val="right"/>
      <w:pPr>
        <w:ind w:left="3960" w:hanging="180"/>
      </w:pPr>
      <w:rPr>
        <w:rFonts w:ascii="Times New Roman" w:hAnsi="Times New Roman" w:hint="default"/>
      </w:rPr>
    </w:lvl>
    <w:lvl w:ilvl="6">
      <w:start w:val="1"/>
      <w:numFmt w:val="decimal"/>
      <w:lvlText w:val="%7."/>
      <w:lvlJc w:val="left"/>
      <w:pPr>
        <w:ind w:left="4680" w:hanging="360"/>
      </w:pPr>
      <w:rPr>
        <w:rFonts w:ascii="Times New Roman" w:hAnsi="Times New Roman" w:hint="default"/>
      </w:rPr>
    </w:lvl>
    <w:lvl w:ilvl="7">
      <w:start w:val="1"/>
      <w:numFmt w:val="lowerLetter"/>
      <w:lvlText w:val="%8."/>
      <w:lvlJc w:val="left"/>
      <w:pPr>
        <w:ind w:left="5400" w:hanging="360"/>
      </w:pPr>
      <w:rPr>
        <w:rFonts w:ascii="Times New Roman" w:hAnsi="Times New Roman" w:hint="default"/>
      </w:rPr>
    </w:lvl>
    <w:lvl w:ilvl="8">
      <w:start w:val="1"/>
      <w:numFmt w:val="lowerRoman"/>
      <w:lvlText w:val="%9."/>
      <w:lvlJc w:val="right"/>
      <w:pPr>
        <w:ind w:left="6120" w:hanging="180"/>
      </w:pPr>
      <w:rPr>
        <w:rFonts w:ascii="Times New Roman" w:hAnsi="Times New Roman" w:hint="default"/>
      </w:rPr>
    </w:lvl>
  </w:abstractNum>
  <w:abstractNum w:abstractNumId="97">
    <w:nsid w:val="5D776D9F"/>
    <w:multiLevelType w:val="hybridMultilevel"/>
    <w:tmpl w:val="01184F06"/>
    <w:lvl w:ilvl="0" w:tplc="84DC8FFA">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8">
    <w:nsid w:val="5F8115AF"/>
    <w:multiLevelType w:val="multilevel"/>
    <w:tmpl w:val="5F8115A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nsid w:val="601F6091"/>
    <w:multiLevelType w:val="multilevel"/>
    <w:tmpl w:val="601F60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0">
    <w:nsid w:val="60ED3E6A"/>
    <w:multiLevelType w:val="multilevel"/>
    <w:tmpl w:val="60ED3E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nsid w:val="61BB1D11"/>
    <w:multiLevelType w:val="hybridMultilevel"/>
    <w:tmpl w:val="65225EF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2">
    <w:nsid w:val="61E900AF"/>
    <w:multiLevelType w:val="multilevel"/>
    <w:tmpl w:val="61E900A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nsid w:val="63433ECA"/>
    <w:multiLevelType w:val="multilevel"/>
    <w:tmpl w:val="63433EC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nsid w:val="69ED04DF"/>
    <w:multiLevelType w:val="multilevel"/>
    <w:tmpl w:val="69ED04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6A7F50D4"/>
    <w:multiLevelType w:val="multilevel"/>
    <w:tmpl w:val="6A7F50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nsid w:val="6D145F88"/>
    <w:multiLevelType w:val="multilevel"/>
    <w:tmpl w:val="3A4AB438"/>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rPr>
    </w:lvl>
    <w:lvl w:ilvl="2">
      <w:start w:val="1"/>
      <w:numFmt w:val="lowerRoman"/>
      <w:lvlText w:val="%3."/>
      <w:lvlJc w:val="right"/>
      <w:pPr>
        <w:ind w:left="1800" w:hanging="180"/>
      </w:pPr>
      <w:rPr>
        <w:rFonts w:ascii="Times New Roman" w:hAnsi="Times New Roman" w:hint="default"/>
      </w:rPr>
    </w:lvl>
    <w:lvl w:ilvl="3">
      <w:start w:val="1"/>
      <w:numFmt w:val="decimal"/>
      <w:lvlText w:val="%4."/>
      <w:lvlJc w:val="left"/>
      <w:pPr>
        <w:ind w:left="2520" w:hanging="360"/>
      </w:pPr>
      <w:rPr>
        <w:rFonts w:ascii="Times New Roman" w:hAnsi="Times New Roman" w:hint="default"/>
      </w:rPr>
    </w:lvl>
    <w:lvl w:ilvl="4">
      <w:start w:val="1"/>
      <w:numFmt w:val="lowerLetter"/>
      <w:lvlText w:val="%5."/>
      <w:lvlJc w:val="left"/>
      <w:pPr>
        <w:ind w:left="3240" w:hanging="360"/>
      </w:pPr>
      <w:rPr>
        <w:rFonts w:ascii="Times New Roman" w:hAnsi="Times New Roman" w:hint="default"/>
      </w:rPr>
    </w:lvl>
    <w:lvl w:ilvl="5">
      <w:start w:val="1"/>
      <w:numFmt w:val="lowerRoman"/>
      <w:lvlText w:val="%6."/>
      <w:lvlJc w:val="right"/>
      <w:pPr>
        <w:ind w:left="3960" w:hanging="180"/>
      </w:pPr>
      <w:rPr>
        <w:rFonts w:ascii="Times New Roman" w:hAnsi="Times New Roman" w:hint="default"/>
      </w:rPr>
    </w:lvl>
    <w:lvl w:ilvl="6">
      <w:start w:val="1"/>
      <w:numFmt w:val="decimal"/>
      <w:lvlText w:val="%7."/>
      <w:lvlJc w:val="left"/>
      <w:pPr>
        <w:ind w:left="4680" w:hanging="360"/>
      </w:pPr>
      <w:rPr>
        <w:rFonts w:ascii="Times New Roman" w:hAnsi="Times New Roman" w:hint="default"/>
      </w:rPr>
    </w:lvl>
    <w:lvl w:ilvl="7">
      <w:start w:val="1"/>
      <w:numFmt w:val="lowerLetter"/>
      <w:lvlText w:val="%8."/>
      <w:lvlJc w:val="left"/>
      <w:pPr>
        <w:ind w:left="5400" w:hanging="360"/>
      </w:pPr>
      <w:rPr>
        <w:rFonts w:ascii="Times New Roman" w:hAnsi="Times New Roman" w:hint="default"/>
      </w:rPr>
    </w:lvl>
    <w:lvl w:ilvl="8">
      <w:start w:val="1"/>
      <w:numFmt w:val="lowerRoman"/>
      <w:lvlText w:val="%9."/>
      <w:lvlJc w:val="right"/>
      <w:pPr>
        <w:ind w:left="6120" w:hanging="180"/>
      </w:pPr>
      <w:rPr>
        <w:rFonts w:ascii="Times New Roman" w:hAnsi="Times New Roman" w:hint="default"/>
      </w:rPr>
    </w:lvl>
  </w:abstractNum>
  <w:abstractNum w:abstractNumId="107">
    <w:nsid w:val="6D146D87"/>
    <w:multiLevelType w:val="multilevel"/>
    <w:tmpl w:val="59BE67F8"/>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rPr>
    </w:lvl>
    <w:lvl w:ilvl="2">
      <w:start w:val="1"/>
      <w:numFmt w:val="lowerRoman"/>
      <w:lvlText w:val="%3."/>
      <w:lvlJc w:val="right"/>
      <w:pPr>
        <w:ind w:left="1800" w:hanging="180"/>
      </w:pPr>
      <w:rPr>
        <w:rFonts w:ascii="Times New Roman" w:hAnsi="Times New Roman" w:hint="default"/>
      </w:rPr>
    </w:lvl>
    <w:lvl w:ilvl="3">
      <w:start w:val="1"/>
      <w:numFmt w:val="decimal"/>
      <w:lvlText w:val="%4."/>
      <w:lvlJc w:val="left"/>
      <w:pPr>
        <w:ind w:left="2520" w:hanging="360"/>
      </w:pPr>
      <w:rPr>
        <w:rFonts w:ascii="Times New Roman" w:hAnsi="Times New Roman" w:hint="default"/>
      </w:rPr>
    </w:lvl>
    <w:lvl w:ilvl="4">
      <w:start w:val="1"/>
      <w:numFmt w:val="lowerLetter"/>
      <w:lvlText w:val="%5."/>
      <w:lvlJc w:val="left"/>
      <w:pPr>
        <w:ind w:left="3240" w:hanging="360"/>
      </w:pPr>
      <w:rPr>
        <w:rFonts w:ascii="Times New Roman" w:hAnsi="Times New Roman" w:hint="default"/>
      </w:rPr>
    </w:lvl>
    <w:lvl w:ilvl="5">
      <w:start w:val="1"/>
      <w:numFmt w:val="lowerRoman"/>
      <w:lvlText w:val="%6."/>
      <w:lvlJc w:val="right"/>
      <w:pPr>
        <w:ind w:left="3960" w:hanging="180"/>
      </w:pPr>
      <w:rPr>
        <w:rFonts w:ascii="Times New Roman" w:hAnsi="Times New Roman" w:hint="default"/>
      </w:rPr>
    </w:lvl>
    <w:lvl w:ilvl="6">
      <w:start w:val="1"/>
      <w:numFmt w:val="decimal"/>
      <w:lvlText w:val="%7."/>
      <w:lvlJc w:val="left"/>
      <w:pPr>
        <w:ind w:left="4680" w:hanging="360"/>
      </w:pPr>
      <w:rPr>
        <w:rFonts w:ascii="Times New Roman" w:hAnsi="Times New Roman" w:hint="default"/>
      </w:rPr>
    </w:lvl>
    <w:lvl w:ilvl="7">
      <w:start w:val="1"/>
      <w:numFmt w:val="lowerLetter"/>
      <w:lvlText w:val="%8."/>
      <w:lvlJc w:val="left"/>
      <w:pPr>
        <w:ind w:left="5400" w:hanging="360"/>
      </w:pPr>
      <w:rPr>
        <w:rFonts w:ascii="Times New Roman" w:hAnsi="Times New Roman" w:hint="default"/>
      </w:rPr>
    </w:lvl>
    <w:lvl w:ilvl="8">
      <w:start w:val="1"/>
      <w:numFmt w:val="lowerRoman"/>
      <w:lvlText w:val="%9."/>
      <w:lvlJc w:val="right"/>
      <w:pPr>
        <w:ind w:left="6120" w:hanging="180"/>
      </w:pPr>
      <w:rPr>
        <w:rFonts w:ascii="Times New Roman" w:hAnsi="Times New Roman" w:hint="default"/>
      </w:rPr>
    </w:lvl>
  </w:abstractNum>
  <w:abstractNum w:abstractNumId="108">
    <w:nsid w:val="6EC969C0"/>
    <w:multiLevelType w:val="multilevel"/>
    <w:tmpl w:val="922E57C4"/>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rPr>
    </w:lvl>
    <w:lvl w:ilvl="2">
      <w:start w:val="1"/>
      <w:numFmt w:val="lowerRoman"/>
      <w:lvlText w:val="%3."/>
      <w:lvlJc w:val="right"/>
      <w:pPr>
        <w:ind w:left="1800" w:hanging="180"/>
      </w:pPr>
      <w:rPr>
        <w:rFonts w:ascii="Times New Roman" w:hAnsi="Times New Roman" w:hint="default"/>
      </w:rPr>
    </w:lvl>
    <w:lvl w:ilvl="3">
      <w:start w:val="1"/>
      <w:numFmt w:val="decimal"/>
      <w:lvlText w:val="%4."/>
      <w:lvlJc w:val="left"/>
      <w:pPr>
        <w:ind w:left="2520" w:hanging="360"/>
      </w:pPr>
      <w:rPr>
        <w:rFonts w:ascii="Times New Roman" w:hAnsi="Times New Roman" w:hint="default"/>
      </w:rPr>
    </w:lvl>
    <w:lvl w:ilvl="4">
      <w:start w:val="1"/>
      <w:numFmt w:val="lowerLetter"/>
      <w:lvlText w:val="%5."/>
      <w:lvlJc w:val="left"/>
      <w:pPr>
        <w:ind w:left="3240" w:hanging="360"/>
      </w:pPr>
      <w:rPr>
        <w:rFonts w:ascii="Times New Roman" w:hAnsi="Times New Roman" w:hint="default"/>
      </w:rPr>
    </w:lvl>
    <w:lvl w:ilvl="5">
      <w:start w:val="1"/>
      <w:numFmt w:val="lowerRoman"/>
      <w:lvlText w:val="%6."/>
      <w:lvlJc w:val="right"/>
      <w:pPr>
        <w:ind w:left="3960" w:hanging="180"/>
      </w:pPr>
      <w:rPr>
        <w:rFonts w:ascii="Times New Roman" w:hAnsi="Times New Roman" w:hint="default"/>
      </w:rPr>
    </w:lvl>
    <w:lvl w:ilvl="6">
      <w:start w:val="1"/>
      <w:numFmt w:val="decimal"/>
      <w:lvlText w:val="%7."/>
      <w:lvlJc w:val="left"/>
      <w:pPr>
        <w:ind w:left="4680" w:hanging="360"/>
      </w:pPr>
      <w:rPr>
        <w:rFonts w:ascii="Times New Roman" w:hAnsi="Times New Roman" w:hint="default"/>
      </w:rPr>
    </w:lvl>
    <w:lvl w:ilvl="7">
      <w:start w:val="1"/>
      <w:numFmt w:val="lowerLetter"/>
      <w:lvlText w:val="%8."/>
      <w:lvlJc w:val="left"/>
      <w:pPr>
        <w:ind w:left="5400" w:hanging="360"/>
      </w:pPr>
      <w:rPr>
        <w:rFonts w:ascii="Times New Roman" w:hAnsi="Times New Roman" w:hint="default"/>
      </w:rPr>
    </w:lvl>
    <w:lvl w:ilvl="8">
      <w:start w:val="1"/>
      <w:numFmt w:val="lowerRoman"/>
      <w:lvlText w:val="%9."/>
      <w:lvlJc w:val="right"/>
      <w:pPr>
        <w:ind w:left="6120" w:hanging="180"/>
      </w:pPr>
      <w:rPr>
        <w:rFonts w:ascii="Times New Roman" w:hAnsi="Times New Roman" w:hint="default"/>
      </w:rPr>
    </w:lvl>
  </w:abstractNum>
  <w:abstractNum w:abstractNumId="109">
    <w:nsid w:val="6F630689"/>
    <w:multiLevelType w:val="hybridMultilevel"/>
    <w:tmpl w:val="376E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F7E10A5"/>
    <w:multiLevelType w:val="multilevel"/>
    <w:tmpl w:val="567AEF7E"/>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rPr>
    </w:lvl>
    <w:lvl w:ilvl="2">
      <w:start w:val="1"/>
      <w:numFmt w:val="lowerRoman"/>
      <w:lvlText w:val="%3."/>
      <w:lvlJc w:val="right"/>
      <w:pPr>
        <w:ind w:left="1800" w:hanging="180"/>
      </w:pPr>
      <w:rPr>
        <w:rFonts w:ascii="Times New Roman" w:hAnsi="Times New Roman" w:hint="default"/>
      </w:rPr>
    </w:lvl>
    <w:lvl w:ilvl="3">
      <w:start w:val="1"/>
      <w:numFmt w:val="decimal"/>
      <w:lvlText w:val="%4."/>
      <w:lvlJc w:val="left"/>
      <w:pPr>
        <w:ind w:left="2520" w:hanging="360"/>
      </w:pPr>
      <w:rPr>
        <w:rFonts w:ascii="Times New Roman" w:hAnsi="Times New Roman" w:hint="default"/>
      </w:rPr>
    </w:lvl>
    <w:lvl w:ilvl="4">
      <w:start w:val="1"/>
      <w:numFmt w:val="lowerLetter"/>
      <w:lvlText w:val="%5."/>
      <w:lvlJc w:val="left"/>
      <w:pPr>
        <w:ind w:left="3240" w:hanging="360"/>
      </w:pPr>
      <w:rPr>
        <w:rFonts w:ascii="Times New Roman" w:hAnsi="Times New Roman" w:hint="default"/>
      </w:rPr>
    </w:lvl>
    <w:lvl w:ilvl="5">
      <w:start w:val="1"/>
      <w:numFmt w:val="lowerRoman"/>
      <w:lvlText w:val="%6."/>
      <w:lvlJc w:val="right"/>
      <w:pPr>
        <w:ind w:left="3960" w:hanging="180"/>
      </w:pPr>
      <w:rPr>
        <w:rFonts w:ascii="Times New Roman" w:hAnsi="Times New Roman" w:hint="default"/>
      </w:rPr>
    </w:lvl>
    <w:lvl w:ilvl="6">
      <w:start w:val="1"/>
      <w:numFmt w:val="decimal"/>
      <w:lvlText w:val="%7."/>
      <w:lvlJc w:val="left"/>
      <w:pPr>
        <w:ind w:left="4680" w:hanging="360"/>
      </w:pPr>
      <w:rPr>
        <w:rFonts w:ascii="Times New Roman" w:hAnsi="Times New Roman" w:hint="default"/>
      </w:rPr>
    </w:lvl>
    <w:lvl w:ilvl="7">
      <w:start w:val="1"/>
      <w:numFmt w:val="lowerLetter"/>
      <w:lvlText w:val="%8."/>
      <w:lvlJc w:val="left"/>
      <w:pPr>
        <w:ind w:left="5400" w:hanging="360"/>
      </w:pPr>
      <w:rPr>
        <w:rFonts w:ascii="Times New Roman" w:hAnsi="Times New Roman" w:hint="default"/>
      </w:rPr>
    </w:lvl>
    <w:lvl w:ilvl="8">
      <w:start w:val="1"/>
      <w:numFmt w:val="lowerRoman"/>
      <w:lvlText w:val="%9."/>
      <w:lvlJc w:val="right"/>
      <w:pPr>
        <w:ind w:left="6120" w:hanging="180"/>
      </w:pPr>
      <w:rPr>
        <w:rFonts w:ascii="Times New Roman" w:hAnsi="Times New Roman" w:hint="default"/>
      </w:rPr>
    </w:lvl>
  </w:abstractNum>
  <w:abstractNum w:abstractNumId="111">
    <w:nsid w:val="735543D5"/>
    <w:multiLevelType w:val="multilevel"/>
    <w:tmpl w:val="735543D5"/>
    <w:lvl w:ilvl="0">
      <w:start w:val="3"/>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2">
    <w:nsid w:val="73641D1E"/>
    <w:multiLevelType w:val="multilevel"/>
    <w:tmpl w:val="73641D1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nsid w:val="737D51BB"/>
    <w:multiLevelType w:val="hybridMultilevel"/>
    <w:tmpl w:val="889C6BD0"/>
    <w:lvl w:ilvl="0" w:tplc="9DD2F5FE">
      <w:start w:val="1"/>
      <w:numFmt w:val="decimal"/>
      <w:lvlText w:val="%1."/>
      <w:lvlJc w:val="left"/>
      <w:pPr>
        <w:ind w:left="960" w:hanging="360"/>
      </w:pPr>
      <w:rPr>
        <w:rFonts w:ascii="Times New Roman" w:eastAsia="Times New Roman" w:hAnsi="Times New Roman" w:cs="Times New Roman"/>
      </w:rPr>
    </w:lvl>
    <w:lvl w:ilvl="1" w:tplc="241A0019" w:tentative="1">
      <w:start w:val="1"/>
      <w:numFmt w:val="lowerLetter"/>
      <w:lvlText w:val="%2."/>
      <w:lvlJc w:val="left"/>
      <w:pPr>
        <w:ind w:left="1680" w:hanging="360"/>
      </w:pPr>
    </w:lvl>
    <w:lvl w:ilvl="2" w:tplc="241A001B" w:tentative="1">
      <w:start w:val="1"/>
      <w:numFmt w:val="lowerRoman"/>
      <w:lvlText w:val="%3."/>
      <w:lvlJc w:val="right"/>
      <w:pPr>
        <w:ind w:left="2400" w:hanging="180"/>
      </w:pPr>
    </w:lvl>
    <w:lvl w:ilvl="3" w:tplc="241A000F" w:tentative="1">
      <w:start w:val="1"/>
      <w:numFmt w:val="decimal"/>
      <w:lvlText w:val="%4."/>
      <w:lvlJc w:val="left"/>
      <w:pPr>
        <w:ind w:left="3120" w:hanging="360"/>
      </w:pPr>
    </w:lvl>
    <w:lvl w:ilvl="4" w:tplc="241A0019" w:tentative="1">
      <w:start w:val="1"/>
      <w:numFmt w:val="lowerLetter"/>
      <w:lvlText w:val="%5."/>
      <w:lvlJc w:val="left"/>
      <w:pPr>
        <w:ind w:left="3840" w:hanging="360"/>
      </w:pPr>
    </w:lvl>
    <w:lvl w:ilvl="5" w:tplc="241A001B" w:tentative="1">
      <w:start w:val="1"/>
      <w:numFmt w:val="lowerRoman"/>
      <w:lvlText w:val="%6."/>
      <w:lvlJc w:val="right"/>
      <w:pPr>
        <w:ind w:left="4560" w:hanging="180"/>
      </w:pPr>
    </w:lvl>
    <w:lvl w:ilvl="6" w:tplc="241A000F" w:tentative="1">
      <w:start w:val="1"/>
      <w:numFmt w:val="decimal"/>
      <w:lvlText w:val="%7."/>
      <w:lvlJc w:val="left"/>
      <w:pPr>
        <w:ind w:left="5280" w:hanging="360"/>
      </w:pPr>
    </w:lvl>
    <w:lvl w:ilvl="7" w:tplc="241A0019" w:tentative="1">
      <w:start w:val="1"/>
      <w:numFmt w:val="lowerLetter"/>
      <w:lvlText w:val="%8."/>
      <w:lvlJc w:val="left"/>
      <w:pPr>
        <w:ind w:left="6000" w:hanging="360"/>
      </w:pPr>
    </w:lvl>
    <w:lvl w:ilvl="8" w:tplc="241A001B" w:tentative="1">
      <w:start w:val="1"/>
      <w:numFmt w:val="lowerRoman"/>
      <w:lvlText w:val="%9."/>
      <w:lvlJc w:val="right"/>
      <w:pPr>
        <w:ind w:left="6720" w:hanging="180"/>
      </w:pPr>
    </w:lvl>
  </w:abstractNum>
  <w:abstractNum w:abstractNumId="114">
    <w:nsid w:val="73BE06B3"/>
    <w:multiLevelType w:val="multilevel"/>
    <w:tmpl w:val="73BE06B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nsid w:val="73CA6386"/>
    <w:multiLevelType w:val="hybridMultilevel"/>
    <w:tmpl w:val="978C7C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5242CEB"/>
    <w:multiLevelType w:val="multilevel"/>
    <w:tmpl w:val="75242CE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7">
    <w:nsid w:val="757C5ACA"/>
    <w:multiLevelType w:val="multilevel"/>
    <w:tmpl w:val="757C5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761C6BE8"/>
    <w:multiLevelType w:val="multilevel"/>
    <w:tmpl w:val="761C6B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9">
    <w:nsid w:val="77386E13"/>
    <w:multiLevelType w:val="hybridMultilevel"/>
    <w:tmpl w:val="102E3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8D1492C"/>
    <w:multiLevelType w:val="multilevel"/>
    <w:tmpl w:val="E4E01318"/>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rPr>
        <w:rFonts w:ascii="Times New Roman" w:hAnsi="Times New Roman" w:hint="default"/>
      </w:rPr>
    </w:lvl>
    <w:lvl w:ilvl="2">
      <w:start w:val="1"/>
      <w:numFmt w:val="lowerRoman"/>
      <w:lvlText w:val="%3."/>
      <w:lvlJc w:val="right"/>
      <w:pPr>
        <w:ind w:left="1800" w:hanging="180"/>
      </w:pPr>
      <w:rPr>
        <w:rFonts w:ascii="Times New Roman" w:hAnsi="Times New Roman" w:hint="default"/>
      </w:rPr>
    </w:lvl>
    <w:lvl w:ilvl="3">
      <w:start w:val="1"/>
      <w:numFmt w:val="decimal"/>
      <w:lvlText w:val="%4."/>
      <w:lvlJc w:val="left"/>
      <w:pPr>
        <w:ind w:left="2520" w:hanging="360"/>
      </w:pPr>
      <w:rPr>
        <w:rFonts w:ascii="Times New Roman" w:hAnsi="Times New Roman" w:hint="default"/>
      </w:rPr>
    </w:lvl>
    <w:lvl w:ilvl="4">
      <w:start w:val="1"/>
      <w:numFmt w:val="lowerLetter"/>
      <w:lvlText w:val="%5."/>
      <w:lvlJc w:val="left"/>
      <w:pPr>
        <w:ind w:left="3240" w:hanging="360"/>
      </w:pPr>
      <w:rPr>
        <w:rFonts w:ascii="Times New Roman" w:hAnsi="Times New Roman" w:hint="default"/>
      </w:rPr>
    </w:lvl>
    <w:lvl w:ilvl="5">
      <w:start w:val="1"/>
      <w:numFmt w:val="lowerRoman"/>
      <w:lvlText w:val="%6."/>
      <w:lvlJc w:val="right"/>
      <w:pPr>
        <w:ind w:left="3960" w:hanging="180"/>
      </w:pPr>
      <w:rPr>
        <w:rFonts w:ascii="Times New Roman" w:hAnsi="Times New Roman" w:hint="default"/>
      </w:rPr>
    </w:lvl>
    <w:lvl w:ilvl="6">
      <w:start w:val="1"/>
      <w:numFmt w:val="decimal"/>
      <w:lvlText w:val="%7."/>
      <w:lvlJc w:val="left"/>
      <w:pPr>
        <w:ind w:left="4680" w:hanging="360"/>
      </w:pPr>
      <w:rPr>
        <w:rFonts w:ascii="Times New Roman" w:hAnsi="Times New Roman" w:hint="default"/>
      </w:rPr>
    </w:lvl>
    <w:lvl w:ilvl="7">
      <w:start w:val="1"/>
      <w:numFmt w:val="lowerLetter"/>
      <w:lvlText w:val="%8."/>
      <w:lvlJc w:val="left"/>
      <w:pPr>
        <w:ind w:left="5400" w:hanging="360"/>
      </w:pPr>
      <w:rPr>
        <w:rFonts w:ascii="Times New Roman" w:hAnsi="Times New Roman" w:hint="default"/>
      </w:rPr>
    </w:lvl>
    <w:lvl w:ilvl="8">
      <w:start w:val="1"/>
      <w:numFmt w:val="lowerRoman"/>
      <w:lvlText w:val="%9."/>
      <w:lvlJc w:val="right"/>
      <w:pPr>
        <w:ind w:left="6120" w:hanging="180"/>
      </w:pPr>
      <w:rPr>
        <w:rFonts w:ascii="Times New Roman" w:hAnsi="Times New Roman" w:hint="default"/>
      </w:rPr>
    </w:lvl>
  </w:abstractNum>
  <w:abstractNum w:abstractNumId="121">
    <w:nsid w:val="7AB008E5"/>
    <w:multiLevelType w:val="hybridMultilevel"/>
    <w:tmpl w:val="889C6BD0"/>
    <w:lvl w:ilvl="0" w:tplc="9DD2F5FE">
      <w:start w:val="1"/>
      <w:numFmt w:val="decimal"/>
      <w:lvlText w:val="%1."/>
      <w:lvlJc w:val="left"/>
      <w:pPr>
        <w:ind w:left="960" w:hanging="360"/>
      </w:pPr>
      <w:rPr>
        <w:rFonts w:ascii="Times New Roman" w:eastAsia="Times New Roman" w:hAnsi="Times New Roman" w:cs="Times New Roman"/>
      </w:rPr>
    </w:lvl>
    <w:lvl w:ilvl="1" w:tplc="241A0019" w:tentative="1">
      <w:start w:val="1"/>
      <w:numFmt w:val="lowerLetter"/>
      <w:lvlText w:val="%2."/>
      <w:lvlJc w:val="left"/>
      <w:pPr>
        <w:ind w:left="1680" w:hanging="360"/>
      </w:pPr>
    </w:lvl>
    <w:lvl w:ilvl="2" w:tplc="241A001B" w:tentative="1">
      <w:start w:val="1"/>
      <w:numFmt w:val="lowerRoman"/>
      <w:lvlText w:val="%3."/>
      <w:lvlJc w:val="right"/>
      <w:pPr>
        <w:ind w:left="2400" w:hanging="180"/>
      </w:pPr>
    </w:lvl>
    <w:lvl w:ilvl="3" w:tplc="241A000F" w:tentative="1">
      <w:start w:val="1"/>
      <w:numFmt w:val="decimal"/>
      <w:lvlText w:val="%4."/>
      <w:lvlJc w:val="left"/>
      <w:pPr>
        <w:ind w:left="3120" w:hanging="360"/>
      </w:pPr>
    </w:lvl>
    <w:lvl w:ilvl="4" w:tplc="241A0019" w:tentative="1">
      <w:start w:val="1"/>
      <w:numFmt w:val="lowerLetter"/>
      <w:lvlText w:val="%5."/>
      <w:lvlJc w:val="left"/>
      <w:pPr>
        <w:ind w:left="3840" w:hanging="360"/>
      </w:pPr>
    </w:lvl>
    <w:lvl w:ilvl="5" w:tplc="241A001B" w:tentative="1">
      <w:start w:val="1"/>
      <w:numFmt w:val="lowerRoman"/>
      <w:lvlText w:val="%6."/>
      <w:lvlJc w:val="right"/>
      <w:pPr>
        <w:ind w:left="4560" w:hanging="180"/>
      </w:pPr>
    </w:lvl>
    <w:lvl w:ilvl="6" w:tplc="241A000F" w:tentative="1">
      <w:start w:val="1"/>
      <w:numFmt w:val="decimal"/>
      <w:lvlText w:val="%7."/>
      <w:lvlJc w:val="left"/>
      <w:pPr>
        <w:ind w:left="5280" w:hanging="360"/>
      </w:pPr>
    </w:lvl>
    <w:lvl w:ilvl="7" w:tplc="241A0019" w:tentative="1">
      <w:start w:val="1"/>
      <w:numFmt w:val="lowerLetter"/>
      <w:lvlText w:val="%8."/>
      <w:lvlJc w:val="left"/>
      <w:pPr>
        <w:ind w:left="6000" w:hanging="360"/>
      </w:pPr>
    </w:lvl>
    <w:lvl w:ilvl="8" w:tplc="241A001B" w:tentative="1">
      <w:start w:val="1"/>
      <w:numFmt w:val="lowerRoman"/>
      <w:lvlText w:val="%9."/>
      <w:lvlJc w:val="right"/>
      <w:pPr>
        <w:ind w:left="6720" w:hanging="180"/>
      </w:pPr>
    </w:lvl>
  </w:abstractNum>
  <w:abstractNum w:abstractNumId="122">
    <w:nsid w:val="7ACD5A5A"/>
    <w:multiLevelType w:val="multilevel"/>
    <w:tmpl w:val="7ACD5A5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3">
    <w:nsid w:val="7D1F6EFC"/>
    <w:multiLevelType w:val="multilevel"/>
    <w:tmpl w:val="7D1F6EF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4">
    <w:nsid w:val="7DBA2EF1"/>
    <w:multiLevelType w:val="multilevel"/>
    <w:tmpl w:val="7DBA2EF1"/>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nsid w:val="7E8A5409"/>
    <w:multiLevelType w:val="multilevel"/>
    <w:tmpl w:val="7E8A540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nsid w:val="7F0A0724"/>
    <w:multiLevelType w:val="multilevel"/>
    <w:tmpl w:val="7F0A0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30"/>
  </w:num>
  <w:num w:numId="4">
    <w:abstractNumId w:val="16"/>
  </w:num>
  <w:num w:numId="5">
    <w:abstractNumId w:val="124"/>
  </w:num>
  <w:num w:numId="6">
    <w:abstractNumId w:val="111"/>
  </w:num>
  <w:num w:numId="7">
    <w:abstractNumId w:val="84"/>
  </w:num>
  <w:num w:numId="8">
    <w:abstractNumId w:val="123"/>
  </w:num>
  <w:num w:numId="9">
    <w:abstractNumId w:val="103"/>
  </w:num>
  <w:num w:numId="10">
    <w:abstractNumId w:val="20"/>
  </w:num>
  <w:num w:numId="11">
    <w:abstractNumId w:val="89"/>
  </w:num>
  <w:num w:numId="12">
    <w:abstractNumId w:val="23"/>
  </w:num>
  <w:num w:numId="13">
    <w:abstractNumId w:val="74"/>
  </w:num>
  <w:num w:numId="14">
    <w:abstractNumId w:val="68"/>
  </w:num>
  <w:num w:numId="15">
    <w:abstractNumId w:val="21"/>
  </w:num>
  <w:num w:numId="16">
    <w:abstractNumId w:val="27"/>
  </w:num>
  <w:num w:numId="17">
    <w:abstractNumId w:val="72"/>
  </w:num>
  <w:num w:numId="18">
    <w:abstractNumId w:val="22"/>
  </w:num>
  <w:num w:numId="19">
    <w:abstractNumId w:val="36"/>
  </w:num>
  <w:num w:numId="20">
    <w:abstractNumId w:val="114"/>
  </w:num>
  <w:num w:numId="21">
    <w:abstractNumId w:val="67"/>
  </w:num>
  <w:num w:numId="22">
    <w:abstractNumId w:val="71"/>
  </w:num>
  <w:num w:numId="23">
    <w:abstractNumId w:val="79"/>
  </w:num>
  <w:num w:numId="24">
    <w:abstractNumId w:val="98"/>
  </w:num>
  <w:num w:numId="25">
    <w:abstractNumId w:val="100"/>
  </w:num>
  <w:num w:numId="26">
    <w:abstractNumId w:val="102"/>
  </w:num>
  <w:num w:numId="27">
    <w:abstractNumId w:val="35"/>
  </w:num>
  <w:num w:numId="28">
    <w:abstractNumId w:val="125"/>
  </w:num>
  <w:num w:numId="29">
    <w:abstractNumId w:val="77"/>
  </w:num>
  <w:num w:numId="30">
    <w:abstractNumId w:val="105"/>
  </w:num>
  <w:num w:numId="31">
    <w:abstractNumId w:val="85"/>
  </w:num>
  <w:num w:numId="32">
    <w:abstractNumId w:val="34"/>
  </w:num>
  <w:num w:numId="33">
    <w:abstractNumId w:val="64"/>
  </w:num>
  <w:num w:numId="34">
    <w:abstractNumId w:val="76"/>
  </w:num>
  <w:num w:numId="35">
    <w:abstractNumId w:val="99"/>
  </w:num>
  <w:num w:numId="36">
    <w:abstractNumId w:val="73"/>
  </w:num>
  <w:num w:numId="37">
    <w:abstractNumId w:val="118"/>
  </w:num>
  <w:num w:numId="38">
    <w:abstractNumId w:val="33"/>
  </w:num>
  <w:num w:numId="39">
    <w:abstractNumId w:val="69"/>
  </w:num>
  <w:num w:numId="40">
    <w:abstractNumId w:val="116"/>
  </w:num>
  <w:num w:numId="41">
    <w:abstractNumId w:val="82"/>
  </w:num>
  <w:num w:numId="42">
    <w:abstractNumId w:val="93"/>
  </w:num>
  <w:num w:numId="43">
    <w:abstractNumId w:val="91"/>
  </w:num>
  <w:num w:numId="44">
    <w:abstractNumId w:val="104"/>
  </w:num>
  <w:num w:numId="45">
    <w:abstractNumId w:val="65"/>
  </w:num>
  <w:num w:numId="46">
    <w:abstractNumId w:val="126"/>
  </w:num>
  <w:num w:numId="47">
    <w:abstractNumId w:val="117"/>
  </w:num>
  <w:num w:numId="48">
    <w:abstractNumId w:val="37"/>
  </w:num>
  <w:num w:numId="49">
    <w:abstractNumId w:val="112"/>
  </w:num>
  <w:num w:numId="50">
    <w:abstractNumId w:val="29"/>
  </w:num>
  <w:num w:numId="51">
    <w:abstractNumId w:val="13"/>
  </w:num>
  <w:num w:numId="52">
    <w:abstractNumId w:val="19"/>
  </w:num>
  <w:num w:numId="53">
    <w:abstractNumId w:val="122"/>
  </w:num>
  <w:num w:numId="54">
    <w:abstractNumId w:val="5"/>
  </w:num>
  <w:num w:numId="55">
    <w:abstractNumId w:val="0"/>
  </w:num>
  <w:num w:numId="56">
    <w:abstractNumId w:val="2"/>
  </w:num>
  <w:num w:numId="57">
    <w:abstractNumId w:val="9"/>
  </w:num>
  <w:num w:numId="58">
    <w:abstractNumId w:val="6"/>
  </w:num>
  <w:num w:numId="59">
    <w:abstractNumId w:val="1"/>
  </w:num>
  <w:num w:numId="60">
    <w:abstractNumId w:val="28"/>
  </w:num>
  <w:num w:numId="61">
    <w:abstractNumId w:val="8"/>
  </w:num>
  <w:num w:numId="62">
    <w:abstractNumId w:val="10"/>
  </w:num>
  <w:num w:numId="63">
    <w:abstractNumId w:val="3"/>
  </w:num>
  <w:num w:numId="64">
    <w:abstractNumId w:val="11"/>
  </w:num>
  <w:num w:numId="65">
    <w:abstractNumId w:val="4"/>
  </w:num>
  <w:num w:numId="66">
    <w:abstractNumId w:val="7"/>
  </w:num>
  <w:num w:numId="67">
    <w:abstractNumId w:val="115"/>
  </w:num>
  <w:num w:numId="68">
    <w:abstractNumId w:val="31"/>
  </w:num>
  <w:num w:numId="69">
    <w:abstractNumId w:val="101"/>
  </w:num>
  <w:num w:numId="70">
    <w:abstractNumId w:val="58"/>
  </w:num>
  <w:num w:numId="71">
    <w:abstractNumId w:val="44"/>
  </w:num>
  <w:num w:numId="72">
    <w:abstractNumId w:val="42"/>
  </w:num>
  <w:num w:numId="73">
    <w:abstractNumId w:val="50"/>
  </w:num>
  <w:num w:numId="74">
    <w:abstractNumId w:val="53"/>
  </w:num>
  <w:num w:numId="75">
    <w:abstractNumId w:val="62"/>
  </w:num>
  <w:num w:numId="76">
    <w:abstractNumId w:val="49"/>
  </w:num>
  <w:num w:numId="77">
    <w:abstractNumId w:val="39"/>
  </w:num>
  <w:num w:numId="78">
    <w:abstractNumId w:val="54"/>
  </w:num>
  <w:num w:numId="79">
    <w:abstractNumId w:val="59"/>
  </w:num>
  <w:num w:numId="80">
    <w:abstractNumId w:val="45"/>
  </w:num>
  <w:num w:numId="81">
    <w:abstractNumId w:val="57"/>
  </w:num>
  <w:num w:numId="82">
    <w:abstractNumId w:val="48"/>
  </w:num>
  <w:num w:numId="83">
    <w:abstractNumId w:val="52"/>
  </w:num>
  <w:num w:numId="84">
    <w:abstractNumId w:val="47"/>
  </w:num>
  <w:num w:numId="85">
    <w:abstractNumId w:val="46"/>
  </w:num>
  <w:num w:numId="86">
    <w:abstractNumId w:val="40"/>
  </w:num>
  <w:num w:numId="87">
    <w:abstractNumId w:val="56"/>
  </w:num>
  <w:num w:numId="88">
    <w:abstractNumId w:val="60"/>
  </w:num>
  <w:num w:numId="89">
    <w:abstractNumId w:val="51"/>
  </w:num>
  <w:num w:numId="90">
    <w:abstractNumId w:val="55"/>
  </w:num>
  <w:num w:numId="91">
    <w:abstractNumId w:val="41"/>
  </w:num>
  <w:num w:numId="92">
    <w:abstractNumId w:val="63"/>
  </w:num>
  <w:num w:numId="93">
    <w:abstractNumId w:val="43"/>
  </w:num>
  <w:num w:numId="94">
    <w:abstractNumId w:val="61"/>
  </w:num>
  <w:num w:numId="95">
    <w:abstractNumId w:val="87"/>
  </w:num>
  <w:num w:numId="96">
    <w:abstractNumId w:val="70"/>
  </w:num>
  <w:num w:numId="97">
    <w:abstractNumId w:val="17"/>
  </w:num>
  <w:num w:numId="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2"/>
  </w:num>
  <w:num w:numId="119">
    <w:abstractNumId w:val="94"/>
  </w:num>
  <w:num w:numId="120">
    <w:abstractNumId w:val="121"/>
  </w:num>
  <w:num w:numId="121">
    <w:abstractNumId w:val="113"/>
  </w:num>
  <w:num w:numId="122">
    <w:abstractNumId w:val="24"/>
  </w:num>
  <w:num w:numId="123">
    <w:abstractNumId w:val="97"/>
  </w:num>
  <w:num w:numId="124">
    <w:abstractNumId w:val="81"/>
  </w:num>
  <w:num w:numId="125">
    <w:abstractNumId w:val="80"/>
  </w:num>
  <w:num w:numId="126">
    <w:abstractNumId w:val="109"/>
  </w:num>
  <w:num w:numId="127">
    <w:abstractNumId w:val="11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9C"/>
    <w:rsid w:val="00002375"/>
    <w:rsid w:val="000038BD"/>
    <w:rsid w:val="0000400C"/>
    <w:rsid w:val="00004C2C"/>
    <w:rsid w:val="000057C2"/>
    <w:rsid w:val="00006047"/>
    <w:rsid w:val="0000674E"/>
    <w:rsid w:val="00006C8F"/>
    <w:rsid w:val="00010170"/>
    <w:rsid w:val="00010923"/>
    <w:rsid w:val="00010CE5"/>
    <w:rsid w:val="00010E8B"/>
    <w:rsid w:val="00013376"/>
    <w:rsid w:val="000145EA"/>
    <w:rsid w:val="00015C3F"/>
    <w:rsid w:val="000161E9"/>
    <w:rsid w:val="00020CE5"/>
    <w:rsid w:val="000213BB"/>
    <w:rsid w:val="00024896"/>
    <w:rsid w:val="00024F13"/>
    <w:rsid w:val="00025D99"/>
    <w:rsid w:val="00031A6B"/>
    <w:rsid w:val="000332FF"/>
    <w:rsid w:val="000339AB"/>
    <w:rsid w:val="00037C26"/>
    <w:rsid w:val="00042518"/>
    <w:rsid w:val="00043DD2"/>
    <w:rsid w:val="00044211"/>
    <w:rsid w:val="00050A8F"/>
    <w:rsid w:val="00051612"/>
    <w:rsid w:val="00051C5E"/>
    <w:rsid w:val="00054B31"/>
    <w:rsid w:val="00054F76"/>
    <w:rsid w:val="000553C4"/>
    <w:rsid w:val="00056AE1"/>
    <w:rsid w:val="0005704B"/>
    <w:rsid w:val="0005795F"/>
    <w:rsid w:val="000604E9"/>
    <w:rsid w:val="00060698"/>
    <w:rsid w:val="00060DF3"/>
    <w:rsid w:val="000619EA"/>
    <w:rsid w:val="00061B5D"/>
    <w:rsid w:val="00061D4D"/>
    <w:rsid w:val="00063DD6"/>
    <w:rsid w:val="00063E99"/>
    <w:rsid w:val="00065971"/>
    <w:rsid w:val="00066E82"/>
    <w:rsid w:val="0006717E"/>
    <w:rsid w:val="0006726C"/>
    <w:rsid w:val="000723B4"/>
    <w:rsid w:val="00072ED8"/>
    <w:rsid w:val="00074055"/>
    <w:rsid w:val="0007430D"/>
    <w:rsid w:val="00074617"/>
    <w:rsid w:val="00074819"/>
    <w:rsid w:val="000765EE"/>
    <w:rsid w:val="000803BD"/>
    <w:rsid w:val="0008191D"/>
    <w:rsid w:val="00082BC7"/>
    <w:rsid w:val="000841FD"/>
    <w:rsid w:val="0008536C"/>
    <w:rsid w:val="00090767"/>
    <w:rsid w:val="000911CE"/>
    <w:rsid w:val="00091CCF"/>
    <w:rsid w:val="0009245E"/>
    <w:rsid w:val="000927C8"/>
    <w:rsid w:val="00092A25"/>
    <w:rsid w:val="00093DE0"/>
    <w:rsid w:val="00093F3B"/>
    <w:rsid w:val="00095D26"/>
    <w:rsid w:val="00095F78"/>
    <w:rsid w:val="0009661D"/>
    <w:rsid w:val="00096ED7"/>
    <w:rsid w:val="00097442"/>
    <w:rsid w:val="00097506"/>
    <w:rsid w:val="000A22FE"/>
    <w:rsid w:val="000A2427"/>
    <w:rsid w:val="000A28E5"/>
    <w:rsid w:val="000A3778"/>
    <w:rsid w:val="000A4B5C"/>
    <w:rsid w:val="000A5203"/>
    <w:rsid w:val="000A52CB"/>
    <w:rsid w:val="000A5BDA"/>
    <w:rsid w:val="000A64C3"/>
    <w:rsid w:val="000A7E36"/>
    <w:rsid w:val="000B2959"/>
    <w:rsid w:val="000B3C1D"/>
    <w:rsid w:val="000B4B3A"/>
    <w:rsid w:val="000B5378"/>
    <w:rsid w:val="000B63EA"/>
    <w:rsid w:val="000B6DA1"/>
    <w:rsid w:val="000C1EA2"/>
    <w:rsid w:val="000C49C5"/>
    <w:rsid w:val="000C6B5F"/>
    <w:rsid w:val="000C6E14"/>
    <w:rsid w:val="000C71D0"/>
    <w:rsid w:val="000D0866"/>
    <w:rsid w:val="000D194B"/>
    <w:rsid w:val="000D29A4"/>
    <w:rsid w:val="000D2EA0"/>
    <w:rsid w:val="000D48CD"/>
    <w:rsid w:val="000D5BCE"/>
    <w:rsid w:val="000D73A6"/>
    <w:rsid w:val="000D788D"/>
    <w:rsid w:val="000E03A7"/>
    <w:rsid w:val="000E4172"/>
    <w:rsid w:val="000E45C8"/>
    <w:rsid w:val="000E5A60"/>
    <w:rsid w:val="000E7D2C"/>
    <w:rsid w:val="000F2D31"/>
    <w:rsid w:val="000F6AB6"/>
    <w:rsid w:val="000F79E2"/>
    <w:rsid w:val="00102FDE"/>
    <w:rsid w:val="00103021"/>
    <w:rsid w:val="00103A1C"/>
    <w:rsid w:val="00105E90"/>
    <w:rsid w:val="00106620"/>
    <w:rsid w:val="00106ACF"/>
    <w:rsid w:val="00107064"/>
    <w:rsid w:val="001103D2"/>
    <w:rsid w:val="001111FB"/>
    <w:rsid w:val="00112ABE"/>
    <w:rsid w:val="00115BE5"/>
    <w:rsid w:val="0011666D"/>
    <w:rsid w:val="00117832"/>
    <w:rsid w:val="00117F8D"/>
    <w:rsid w:val="00121B98"/>
    <w:rsid w:val="00123D34"/>
    <w:rsid w:val="00124C3E"/>
    <w:rsid w:val="00126DAF"/>
    <w:rsid w:val="001275FA"/>
    <w:rsid w:val="00130AA4"/>
    <w:rsid w:val="00134705"/>
    <w:rsid w:val="00134747"/>
    <w:rsid w:val="00134B16"/>
    <w:rsid w:val="00136CB8"/>
    <w:rsid w:val="0014071A"/>
    <w:rsid w:val="00143499"/>
    <w:rsid w:val="0014427D"/>
    <w:rsid w:val="0014440E"/>
    <w:rsid w:val="00146E17"/>
    <w:rsid w:val="00150B9A"/>
    <w:rsid w:val="00154924"/>
    <w:rsid w:val="00155CC2"/>
    <w:rsid w:val="0015706B"/>
    <w:rsid w:val="00161917"/>
    <w:rsid w:val="0016262A"/>
    <w:rsid w:val="001627F1"/>
    <w:rsid w:val="00162A50"/>
    <w:rsid w:val="00162B82"/>
    <w:rsid w:val="00163C0D"/>
    <w:rsid w:val="00163C56"/>
    <w:rsid w:val="00164FAB"/>
    <w:rsid w:val="00166170"/>
    <w:rsid w:val="00167F92"/>
    <w:rsid w:val="001710F4"/>
    <w:rsid w:val="00171155"/>
    <w:rsid w:val="00172595"/>
    <w:rsid w:val="00172E3F"/>
    <w:rsid w:val="00173009"/>
    <w:rsid w:val="00173359"/>
    <w:rsid w:val="00174838"/>
    <w:rsid w:val="00175537"/>
    <w:rsid w:val="00176603"/>
    <w:rsid w:val="00176667"/>
    <w:rsid w:val="00176767"/>
    <w:rsid w:val="001770ED"/>
    <w:rsid w:val="00177E86"/>
    <w:rsid w:val="00177F86"/>
    <w:rsid w:val="00180C9D"/>
    <w:rsid w:val="0018179B"/>
    <w:rsid w:val="001835F3"/>
    <w:rsid w:val="00183D3B"/>
    <w:rsid w:val="001856FC"/>
    <w:rsid w:val="00186268"/>
    <w:rsid w:val="00186741"/>
    <w:rsid w:val="001870FD"/>
    <w:rsid w:val="00190C97"/>
    <w:rsid w:val="00191DE7"/>
    <w:rsid w:val="00192C0A"/>
    <w:rsid w:val="001934C0"/>
    <w:rsid w:val="00194C04"/>
    <w:rsid w:val="00195428"/>
    <w:rsid w:val="001A02CB"/>
    <w:rsid w:val="001A0907"/>
    <w:rsid w:val="001A103B"/>
    <w:rsid w:val="001A1956"/>
    <w:rsid w:val="001A2836"/>
    <w:rsid w:val="001A291F"/>
    <w:rsid w:val="001A3B27"/>
    <w:rsid w:val="001A5BCC"/>
    <w:rsid w:val="001A7A6F"/>
    <w:rsid w:val="001A7D88"/>
    <w:rsid w:val="001B2DD0"/>
    <w:rsid w:val="001B495C"/>
    <w:rsid w:val="001B4A83"/>
    <w:rsid w:val="001B5278"/>
    <w:rsid w:val="001B540B"/>
    <w:rsid w:val="001B5EF7"/>
    <w:rsid w:val="001B62E3"/>
    <w:rsid w:val="001B6849"/>
    <w:rsid w:val="001B7344"/>
    <w:rsid w:val="001B7653"/>
    <w:rsid w:val="001C1419"/>
    <w:rsid w:val="001C179F"/>
    <w:rsid w:val="001C4420"/>
    <w:rsid w:val="001C4B72"/>
    <w:rsid w:val="001C4CAF"/>
    <w:rsid w:val="001C5442"/>
    <w:rsid w:val="001C65BA"/>
    <w:rsid w:val="001C74DC"/>
    <w:rsid w:val="001D4A4D"/>
    <w:rsid w:val="001D4B0F"/>
    <w:rsid w:val="001D621E"/>
    <w:rsid w:val="001D6AF8"/>
    <w:rsid w:val="001D7282"/>
    <w:rsid w:val="001E1EA7"/>
    <w:rsid w:val="001E1F5A"/>
    <w:rsid w:val="001E26DA"/>
    <w:rsid w:val="001E47D2"/>
    <w:rsid w:val="001E4D74"/>
    <w:rsid w:val="001E7D67"/>
    <w:rsid w:val="001F0F27"/>
    <w:rsid w:val="001F4EBC"/>
    <w:rsid w:val="001F51BB"/>
    <w:rsid w:val="001F5849"/>
    <w:rsid w:val="001F6337"/>
    <w:rsid w:val="001F7552"/>
    <w:rsid w:val="0020378F"/>
    <w:rsid w:val="0020421B"/>
    <w:rsid w:val="002054BC"/>
    <w:rsid w:val="002059EE"/>
    <w:rsid w:val="00205A5D"/>
    <w:rsid w:val="002060A2"/>
    <w:rsid w:val="0020655A"/>
    <w:rsid w:val="00206C6C"/>
    <w:rsid w:val="00207182"/>
    <w:rsid w:val="00210A44"/>
    <w:rsid w:val="00211B5A"/>
    <w:rsid w:val="002123A1"/>
    <w:rsid w:val="00213215"/>
    <w:rsid w:val="00213593"/>
    <w:rsid w:val="00213A65"/>
    <w:rsid w:val="00214AF8"/>
    <w:rsid w:val="00215684"/>
    <w:rsid w:val="00215C5B"/>
    <w:rsid w:val="002164E6"/>
    <w:rsid w:val="0022038E"/>
    <w:rsid w:val="002231D2"/>
    <w:rsid w:val="00223B3B"/>
    <w:rsid w:val="00223C48"/>
    <w:rsid w:val="00225DFA"/>
    <w:rsid w:val="00230BBF"/>
    <w:rsid w:val="00232AE3"/>
    <w:rsid w:val="00233416"/>
    <w:rsid w:val="002337D0"/>
    <w:rsid w:val="00234767"/>
    <w:rsid w:val="00235B71"/>
    <w:rsid w:val="00237543"/>
    <w:rsid w:val="00237DBA"/>
    <w:rsid w:val="002405A7"/>
    <w:rsid w:val="002419E6"/>
    <w:rsid w:val="002457B5"/>
    <w:rsid w:val="00246C41"/>
    <w:rsid w:val="00251BB3"/>
    <w:rsid w:val="002523C2"/>
    <w:rsid w:val="00253370"/>
    <w:rsid w:val="00253661"/>
    <w:rsid w:val="002540B8"/>
    <w:rsid w:val="00254857"/>
    <w:rsid w:val="00255B1D"/>
    <w:rsid w:val="00256585"/>
    <w:rsid w:val="0025695A"/>
    <w:rsid w:val="00256D5B"/>
    <w:rsid w:val="00257201"/>
    <w:rsid w:val="00257488"/>
    <w:rsid w:val="00261A18"/>
    <w:rsid w:val="002624BE"/>
    <w:rsid w:val="002643C6"/>
    <w:rsid w:val="00264446"/>
    <w:rsid w:val="00264AF8"/>
    <w:rsid w:val="00264EE2"/>
    <w:rsid w:val="00264F67"/>
    <w:rsid w:val="0026763A"/>
    <w:rsid w:val="002722D3"/>
    <w:rsid w:val="0027536A"/>
    <w:rsid w:val="00276EE2"/>
    <w:rsid w:val="00277CBF"/>
    <w:rsid w:val="00277D9C"/>
    <w:rsid w:val="002806F2"/>
    <w:rsid w:val="0028334E"/>
    <w:rsid w:val="00286137"/>
    <w:rsid w:val="00290FC5"/>
    <w:rsid w:val="00291D12"/>
    <w:rsid w:val="0029417E"/>
    <w:rsid w:val="0029425F"/>
    <w:rsid w:val="00297A47"/>
    <w:rsid w:val="002A198B"/>
    <w:rsid w:val="002A2663"/>
    <w:rsid w:val="002A2672"/>
    <w:rsid w:val="002A2751"/>
    <w:rsid w:val="002A28D1"/>
    <w:rsid w:val="002A299F"/>
    <w:rsid w:val="002A3C73"/>
    <w:rsid w:val="002A42C4"/>
    <w:rsid w:val="002A60A3"/>
    <w:rsid w:val="002B0A9C"/>
    <w:rsid w:val="002B0B7F"/>
    <w:rsid w:val="002B17B0"/>
    <w:rsid w:val="002B26C3"/>
    <w:rsid w:val="002B27BA"/>
    <w:rsid w:val="002B5039"/>
    <w:rsid w:val="002B7AA3"/>
    <w:rsid w:val="002C08B4"/>
    <w:rsid w:val="002C22E9"/>
    <w:rsid w:val="002C4216"/>
    <w:rsid w:val="002C46CF"/>
    <w:rsid w:val="002C51B4"/>
    <w:rsid w:val="002C7B5A"/>
    <w:rsid w:val="002D0410"/>
    <w:rsid w:val="002D16C8"/>
    <w:rsid w:val="002D2133"/>
    <w:rsid w:val="002D30D7"/>
    <w:rsid w:val="002D3F32"/>
    <w:rsid w:val="002D5AF2"/>
    <w:rsid w:val="002D68DC"/>
    <w:rsid w:val="002D6B53"/>
    <w:rsid w:val="002D7AB4"/>
    <w:rsid w:val="002E09F0"/>
    <w:rsid w:val="002E2F4D"/>
    <w:rsid w:val="002E35E0"/>
    <w:rsid w:val="002E39D8"/>
    <w:rsid w:val="002E4E89"/>
    <w:rsid w:val="002E5644"/>
    <w:rsid w:val="002E5856"/>
    <w:rsid w:val="002E5F01"/>
    <w:rsid w:val="002E6F09"/>
    <w:rsid w:val="002F31D6"/>
    <w:rsid w:val="002F49B7"/>
    <w:rsid w:val="0030030A"/>
    <w:rsid w:val="00300525"/>
    <w:rsid w:val="00300806"/>
    <w:rsid w:val="00303CFE"/>
    <w:rsid w:val="00303FB9"/>
    <w:rsid w:val="00306535"/>
    <w:rsid w:val="003066AE"/>
    <w:rsid w:val="003066BE"/>
    <w:rsid w:val="00307C88"/>
    <w:rsid w:val="003120E4"/>
    <w:rsid w:val="00313BDE"/>
    <w:rsid w:val="003140D6"/>
    <w:rsid w:val="003141D5"/>
    <w:rsid w:val="00314522"/>
    <w:rsid w:val="003159D1"/>
    <w:rsid w:val="00316A9E"/>
    <w:rsid w:val="003174AF"/>
    <w:rsid w:val="0032029A"/>
    <w:rsid w:val="00322092"/>
    <w:rsid w:val="003232E0"/>
    <w:rsid w:val="00323E50"/>
    <w:rsid w:val="00324298"/>
    <w:rsid w:val="003259ED"/>
    <w:rsid w:val="003260B9"/>
    <w:rsid w:val="00327AB5"/>
    <w:rsid w:val="00327FCE"/>
    <w:rsid w:val="003304C4"/>
    <w:rsid w:val="0033112A"/>
    <w:rsid w:val="00331BE8"/>
    <w:rsid w:val="0033348E"/>
    <w:rsid w:val="0033368E"/>
    <w:rsid w:val="00333AE9"/>
    <w:rsid w:val="00334638"/>
    <w:rsid w:val="0033581B"/>
    <w:rsid w:val="00335B9B"/>
    <w:rsid w:val="00336DCE"/>
    <w:rsid w:val="003410EC"/>
    <w:rsid w:val="00341D6D"/>
    <w:rsid w:val="00342542"/>
    <w:rsid w:val="00342AD2"/>
    <w:rsid w:val="0034424B"/>
    <w:rsid w:val="00346F7B"/>
    <w:rsid w:val="003470B2"/>
    <w:rsid w:val="00347BEF"/>
    <w:rsid w:val="00350D78"/>
    <w:rsid w:val="003512E7"/>
    <w:rsid w:val="00351368"/>
    <w:rsid w:val="00353315"/>
    <w:rsid w:val="00353CDD"/>
    <w:rsid w:val="003573D0"/>
    <w:rsid w:val="0035742F"/>
    <w:rsid w:val="003576D9"/>
    <w:rsid w:val="00357E80"/>
    <w:rsid w:val="00360F1A"/>
    <w:rsid w:val="003618DE"/>
    <w:rsid w:val="003623C2"/>
    <w:rsid w:val="00364AB5"/>
    <w:rsid w:val="00365018"/>
    <w:rsid w:val="00365E5F"/>
    <w:rsid w:val="00367051"/>
    <w:rsid w:val="00367B47"/>
    <w:rsid w:val="00371462"/>
    <w:rsid w:val="003717C8"/>
    <w:rsid w:val="0037219F"/>
    <w:rsid w:val="0037340B"/>
    <w:rsid w:val="00373D64"/>
    <w:rsid w:val="0037577F"/>
    <w:rsid w:val="00376D65"/>
    <w:rsid w:val="003774DA"/>
    <w:rsid w:val="00377F97"/>
    <w:rsid w:val="0038125A"/>
    <w:rsid w:val="0038172C"/>
    <w:rsid w:val="00381D62"/>
    <w:rsid w:val="00383BB5"/>
    <w:rsid w:val="00384004"/>
    <w:rsid w:val="00384F79"/>
    <w:rsid w:val="00385896"/>
    <w:rsid w:val="00385A6E"/>
    <w:rsid w:val="003864D0"/>
    <w:rsid w:val="00392712"/>
    <w:rsid w:val="00392F62"/>
    <w:rsid w:val="003932FE"/>
    <w:rsid w:val="00396B8D"/>
    <w:rsid w:val="00397054"/>
    <w:rsid w:val="00397A45"/>
    <w:rsid w:val="003A1339"/>
    <w:rsid w:val="003A36BD"/>
    <w:rsid w:val="003A37AC"/>
    <w:rsid w:val="003A3B14"/>
    <w:rsid w:val="003A5141"/>
    <w:rsid w:val="003A5CEE"/>
    <w:rsid w:val="003A651A"/>
    <w:rsid w:val="003A6D0C"/>
    <w:rsid w:val="003B0ABF"/>
    <w:rsid w:val="003B33E7"/>
    <w:rsid w:val="003B365C"/>
    <w:rsid w:val="003B3738"/>
    <w:rsid w:val="003B51DF"/>
    <w:rsid w:val="003C3EA2"/>
    <w:rsid w:val="003C3F6A"/>
    <w:rsid w:val="003C4485"/>
    <w:rsid w:val="003C45B5"/>
    <w:rsid w:val="003C4D9C"/>
    <w:rsid w:val="003C58AC"/>
    <w:rsid w:val="003C5F1F"/>
    <w:rsid w:val="003C7E83"/>
    <w:rsid w:val="003D02BB"/>
    <w:rsid w:val="003D0CE6"/>
    <w:rsid w:val="003D2B58"/>
    <w:rsid w:val="003D665F"/>
    <w:rsid w:val="003D6F4A"/>
    <w:rsid w:val="003D76FB"/>
    <w:rsid w:val="003E08FD"/>
    <w:rsid w:val="003E0FDC"/>
    <w:rsid w:val="003E1F93"/>
    <w:rsid w:val="003E56B0"/>
    <w:rsid w:val="003E5AF7"/>
    <w:rsid w:val="003E71E0"/>
    <w:rsid w:val="003E7896"/>
    <w:rsid w:val="003F0F73"/>
    <w:rsid w:val="003F11DE"/>
    <w:rsid w:val="003F237C"/>
    <w:rsid w:val="003F2CE7"/>
    <w:rsid w:val="003F5ACB"/>
    <w:rsid w:val="003F6066"/>
    <w:rsid w:val="004003D1"/>
    <w:rsid w:val="00401848"/>
    <w:rsid w:val="00403B52"/>
    <w:rsid w:val="00404141"/>
    <w:rsid w:val="0040465D"/>
    <w:rsid w:val="00404FD9"/>
    <w:rsid w:val="004058FA"/>
    <w:rsid w:val="00405A07"/>
    <w:rsid w:val="00405FA6"/>
    <w:rsid w:val="004063AC"/>
    <w:rsid w:val="004066BA"/>
    <w:rsid w:val="00411819"/>
    <w:rsid w:val="00412BE3"/>
    <w:rsid w:val="00414073"/>
    <w:rsid w:val="004149FE"/>
    <w:rsid w:val="00415DB2"/>
    <w:rsid w:val="004173BB"/>
    <w:rsid w:val="00421191"/>
    <w:rsid w:val="00421C10"/>
    <w:rsid w:val="00424183"/>
    <w:rsid w:val="00426CBA"/>
    <w:rsid w:val="004308EF"/>
    <w:rsid w:val="00430E14"/>
    <w:rsid w:val="004311CA"/>
    <w:rsid w:val="00431586"/>
    <w:rsid w:val="00431CB7"/>
    <w:rsid w:val="00432C08"/>
    <w:rsid w:val="00433E51"/>
    <w:rsid w:val="0043571D"/>
    <w:rsid w:val="00437AA1"/>
    <w:rsid w:val="004413DE"/>
    <w:rsid w:val="00444AF5"/>
    <w:rsid w:val="004451E3"/>
    <w:rsid w:val="00445D78"/>
    <w:rsid w:val="00446B89"/>
    <w:rsid w:val="004501CE"/>
    <w:rsid w:val="00453850"/>
    <w:rsid w:val="00453D83"/>
    <w:rsid w:val="00454345"/>
    <w:rsid w:val="004543C9"/>
    <w:rsid w:val="0045461D"/>
    <w:rsid w:val="004554BC"/>
    <w:rsid w:val="00455F19"/>
    <w:rsid w:val="004608DD"/>
    <w:rsid w:val="00461678"/>
    <w:rsid w:val="00461BF5"/>
    <w:rsid w:val="00462944"/>
    <w:rsid w:val="0046302A"/>
    <w:rsid w:val="00463F26"/>
    <w:rsid w:val="004674E0"/>
    <w:rsid w:val="00470D2D"/>
    <w:rsid w:val="00471465"/>
    <w:rsid w:val="00471A12"/>
    <w:rsid w:val="0047295E"/>
    <w:rsid w:val="00473C3F"/>
    <w:rsid w:val="004762F7"/>
    <w:rsid w:val="00477439"/>
    <w:rsid w:val="00477695"/>
    <w:rsid w:val="00477B6A"/>
    <w:rsid w:val="00477EF0"/>
    <w:rsid w:val="004809C8"/>
    <w:rsid w:val="0048176D"/>
    <w:rsid w:val="00482641"/>
    <w:rsid w:val="004835D4"/>
    <w:rsid w:val="00483746"/>
    <w:rsid w:val="00485FD2"/>
    <w:rsid w:val="00486098"/>
    <w:rsid w:val="00486741"/>
    <w:rsid w:val="00486875"/>
    <w:rsid w:val="00491B6A"/>
    <w:rsid w:val="00491B93"/>
    <w:rsid w:val="00492231"/>
    <w:rsid w:val="004A0235"/>
    <w:rsid w:val="004A36E8"/>
    <w:rsid w:val="004A3C40"/>
    <w:rsid w:val="004A77CC"/>
    <w:rsid w:val="004B10AE"/>
    <w:rsid w:val="004B1653"/>
    <w:rsid w:val="004B3FCA"/>
    <w:rsid w:val="004B47E4"/>
    <w:rsid w:val="004B4DB5"/>
    <w:rsid w:val="004B5047"/>
    <w:rsid w:val="004B5B2A"/>
    <w:rsid w:val="004B5CE2"/>
    <w:rsid w:val="004B6E41"/>
    <w:rsid w:val="004C189B"/>
    <w:rsid w:val="004C58ED"/>
    <w:rsid w:val="004C5D4A"/>
    <w:rsid w:val="004C6C08"/>
    <w:rsid w:val="004D0C82"/>
    <w:rsid w:val="004D1BFF"/>
    <w:rsid w:val="004D24CC"/>
    <w:rsid w:val="004D2D91"/>
    <w:rsid w:val="004D32F7"/>
    <w:rsid w:val="004D6CCF"/>
    <w:rsid w:val="004E142B"/>
    <w:rsid w:val="004E155C"/>
    <w:rsid w:val="004E26E9"/>
    <w:rsid w:val="004E33DC"/>
    <w:rsid w:val="004F0209"/>
    <w:rsid w:val="004F1A1A"/>
    <w:rsid w:val="004F25E8"/>
    <w:rsid w:val="004F3925"/>
    <w:rsid w:val="004F7458"/>
    <w:rsid w:val="00500BF8"/>
    <w:rsid w:val="00500C91"/>
    <w:rsid w:val="00501D01"/>
    <w:rsid w:val="005022E9"/>
    <w:rsid w:val="005026F1"/>
    <w:rsid w:val="00503170"/>
    <w:rsid w:val="00503498"/>
    <w:rsid w:val="005058C6"/>
    <w:rsid w:val="005060F0"/>
    <w:rsid w:val="0050611D"/>
    <w:rsid w:val="00506507"/>
    <w:rsid w:val="00506807"/>
    <w:rsid w:val="00511587"/>
    <w:rsid w:val="005122A5"/>
    <w:rsid w:val="005128F9"/>
    <w:rsid w:val="00513FBD"/>
    <w:rsid w:val="00515088"/>
    <w:rsid w:val="0051629B"/>
    <w:rsid w:val="0051699E"/>
    <w:rsid w:val="0051716A"/>
    <w:rsid w:val="0052055E"/>
    <w:rsid w:val="005214A3"/>
    <w:rsid w:val="00521E61"/>
    <w:rsid w:val="00524360"/>
    <w:rsid w:val="00526325"/>
    <w:rsid w:val="00530A99"/>
    <w:rsid w:val="00530F8A"/>
    <w:rsid w:val="00531986"/>
    <w:rsid w:val="0053237A"/>
    <w:rsid w:val="005337E8"/>
    <w:rsid w:val="00535A6D"/>
    <w:rsid w:val="00535B4E"/>
    <w:rsid w:val="00535CB9"/>
    <w:rsid w:val="005371D3"/>
    <w:rsid w:val="005373A5"/>
    <w:rsid w:val="005415A3"/>
    <w:rsid w:val="005445F9"/>
    <w:rsid w:val="00550E90"/>
    <w:rsid w:val="0055221B"/>
    <w:rsid w:val="00552B13"/>
    <w:rsid w:val="00554F3B"/>
    <w:rsid w:val="0055546F"/>
    <w:rsid w:val="00555C75"/>
    <w:rsid w:val="00557B35"/>
    <w:rsid w:val="00560B4A"/>
    <w:rsid w:val="00562035"/>
    <w:rsid w:val="005621C2"/>
    <w:rsid w:val="00562857"/>
    <w:rsid w:val="00563470"/>
    <w:rsid w:val="0056454B"/>
    <w:rsid w:val="0056544B"/>
    <w:rsid w:val="00565ABC"/>
    <w:rsid w:val="0056600C"/>
    <w:rsid w:val="00567199"/>
    <w:rsid w:val="005700E2"/>
    <w:rsid w:val="00570A6D"/>
    <w:rsid w:val="00570E01"/>
    <w:rsid w:val="00574C58"/>
    <w:rsid w:val="00575E7D"/>
    <w:rsid w:val="00581A7B"/>
    <w:rsid w:val="00581EE2"/>
    <w:rsid w:val="005823E6"/>
    <w:rsid w:val="00582834"/>
    <w:rsid w:val="00582DD7"/>
    <w:rsid w:val="0058437C"/>
    <w:rsid w:val="00584D85"/>
    <w:rsid w:val="00585062"/>
    <w:rsid w:val="00586491"/>
    <w:rsid w:val="00586B3B"/>
    <w:rsid w:val="00587429"/>
    <w:rsid w:val="005879AD"/>
    <w:rsid w:val="00587FFB"/>
    <w:rsid w:val="00594BFC"/>
    <w:rsid w:val="005956C9"/>
    <w:rsid w:val="00595C73"/>
    <w:rsid w:val="00596AF0"/>
    <w:rsid w:val="005A003F"/>
    <w:rsid w:val="005A04C6"/>
    <w:rsid w:val="005A0DAF"/>
    <w:rsid w:val="005A1704"/>
    <w:rsid w:val="005A25B0"/>
    <w:rsid w:val="005A2B52"/>
    <w:rsid w:val="005A3D67"/>
    <w:rsid w:val="005A3EED"/>
    <w:rsid w:val="005A4428"/>
    <w:rsid w:val="005A6D1D"/>
    <w:rsid w:val="005A6E73"/>
    <w:rsid w:val="005B47BE"/>
    <w:rsid w:val="005B55C0"/>
    <w:rsid w:val="005B5F7B"/>
    <w:rsid w:val="005B5FD8"/>
    <w:rsid w:val="005B6183"/>
    <w:rsid w:val="005B6C61"/>
    <w:rsid w:val="005B7071"/>
    <w:rsid w:val="005C080A"/>
    <w:rsid w:val="005C14E1"/>
    <w:rsid w:val="005C2A24"/>
    <w:rsid w:val="005C4964"/>
    <w:rsid w:val="005C59C8"/>
    <w:rsid w:val="005C796E"/>
    <w:rsid w:val="005D0E7E"/>
    <w:rsid w:val="005D2A27"/>
    <w:rsid w:val="005D522F"/>
    <w:rsid w:val="005D55E4"/>
    <w:rsid w:val="005E0AC2"/>
    <w:rsid w:val="005E0F0F"/>
    <w:rsid w:val="005E12F3"/>
    <w:rsid w:val="005E224C"/>
    <w:rsid w:val="005E2CA5"/>
    <w:rsid w:val="005E3E28"/>
    <w:rsid w:val="005E4FEB"/>
    <w:rsid w:val="005E5EE7"/>
    <w:rsid w:val="005F04D7"/>
    <w:rsid w:val="005F2833"/>
    <w:rsid w:val="005F686A"/>
    <w:rsid w:val="005F7B7A"/>
    <w:rsid w:val="00600201"/>
    <w:rsid w:val="0060087D"/>
    <w:rsid w:val="00600E55"/>
    <w:rsid w:val="00604813"/>
    <w:rsid w:val="00604CEF"/>
    <w:rsid w:val="006053A5"/>
    <w:rsid w:val="0060610B"/>
    <w:rsid w:val="00606747"/>
    <w:rsid w:val="0061216F"/>
    <w:rsid w:val="00612E3A"/>
    <w:rsid w:val="00615B2E"/>
    <w:rsid w:val="00615FA5"/>
    <w:rsid w:val="00616F62"/>
    <w:rsid w:val="006213B2"/>
    <w:rsid w:val="0062193A"/>
    <w:rsid w:val="00624097"/>
    <w:rsid w:val="00624C9C"/>
    <w:rsid w:val="00627B15"/>
    <w:rsid w:val="00631D3A"/>
    <w:rsid w:val="00631F7B"/>
    <w:rsid w:val="006325CF"/>
    <w:rsid w:val="006347F2"/>
    <w:rsid w:val="006349A9"/>
    <w:rsid w:val="0063590E"/>
    <w:rsid w:val="00635E89"/>
    <w:rsid w:val="00636626"/>
    <w:rsid w:val="006375EB"/>
    <w:rsid w:val="0064073D"/>
    <w:rsid w:val="00640916"/>
    <w:rsid w:val="006423D9"/>
    <w:rsid w:val="006425FC"/>
    <w:rsid w:val="0064268C"/>
    <w:rsid w:val="00642A29"/>
    <w:rsid w:val="0064478E"/>
    <w:rsid w:val="006460B6"/>
    <w:rsid w:val="0065232B"/>
    <w:rsid w:val="00653764"/>
    <w:rsid w:val="00653D43"/>
    <w:rsid w:val="006548D0"/>
    <w:rsid w:val="00654DEF"/>
    <w:rsid w:val="00654E8C"/>
    <w:rsid w:val="00655F48"/>
    <w:rsid w:val="00661B62"/>
    <w:rsid w:val="006627AA"/>
    <w:rsid w:val="00662FB0"/>
    <w:rsid w:val="006637E2"/>
    <w:rsid w:val="006642F1"/>
    <w:rsid w:val="00666898"/>
    <w:rsid w:val="00670CFA"/>
    <w:rsid w:val="00671FD9"/>
    <w:rsid w:val="006733A9"/>
    <w:rsid w:val="00676798"/>
    <w:rsid w:val="0068079C"/>
    <w:rsid w:val="0068269C"/>
    <w:rsid w:val="00683866"/>
    <w:rsid w:val="00686529"/>
    <w:rsid w:val="00687A4B"/>
    <w:rsid w:val="00687F00"/>
    <w:rsid w:val="00687F37"/>
    <w:rsid w:val="0069074A"/>
    <w:rsid w:val="0069134C"/>
    <w:rsid w:val="00692A79"/>
    <w:rsid w:val="006932E6"/>
    <w:rsid w:val="0069371A"/>
    <w:rsid w:val="00693E3B"/>
    <w:rsid w:val="0069710D"/>
    <w:rsid w:val="006972AC"/>
    <w:rsid w:val="00697693"/>
    <w:rsid w:val="006A0D79"/>
    <w:rsid w:val="006A1251"/>
    <w:rsid w:val="006A1AFB"/>
    <w:rsid w:val="006A7D38"/>
    <w:rsid w:val="006B1771"/>
    <w:rsid w:val="006B1B08"/>
    <w:rsid w:val="006B3568"/>
    <w:rsid w:val="006B3D2B"/>
    <w:rsid w:val="006B51EE"/>
    <w:rsid w:val="006B5F31"/>
    <w:rsid w:val="006B6353"/>
    <w:rsid w:val="006B67C8"/>
    <w:rsid w:val="006C0AE3"/>
    <w:rsid w:val="006C19DD"/>
    <w:rsid w:val="006C1CCA"/>
    <w:rsid w:val="006C343E"/>
    <w:rsid w:val="006C4E78"/>
    <w:rsid w:val="006C5439"/>
    <w:rsid w:val="006C58FD"/>
    <w:rsid w:val="006C637F"/>
    <w:rsid w:val="006C6A0F"/>
    <w:rsid w:val="006C7641"/>
    <w:rsid w:val="006C7791"/>
    <w:rsid w:val="006C7F2F"/>
    <w:rsid w:val="006D0005"/>
    <w:rsid w:val="006D2A49"/>
    <w:rsid w:val="006D2C2B"/>
    <w:rsid w:val="006D2F07"/>
    <w:rsid w:val="006D2F3E"/>
    <w:rsid w:val="006D3B54"/>
    <w:rsid w:val="006D4732"/>
    <w:rsid w:val="006E0B0C"/>
    <w:rsid w:val="006E0DAA"/>
    <w:rsid w:val="006E1AE3"/>
    <w:rsid w:val="006E414A"/>
    <w:rsid w:val="006E4547"/>
    <w:rsid w:val="006E537D"/>
    <w:rsid w:val="006E5743"/>
    <w:rsid w:val="006E5EE4"/>
    <w:rsid w:val="006E5FE5"/>
    <w:rsid w:val="006E661C"/>
    <w:rsid w:val="006E67A3"/>
    <w:rsid w:val="006E7101"/>
    <w:rsid w:val="006E7368"/>
    <w:rsid w:val="006F0D4D"/>
    <w:rsid w:val="006F13EA"/>
    <w:rsid w:val="006F170A"/>
    <w:rsid w:val="006F3BE8"/>
    <w:rsid w:val="006F4834"/>
    <w:rsid w:val="006F5C30"/>
    <w:rsid w:val="006F5DAD"/>
    <w:rsid w:val="006F5E88"/>
    <w:rsid w:val="006F6D4C"/>
    <w:rsid w:val="006F7C5E"/>
    <w:rsid w:val="00700A7A"/>
    <w:rsid w:val="00702E73"/>
    <w:rsid w:val="0070379E"/>
    <w:rsid w:val="007054F3"/>
    <w:rsid w:val="00706347"/>
    <w:rsid w:val="00706751"/>
    <w:rsid w:val="007077AE"/>
    <w:rsid w:val="00707DD4"/>
    <w:rsid w:val="00712159"/>
    <w:rsid w:val="0071241C"/>
    <w:rsid w:val="00712CB2"/>
    <w:rsid w:val="00713E1B"/>
    <w:rsid w:val="00713E82"/>
    <w:rsid w:val="00714A4C"/>
    <w:rsid w:val="0071555D"/>
    <w:rsid w:val="00716859"/>
    <w:rsid w:val="00717EA0"/>
    <w:rsid w:val="00720321"/>
    <w:rsid w:val="00722200"/>
    <w:rsid w:val="007261A4"/>
    <w:rsid w:val="0072700A"/>
    <w:rsid w:val="00727299"/>
    <w:rsid w:val="0073067A"/>
    <w:rsid w:val="00730D3A"/>
    <w:rsid w:val="00732DDC"/>
    <w:rsid w:val="00733076"/>
    <w:rsid w:val="00733762"/>
    <w:rsid w:val="0073377A"/>
    <w:rsid w:val="007351C3"/>
    <w:rsid w:val="00735BF6"/>
    <w:rsid w:val="0073638B"/>
    <w:rsid w:val="0073687E"/>
    <w:rsid w:val="00737AE4"/>
    <w:rsid w:val="00740254"/>
    <w:rsid w:val="007403DD"/>
    <w:rsid w:val="00740BD3"/>
    <w:rsid w:val="00741099"/>
    <w:rsid w:val="00741B28"/>
    <w:rsid w:val="00742E71"/>
    <w:rsid w:val="007440C1"/>
    <w:rsid w:val="00745C54"/>
    <w:rsid w:val="007461D1"/>
    <w:rsid w:val="0074691E"/>
    <w:rsid w:val="00747FAA"/>
    <w:rsid w:val="00751907"/>
    <w:rsid w:val="00752A31"/>
    <w:rsid w:val="0075349F"/>
    <w:rsid w:val="007569C4"/>
    <w:rsid w:val="00756C88"/>
    <w:rsid w:val="00760F6A"/>
    <w:rsid w:val="00762E50"/>
    <w:rsid w:val="00763375"/>
    <w:rsid w:val="007651B4"/>
    <w:rsid w:val="007651FE"/>
    <w:rsid w:val="007659C2"/>
    <w:rsid w:val="007664E4"/>
    <w:rsid w:val="007711C8"/>
    <w:rsid w:val="00771E09"/>
    <w:rsid w:val="00772352"/>
    <w:rsid w:val="00773B9D"/>
    <w:rsid w:val="00776829"/>
    <w:rsid w:val="007770C9"/>
    <w:rsid w:val="00780395"/>
    <w:rsid w:val="007828A7"/>
    <w:rsid w:val="00782EAA"/>
    <w:rsid w:val="00786147"/>
    <w:rsid w:val="007862CF"/>
    <w:rsid w:val="00786DED"/>
    <w:rsid w:val="00786EB7"/>
    <w:rsid w:val="007874FB"/>
    <w:rsid w:val="00790425"/>
    <w:rsid w:val="007925E6"/>
    <w:rsid w:val="00792640"/>
    <w:rsid w:val="007955B6"/>
    <w:rsid w:val="00797B54"/>
    <w:rsid w:val="00797CCC"/>
    <w:rsid w:val="00797D4F"/>
    <w:rsid w:val="007A0B00"/>
    <w:rsid w:val="007A2192"/>
    <w:rsid w:val="007A264E"/>
    <w:rsid w:val="007A3AFB"/>
    <w:rsid w:val="007A4A29"/>
    <w:rsid w:val="007A5A39"/>
    <w:rsid w:val="007A5DF3"/>
    <w:rsid w:val="007A72A2"/>
    <w:rsid w:val="007A7731"/>
    <w:rsid w:val="007B104C"/>
    <w:rsid w:val="007B2CC0"/>
    <w:rsid w:val="007B3B2C"/>
    <w:rsid w:val="007B5FC7"/>
    <w:rsid w:val="007B6114"/>
    <w:rsid w:val="007B7001"/>
    <w:rsid w:val="007C1E26"/>
    <w:rsid w:val="007C2798"/>
    <w:rsid w:val="007C515F"/>
    <w:rsid w:val="007C6EFE"/>
    <w:rsid w:val="007D0837"/>
    <w:rsid w:val="007D359A"/>
    <w:rsid w:val="007D5309"/>
    <w:rsid w:val="007D7999"/>
    <w:rsid w:val="007E048E"/>
    <w:rsid w:val="007E0B7C"/>
    <w:rsid w:val="007E0D76"/>
    <w:rsid w:val="007E1AE0"/>
    <w:rsid w:val="007E34A9"/>
    <w:rsid w:val="007E41D9"/>
    <w:rsid w:val="007E4DD6"/>
    <w:rsid w:val="007E54F6"/>
    <w:rsid w:val="007E6F7C"/>
    <w:rsid w:val="007E72C2"/>
    <w:rsid w:val="007E7B82"/>
    <w:rsid w:val="007F0551"/>
    <w:rsid w:val="007F0A35"/>
    <w:rsid w:val="007F1D7C"/>
    <w:rsid w:val="007F34A9"/>
    <w:rsid w:val="007F4B9F"/>
    <w:rsid w:val="007F5C96"/>
    <w:rsid w:val="008004BC"/>
    <w:rsid w:val="00802A0C"/>
    <w:rsid w:val="00804639"/>
    <w:rsid w:val="00804670"/>
    <w:rsid w:val="00806422"/>
    <w:rsid w:val="008070FA"/>
    <w:rsid w:val="008072C7"/>
    <w:rsid w:val="00807957"/>
    <w:rsid w:val="008101B5"/>
    <w:rsid w:val="00815377"/>
    <w:rsid w:val="0081566A"/>
    <w:rsid w:val="0081673A"/>
    <w:rsid w:val="00817153"/>
    <w:rsid w:val="0081736D"/>
    <w:rsid w:val="00820183"/>
    <w:rsid w:val="00820D33"/>
    <w:rsid w:val="00822B08"/>
    <w:rsid w:val="00823D98"/>
    <w:rsid w:val="0082508F"/>
    <w:rsid w:val="0083223D"/>
    <w:rsid w:val="0083253A"/>
    <w:rsid w:val="008345B6"/>
    <w:rsid w:val="008355EB"/>
    <w:rsid w:val="00836D13"/>
    <w:rsid w:val="00837661"/>
    <w:rsid w:val="0083798F"/>
    <w:rsid w:val="00837EB1"/>
    <w:rsid w:val="00840961"/>
    <w:rsid w:val="00840BE0"/>
    <w:rsid w:val="008414FF"/>
    <w:rsid w:val="00841EA2"/>
    <w:rsid w:val="00841ED9"/>
    <w:rsid w:val="00841F8C"/>
    <w:rsid w:val="008423E5"/>
    <w:rsid w:val="00842C5D"/>
    <w:rsid w:val="008430D7"/>
    <w:rsid w:val="00845A4D"/>
    <w:rsid w:val="00845D68"/>
    <w:rsid w:val="00846F54"/>
    <w:rsid w:val="008473D8"/>
    <w:rsid w:val="0085196E"/>
    <w:rsid w:val="00852AC5"/>
    <w:rsid w:val="00853168"/>
    <w:rsid w:val="00853980"/>
    <w:rsid w:val="0085408F"/>
    <w:rsid w:val="00855142"/>
    <w:rsid w:val="00857096"/>
    <w:rsid w:val="00861B9C"/>
    <w:rsid w:val="00870177"/>
    <w:rsid w:val="008705DD"/>
    <w:rsid w:val="00872E61"/>
    <w:rsid w:val="00872FFC"/>
    <w:rsid w:val="00873550"/>
    <w:rsid w:val="00873C45"/>
    <w:rsid w:val="00874DEB"/>
    <w:rsid w:val="00875130"/>
    <w:rsid w:val="0087611C"/>
    <w:rsid w:val="0088451D"/>
    <w:rsid w:val="00885497"/>
    <w:rsid w:val="00886BBD"/>
    <w:rsid w:val="0088728B"/>
    <w:rsid w:val="008875E2"/>
    <w:rsid w:val="00890601"/>
    <w:rsid w:val="00891E25"/>
    <w:rsid w:val="0089417E"/>
    <w:rsid w:val="00895852"/>
    <w:rsid w:val="008960A2"/>
    <w:rsid w:val="008974AD"/>
    <w:rsid w:val="0089756A"/>
    <w:rsid w:val="00897A77"/>
    <w:rsid w:val="00897B21"/>
    <w:rsid w:val="008A0E7C"/>
    <w:rsid w:val="008A1091"/>
    <w:rsid w:val="008A15ED"/>
    <w:rsid w:val="008A2D62"/>
    <w:rsid w:val="008A2F97"/>
    <w:rsid w:val="008A30FA"/>
    <w:rsid w:val="008A3219"/>
    <w:rsid w:val="008A3855"/>
    <w:rsid w:val="008A41FD"/>
    <w:rsid w:val="008A4299"/>
    <w:rsid w:val="008A6592"/>
    <w:rsid w:val="008A738D"/>
    <w:rsid w:val="008A75E8"/>
    <w:rsid w:val="008B0062"/>
    <w:rsid w:val="008B1825"/>
    <w:rsid w:val="008B3749"/>
    <w:rsid w:val="008B482D"/>
    <w:rsid w:val="008B6B5B"/>
    <w:rsid w:val="008B786C"/>
    <w:rsid w:val="008B7F5D"/>
    <w:rsid w:val="008C0D8C"/>
    <w:rsid w:val="008C28C0"/>
    <w:rsid w:val="008C4C27"/>
    <w:rsid w:val="008C506F"/>
    <w:rsid w:val="008C51FA"/>
    <w:rsid w:val="008C586A"/>
    <w:rsid w:val="008C6036"/>
    <w:rsid w:val="008D0369"/>
    <w:rsid w:val="008D09D8"/>
    <w:rsid w:val="008D0C66"/>
    <w:rsid w:val="008D1006"/>
    <w:rsid w:val="008D2FA9"/>
    <w:rsid w:val="008D315B"/>
    <w:rsid w:val="008D5190"/>
    <w:rsid w:val="008D6753"/>
    <w:rsid w:val="008E079F"/>
    <w:rsid w:val="008E2607"/>
    <w:rsid w:val="008E429F"/>
    <w:rsid w:val="008E439E"/>
    <w:rsid w:val="008E529F"/>
    <w:rsid w:val="008E6852"/>
    <w:rsid w:val="008E7079"/>
    <w:rsid w:val="008F09E8"/>
    <w:rsid w:val="008F0B97"/>
    <w:rsid w:val="008F0BE6"/>
    <w:rsid w:val="008F1E4B"/>
    <w:rsid w:val="008F21E3"/>
    <w:rsid w:val="008F3C96"/>
    <w:rsid w:val="008F446F"/>
    <w:rsid w:val="008F54A7"/>
    <w:rsid w:val="0090038B"/>
    <w:rsid w:val="00900AA8"/>
    <w:rsid w:val="00904965"/>
    <w:rsid w:val="009074D4"/>
    <w:rsid w:val="00907579"/>
    <w:rsid w:val="00911B68"/>
    <w:rsid w:val="009131FA"/>
    <w:rsid w:val="00913E57"/>
    <w:rsid w:val="00914A1D"/>
    <w:rsid w:val="009154AD"/>
    <w:rsid w:val="009269C2"/>
    <w:rsid w:val="00926A0F"/>
    <w:rsid w:val="00927038"/>
    <w:rsid w:val="009273B4"/>
    <w:rsid w:val="00927E0F"/>
    <w:rsid w:val="00930271"/>
    <w:rsid w:val="00931AD4"/>
    <w:rsid w:val="00932ED3"/>
    <w:rsid w:val="009355BC"/>
    <w:rsid w:val="00935774"/>
    <w:rsid w:val="00935D9D"/>
    <w:rsid w:val="00936CDD"/>
    <w:rsid w:val="0093719A"/>
    <w:rsid w:val="009408C0"/>
    <w:rsid w:val="00941F31"/>
    <w:rsid w:val="00942B61"/>
    <w:rsid w:val="009441C3"/>
    <w:rsid w:val="00944340"/>
    <w:rsid w:val="00944DC8"/>
    <w:rsid w:val="00945047"/>
    <w:rsid w:val="00946F87"/>
    <w:rsid w:val="009474BF"/>
    <w:rsid w:val="00947A5D"/>
    <w:rsid w:val="00947DF3"/>
    <w:rsid w:val="00950B5C"/>
    <w:rsid w:val="009512D9"/>
    <w:rsid w:val="009523C5"/>
    <w:rsid w:val="009525E4"/>
    <w:rsid w:val="00953D88"/>
    <w:rsid w:val="0095610C"/>
    <w:rsid w:val="009565D4"/>
    <w:rsid w:val="00957D23"/>
    <w:rsid w:val="009609DB"/>
    <w:rsid w:val="00961440"/>
    <w:rsid w:val="00962D1F"/>
    <w:rsid w:val="009665B4"/>
    <w:rsid w:val="0096750F"/>
    <w:rsid w:val="00967F8E"/>
    <w:rsid w:val="009735F1"/>
    <w:rsid w:val="00973CF1"/>
    <w:rsid w:val="00973E4C"/>
    <w:rsid w:val="00974334"/>
    <w:rsid w:val="009755C3"/>
    <w:rsid w:val="00976302"/>
    <w:rsid w:val="00981413"/>
    <w:rsid w:val="009857CF"/>
    <w:rsid w:val="00985FBE"/>
    <w:rsid w:val="009866C4"/>
    <w:rsid w:val="00986DF6"/>
    <w:rsid w:val="0098702B"/>
    <w:rsid w:val="00987E54"/>
    <w:rsid w:val="00987F9F"/>
    <w:rsid w:val="009916F9"/>
    <w:rsid w:val="00992797"/>
    <w:rsid w:val="00992B88"/>
    <w:rsid w:val="00992F34"/>
    <w:rsid w:val="009954A0"/>
    <w:rsid w:val="0099561A"/>
    <w:rsid w:val="00995E2A"/>
    <w:rsid w:val="0099662C"/>
    <w:rsid w:val="00996A2A"/>
    <w:rsid w:val="009A07EE"/>
    <w:rsid w:val="009A1E5E"/>
    <w:rsid w:val="009A388D"/>
    <w:rsid w:val="009A4605"/>
    <w:rsid w:val="009A59B1"/>
    <w:rsid w:val="009B10B9"/>
    <w:rsid w:val="009B119F"/>
    <w:rsid w:val="009B1F6C"/>
    <w:rsid w:val="009B2B51"/>
    <w:rsid w:val="009B5A7B"/>
    <w:rsid w:val="009B6DEE"/>
    <w:rsid w:val="009C06E3"/>
    <w:rsid w:val="009C1640"/>
    <w:rsid w:val="009C171F"/>
    <w:rsid w:val="009C1DFF"/>
    <w:rsid w:val="009C7227"/>
    <w:rsid w:val="009D07FD"/>
    <w:rsid w:val="009D298B"/>
    <w:rsid w:val="009D2DCC"/>
    <w:rsid w:val="009D520E"/>
    <w:rsid w:val="009E107B"/>
    <w:rsid w:val="009E2125"/>
    <w:rsid w:val="009E30B9"/>
    <w:rsid w:val="009E33BA"/>
    <w:rsid w:val="009E545B"/>
    <w:rsid w:val="009E5CD0"/>
    <w:rsid w:val="009E5E28"/>
    <w:rsid w:val="009E6143"/>
    <w:rsid w:val="009E6305"/>
    <w:rsid w:val="009E700B"/>
    <w:rsid w:val="009E7703"/>
    <w:rsid w:val="009F4162"/>
    <w:rsid w:val="009F7F2A"/>
    <w:rsid w:val="00A00B6E"/>
    <w:rsid w:val="00A01120"/>
    <w:rsid w:val="00A01843"/>
    <w:rsid w:val="00A03B20"/>
    <w:rsid w:val="00A05775"/>
    <w:rsid w:val="00A06060"/>
    <w:rsid w:val="00A06519"/>
    <w:rsid w:val="00A11044"/>
    <w:rsid w:val="00A11132"/>
    <w:rsid w:val="00A1218B"/>
    <w:rsid w:val="00A1791B"/>
    <w:rsid w:val="00A17B32"/>
    <w:rsid w:val="00A207D0"/>
    <w:rsid w:val="00A222F9"/>
    <w:rsid w:val="00A2438B"/>
    <w:rsid w:val="00A24790"/>
    <w:rsid w:val="00A26BCA"/>
    <w:rsid w:val="00A306FB"/>
    <w:rsid w:val="00A308EA"/>
    <w:rsid w:val="00A32302"/>
    <w:rsid w:val="00A33627"/>
    <w:rsid w:val="00A35C80"/>
    <w:rsid w:val="00A37278"/>
    <w:rsid w:val="00A41ABE"/>
    <w:rsid w:val="00A41FD4"/>
    <w:rsid w:val="00A426FE"/>
    <w:rsid w:val="00A43BA3"/>
    <w:rsid w:val="00A43BDB"/>
    <w:rsid w:val="00A43E3B"/>
    <w:rsid w:val="00A44C93"/>
    <w:rsid w:val="00A45F95"/>
    <w:rsid w:val="00A4604A"/>
    <w:rsid w:val="00A4680F"/>
    <w:rsid w:val="00A5131C"/>
    <w:rsid w:val="00A5155D"/>
    <w:rsid w:val="00A52665"/>
    <w:rsid w:val="00A537A3"/>
    <w:rsid w:val="00A54E59"/>
    <w:rsid w:val="00A56BC7"/>
    <w:rsid w:val="00A601D8"/>
    <w:rsid w:val="00A609DF"/>
    <w:rsid w:val="00A61DEC"/>
    <w:rsid w:val="00A61FCD"/>
    <w:rsid w:val="00A63584"/>
    <w:rsid w:val="00A65553"/>
    <w:rsid w:val="00A65730"/>
    <w:rsid w:val="00A677EF"/>
    <w:rsid w:val="00A67E00"/>
    <w:rsid w:val="00A70DEF"/>
    <w:rsid w:val="00A716BE"/>
    <w:rsid w:val="00A71CCE"/>
    <w:rsid w:val="00A73A6B"/>
    <w:rsid w:val="00A73E1A"/>
    <w:rsid w:val="00A74349"/>
    <w:rsid w:val="00A74E49"/>
    <w:rsid w:val="00A81D84"/>
    <w:rsid w:val="00A850C4"/>
    <w:rsid w:val="00A85C45"/>
    <w:rsid w:val="00A87366"/>
    <w:rsid w:val="00A90529"/>
    <w:rsid w:val="00A91592"/>
    <w:rsid w:val="00A927D0"/>
    <w:rsid w:val="00A92D61"/>
    <w:rsid w:val="00A94204"/>
    <w:rsid w:val="00A953CE"/>
    <w:rsid w:val="00A96B57"/>
    <w:rsid w:val="00A977E4"/>
    <w:rsid w:val="00AA2C9A"/>
    <w:rsid w:val="00AA517D"/>
    <w:rsid w:val="00AB04FB"/>
    <w:rsid w:val="00AB0746"/>
    <w:rsid w:val="00AB30F5"/>
    <w:rsid w:val="00AB3982"/>
    <w:rsid w:val="00AB56CC"/>
    <w:rsid w:val="00AC14FE"/>
    <w:rsid w:val="00AC152B"/>
    <w:rsid w:val="00AC1A58"/>
    <w:rsid w:val="00AC40ED"/>
    <w:rsid w:val="00AC5524"/>
    <w:rsid w:val="00AC5FA1"/>
    <w:rsid w:val="00AC60E7"/>
    <w:rsid w:val="00AC6DAB"/>
    <w:rsid w:val="00AD1D46"/>
    <w:rsid w:val="00AD4D6F"/>
    <w:rsid w:val="00AD523C"/>
    <w:rsid w:val="00AD5F40"/>
    <w:rsid w:val="00AD71BE"/>
    <w:rsid w:val="00AD732E"/>
    <w:rsid w:val="00AD766E"/>
    <w:rsid w:val="00AD7A75"/>
    <w:rsid w:val="00AE00BA"/>
    <w:rsid w:val="00AE0912"/>
    <w:rsid w:val="00AE19B7"/>
    <w:rsid w:val="00AE1B67"/>
    <w:rsid w:val="00AE2111"/>
    <w:rsid w:val="00AE48D7"/>
    <w:rsid w:val="00AE6106"/>
    <w:rsid w:val="00AE68F7"/>
    <w:rsid w:val="00AE6E36"/>
    <w:rsid w:val="00AF01CE"/>
    <w:rsid w:val="00AF21B1"/>
    <w:rsid w:val="00AF2276"/>
    <w:rsid w:val="00AF2512"/>
    <w:rsid w:val="00AF2D97"/>
    <w:rsid w:val="00AF3798"/>
    <w:rsid w:val="00AF6625"/>
    <w:rsid w:val="00AF6672"/>
    <w:rsid w:val="00B011CA"/>
    <w:rsid w:val="00B02277"/>
    <w:rsid w:val="00B02CE7"/>
    <w:rsid w:val="00B049DB"/>
    <w:rsid w:val="00B04E85"/>
    <w:rsid w:val="00B04EE5"/>
    <w:rsid w:val="00B12616"/>
    <w:rsid w:val="00B136FD"/>
    <w:rsid w:val="00B13F20"/>
    <w:rsid w:val="00B15366"/>
    <w:rsid w:val="00B1628C"/>
    <w:rsid w:val="00B169EA"/>
    <w:rsid w:val="00B1726B"/>
    <w:rsid w:val="00B17CE6"/>
    <w:rsid w:val="00B213D6"/>
    <w:rsid w:val="00B234FE"/>
    <w:rsid w:val="00B236B5"/>
    <w:rsid w:val="00B23E8C"/>
    <w:rsid w:val="00B24CB0"/>
    <w:rsid w:val="00B25241"/>
    <w:rsid w:val="00B26C54"/>
    <w:rsid w:val="00B277C1"/>
    <w:rsid w:val="00B30ED5"/>
    <w:rsid w:val="00B30FEA"/>
    <w:rsid w:val="00B3278C"/>
    <w:rsid w:val="00B353B0"/>
    <w:rsid w:val="00B35E47"/>
    <w:rsid w:val="00B4016A"/>
    <w:rsid w:val="00B4113E"/>
    <w:rsid w:val="00B41207"/>
    <w:rsid w:val="00B42AA4"/>
    <w:rsid w:val="00B445CC"/>
    <w:rsid w:val="00B44913"/>
    <w:rsid w:val="00B44AC8"/>
    <w:rsid w:val="00B45C4E"/>
    <w:rsid w:val="00B45CCE"/>
    <w:rsid w:val="00B51924"/>
    <w:rsid w:val="00B53BB0"/>
    <w:rsid w:val="00B542D3"/>
    <w:rsid w:val="00B55DF5"/>
    <w:rsid w:val="00B56E55"/>
    <w:rsid w:val="00B577D3"/>
    <w:rsid w:val="00B61F30"/>
    <w:rsid w:val="00B629AA"/>
    <w:rsid w:val="00B62B15"/>
    <w:rsid w:val="00B64AE5"/>
    <w:rsid w:val="00B65602"/>
    <w:rsid w:val="00B719ED"/>
    <w:rsid w:val="00B72161"/>
    <w:rsid w:val="00B729E6"/>
    <w:rsid w:val="00B73EF4"/>
    <w:rsid w:val="00B7514E"/>
    <w:rsid w:val="00B75286"/>
    <w:rsid w:val="00B77442"/>
    <w:rsid w:val="00B80FE1"/>
    <w:rsid w:val="00B82D1B"/>
    <w:rsid w:val="00B82D46"/>
    <w:rsid w:val="00B8426B"/>
    <w:rsid w:val="00B84E28"/>
    <w:rsid w:val="00B85ECC"/>
    <w:rsid w:val="00B86F99"/>
    <w:rsid w:val="00B87CB4"/>
    <w:rsid w:val="00B87EF3"/>
    <w:rsid w:val="00B918C6"/>
    <w:rsid w:val="00B91ABF"/>
    <w:rsid w:val="00B91BED"/>
    <w:rsid w:val="00B94084"/>
    <w:rsid w:val="00B95337"/>
    <w:rsid w:val="00B95B3E"/>
    <w:rsid w:val="00B96110"/>
    <w:rsid w:val="00B969D9"/>
    <w:rsid w:val="00B96F89"/>
    <w:rsid w:val="00BA005F"/>
    <w:rsid w:val="00BA1089"/>
    <w:rsid w:val="00BA14D2"/>
    <w:rsid w:val="00BA4293"/>
    <w:rsid w:val="00BA4E07"/>
    <w:rsid w:val="00BA5553"/>
    <w:rsid w:val="00BB12A9"/>
    <w:rsid w:val="00BB1660"/>
    <w:rsid w:val="00BB1D9B"/>
    <w:rsid w:val="00BB390B"/>
    <w:rsid w:val="00BB6165"/>
    <w:rsid w:val="00BB6F2B"/>
    <w:rsid w:val="00BB7655"/>
    <w:rsid w:val="00BB77DD"/>
    <w:rsid w:val="00BB79A4"/>
    <w:rsid w:val="00BC04A1"/>
    <w:rsid w:val="00BC3B8C"/>
    <w:rsid w:val="00BC3EB4"/>
    <w:rsid w:val="00BC4944"/>
    <w:rsid w:val="00BC4C0E"/>
    <w:rsid w:val="00BC4D46"/>
    <w:rsid w:val="00BC568C"/>
    <w:rsid w:val="00BC5D7D"/>
    <w:rsid w:val="00BD07EB"/>
    <w:rsid w:val="00BD25B0"/>
    <w:rsid w:val="00BD3707"/>
    <w:rsid w:val="00BD3FF8"/>
    <w:rsid w:val="00BD4335"/>
    <w:rsid w:val="00BE37BF"/>
    <w:rsid w:val="00BE4467"/>
    <w:rsid w:val="00BE5371"/>
    <w:rsid w:val="00BE6707"/>
    <w:rsid w:val="00BE70D4"/>
    <w:rsid w:val="00BE7C37"/>
    <w:rsid w:val="00BE7D3B"/>
    <w:rsid w:val="00BF00D2"/>
    <w:rsid w:val="00BF0FDF"/>
    <w:rsid w:val="00BF1CD7"/>
    <w:rsid w:val="00BF3B6E"/>
    <w:rsid w:val="00BF5316"/>
    <w:rsid w:val="00BF664E"/>
    <w:rsid w:val="00BF6B02"/>
    <w:rsid w:val="00BF7185"/>
    <w:rsid w:val="00BF767A"/>
    <w:rsid w:val="00C00114"/>
    <w:rsid w:val="00C001FE"/>
    <w:rsid w:val="00C02BF2"/>
    <w:rsid w:val="00C043C9"/>
    <w:rsid w:val="00C04507"/>
    <w:rsid w:val="00C045B7"/>
    <w:rsid w:val="00C047D5"/>
    <w:rsid w:val="00C04CCF"/>
    <w:rsid w:val="00C05B57"/>
    <w:rsid w:val="00C11435"/>
    <w:rsid w:val="00C11F3C"/>
    <w:rsid w:val="00C123C7"/>
    <w:rsid w:val="00C15220"/>
    <w:rsid w:val="00C15E96"/>
    <w:rsid w:val="00C16D36"/>
    <w:rsid w:val="00C22B08"/>
    <w:rsid w:val="00C2458F"/>
    <w:rsid w:val="00C25721"/>
    <w:rsid w:val="00C25D32"/>
    <w:rsid w:val="00C27A5D"/>
    <w:rsid w:val="00C30A60"/>
    <w:rsid w:val="00C32533"/>
    <w:rsid w:val="00C346B3"/>
    <w:rsid w:val="00C370EC"/>
    <w:rsid w:val="00C400CB"/>
    <w:rsid w:val="00C40A18"/>
    <w:rsid w:val="00C40E65"/>
    <w:rsid w:val="00C41423"/>
    <w:rsid w:val="00C41846"/>
    <w:rsid w:val="00C429D0"/>
    <w:rsid w:val="00C42D84"/>
    <w:rsid w:val="00C43ACD"/>
    <w:rsid w:val="00C43C40"/>
    <w:rsid w:val="00C440E1"/>
    <w:rsid w:val="00C44101"/>
    <w:rsid w:val="00C4574C"/>
    <w:rsid w:val="00C50017"/>
    <w:rsid w:val="00C50204"/>
    <w:rsid w:val="00C506B0"/>
    <w:rsid w:val="00C51C37"/>
    <w:rsid w:val="00C54176"/>
    <w:rsid w:val="00C5443C"/>
    <w:rsid w:val="00C56E6A"/>
    <w:rsid w:val="00C6019E"/>
    <w:rsid w:val="00C61659"/>
    <w:rsid w:val="00C6191C"/>
    <w:rsid w:val="00C62826"/>
    <w:rsid w:val="00C62B9E"/>
    <w:rsid w:val="00C654F6"/>
    <w:rsid w:val="00C6603A"/>
    <w:rsid w:val="00C67797"/>
    <w:rsid w:val="00C702F5"/>
    <w:rsid w:val="00C70D51"/>
    <w:rsid w:val="00C718A8"/>
    <w:rsid w:val="00C71E12"/>
    <w:rsid w:val="00C71F5C"/>
    <w:rsid w:val="00C7227E"/>
    <w:rsid w:val="00C73CEF"/>
    <w:rsid w:val="00C7627F"/>
    <w:rsid w:val="00C7750C"/>
    <w:rsid w:val="00C80016"/>
    <w:rsid w:val="00C80BF7"/>
    <w:rsid w:val="00C8283F"/>
    <w:rsid w:val="00C82B89"/>
    <w:rsid w:val="00C839A3"/>
    <w:rsid w:val="00C841E2"/>
    <w:rsid w:val="00C936EB"/>
    <w:rsid w:val="00C95037"/>
    <w:rsid w:val="00C9531F"/>
    <w:rsid w:val="00C97BFD"/>
    <w:rsid w:val="00CA09C9"/>
    <w:rsid w:val="00CA1383"/>
    <w:rsid w:val="00CA2119"/>
    <w:rsid w:val="00CA3A94"/>
    <w:rsid w:val="00CA55F5"/>
    <w:rsid w:val="00CA6516"/>
    <w:rsid w:val="00CA68A0"/>
    <w:rsid w:val="00CB07F1"/>
    <w:rsid w:val="00CB2CF7"/>
    <w:rsid w:val="00CB5F1F"/>
    <w:rsid w:val="00CC1BD8"/>
    <w:rsid w:val="00CC32F0"/>
    <w:rsid w:val="00CC3378"/>
    <w:rsid w:val="00CC520B"/>
    <w:rsid w:val="00CC6744"/>
    <w:rsid w:val="00CC6A3B"/>
    <w:rsid w:val="00CD0773"/>
    <w:rsid w:val="00CD0FA6"/>
    <w:rsid w:val="00CD16C3"/>
    <w:rsid w:val="00CD181D"/>
    <w:rsid w:val="00CD1864"/>
    <w:rsid w:val="00CD23C6"/>
    <w:rsid w:val="00CD24D4"/>
    <w:rsid w:val="00CD5BF1"/>
    <w:rsid w:val="00CE1337"/>
    <w:rsid w:val="00CE19C0"/>
    <w:rsid w:val="00CE1F0C"/>
    <w:rsid w:val="00CE3472"/>
    <w:rsid w:val="00CE5170"/>
    <w:rsid w:val="00CE59A5"/>
    <w:rsid w:val="00CE614D"/>
    <w:rsid w:val="00CE71E1"/>
    <w:rsid w:val="00CF096E"/>
    <w:rsid w:val="00CF16CE"/>
    <w:rsid w:val="00CF23A3"/>
    <w:rsid w:val="00CF2C2E"/>
    <w:rsid w:val="00CF34A4"/>
    <w:rsid w:val="00CF381A"/>
    <w:rsid w:val="00CF7266"/>
    <w:rsid w:val="00D0061F"/>
    <w:rsid w:val="00D01076"/>
    <w:rsid w:val="00D01517"/>
    <w:rsid w:val="00D05795"/>
    <w:rsid w:val="00D079A5"/>
    <w:rsid w:val="00D07FF8"/>
    <w:rsid w:val="00D119B9"/>
    <w:rsid w:val="00D12315"/>
    <w:rsid w:val="00D1257F"/>
    <w:rsid w:val="00D13CF5"/>
    <w:rsid w:val="00D14D92"/>
    <w:rsid w:val="00D159CF"/>
    <w:rsid w:val="00D20068"/>
    <w:rsid w:val="00D205BF"/>
    <w:rsid w:val="00D21E4A"/>
    <w:rsid w:val="00D22156"/>
    <w:rsid w:val="00D25F8F"/>
    <w:rsid w:val="00D269C9"/>
    <w:rsid w:val="00D27064"/>
    <w:rsid w:val="00D31B60"/>
    <w:rsid w:val="00D34BC9"/>
    <w:rsid w:val="00D35E41"/>
    <w:rsid w:val="00D35FBE"/>
    <w:rsid w:val="00D378DD"/>
    <w:rsid w:val="00D4130E"/>
    <w:rsid w:val="00D428F5"/>
    <w:rsid w:val="00D4703B"/>
    <w:rsid w:val="00D47314"/>
    <w:rsid w:val="00D509FB"/>
    <w:rsid w:val="00D5163C"/>
    <w:rsid w:val="00D5491F"/>
    <w:rsid w:val="00D54C63"/>
    <w:rsid w:val="00D54D81"/>
    <w:rsid w:val="00D54DCA"/>
    <w:rsid w:val="00D55C40"/>
    <w:rsid w:val="00D610E4"/>
    <w:rsid w:val="00D610FD"/>
    <w:rsid w:val="00D6350F"/>
    <w:rsid w:val="00D63E33"/>
    <w:rsid w:val="00D64335"/>
    <w:rsid w:val="00D643C0"/>
    <w:rsid w:val="00D655C9"/>
    <w:rsid w:val="00D66E3F"/>
    <w:rsid w:val="00D71FF0"/>
    <w:rsid w:val="00D73796"/>
    <w:rsid w:val="00D73F1C"/>
    <w:rsid w:val="00D74495"/>
    <w:rsid w:val="00D75C4B"/>
    <w:rsid w:val="00D81471"/>
    <w:rsid w:val="00D8264B"/>
    <w:rsid w:val="00D83548"/>
    <w:rsid w:val="00D83B75"/>
    <w:rsid w:val="00D841CB"/>
    <w:rsid w:val="00D8432A"/>
    <w:rsid w:val="00D85292"/>
    <w:rsid w:val="00D863D6"/>
    <w:rsid w:val="00D91C8C"/>
    <w:rsid w:val="00D93844"/>
    <w:rsid w:val="00D939A1"/>
    <w:rsid w:val="00D94493"/>
    <w:rsid w:val="00D9514D"/>
    <w:rsid w:val="00DA360A"/>
    <w:rsid w:val="00DA3A6E"/>
    <w:rsid w:val="00DA597B"/>
    <w:rsid w:val="00DA7A43"/>
    <w:rsid w:val="00DB0255"/>
    <w:rsid w:val="00DB0D3A"/>
    <w:rsid w:val="00DB353A"/>
    <w:rsid w:val="00DB3F10"/>
    <w:rsid w:val="00DB6841"/>
    <w:rsid w:val="00DB75E2"/>
    <w:rsid w:val="00DB7950"/>
    <w:rsid w:val="00DB79DD"/>
    <w:rsid w:val="00DC0EEB"/>
    <w:rsid w:val="00DC225A"/>
    <w:rsid w:val="00DC2718"/>
    <w:rsid w:val="00DC302A"/>
    <w:rsid w:val="00DC4F98"/>
    <w:rsid w:val="00DC516E"/>
    <w:rsid w:val="00DC51ED"/>
    <w:rsid w:val="00DC629F"/>
    <w:rsid w:val="00DC67C4"/>
    <w:rsid w:val="00DC6B94"/>
    <w:rsid w:val="00DD0DE4"/>
    <w:rsid w:val="00DD24D2"/>
    <w:rsid w:val="00DD4D67"/>
    <w:rsid w:val="00DD4F0A"/>
    <w:rsid w:val="00DD6556"/>
    <w:rsid w:val="00DD6C96"/>
    <w:rsid w:val="00DD78E0"/>
    <w:rsid w:val="00DE05E4"/>
    <w:rsid w:val="00DE0FB4"/>
    <w:rsid w:val="00DE5319"/>
    <w:rsid w:val="00DE6045"/>
    <w:rsid w:val="00DF0388"/>
    <w:rsid w:val="00DF3EE3"/>
    <w:rsid w:val="00DF4B72"/>
    <w:rsid w:val="00DF53C5"/>
    <w:rsid w:val="00DF53F3"/>
    <w:rsid w:val="00DF56AC"/>
    <w:rsid w:val="00DF6841"/>
    <w:rsid w:val="00DF69AA"/>
    <w:rsid w:val="00E00914"/>
    <w:rsid w:val="00E00CE3"/>
    <w:rsid w:val="00E016E1"/>
    <w:rsid w:val="00E0170B"/>
    <w:rsid w:val="00E0416C"/>
    <w:rsid w:val="00E04C1A"/>
    <w:rsid w:val="00E078DB"/>
    <w:rsid w:val="00E11C21"/>
    <w:rsid w:val="00E11D68"/>
    <w:rsid w:val="00E12144"/>
    <w:rsid w:val="00E165D1"/>
    <w:rsid w:val="00E2012A"/>
    <w:rsid w:val="00E20A1C"/>
    <w:rsid w:val="00E20DFC"/>
    <w:rsid w:val="00E213E3"/>
    <w:rsid w:val="00E217D6"/>
    <w:rsid w:val="00E23E86"/>
    <w:rsid w:val="00E24382"/>
    <w:rsid w:val="00E24B09"/>
    <w:rsid w:val="00E27C05"/>
    <w:rsid w:val="00E3059D"/>
    <w:rsid w:val="00E311E0"/>
    <w:rsid w:val="00E32765"/>
    <w:rsid w:val="00E34738"/>
    <w:rsid w:val="00E3525E"/>
    <w:rsid w:val="00E36985"/>
    <w:rsid w:val="00E36D54"/>
    <w:rsid w:val="00E36FAE"/>
    <w:rsid w:val="00E40134"/>
    <w:rsid w:val="00E413B5"/>
    <w:rsid w:val="00E413C7"/>
    <w:rsid w:val="00E42C26"/>
    <w:rsid w:val="00E43543"/>
    <w:rsid w:val="00E455AB"/>
    <w:rsid w:val="00E464E3"/>
    <w:rsid w:val="00E47EA5"/>
    <w:rsid w:val="00E513D0"/>
    <w:rsid w:val="00E519A7"/>
    <w:rsid w:val="00E5290A"/>
    <w:rsid w:val="00E5307E"/>
    <w:rsid w:val="00E53CA6"/>
    <w:rsid w:val="00E549DF"/>
    <w:rsid w:val="00E54B42"/>
    <w:rsid w:val="00E55100"/>
    <w:rsid w:val="00E60821"/>
    <w:rsid w:val="00E60E3E"/>
    <w:rsid w:val="00E62137"/>
    <w:rsid w:val="00E646E8"/>
    <w:rsid w:val="00E653CA"/>
    <w:rsid w:val="00E659D1"/>
    <w:rsid w:val="00E66D70"/>
    <w:rsid w:val="00E717AA"/>
    <w:rsid w:val="00E735B9"/>
    <w:rsid w:val="00E73E16"/>
    <w:rsid w:val="00E743F1"/>
    <w:rsid w:val="00E75C40"/>
    <w:rsid w:val="00E778E2"/>
    <w:rsid w:val="00E81762"/>
    <w:rsid w:val="00E84E7C"/>
    <w:rsid w:val="00E85D9E"/>
    <w:rsid w:val="00E87957"/>
    <w:rsid w:val="00E91EC3"/>
    <w:rsid w:val="00E927F3"/>
    <w:rsid w:val="00E93B3F"/>
    <w:rsid w:val="00E95189"/>
    <w:rsid w:val="00E955B2"/>
    <w:rsid w:val="00E95F87"/>
    <w:rsid w:val="00E97521"/>
    <w:rsid w:val="00EA090C"/>
    <w:rsid w:val="00EA0EC1"/>
    <w:rsid w:val="00EA22F9"/>
    <w:rsid w:val="00EA34E2"/>
    <w:rsid w:val="00EA3AF0"/>
    <w:rsid w:val="00EA5E8A"/>
    <w:rsid w:val="00EA76D0"/>
    <w:rsid w:val="00EB04D1"/>
    <w:rsid w:val="00EB05C8"/>
    <w:rsid w:val="00EB087A"/>
    <w:rsid w:val="00EB09F5"/>
    <w:rsid w:val="00EB1F55"/>
    <w:rsid w:val="00EB2BB7"/>
    <w:rsid w:val="00EB367F"/>
    <w:rsid w:val="00EB47F9"/>
    <w:rsid w:val="00EB5330"/>
    <w:rsid w:val="00EB53D0"/>
    <w:rsid w:val="00EB6734"/>
    <w:rsid w:val="00EB74FC"/>
    <w:rsid w:val="00EC324D"/>
    <w:rsid w:val="00EC3E60"/>
    <w:rsid w:val="00EC3EB7"/>
    <w:rsid w:val="00EC4645"/>
    <w:rsid w:val="00EC6DCA"/>
    <w:rsid w:val="00EC7333"/>
    <w:rsid w:val="00ED085B"/>
    <w:rsid w:val="00ED1A23"/>
    <w:rsid w:val="00ED25A5"/>
    <w:rsid w:val="00ED2689"/>
    <w:rsid w:val="00ED2A18"/>
    <w:rsid w:val="00ED45A9"/>
    <w:rsid w:val="00ED4A36"/>
    <w:rsid w:val="00ED4DE6"/>
    <w:rsid w:val="00ED581D"/>
    <w:rsid w:val="00ED75D9"/>
    <w:rsid w:val="00EE26DE"/>
    <w:rsid w:val="00EE322D"/>
    <w:rsid w:val="00EE3E17"/>
    <w:rsid w:val="00EE5071"/>
    <w:rsid w:val="00EE7C6E"/>
    <w:rsid w:val="00EF0871"/>
    <w:rsid w:val="00EF0903"/>
    <w:rsid w:val="00EF100D"/>
    <w:rsid w:val="00EF39BF"/>
    <w:rsid w:val="00EF39E3"/>
    <w:rsid w:val="00EF3C38"/>
    <w:rsid w:val="00EF4F0D"/>
    <w:rsid w:val="00EF505F"/>
    <w:rsid w:val="00EF52D0"/>
    <w:rsid w:val="00EF5DC6"/>
    <w:rsid w:val="00EF6960"/>
    <w:rsid w:val="00EF6B6E"/>
    <w:rsid w:val="00EF6C3F"/>
    <w:rsid w:val="00EF72F2"/>
    <w:rsid w:val="00EF7B7C"/>
    <w:rsid w:val="00F00344"/>
    <w:rsid w:val="00F00A20"/>
    <w:rsid w:val="00F01007"/>
    <w:rsid w:val="00F01025"/>
    <w:rsid w:val="00F01506"/>
    <w:rsid w:val="00F053F0"/>
    <w:rsid w:val="00F05DA1"/>
    <w:rsid w:val="00F072BF"/>
    <w:rsid w:val="00F0792B"/>
    <w:rsid w:val="00F07FF4"/>
    <w:rsid w:val="00F12259"/>
    <w:rsid w:val="00F126DF"/>
    <w:rsid w:val="00F142F2"/>
    <w:rsid w:val="00F15089"/>
    <w:rsid w:val="00F177EB"/>
    <w:rsid w:val="00F2102A"/>
    <w:rsid w:val="00F25F19"/>
    <w:rsid w:val="00F260B5"/>
    <w:rsid w:val="00F30EC5"/>
    <w:rsid w:val="00F31523"/>
    <w:rsid w:val="00F348E5"/>
    <w:rsid w:val="00F35555"/>
    <w:rsid w:val="00F35D71"/>
    <w:rsid w:val="00F3616F"/>
    <w:rsid w:val="00F36C1F"/>
    <w:rsid w:val="00F377B8"/>
    <w:rsid w:val="00F4291F"/>
    <w:rsid w:val="00F452B2"/>
    <w:rsid w:val="00F454C9"/>
    <w:rsid w:val="00F455B0"/>
    <w:rsid w:val="00F46CB2"/>
    <w:rsid w:val="00F50245"/>
    <w:rsid w:val="00F51454"/>
    <w:rsid w:val="00F515C9"/>
    <w:rsid w:val="00F51906"/>
    <w:rsid w:val="00F53442"/>
    <w:rsid w:val="00F541CC"/>
    <w:rsid w:val="00F551D0"/>
    <w:rsid w:val="00F55E41"/>
    <w:rsid w:val="00F56623"/>
    <w:rsid w:val="00F56BBD"/>
    <w:rsid w:val="00F57BE6"/>
    <w:rsid w:val="00F60BCA"/>
    <w:rsid w:val="00F64075"/>
    <w:rsid w:val="00F64EE4"/>
    <w:rsid w:val="00F6513C"/>
    <w:rsid w:val="00F65E2E"/>
    <w:rsid w:val="00F65F63"/>
    <w:rsid w:val="00F67783"/>
    <w:rsid w:val="00F67BDA"/>
    <w:rsid w:val="00F7046D"/>
    <w:rsid w:val="00F70E02"/>
    <w:rsid w:val="00F72B53"/>
    <w:rsid w:val="00F7438F"/>
    <w:rsid w:val="00F75BB8"/>
    <w:rsid w:val="00F76DF9"/>
    <w:rsid w:val="00F77772"/>
    <w:rsid w:val="00F81E72"/>
    <w:rsid w:val="00F82671"/>
    <w:rsid w:val="00F835C2"/>
    <w:rsid w:val="00F84BEA"/>
    <w:rsid w:val="00F90AE9"/>
    <w:rsid w:val="00F90BF3"/>
    <w:rsid w:val="00F9114E"/>
    <w:rsid w:val="00F91431"/>
    <w:rsid w:val="00F96922"/>
    <w:rsid w:val="00F97098"/>
    <w:rsid w:val="00F97133"/>
    <w:rsid w:val="00F9752B"/>
    <w:rsid w:val="00F97F4E"/>
    <w:rsid w:val="00FA1957"/>
    <w:rsid w:val="00FA32FB"/>
    <w:rsid w:val="00FA3A75"/>
    <w:rsid w:val="00FA6457"/>
    <w:rsid w:val="00FA67EB"/>
    <w:rsid w:val="00FA68A7"/>
    <w:rsid w:val="00FB538A"/>
    <w:rsid w:val="00FB546B"/>
    <w:rsid w:val="00FB7BDE"/>
    <w:rsid w:val="00FC07B4"/>
    <w:rsid w:val="00FC0F53"/>
    <w:rsid w:val="00FC309A"/>
    <w:rsid w:val="00FC400A"/>
    <w:rsid w:val="00FC684F"/>
    <w:rsid w:val="00FC77F5"/>
    <w:rsid w:val="00FD113A"/>
    <w:rsid w:val="00FD4077"/>
    <w:rsid w:val="00FD45EC"/>
    <w:rsid w:val="00FD68FC"/>
    <w:rsid w:val="00FD6CDF"/>
    <w:rsid w:val="00FD6EB3"/>
    <w:rsid w:val="00FD6FEA"/>
    <w:rsid w:val="00FE0595"/>
    <w:rsid w:val="00FE0DBE"/>
    <w:rsid w:val="00FE27F6"/>
    <w:rsid w:val="00FE28FA"/>
    <w:rsid w:val="00FE3CD3"/>
    <w:rsid w:val="00FE4010"/>
    <w:rsid w:val="00FE6D6C"/>
    <w:rsid w:val="00FE7D3A"/>
    <w:rsid w:val="00FF2371"/>
    <w:rsid w:val="00FF3DF9"/>
    <w:rsid w:val="00FF7867"/>
    <w:rsid w:val="25A56E91"/>
    <w:rsid w:val="2C3628BF"/>
    <w:rsid w:val="2DF32E25"/>
    <w:rsid w:val="4D425C9B"/>
    <w:rsid w:val="50AD5C5E"/>
    <w:rsid w:val="5CFE5D05"/>
    <w:rsid w:val="70554DED"/>
    <w:rsid w:val="77424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qFormat="1"/>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both"/>
    </w:pPr>
    <w:rPr>
      <w:rFonts w:ascii="Times New Roman" w:hAnsi="Times New Roman"/>
      <w:sz w:val="24"/>
      <w:szCs w:val="22"/>
    </w:rPr>
  </w:style>
  <w:style w:type="paragraph" w:styleId="Heading1">
    <w:name w:val="heading 1"/>
    <w:basedOn w:val="Normal"/>
    <w:next w:val="Normal"/>
    <w:link w:val="Heading1Char"/>
    <w:uiPriority w:val="9"/>
    <w:qFormat/>
    <w:pPr>
      <w:keepNext/>
      <w:keepLines/>
      <w:spacing w:before="240" w:after="0"/>
      <w:jc w:val="left"/>
      <w:outlineLvl w:val="0"/>
    </w:pPr>
    <w:rPr>
      <w:rFonts w:eastAsiaTheme="majorEastAsia" w:cstheme="majorBidi"/>
      <w:szCs w:val="32"/>
    </w:rPr>
  </w:style>
  <w:style w:type="paragraph" w:styleId="Heading2">
    <w:name w:val="heading 2"/>
    <w:basedOn w:val="Normal"/>
    <w:next w:val="Normal"/>
    <w:link w:val="Heading2Char"/>
    <w:uiPriority w:val="9"/>
    <w:unhideWhenUsed/>
    <w:qFormat/>
    <w:pPr>
      <w:keepNext/>
      <w:keepLines/>
      <w:spacing w:before="40" w:after="0"/>
      <w:jc w:val="left"/>
      <w:outlineLvl w:val="1"/>
    </w:pPr>
    <w:rPr>
      <w:rFonts w:eastAsiaTheme="majorEastAsia" w:cstheme="majorBidi"/>
      <w:szCs w:val="26"/>
    </w:rPr>
  </w:style>
  <w:style w:type="paragraph" w:styleId="Heading3">
    <w:name w:val="heading 3"/>
    <w:basedOn w:val="Normal"/>
    <w:next w:val="Normal"/>
    <w:link w:val="Heading3Char"/>
    <w:uiPriority w:val="9"/>
    <w:unhideWhenUsed/>
    <w:qFormat/>
    <w:pPr>
      <w:keepNext/>
      <w:keepLines/>
      <w:spacing w:before="40" w:after="0"/>
      <w:jc w:val="left"/>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2457B5"/>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430D7"/>
    <w:pPr>
      <w:keepNext/>
      <w:keepLines/>
      <w:spacing w:before="200" w:after="0" w:line="252" w:lineRule="auto"/>
      <w:outlineLvl w:val="4"/>
    </w:pPr>
    <w:rPr>
      <w:rFonts w:ascii="Calibri" w:eastAsia="SimSun" w:hAnsi="Calibri" w:cs="Times New Roman"/>
      <w:b/>
      <w:bCs/>
      <w:i/>
      <w:iCs/>
      <w:sz w:val="26"/>
      <w:szCs w:val="26"/>
    </w:rPr>
  </w:style>
  <w:style w:type="paragraph" w:styleId="Heading6">
    <w:name w:val="heading 6"/>
    <w:basedOn w:val="Normal"/>
    <w:next w:val="Normal"/>
    <w:link w:val="Heading6Char"/>
    <w:semiHidden/>
    <w:unhideWhenUsed/>
    <w:qFormat/>
    <w:rsid w:val="008430D7"/>
    <w:pPr>
      <w:spacing w:before="240" w:after="60" w:line="240" w:lineRule="auto"/>
      <w:jc w:val="left"/>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8430D7"/>
    <w:pPr>
      <w:keepNext/>
      <w:keepLines/>
      <w:spacing w:before="200" w:after="0" w:line="252" w:lineRule="auto"/>
      <w:outlineLvl w:val="6"/>
    </w:pPr>
    <w:rPr>
      <w:rFonts w:ascii="Calibri" w:eastAsia="SimSun" w:hAnsi="Calibri" w:cs="Times New Roman"/>
      <w:szCs w:val="24"/>
    </w:rPr>
  </w:style>
  <w:style w:type="paragraph" w:styleId="Heading8">
    <w:name w:val="heading 8"/>
    <w:basedOn w:val="Normal"/>
    <w:next w:val="Normal"/>
    <w:link w:val="Heading8Char"/>
    <w:uiPriority w:val="9"/>
    <w:semiHidden/>
    <w:unhideWhenUsed/>
    <w:qFormat/>
    <w:rsid w:val="008430D7"/>
    <w:pPr>
      <w:keepNext/>
      <w:keepLines/>
      <w:spacing w:before="200" w:after="0" w:line="252" w:lineRule="auto"/>
      <w:outlineLvl w:val="7"/>
    </w:pPr>
    <w:rPr>
      <w:rFonts w:ascii="Calibri" w:eastAsia="SimSun" w:hAnsi="Calibri" w:cs="Times New Roman"/>
      <w:i/>
      <w:iCs/>
      <w:szCs w:val="24"/>
    </w:rPr>
  </w:style>
  <w:style w:type="paragraph" w:styleId="Heading9">
    <w:name w:val="heading 9"/>
    <w:basedOn w:val="Normal"/>
    <w:next w:val="Normal"/>
    <w:link w:val="Heading9Char"/>
    <w:uiPriority w:val="9"/>
    <w:semiHidden/>
    <w:unhideWhenUsed/>
    <w:qFormat/>
    <w:rsid w:val="008430D7"/>
    <w:pPr>
      <w:keepNext/>
      <w:keepLines/>
      <w:spacing w:before="200" w:after="0" w:line="252" w:lineRule="auto"/>
      <w:outlineLvl w:val="8"/>
    </w:pPr>
    <w:rPr>
      <w:rFonts w:ascii="Cambria" w:eastAsia="SimSu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sz w:val="24"/>
      <w:szCs w:val="24"/>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rPr>
      <w:rFonts w:ascii="Times New Roman" w:hAnsi="Times New Roman"/>
      <w:sz w:val="24"/>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rPr>
      <w:rFonts w:ascii="Times New Roman" w:hAnsi="Times New Roman"/>
      <w:sz w:val="24"/>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cs="Times New Roman"/>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40"/>
    </w:pPr>
  </w:style>
  <w:style w:type="paragraph" w:styleId="TOC3">
    <w:name w:val="toc 3"/>
    <w:basedOn w:val="Normal"/>
    <w:next w:val="Normal"/>
    <w:uiPriority w:val="39"/>
    <w:unhideWhenUsed/>
    <w:qFormat/>
    <w:pPr>
      <w:spacing w:after="100"/>
      <w:ind w:left="480"/>
    </w:pPr>
  </w:style>
  <w:style w:type="paragraph" w:styleId="TOC4">
    <w:name w:val="toc 4"/>
    <w:basedOn w:val="Normal"/>
    <w:next w:val="Normal"/>
    <w:uiPriority w:val="39"/>
    <w:unhideWhenUsed/>
    <w:qFormat/>
    <w:pPr>
      <w:spacing w:after="100"/>
      <w:ind w:left="660"/>
      <w:jc w:val="left"/>
    </w:pPr>
    <w:rPr>
      <w:rFonts w:asciiTheme="minorHAnsi" w:eastAsiaTheme="minorEastAsia" w:hAnsiTheme="minorHAnsi"/>
      <w:sz w:val="22"/>
    </w:rPr>
  </w:style>
  <w:style w:type="paragraph" w:styleId="TOC5">
    <w:name w:val="toc 5"/>
    <w:basedOn w:val="Normal"/>
    <w:next w:val="Normal"/>
    <w:uiPriority w:val="39"/>
    <w:unhideWhenUsed/>
    <w:qFormat/>
    <w:pPr>
      <w:spacing w:after="100"/>
      <w:ind w:left="880"/>
      <w:jc w:val="left"/>
    </w:pPr>
    <w:rPr>
      <w:rFonts w:asciiTheme="minorHAnsi" w:eastAsiaTheme="minorEastAsia" w:hAnsiTheme="minorHAnsi"/>
      <w:sz w:val="22"/>
    </w:rPr>
  </w:style>
  <w:style w:type="paragraph" w:styleId="TOC6">
    <w:name w:val="toc 6"/>
    <w:basedOn w:val="Normal"/>
    <w:next w:val="Normal"/>
    <w:uiPriority w:val="39"/>
    <w:unhideWhenUsed/>
    <w:qFormat/>
    <w:pPr>
      <w:spacing w:after="100"/>
      <w:ind w:left="1100"/>
      <w:jc w:val="left"/>
    </w:pPr>
    <w:rPr>
      <w:rFonts w:asciiTheme="minorHAnsi" w:eastAsiaTheme="minorEastAsia" w:hAnsiTheme="minorHAnsi"/>
      <w:sz w:val="22"/>
    </w:rPr>
  </w:style>
  <w:style w:type="paragraph" w:styleId="TOC7">
    <w:name w:val="toc 7"/>
    <w:basedOn w:val="Normal"/>
    <w:next w:val="Normal"/>
    <w:uiPriority w:val="39"/>
    <w:unhideWhenUsed/>
    <w:qFormat/>
    <w:pPr>
      <w:spacing w:after="100"/>
      <w:ind w:left="1320"/>
      <w:jc w:val="left"/>
    </w:pPr>
    <w:rPr>
      <w:rFonts w:asciiTheme="minorHAnsi" w:eastAsiaTheme="minorEastAsia" w:hAnsiTheme="minorHAnsi"/>
      <w:sz w:val="22"/>
    </w:rPr>
  </w:style>
  <w:style w:type="paragraph" w:styleId="TOC8">
    <w:name w:val="toc 8"/>
    <w:basedOn w:val="Normal"/>
    <w:next w:val="Normal"/>
    <w:uiPriority w:val="39"/>
    <w:unhideWhenUsed/>
    <w:qFormat/>
    <w:pPr>
      <w:spacing w:after="100"/>
      <w:ind w:left="1540"/>
      <w:jc w:val="left"/>
    </w:pPr>
    <w:rPr>
      <w:rFonts w:asciiTheme="minorHAnsi" w:eastAsiaTheme="minorEastAsia" w:hAnsiTheme="minorHAnsi"/>
      <w:sz w:val="22"/>
    </w:rPr>
  </w:style>
  <w:style w:type="paragraph" w:styleId="TOC9">
    <w:name w:val="toc 9"/>
    <w:basedOn w:val="Normal"/>
    <w:next w:val="Normal"/>
    <w:uiPriority w:val="39"/>
    <w:unhideWhenUsed/>
    <w:qFormat/>
    <w:pPr>
      <w:spacing w:after="100"/>
      <w:ind w:left="1760"/>
      <w:jc w:val="left"/>
    </w:pPr>
    <w:rPr>
      <w:rFonts w:asciiTheme="minorHAnsi" w:eastAsiaTheme="minorEastAsia" w:hAnsiTheme="minorHAnsi"/>
      <w:sz w:val="22"/>
    </w:rPr>
  </w:style>
  <w:style w:type="table" w:styleId="MediumShading1-Accent3">
    <w:name w:val="Medium Shading 1 Accent 3"/>
    <w:basedOn w:val="TableNormal"/>
    <w:uiPriority w:val="63"/>
    <w:qFormat/>
    <w:rPr>
      <w:lang w:val="sr-Latn-RS"/>
    </w:rPr>
    <w:tblPr>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3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pPr>
      <w:outlineLvl w:val="9"/>
    </w:pPr>
    <w:rPr>
      <w:rFonts w:asciiTheme="majorHAnsi" w:hAnsiTheme="majorHAnsi"/>
      <w:color w:val="2E74B5" w:themeColor="accent1" w:themeShade="BF"/>
      <w:sz w:val="32"/>
    </w:rPr>
  </w:style>
  <w:style w:type="paragraph" w:customStyle="1" w:styleId="Standard">
    <w:name w:val="Standard"/>
    <w:qFormat/>
    <w:pPr>
      <w:suppressAutoHyphens/>
      <w:autoSpaceDN w:val="0"/>
      <w:textAlignment w:val="baseline"/>
    </w:pPr>
    <w:rPr>
      <w:rFonts w:ascii="Liberation Serif" w:eastAsia="SimSun" w:hAnsi="Liberation Serif" w:cs="Mangal"/>
      <w:kern w:val="3"/>
      <w:sz w:val="24"/>
      <w:szCs w:val="24"/>
    </w:rPr>
  </w:style>
  <w:style w:type="table" w:customStyle="1" w:styleId="TableGrid31">
    <w:name w:val="Table Grid31"/>
    <w:basedOn w:val="Table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5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5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3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3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3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3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uiPriority w:val="3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uiPriority w:val="5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5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
    <w:name w:val="text Char"/>
    <w:link w:val="text"/>
    <w:uiPriority w:val="99"/>
    <w:locked/>
    <w:rPr>
      <w:rFonts w:ascii="Arial" w:hAnsi="Arial" w:cs="Arial"/>
    </w:rPr>
  </w:style>
  <w:style w:type="paragraph" w:customStyle="1" w:styleId="text">
    <w:name w:val="text"/>
    <w:basedOn w:val="Normal"/>
    <w:link w:val="textChar"/>
    <w:uiPriority w:val="99"/>
    <w:qFormat/>
    <w:pPr>
      <w:spacing w:after="200" w:line="276" w:lineRule="auto"/>
    </w:pPr>
    <w:rPr>
      <w:rFonts w:ascii="Arial" w:hAnsi="Arial" w:cs="Arial"/>
      <w:sz w:val="22"/>
    </w:rPr>
  </w:style>
  <w:style w:type="paragraph" w:styleId="NoSpacing">
    <w:name w:val="No Spacing"/>
    <w:uiPriority w:val="1"/>
    <w:qFormat/>
    <w:pPr>
      <w:jc w:val="both"/>
    </w:pPr>
    <w:rPr>
      <w:rFonts w:ascii="Times New Roman" w:eastAsia="Times New Roman" w:hAnsi="Times New Roman" w:cs="Times New Roman"/>
      <w:sz w:val="24"/>
      <w:szCs w:val="24"/>
      <w:lang w:val="sr-Cyrl-RS"/>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customStyle="1" w:styleId="Heading11">
    <w:name w:val="Heading 11"/>
    <w:basedOn w:val="Normal"/>
    <w:next w:val="Normal"/>
    <w:uiPriority w:val="9"/>
    <w:qFormat/>
    <w:pPr>
      <w:keepNext/>
      <w:keepLines/>
      <w:spacing w:before="240" w:after="0"/>
      <w:jc w:val="left"/>
      <w:outlineLvl w:val="0"/>
    </w:pPr>
    <w:rPr>
      <w:rFonts w:eastAsia="Times New Roman" w:cs="Times New Roman"/>
      <w:szCs w:val="32"/>
    </w:rPr>
  </w:style>
  <w:style w:type="paragraph" w:customStyle="1" w:styleId="Heading21">
    <w:name w:val="Heading 21"/>
    <w:basedOn w:val="Normal"/>
    <w:next w:val="Normal"/>
    <w:uiPriority w:val="9"/>
    <w:unhideWhenUsed/>
    <w:qFormat/>
    <w:pPr>
      <w:keepNext/>
      <w:keepLines/>
      <w:spacing w:before="40" w:after="0"/>
      <w:jc w:val="left"/>
      <w:outlineLvl w:val="1"/>
    </w:pPr>
    <w:rPr>
      <w:rFonts w:eastAsia="Times New Roman" w:cs="Times New Roman"/>
      <w:szCs w:val="26"/>
    </w:rPr>
  </w:style>
  <w:style w:type="paragraph" w:customStyle="1" w:styleId="Heading31">
    <w:name w:val="Heading 31"/>
    <w:basedOn w:val="Normal"/>
    <w:next w:val="Normal"/>
    <w:uiPriority w:val="9"/>
    <w:unhideWhenUsed/>
    <w:qFormat/>
    <w:pPr>
      <w:keepNext/>
      <w:keepLines/>
      <w:spacing w:before="40" w:after="0"/>
      <w:jc w:val="left"/>
      <w:outlineLvl w:val="2"/>
    </w:pPr>
    <w:rPr>
      <w:rFonts w:eastAsia="Times New Roman" w:cs="Times New Roman"/>
      <w:szCs w:val="24"/>
    </w:rPr>
  </w:style>
  <w:style w:type="paragraph" w:customStyle="1" w:styleId="TOCHeading10">
    <w:name w:val="TOC Heading1"/>
    <w:basedOn w:val="Heading1"/>
    <w:next w:val="Normal"/>
    <w:uiPriority w:val="39"/>
    <w:unhideWhenUsed/>
    <w:qFormat/>
    <w:pPr>
      <w:spacing w:before="480" w:line="276" w:lineRule="auto"/>
      <w:jc w:val="both"/>
    </w:pPr>
    <w:rPr>
      <w:rFonts w:eastAsia="Times New Roman" w:cs="Times New Roman"/>
      <w:lang w:val="sr-Latn-RS"/>
    </w:rPr>
  </w:style>
  <w:style w:type="character" w:customStyle="1" w:styleId="Hyperlink1">
    <w:name w:val="Hyperlink1"/>
    <w:basedOn w:val="DefaultParagraphFont"/>
    <w:uiPriority w:val="99"/>
    <w:unhideWhenUsed/>
    <w:qFormat/>
    <w:rPr>
      <w:color w:val="0563C1"/>
      <w:u w:val="single"/>
    </w:rPr>
  </w:style>
  <w:style w:type="paragraph" w:customStyle="1" w:styleId="TOC41">
    <w:name w:val="TOC 41"/>
    <w:basedOn w:val="Normal"/>
    <w:next w:val="Normal"/>
    <w:uiPriority w:val="39"/>
    <w:unhideWhenUsed/>
    <w:pPr>
      <w:spacing w:after="100"/>
      <w:ind w:left="660"/>
      <w:jc w:val="left"/>
    </w:pPr>
    <w:rPr>
      <w:rFonts w:ascii="Calibri" w:eastAsia="Times New Roman" w:hAnsi="Calibri"/>
      <w:sz w:val="22"/>
    </w:rPr>
  </w:style>
  <w:style w:type="paragraph" w:customStyle="1" w:styleId="TOC51">
    <w:name w:val="TOC 51"/>
    <w:basedOn w:val="Normal"/>
    <w:next w:val="Normal"/>
    <w:uiPriority w:val="39"/>
    <w:unhideWhenUsed/>
    <w:pPr>
      <w:spacing w:after="100"/>
      <w:ind w:left="880"/>
      <w:jc w:val="left"/>
    </w:pPr>
    <w:rPr>
      <w:rFonts w:ascii="Calibri" w:eastAsia="Times New Roman" w:hAnsi="Calibri"/>
      <w:sz w:val="22"/>
    </w:rPr>
  </w:style>
  <w:style w:type="paragraph" w:customStyle="1" w:styleId="TOC61">
    <w:name w:val="TOC 61"/>
    <w:basedOn w:val="Normal"/>
    <w:next w:val="Normal"/>
    <w:uiPriority w:val="39"/>
    <w:unhideWhenUsed/>
    <w:pPr>
      <w:spacing w:after="100"/>
      <w:ind w:left="1100"/>
      <w:jc w:val="left"/>
    </w:pPr>
    <w:rPr>
      <w:rFonts w:ascii="Calibri" w:eastAsia="Times New Roman" w:hAnsi="Calibri"/>
      <w:sz w:val="22"/>
    </w:rPr>
  </w:style>
  <w:style w:type="paragraph" w:customStyle="1" w:styleId="TOC71">
    <w:name w:val="TOC 71"/>
    <w:basedOn w:val="Normal"/>
    <w:next w:val="Normal"/>
    <w:uiPriority w:val="39"/>
    <w:unhideWhenUsed/>
    <w:pPr>
      <w:spacing w:after="100"/>
      <w:ind w:left="1320"/>
      <w:jc w:val="left"/>
    </w:pPr>
    <w:rPr>
      <w:rFonts w:ascii="Calibri" w:eastAsia="Times New Roman" w:hAnsi="Calibri"/>
      <w:sz w:val="22"/>
    </w:rPr>
  </w:style>
  <w:style w:type="paragraph" w:customStyle="1" w:styleId="TOC81">
    <w:name w:val="TOC 81"/>
    <w:basedOn w:val="Normal"/>
    <w:next w:val="Normal"/>
    <w:uiPriority w:val="39"/>
    <w:unhideWhenUsed/>
    <w:pPr>
      <w:spacing w:after="100"/>
      <w:ind w:left="1540"/>
      <w:jc w:val="left"/>
    </w:pPr>
    <w:rPr>
      <w:rFonts w:ascii="Calibri" w:eastAsia="Times New Roman" w:hAnsi="Calibri"/>
      <w:sz w:val="22"/>
    </w:rPr>
  </w:style>
  <w:style w:type="paragraph" w:customStyle="1" w:styleId="TOC91">
    <w:name w:val="TOC 91"/>
    <w:basedOn w:val="Normal"/>
    <w:next w:val="Normal"/>
    <w:uiPriority w:val="39"/>
    <w:unhideWhenUsed/>
    <w:pPr>
      <w:spacing w:after="100"/>
      <w:ind w:left="1760"/>
      <w:jc w:val="left"/>
    </w:pPr>
    <w:rPr>
      <w:rFonts w:ascii="Calibri" w:eastAsia="Times New Roman" w:hAnsi="Calibri"/>
      <w:sz w:val="22"/>
    </w:rPr>
  </w:style>
  <w:style w:type="character" w:customStyle="1" w:styleId="Heading1Char1">
    <w:name w:val="Heading 1 Char1"/>
    <w:basedOn w:val="DefaultParagraphFont"/>
    <w:uiPriority w:val="9"/>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qFormat/>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Pr>
      <w:rFonts w:asciiTheme="majorHAnsi" w:eastAsiaTheme="majorEastAsia" w:hAnsiTheme="majorHAnsi" w:cstheme="majorBidi"/>
      <w:b/>
      <w:bCs/>
      <w:color w:val="5B9BD5" w:themeColor="accent1"/>
      <w:sz w:val="24"/>
    </w:rPr>
  </w:style>
  <w:style w:type="table" w:customStyle="1" w:styleId="Style10">
    <w:name w:val="_Style 10"/>
    <w:basedOn w:val="TableNormal1"/>
    <w:qFormat/>
    <w:tblPr>
      <w:tblCellMar>
        <w:top w:w="0" w:type="dxa"/>
        <w:left w:w="29" w:type="dxa"/>
        <w:bottom w:w="0" w:type="dxa"/>
        <w:right w:w="29" w:type="dxa"/>
      </w:tblCellMar>
    </w:tblPr>
  </w:style>
  <w:style w:type="table" w:customStyle="1" w:styleId="TableNormal1">
    <w:name w:val="Table Normal1"/>
    <w:tblPr>
      <w:tblCellMar>
        <w:top w:w="0" w:type="dxa"/>
        <w:left w:w="0" w:type="dxa"/>
        <w:bottom w:w="0" w:type="dxa"/>
        <w:right w:w="0" w:type="dxa"/>
      </w:tblCellMar>
    </w:tblPr>
  </w:style>
  <w:style w:type="paragraph" w:customStyle="1" w:styleId="paragraph">
    <w:name w:val="paragraph"/>
    <w:basedOn w:val="Normal"/>
    <w:rsid w:val="00D610E4"/>
    <w:pPr>
      <w:spacing w:before="100" w:beforeAutospacing="1" w:after="100" w:afterAutospacing="1" w:line="240" w:lineRule="auto"/>
      <w:jc w:val="left"/>
    </w:pPr>
    <w:rPr>
      <w:rFonts w:eastAsia="Times New Roman" w:cs="Times New Roman"/>
      <w:szCs w:val="24"/>
      <w:lang w:val="sr-Latn-RS" w:eastAsia="sr-Latn-RS"/>
    </w:rPr>
  </w:style>
  <w:style w:type="character" w:customStyle="1" w:styleId="normaltextrun">
    <w:name w:val="normaltextrun"/>
    <w:basedOn w:val="DefaultParagraphFont"/>
    <w:rsid w:val="00D610E4"/>
  </w:style>
  <w:style w:type="character" w:customStyle="1" w:styleId="eop">
    <w:name w:val="eop"/>
    <w:basedOn w:val="DefaultParagraphFont"/>
    <w:rsid w:val="00D610E4"/>
  </w:style>
  <w:style w:type="table" w:customStyle="1" w:styleId="TableGrid44">
    <w:name w:val="Table Grid44"/>
    <w:basedOn w:val="TableNormal"/>
    <w:next w:val="TableGrid"/>
    <w:uiPriority w:val="39"/>
    <w:rsid w:val="003C3F6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93027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50317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50317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0C49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59"/>
    <w:rsid w:val="000C49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59"/>
    <w:rsid w:val="004608D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59"/>
    <w:rsid w:val="004608D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59"/>
    <w:rsid w:val="004608D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E213E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59"/>
    <w:rsid w:val="0015492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73377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qFormat/>
    <w:rsid w:val="0068079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39"/>
    <w:rsid w:val="001F584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3">
    <w:name w:val="_Style 113"/>
    <w:basedOn w:val="TableNormal"/>
    <w:rsid w:val="00D83B75"/>
    <w:rPr>
      <w:rFonts w:ascii="Times New Roman" w:eastAsia="Times New Roman" w:hAnsi="Times New Roman" w:cs="Times New Roman"/>
    </w:rPr>
    <w:tblPr>
      <w:tblInd w:w="0" w:type="dxa"/>
      <w:tblCellMar>
        <w:top w:w="0" w:type="dxa"/>
        <w:left w:w="115" w:type="dxa"/>
        <w:bottom w:w="0" w:type="dxa"/>
        <w:right w:w="115" w:type="dxa"/>
      </w:tblCellMar>
    </w:tblPr>
  </w:style>
  <w:style w:type="paragraph" w:styleId="BodyText">
    <w:name w:val="Body Text"/>
    <w:basedOn w:val="Normal"/>
    <w:link w:val="BodyTextChar"/>
    <w:uiPriority w:val="1"/>
    <w:qFormat/>
    <w:rsid w:val="00CF16CE"/>
    <w:pPr>
      <w:widowControl w:val="0"/>
      <w:autoSpaceDE w:val="0"/>
      <w:autoSpaceDN w:val="0"/>
      <w:spacing w:before="118" w:after="0" w:line="240" w:lineRule="auto"/>
      <w:ind w:left="100"/>
      <w:jc w:val="left"/>
    </w:pPr>
    <w:rPr>
      <w:rFonts w:ascii="Microsoft Sans Serif" w:eastAsia="Microsoft Sans Serif" w:hAnsi="Microsoft Sans Serif" w:cs="Microsoft Sans Serif"/>
      <w:sz w:val="22"/>
    </w:rPr>
  </w:style>
  <w:style w:type="character" w:customStyle="1" w:styleId="BodyTextChar">
    <w:name w:val="Body Text Char"/>
    <w:basedOn w:val="DefaultParagraphFont"/>
    <w:link w:val="BodyText"/>
    <w:uiPriority w:val="1"/>
    <w:rsid w:val="00CF16CE"/>
    <w:rPr>
      <w:rFonts w:ascii="Microsoft Sans Serif" w:eastAsia="Microsoft Sans Serif" w:hAnsi="Microsoft Sans Serif" w:cs="Microsoft Sans Serif"/>
      <w:sz w:val="22"/>
      <w:szCs w:val="22"/>
    </w:rPr>
  </w:style>
  <w:style w:type="table" w:styleId="LightList-Accent3">
    <w:name w:val="Light List Accent 3"/>
    <w:basedOn w:val="TableNormal"/>
    <w:uiPriority w:val="61"/>
    <w:rsid w:val="00CF16CE"/>
    <w:rPr>
      <w:rFonts w:ascii="Calibri" w:eastAsia="Calibri" w:hAnsi="Calibri" w:cs="Times New Roman"/>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NoList1">
    <w:name w:val="No List1"/>
    <w:next w:val="NoList"/>
    <w:uiPriority w:val="99"/>
    <w:semiHidden/>
    <w:unhideWhenUsed/>
    <w:rsid w:val="002457B5"/>
  </w:style>
  <w:style w:type="character" w:customStyle="1" w:styleId="Heading4Char">
    <w:name w:val="Heading 4 Char"/>
    <w:basedOn w:val="DefaultParagraphFont"/>
    <w:link w:val="Heading4"/>
    <w:uiPriority w:val="9"/>
    <w:qFormat/>
    <w:rsid w:val="002457B5"/>
    <w:rPr>
      <w:rFonts w:asciiTheme="majorHAnsi" w:eastAsiaTheme="majorEastAsia" w:hAnsiTheme="majorHAnsi" w:cstheme="majorBidi"/>
      <w:b/>
      <w:bCs/>
      <w:i/>
      <w:iCs/>
      <w:color w:val="5B9BD5" w:themeColor="accent1"/>
      <w:sz w:val="24"/>
      <w:szCs w:val="22"/>
    </w:rPr>
  </w:style>
  <w:style w:type="table" w:customStyle="1" w:styleId="TableGrid48">
    <w:name w:val="Table Grid48"/>
    <w:basedOn w:val="TableNormal"/>
    <w:next w:val="TableGrid"/>
    <w:uiPriority w:val="59"/>
    <w:rsid w:val="00DF53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TableNormal"/>
    <w:next w:val="TableGrid"/>
    <w:uiPriority w:val="39"/>
    <w:rsid w:val="00061B5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qFormat/>
    <w:rsid w:val="008430D7"/>
    <w:rPr>
      <w:rFonts w:ascii="Calibri" w:eastAsia="SimSun" w:hAnsi="Calibri" w:cs="Times New Roman"/>
      <w:b/>
      <w:bCs/>
      <w:i/>
      <w:iCs/>
      <w:sz w:val="26"/>
      <w:szCs w:val="26"/>
    </w:rPr>
  </w:style>
  <w:style w:type="character" w:customStyle="1" w:styleId="Heading6Char">
    <w:name w:val="Heading 6 Char"/>
    <w:basedOn w:val="DefaultParagraphFont"/>
    <w:link w:val="Heading6"/>
    <w:semiHidden/>
    <w:qFormat/>
    <w:rsid w:val="008430D7"/>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qFormat/>
    <w:rsid w:val="008430D7"/>
    <w:rPr>
      <w:rFonts w:ascii="Calibri" w:eastAsia="SimSun" w:hAnsi="Calibri" w:cs="Times New Roman"/>
      <w:sz w:val="24"/>
      <w:szCs w:val="24"/>
    </w:rPr>
  </w:style>
  <w:style w:type="character" w:customStyle="1" w:styleId="Heading8Char">
    <w:name w:val="Heading 8 Char"/>
    <w:basedOn w:val="DefaultParagraphFont"/>
    <w:link w:val="Heading8"/>
    <w:uiPriority w:val="9"/>
    <w:semiHidden/>
    <w:qFormat/>
    <w:rsid w:val="008430D7"/>
    <w:rPr>
      <w:rFonts w:ascii="Calibri" w:eastAsia="SimSun" w:hAnsi="Calibri" w:cs="Times New Roman"/>
      <w:i/>
      <w:iCs/>
      <w:sz w:val="24"/>
      <w:szCs w:val="24"/>
    </w:rPr>
  </w:style>
  <w:style w:type="character" w:customStyle="1" w:styleId="Heading9Char">
    <w:name w:val="Heading 9 Char"/>
    <w:basedOn w:val="DefaultParagraphFont"/>
    <w:link w:val="Heading9"/>
    <w:uiPriority w:val="9"/>
    <w:semiHidden/>
    <w:qFormat/>
    <w:rsid w:val="008430D7"/>
    <w:rPr>
      <w:rFonts w:ascii="Cambria" w:eastAsia="SimSun" w:hAnsi="Cambria" w:cs="Times New Roman"/>
      <w:sz w:val="22"/>
      <w:szCs w:val="22"/>
    </w:rPr>
  </w:style>
  <w:style w:type="numbering" w:customStyle="1" w:styleId="NoList2">
    <w:name w:val="No List2"/>
    <w:next w:val="NoList"/>
    <w:uiPriority w:val="99"/>
    <w:semiHidden/>
    <w:unhideWhenUsed/>
    <w:rsid w:val="008430D7"/>
  </w:style>
  <w:style w:type="numbering" w:customStyle="1" w:styleId="NoList11">
    <w:name w:val="No List11"/>
    <w:next w:val="NoList"/>
    <w:uiPriority w:val="99"/>
    <w:semiHidden/>
    <w:unhideWhenUsed/>
    <w:rsid w:val="008430D7"/>
  </w:style>
  <w:style w:type="paragraph" w:customStyle="1" w:styleId="Heading41">
    <w:name w:val="Heading 41"/>
    <w:basedOn w:val="Normal"/>
    <w:next w:val="Normal"/>
    <w:uiPriority w:val="9"/>
    <w:semiHidden/>
    <w:qFormat/>
    <w:rsid w:val="008430D7"/>
    <w:pPr>
      <w:keepNext/>
      <w:spacing w:before="240" w:after="60" w:line="240" w:lineRule="auto"/>
      <w:jc w:val="left"/>
      <w:outlineLvl w:val="3"/>
    </w:pPr>
    <w:rPr>
      <w:rFonts w:ascii="Calibri" w:eastAsia="SimSun" w:hAnsi="Calibri" w:cs="Times New Roman"/>
      <w:b/>
      <w:bCs/>
      <w:sz w:val="28"/>
      <w:szCs w:val="28"/>
    </w:rPr>
  </w:style>
  <w:style w:type="paragraph" w:customStyle="1" w:styleId="Heading51">
    <w:name w:val="Heading 51"/>
    <w:basedOn w:val="Normal"/>
    <w:next w:val="Normal"/>
    <w:uiPriority w:val="9"/>
    <w:semiHidden/>
    <w:qFormat/>
    <w:rsid w:val="008430D7"/>
    <w:pPr>
      <w:spacing w:before="240" w:after="60" w:line="240" w:lineRule="auto"/>
      <w:jc w:val="left"/>
      <w:outlineLvl w:val="4"/>
    </w:pPr>
    <w:rPr>
      <w:rFonts w:ascii="Calibri" w:eastAsia="SimSun" w:hAnsi="Calibri" w:cs="Times New Roman"/>
      <w:b/>
      <w:bCs/>
      <w:i/>
      <w:iCs/>
      <w:sz w:val="26"/>
      <w:szCs w:val="26"/>
    </w:rPr>
  </w:style>
  <w:style w:type="paragraph" w:customStyle="1" w:styleId="Heading71">
    <w:name w:val="Heading 71"/>
    <w:basedOn w:val="Normal"/>
    <w:next w:val="Normal"/>
    <w:uiPriority w:val="9"/>
    <w:semiHidden/>
    <w:qFormat/>
    <w:rsid w:val="008430D7"/>
    <w:pPr>
      <w:spacing w:before="240" w:after="60" w:line="240" w:lineRule="auto"/>
      <w:jc w:val="left"/>
      <w:outlineLvl w:val="6"/>
    </w:pPr>
    <w:rPr>
      <w:rFonts w:ascii="Calibri" w:eastAsia="SimSun" w:hAnsi="Calibri" w:cs="Times New Roman"/>
      <w:szCs w:val="24"/>
    </w:rPr>
  </w:style>
  <w:style w:type="paragraph" w:customStyle="1" w:styleId="Heading81">
    <w:name w:val="Heading 81"/>
    <w:basedOn w:val="Normal"/>
    <w:next w:val="Normal"/>
    <w:uiPriority w:val="9"/>
    <w:semiHidden/>
    <w:qFormat/>
    <w:rsid w:val="008430D7"/>
    <w:pPr>
      <w:spacing w:before="240" w:after="60" w:line="240" w:lineRule="auto"/>
      <w:jc w:val="left"/>
      <w:outlineLvl w:val="7"/>
    </w:pPr>
    <w:rPr>
      <w:rFonts w:ascii="Calibri" w:eastAsia="SimSun" w:hAnsi="Calibri" w:cs="Times New Roman"/>
      <w:i/>
      <w:iCs/>
      <w:szCs w:val="24"/>
    </w:rPr>
  </w:style>
  <w:style w:type="paragraph" w:customStyle="1" w:styleId="Heading91">
    <w:name w:val="Heading 91"/>
    <w:basedOn w:val="Normal"/>
    <w:next w:val="Normal"/>
    <w:uiPriority w:val="9"/>
    <w:semiHidden/>
    <w:qFormat/>
    <w:rsid w:val="008430D7"/>
    <w:pPr>
      <w:spacing w:before="240" w:after="60" w:line="240" w:lineRule="auto"/>
      <w:jc w:val="left"/>
      <w:outlineLvl w:val="8"/>
    </w:pPr>
    <w:rPr>
      <w:rFonts w:ascii="Cambria" w:eastAsia="SimSun" w:hAnsi="Cambria" w:cs="Times New Roman"/>
      <w:sz w:val="22"/>
    </w:rPr>
  </w:style>
  <w:style w:type="character" w:customStyle="1" w:styleId="Heading4Char1">
    <w:name w:val="Heading 4 Char1"/>
    <w:basedOn w:val="DefaultParagraphFont"/>
    <w:uiPriority w:val="9"/>
    <w:semiHidden/>
    <w:rsid w:val="008430D7"/>
    <w:rPr>
      <w:rFonts w:ascii="Cambria" w:eastAsia="Times New Roman" w:hAnsi="Cambria" w:cs="Times New Roman" w:hint="default"/>
      <w:b/>
      <w:bCs/>
      <w:i/>
      <w:iCs/>
      <w:color w:val="4F81BD"/>
      <w:sz w:val="24"/>
    </w:rPr>
  </w:style>
  <w:style w:type="character" w:customStyle="1" w:styleId="Heading5Char1">
    <w:name w:val="Heading 5 Char1"/>
    <w:basedOn w:val="DefaultParagraphFont"/>
    <w:uiPriority w:val="9"/>
    <w:semiHidden/>
    <w:rsid w:val="008430D7"/>
    <w:rPr>
      <w:rFonts w:ascii="Cambria" w:eastAsia="Times New Roman" w:hAnsi="Cambria" w:cs="Times New Roman" w:hint="default"/>
      <w:color w:val="243F60"/>
      <w:sz w:val="24"/>
    </w:rPr>
  </w:style>
  <w:style w:type="character" w:customStyle="1" w:styleId="Heading7Char1">
    <w:name w:val="Heading 7 Char1"/>
    <w:basedOn w:val="DefaultParagraphFont"/>
    <w:uiPriority w:val="9"/>
    <w:semiHidden/>
    <w:rsid w:val="008430D7"/>
    <w:rPr>
      <w:rFonts w:ascii="Cambria" w:eastAsia="Times New Roman" w:hAnsi="Cambria" w:cs="Times New Roman" w:hint="default"/>
      <w:i/>
      <w:iCs/>
      <w:color w:val="404040"/>
      <w:sz w:val="24"/>
    </w:rPr>
  </w:style>
  <w:style w:type="character" w:customStyle="1" w:styleId="Heading8Char1">
    <w:name w:val="Heading 8 Char1"/>
    <w:basedOn w:val="DefaultParagraphFont"/>
    <w:uiPriority w:val="9"/>
    <w:semiHidden/>
    <w:rsid w:val="008430D7"/>
    <w:rPr>
      <w:rFonts w:ascii="Cambria" w:eastAsia="Times New Roman" w:hAnsi="Cambria" w:cs="Times New Roman" w:hint="default"/>
      <w:color w:val="404040"/>
      <w:sz w:val="20"/>
      <w:szCs w:val="20"/>
    </w:rPr>
  </w:style>
  <w:style w:type="character" w:customStyle="1" w:styleId="Heading9Char1">
    <w:name w:val="Heading 9 Char1"/>
    <w:basedOn w:val="DefaultParagraphFont"/>
    <w:uiPriority w:val="9"/>
    <w:semiHidden/>
    <w:rsid w:val="008430D7"/>
    <w:rPr>
      <w:rFonts w:ascii="Cambria" w:eastAsia="Times New Roman" w:hAnsi="Cambria" w:cs="Times New Roman" w:hint="default"/>
      <w:i/>
      <w:iCs/>
      <w:color w:val="404040"/>
      <w:sz w:val="20"/>
      <w:szCs w:val="20"/>
    </w:rPr>
  </w:style>
  <w:style w:type="table" w:customStyle="1" w:styleId="TableGrid50">
    <w:name w:val="Table Grid50"/>
    <w:basedOn w:val="TableNormal"/>
    <w:next w:val="TableGrid"/>
    <w:uiPriority w:val="39"/>
    <w:rsid w:val="008430D7"/>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39"/>
    <w:rsid w:val="008430D7"/>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uiPriority w:val="39"/>
    <w:rsid w:val="008430D7"/>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TableNormal"/>
    <w:uiPriority w:val="39"/>
    <w:rsid w:val="008430D7"/>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TableNormal"/>
    <w:uiPriority w:val="39"/>
    <w:rsid w:val="008430D7"/>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qFormat="1"/>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both"/>
    </w:pPr>
    <w:rPr>
      <w:rFonts w:ascii="Times New Roman" w:hAnsi="Times New Roman"/>
      <w:sz w:val="24"/>
      <w:szCs w:val="22"/>
    </w:rPr>
  </w:style>
  <w:style w:type="paragraph" w:styleId="Heading1">
    <w:name w:val="heading 1"/>
    <w:basedOn w:val="Normal"/>
    <w:next w:val="Normal"/>
    <w:link w:val="Heading1Char"/>
    <w:uiPriority w:val="9"/>
    <w:qFormat/>
    <w:pPr>
      <w:keepNext/>
      <w:keepLines/>
      <w:spacing w:before="240" w:after="0"/>
      <w:jc w:val="left"/>
      <w:outlineLvl w:val="0"/>
    </w:pPr>
    <w:rPr>
      <w:rFonts w:eastAsiaTheme="majorEastAsia" w:cstheme="majorBidi"/>
      <w:szCs w:val="32"/>
    </w:rPr>
  </w:style>
  <w:style w:type="paragraph" w:styleId="Heading2">
    <w:name w:val="heading 2"/>
    <w:basedOn w:val="Normal"/>
    <w:next w:val="Normal"/>
    <w:link w:val="Heading2Char"/>
    <w:uiPriority w:val="9"/>
    <w:unhideWhenUsed/>
    <w:qFormat/>
    <w:pPr>
      <w:keepNext/>
      <w:keepLines/>
      <w:spacing w:before="40" w:after="0"/>
      <w:jc w:val="left"/>
      <w:outlineLvl w:val="1"/>
    </w:pPr>
    <w:rPr>
      <w:rFonts w:eastAsiaTheme="majorEastAsia" w:cstheme="majorBidi"/>
      <w:szCs w:val="26"/>
    </w:rPr>
  </w:style>
  <w:style w:type="paragraph" w:styleId="Heading3">
    <w:name w:val="heading 3"/>
    <w:basedOn w:val="Normal"/>
    <w:next w:val="Normal"/>
    <w:link w:val="Heading3Char"/>
    <w:uiPriority w:val="9"/>
    <w:unhideWhenUsed/>
    <w:qFormat/>
    <w:pPr>
      <w:keepNext/>
      <w:keepLines/>
      <w:spacing w:before="40" w:after="0"/>
      <w:jc w:val="left"/>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2457B5"/>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430D7"/>
    <w:pPr>
      <w:keepNext/>
      <w:keepLines/>
      <w:spacing w:before="200" w:after="0" w:line="252" w:lineRule="auto"/>
      <w:outlineLvl w:val="4"/>
    </w:pPr>
    <w:rPr>
      <w:rFonts w:ascii="Calibri" w:eastAsia="SimSun" w:hAnsi="Calibri" w:cs="Times New Roman"/>
      <w:b/>
      <w:bCs/>
      <w:i/>
      <w:iCs/>
      <w:sz w:val="26"/>
      <w:szCs w:val="26"/>
    </w:rPr>
  </w:style>
  <w:style w:type="paragraph" w:styleId="Heading6">
    <w:name w:val="heading 6"/>
    <w:basedOn w:val="Normal"/>
    <w:next w:val="Normal"/>
    <w:link w:val="Heading6Char"/>
    <w:semiHidden/>
    <w:unhideWhenUsed/>
    <w:qFormat/>
    <w:rsid w:val="008430D7"/>
    <w:pPr>
      <w:spacing w:before="240" w:after="60" w:line="240" w:lineRule="auto"/>
      <w:jc w:val="left"/>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8430D7"/>
    <w:pPr>
      <w:keepNext/>
      <w:keepLines/>
      <w:spacing w:before="200" w:after="0" w:line="252" w:lineRule="auto"/>
      <w:outlineLvl w:val="6"/>
    </w:pPr>
    <w:rPr>
      <w:rFonts w:ascii="Calibri" w:eastAsia="SimSun" w:hAnsi="Calibri" w:cs="Times New Roman"/>
      <w:szCs w:val="24"/>
    </w:rPr>
  </w:style>
  <w:style w:type="paragraph" w:styleId="Heading8">
    <w:name w:val="heading 8"/>
    <w:basedOn w:val="Normal"/>
    <w:next w:val="Normal"/>
    <w:link w:val="Heading8Char"/>
    <w:uiPriority w:val="9"/>
    <w:semiHidden/>
    <w:unhideWhenUsed/>
    <w:qFormat/>
    <w:rsid w:val="008430D7"/>
    <w:pPr>
      <w:keepNext/>
      <w:keepLines/>
      <w:spacing w:before="200" w:after="0" w:line="252" w:lineRule="auto"/>
      <w:outlineLvl w:val="7"/>
    </w:pPr>
    <w:rPr>
      <w:rFonts w:ascii="Calibri" w:eastAsia="SimSun" w:hAnsi="Calibri" w:cs="Times New Roman"/>
      <w:i/>
      <w:iCs/>
      <w:szCs w:val="24"/>
    </w:rPr>
  </w:style>
  <w:style w:type="paragraph" w:styleId="Heading9">
    <w:name w:val="heading 9"/>
    <w:basedOn w:val="Normal"/>
    <w:next w:val="Normal"/>
    <w:link w:val="Heading9Char"/>
    <w:uiPriority w:val="9"/>
    <w:semiHidden/>
    <w:unhideWhenUsed/>
    <w:qFormat/>
    <w:rsid w:val="008430D7"/>
    <w:pPr>
      <w:keepNext/>
      <w:keepLines/>
      <w:spacing w:before="200" w:after="0" w:line="252" w:lineRule="auto"/>
      <w:outlineLvl w:val="8"/>
    </w:pPr>
    <w:rPr>
      <w:rFonts w:ascii="Cambria" w:eastAsia="SimSu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sz w:val="24"/>
      <w:szCs w:val="24"/>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rPr>
      <w:rFonts w:ascii="Times New Roman" w:hAnsi="Times New Roman"/>
      <w:sz w:val="24"/>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rPr>
      <w:rFonts w:ascii="Times New Roman" w:hAnsi="Times New Roman"/>
      <w:sz w:val="24"/>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cs="Times New Roman"/>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40"/>
    </w:pPr>
  </w:style>
  <w:style w:type="paragraph" w:styleId="TOC3">
    <w:name w:val="toc 3"/>
    <w:basedOn w:val="Normal"/>
    <w:next w:val="Normal"/>
    <w:uiPriority w:val="39"/>
    <w:unhideWhenUsed/>
    <w:qFormat/>
    <w:pPr>
      <w:spacing w:after="100"/>
      <w:ind w:left="480"/>
    </w:pPr>
  </w:style>
  <w:style w:type="paragraph" w:styleId="TOC4">
    <w:name w:val="toc 4"/>
    <w:basedOn w:val="Normal"/>
    <w:next w:val="Normal"/>
    <w:uiPriority w:val="39"/>
    <w:unhideWhenUsed/>
    <w:qFormat/>
    <w:pPr>
      <w:spacing w:after="100"/>
      <w:ind w:left="660"/>
      <w:jc w:val="left"/>
    </w:pPr>
    <w:rPr>
      <w:rFonts w:asciiTheme="minorHAnsi" w:eastAsiaTheme="minorEastAsia" w:hAnsiTheme="minorHAnsi"/>
      <w:sz w:val="22"/>
    </w:rPr>
  </w:style>
  <w:style w:type="paragraph" w:styleId="TOC5">
    <w:name w:val="toc 5"/>
    <w:basedOn w:val="Normal"/>
    <w:next w:val="Normal"/>
    <w:uiPriority w:val="39"/>
    <w:unhideWhenUsed/>
    <w:qFormat/>
    <w:pPr>
      <w:spacing w:after="100"/>
      <w:ind w:left="880"/>
      <w:jc w:val="left"/>
    </w:pPr>
    <w:rPr>
      <w:rFonts w:asciiTheme="minorHAnsi" w:eastAsiaTheme="minorEastAsia" w:hAnsiTheme="minorHAnsi"/>
      <w:sz w:val="22"/>
    </w:rPr>
  </w:style>
  <w:style w:type="paragraph" w:styleId="TOC6">
    <w:name w:val="toc 6"/>
    <w:basedOn w:val="Normal"/>
    <w:next w:val="Normal"/>
    <w:uiPriority w:val="39"/>
    <w:unhideWhenUsed/>
    <w:qFormat/>
    <w:pPr>
      <w:spacing w:after="100"/>
      <w:ind w:left="1100"/>
      <w:jc w:val="left"/>
    </w:pPr>
    <w:rPr>
      <w:rFonts w:asciiTheme="minorHAnsi" w:eastAsiaTheme="minorEastAsia" w:hAnsiTheme="minorHAnsi"/>
      <w:sz w:val="22"/>
    </w:rPr>
  </w:style>
  <w:style w:type="paragraph" w:styleId="TOC7">
    <w:name w:val="toc 7"/>
    <w:basedOn w:val="Normal"/>
    <w:next w:val="Normal"/>
    <w:uiPriority w:val="39"/>
    <w:unhideWhenUsed/>
    <w:qFormat/>
    <w:pPr>
      <w:spacing w:after="100"/>
      <w:ind w:left="1320"/>
      <w:jc w:val="left"/>
    </w:pPr>
    <w:rPr>
      <w:rFonts w:asciiTheme="minorHAnsi" w:eastAsiaTheme="minorEastAsia" w:hAnsiTheme="minorHAnsi"/>
      <w:sz w:val="22"/>
    </w:rPr>
  </w:style>
  <w:style w:type="paragraph" w:styleId="TOC8">
    <w:name w:val="toc 8"/>
    <w:basedOn w:val="Normal"/>
    <w:next w:val="Normal"/>
    <w:uiPriority w:val="39"/>
    <w:unhideWhenUsed/>
    <w:qFormat/>
    <w:pPr>
      <w:spacing w:after="100"/>
      <w:ind w:left="1540"/>
      <w:jc w:val="left"/>
    </w:pPr>
    <w:rPr>
      <w:rFonts w:asciiTheme="minorHAnsi" w:eastAsiaTheme="minorEastAsia" w:hAnsiTheme="minorHAnsi"/>
      <w:sz w:val="22"/>
    </w:rPr>
  </w:style>
  <w:style w:type="paragraph" w:styleId="TOC9">
    <w:name w:val="toc 9"/>
    <w:basedOn w:val="Normal"/>
    <w:next w:val="Normal"/>
    <w:uiPriority w:val="39"/>
    <w:unhideWhenUsed/>
    <w:qFormat/>
    <w:pPr>
      <w:spacing w:after="100"/>
      <w:ind w:left="1760"/>
      <w:jc w:val="left"/>
    </w:pPr>
    <w:rPr>
      <w:rFonts w:asciiTheme="minorHAnsi" w:eastAsiaTheme="minorEastAsia" w:hAnsiTheme="minorHAnsi"/>
      <w:sz w:val="22"/>
    </w:rPr>
  </w:style>
  <w:style w:type="table" w:styleId="MediumShading1-Accent3">
    <w:name w:val="Medium Shading 1 Accent 3"/>
    <w:basedOn w:val="TableNormal"/>
    <w:uiPriority w:val="63"/>
    <w:qFormat/>
    <w:rPr>
      <w:lang w:val="sr-Latn-RS"/>
    </w:rPr>
    <w:tblPr>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3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pPr>
      <w:outlineLvl w:val="9"/>
    </w:pPr>
    <w:rPr>
      <w:rFonts w:asciiTheme="majorHAnsi" w:hAnsiTheme="majorHAnsi"/>
      <w:color w:val="2E74B5" w:themeColor="accent1" w:themeShade="BF"/>
      <w:sz w:val="32"/>
    </w:rPr>
  </w:style>
  <w:style w:type="paragraph" w:customStyle="1" w:styleId="Standard">
    <w:name w:val="Standard"/>
    <w:qFormat/>
    <w:pPr>
      <w:suppressAutoHyphens/>
      <w:autoSpaceDN w:val="0"/>
      <w:textAlignment w:val="baseline"/>
    </w:pPr>
    <w:rPr>
      <w:rFonts w:ascii="Liberation Serif" w:eastAsia="SimSun" w:hAnsi="Liberation Serif" w:cs="Mangal"/>
      <w:kern w:val="3"/>
      <w:sz w:val="24"/>
      <w:szCs w:val="24"/>
    </w:rPr>
  </w:style>
  <w:style w:type="table" w:customStyle="1" w:styleId="TableGrid31">
    <w:name w:val="Table Grid31"/>
    <w:basedOn w:val="Table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5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5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3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3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3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3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uiPriority w:val="3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uiPriority w:val="5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59"/>
    <w:qFormat/>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
    <w:name w:val="text Char"/>
    <w:link w:val="text"/>
    <w:uiPriority w:val="99"/>
    <w:locked/>
    <w:rPr>
      <w:rFonts w:ascii="Arial" w:hAnsi="Arial" w:cs="Arial"/>
    </w:rPr>
  </w:style>
  <w:style w:type="paragraph" w:customStyle="1" w:styleId="text">
    <w:name w:val="text"/>
    <w:basedOn w:val="Normal"/>
    <w:link w:val="textChar"/>
    <w:uiPriority w:val="99"/>
    <w:qFormat/>
    <w:pPr>
      <w:spacing w:after="200" w:line="276" w:lineRule="auto"/>
    </w:pPr>
    <w:rPr>
      <w:rFonts w:ascii="Arial" w:hAnsi="Arial" w:cs="Arial"/>
      <w:sz w:val="22"/>
    </w:rPr>
  </w:style>
  <w:style w:type="paragraph" w:styleId="NoSpacing">
    <w:name w:val="No Spacing"/>
    <w:uiPriority w:val="1"/>
    <w:qFormat/>
    <w:pPr>
      <w:jc w:val="both"/>
    </w:pPr>
    <w:rPr>
      <w:rFonts w:ascii="Times New Roman" w:eastAsia="Times New Roman" w:hAnsi="Times New Roman" w:cs="Times New Roman"/>
      <w:sz w:val="24"/>
      <w:szCs w:val="24"/>
      <w:lang w:val="sr-Cyrl-RS"/>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customStyle="1" w:styleId="Heading11">
    <w:name w:val="Heading 11"/>
    <w:basedOn w:val="Normal"/>
    <w:next w:val="Normal"/>
    <w:uiPriority w:val="9"/>
    <w:qFormat/>
    <w:pPr>
      <w:keepNext/>
      <w:keepLines/>
      <w:spacing w:before="240" w:after="0"/>
      <w:jc w:val="left"/>
      <w:outlineLvl w:val="0"/>
    </w:pPr>
    <w:rPr>
      <w:rFonts w:eastAsia="Times New Roman" w:cs="Times New Roman"/>
      <w:szCs w:val="32"/>
    </w:rPr>
  </w:style>
  <w:style w:type="paragraph" w:customStyle="1" w:styleId="Heading21">
    <w:name w:val="Heading 21"/>
    <w:basedOn w:val="Normal"/>
    <w:next w:val="Normal"/>
    <w:uiPriority w:val="9"/>
    <w:unhideWhenUsed/>
    <w:qFormat/>
    <w:pPr>
      <w:keepNext/>
      <w:keepLines/>
      <w:spacing w:before="40" w:after="0"/>
      <w:jc w:val="left"/>
      <w:outlineLvl w:val="1"/>
    </w:pPr>
    <w:rPr>
      <w:rFonts w:eastAsia="Times New Roman" w:cs="Times New Roman"/>
      <w:szCs w:val="26"/>
    </w:rPr>
  </w:style>
  <w:style w:type="paragraph" w:customStyle="1" w:styleId="Heading31">
    <w:name w:val="Heading 31"/>
    <w:basedOn w:val="Normal"/>
    <w:next w:val="Normal"/>
    <w:uiPriority w:val="9"/>
    <w:unhideWhenUsed/>
    <w:qFormat/>
    <w:pPr>
      <w:keepNext/>
      <w:keepLines/>
      <w:spacing w:before="40" w:after="0"/>
      <w:jc w:val="left"/>
      <w:outlineLvl w:val="2"/>
    </w:pPr>
    <w:rPr>
      <w:rFonts w:eastAsia="Times New Roman" w:cs="Times New Roman"/>
      <w:szCs w:val="24"/>
    </w:rPr>
  </w:style>
  <w:style w:type="paragraph" w:customStyle="1" w:styleId="TOCHeading10">
    <w:name w:val="TOC Heading1"/>
    <w:basedOn w:val="Heading1"/>
    <w:next w:val="Normal"/>
    <w:uiPriority w:val="39"/>
    <w:unhideWhenUsed/>
    <w:qFormat/>
    <w:pPr>
      <w:spacing w:before="480" w:line="276" w:lineRule="auto"/>
      <w:jc w:val="both"/>
    </w:pPr>
    <w:rPr>
      <w:rFonts w:eastAsia="Times New Roman" w:cs="Times New Roman"/>
      <w:lang w:val="sr-Latn-RS"/>
    </w:rPr>
  </w:style>
  <w:style w:type="character" w:customStyle="1" w:styleId="Hyperlink1">
    <w:name w:val="Hyperlink1"/>
    <w:basedOn w:val="DefaultParagraphFont"/>
    <w:uiPriority w:val="99"/>
    <w:unhideWhenUsed/>
    <w:qFormat/>
    <w:rPr>
      <w:color w:val="0563C1"/>
      <w:u w:val="single"/>
    </w:rPr>
  </w:style>
  <w:style w:type="paragraph" w:customStyle="1" w:styleId="TOC41">
    <w:name w:val="TOC 41"/>
    <w:basedOn w:val="Normal"/>
    <w:next w:val="Normal"/>
    <w:uiPriority w:val="39"/>
    <w:unhideWhenUsed/>
    <w:pPr>
      <w:spacing w:after="100"/>
      <w:ind w:left="660"/>
      <w:jc w:val="left"/>
    </w:pPr>
    <w:rPr>
      <w:rFonts w:ascii="Calibri" w:eastAsia="Times New Roman" w:hAnsi="Calibri"/>
      <w:sz w:val="22"/>
    </w:rPr>
  </w:style>
  <w:style w:type="paragraph" w:customStyle="1" w:styleId="TOC51">
    <w:name w:val="TOC 51"/>
    <w:basedOn w:val="Normal"/>
    <w:next w:val="Normal"/>
    <w:uiPriority w:val="39"/>
    <w:unhideWhenUsed/>
    <w:pPr>
      <w:spacing w:after="100"/>
      <w:ind w:left="880"/>
      <w:jc w:val="left"/>
    </w:pPr>
    <w:rPr>
      <w:rFonts w:ascii="Calibri" w:eastAsia="Times New Roman" w:hAnsi="Calibri"/>
      <w:sz w:val="22"/>
    </w:rPr>
  </w:style>
  <w:style w:type="paragraph" w:customStyle="1" w:styleId="TOC61">
    <w:name w:val="TOC 61"/>
    <w:basedOn w:val="Normal"/>
    <w:next w:val="Normal"/>
    <w:uiPriority w:val="39"/>
    <w:unhideWhenUsed/>
    <w:pPr>
      <w:spacing w:after="100"/>
      <w:ind w:left="1100"/>
      <w:jc w:val="left"/>
    </w:pPr>
    <w:rPr>
      <w:rFonts w:ascii="Calibri" w:eastAsia="Times New Roman" w:hAnsi="Calibri"/>
      <w:sz w:val="22"/>
    </w:rPr>
  </w:style>
  <w:style w:type="paragraph" w:customStyle="1" w:styleId="TOC71">
    <w:name w:val="TOC 71"/>
    <w:basedOn w:val="Normal"/>
    <w:next w:val="Normal"/>
    <w:uiPriority w:val="39"/>
    <w:unhideWhenUsed/>
    <w:pPr>
      <w:spacing w:after="100"/>
      <w:ind w:left="1320"/>
      <w:jc w:val="left"/>
    </w:pPr>
    <w:rPr>
      <w:rFonts w:ascii="Calibri" w:eastAsia="Times New Roman" w:hAnsi="Calibri"/>
      <w:sz w:val="22"/>
    </w:rPr>
  </w:style>
  <w:style w:type="paragraph" w:customStyle="1" w:styleId="TOC81">
    <w:name w:val="TOC 81"/>
    <w:basedOn w:val="Normal"/>
    <w:next w:val="Normal"/>
    <w:uiPriority w:val="39"/>
    <w:unhideWhenUsed/>
    <w:pPr>
      <w:spacing w:after="100"/>
      <w:ind w:left="1540"/>
      <w:jc w:val="left"/>
    </w:pPr>
    <w:rPr>
      <w:rFonts w:ascii="Calibri" w:eastAsia="Times New Roman" w:hAnsi="Calibri"/>
      <w:sz w:val="22"/>
    </w:rPr>
  </w:style>
  <w:style w:type="paragraph" w:customStyle="1" w:styleId="TOC91">
    <w:name w:val="TOC 91"/>
    <w:basedOn w:val="Normal"/>
    <w:next w:val="Normal"/>
    <w:uiPriority w:val="39"/>
    <w:unhideWhenUsed/>
    <w:pPr>
      <w:spacing w:after="100"/>
      <w:ind w:left="1760"/>
      <w:jc w:val="left"/>
    </w:pPr>
    <w:rPr>
      <w:rFonts w:ascii="Calibri" w:eastAsia="Times New Roman" w:hAnsi="Calibri"/>
      <w:sz w:val="22"/>
    </w:rPr>
  </w:style>
  <w:style w:type="character" w:customStyle="1" w:styleId="Heading1Char1">
    <w:name w:val="Heading 1 Char1"/>
    <w:basedOn w:val="DefaultParagraphFont"/>
    <w:uiPriority w:val="9"/>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qFormat/>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Pr>
      <w:rFonts w:asciiTheme="majorHAnsi" w:eastAsiaTheme="majorEastAsia" w:hAnsiTheme="majorHAnsi" w:cstheme="majorBidi"/>
      <w:b/>
      <w:bCs/>
      <w:color w:val="5B9BD5" w:themeColor="accent1"/>
      <w:sz w:val="24"/>
    </w:rPr>
  </w:style>
  <w:style w:type="table" w:customStyle="1" w:styleId="Style10">
    <w:name w:val="_Style 10"/>
    <w:basedOn w:val="TableNormal1"/>
    <w:qFormat/>
    <w:tblPr>
      <w:tblCellMar>
        <w:top w:w="0" w:type="dxa"/>
        <w:left w:w="29" w:type="dxa"/>
        <w:bottom w:w="0" w:type="dxa"/>
        <w:right w:w="29" w:type="dxa"/>
      </w:tblCellMar>
    </w:tblPr>
  </w:style>
  <w:style w:type="table" w:customStyle="1" w:styleId="TableNormal1">
    <w:name w:val="Table Normal1"/>
    <w:tblPr>
      <w:tblCellMar>
        <w:top w:w="0" w:type="dxa"/>
        <w:left w:w="0" w:type="dxa"/>
        <w:bottom w:w="0" w:type="dxa"/>
        <w:right w:w="0" w:type="dxa"/>
      </w:tblCellMar>
    </w:tblPr>
  </w:style>
  <w:style w:type="paragraph" w:customStyle="1" w:styleId="paragraph">
    <w:name w:val="paragraph"/>
    <w:basedOn w:val="Normal"/>
    <w:rsid w:val="00D610E4"/>
    <w:pPr>
      <w:spacing w:before="100" w:beforeAutospacing="1" w:after="100" w:afterAutospacing="1" w:line="240" w:lineRule="auto"/>
      <w:jc w:val="left"/>
    </w:pPr>
    <w:rPr>
      <w:rFonts w:eastAsia="Times New Roman" w:cs="Times New Roman"/>
      <w:szCs w:val="24"/>
      <w:lang w:val="sr-Latn-RS" w:eastAsia="sr-Latn-RS"/>
    </w:rPr>
  </w:style>
  <w:style w:type="character" w:customStyle="1" w:styleId="normaltextrun">
    <w:name w:val="normaltextrun"/>
    <w:basedOn w:val="DefaultParagraphFont"/>
    <w:rsid w:val="00D610E4"/>
  </w:style>
  <w:style w:type="character" w:customStyle="1" w:styleId="eop">
    <w:name w:val="eop"/>
    <w:basedOn w:val="DefaultParagraphFont"/>
    <w:rsid w:val="00D610E4"/>
  </w:style>
  <w:style w:type="table" w:customStyle="1" w:styleId="TableGrid44">
    <w:name w:val="Table Grid44"/>
    <w:basedOn w:val="TableNormal"/>
    <w:next w:val="TableGrid"/>
    <w:uiPriority w:val="39"/>
    <w:rsid w:val="003C3F6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93027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50317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50317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0C49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59"/>
    <w:rsid w:val="000C49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59"/>
    <w:rsid w:val="004608D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59"/>
    <w:rsid w:val="004608D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59"/>
    <w:rsid w:val="004608D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E213E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59"/>
    <w:rsid w:val="0015492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73377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qFormat/>
    <w:rsid w:val="0068079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39"/>
    <w:rsid w:val="001F584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3">
    <w:name w:val="_Style 113"/>
    <w:basedOn w:val="TableNormal"/>
    <w:rsid w:val="00D83B75"/>
    <w:rPr>
      <w:rFonts w:ascii="Times New Roman" w:eastAsia="Times New Roman" w:hAnsi="Times New Roman" w:cs="Times New Roman"/>
    </w:rPr>
    <w:tblPr>
      <w:tblInd w:w="0" w:type="dxa"/>
      <w:tblCellMar>
        <w:top w:w="0" w:type="dxa"/>
        <w:left w:w="115" w:type="dxa"/>
        <w:bottom w:w="0" w:type="dxa"/>
        <w:right w:w="115" w:type="dxa"/>
      </w:tblCellMar>
    </w:tblPr>
  </w:style>
  <w:style w:type="paragraph" w:styleId="BodyText">
    <w:name w:val="Body Text"/>
    <w:basedOn w:val="Normal"/>
    <w:link w:val="BodyTextChar"/>
    <w:uiPriority w:val="1"/>
    <w:qFormat/>
    <w:rsid w:val="00CF16CE"/>
    <w:pPr>
      <w:widowControl w:val="0"/>
      <w:autoSpaceDE w:val="0"/>
      <w:autoSpaceDN w:val="0"/>
      <w:spacing w:before="118" w:after="0" w:line="240" w:lineRule="auto"/>
      <w:ind w:left="100"/>
      <w:jc w:val="left"/>
    </w:pPr>
    <w:rPr>
      <w:rFonts w:ascii="Microsoft Sans Serif" w:eastAsia="Microsoft Sans Serif" w:hAnsi="Microsoft Sans Serif" w:cs="Microsoft Sans Serif"/>
      <w:sz w:val="22"/>
    </w:rPr>
  </w:style>
  <w:style w:type="character" w:customStyle="1" w:styleId="BodyTextChar">
    <w:name w:val="Body Text Char"/>
    <w:basedOn w:val="DefaultParagraphFont"/>
    <w:link w:val="BodyText"/>
    <w:uiPriority w:val="1"/>
    <w:rsid w:val="00CF16CE"/>
    <w:rPr>
      <w:rFonts w:ascii="Microsoft Sans Serif" w:eastAsia="Microsoft Sans Serif" w:hAnsi="Microsoft Sans Serif" w:cs="Microsoft Sans Serif"/>
      <w:sz w:val="22"/>
      <w:szCs w:val="22"/>
    </w:rPr>
  </w:style>
  <w:style w:type="table" w:styleId="LightList-Accent3">
    <w:name w:val="Light List Accent 3"/>
    <w:basedOn w:val="TableNormal"/>
    <w:uiPriority w:val="61"/>
    <w:rsid w:val="00CF16CE"/>
    <w:rPr>
      <w:rFonts w:ascii="Calibri" w:eastAsia="Calibri" w:hAnsi="Calibri" w:cs="Times New Roman"/>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NoList1">
    <w:name w:val="No List1"/>
    <w:next w:val="NoList"/>
    <w:uiPriority w:val="99"/>
    <w:semiHidden/>
    <w:unhideWhenUsed/>
    <w:rsid w:val="002457B5"/>
  </w:style>
  <w:style w:type="character" w:customStyle="1" w:styleId="Heading4Char">
    <w:name w:val="Heading 4 Char"/>
    <w:basedOn w:val="DefaultParagraphFont"/>
    <w:link w:val="Heading4"/>
    <w:uiPriority w:val="9"/>
    <w:qFormat/>
    <w:rsid w:val="002457B5"/>
    <w:rPr>
      <w:rFonts w:asciiTheme="majorHAnsi" w:eastAsiaTheme="majorEastAsia" w:hAnsiTheme="majorHAnsi" w:cstheme="majorBidi"/>
      <w:b/>
      <w:bCs/>
      <w:i/>
      <w:iCs/>
      <w:color w:val="5B9BD5" w:themeColor="accent1"/>
      <w:sz w:val="24"/>
      <w:szCs w:val="22"/>
    </w:rPr>
  </w:style>
  <w:style w:type="table" w:customStyle="1" w:styleId="TableGrid48">
    <w:name w:val="Table Grid48"/>
    <w:basedOn w:val="TableNormal"/>
    <w:next w:val="TableGrid"/>
    <w:uiPriority w:val="59"/>
    <w:rsid w:val="00DF53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TableNormal"/>
    <w:next w:val="TableGrid"/>
    <w:uiPriority w:val="39"/>
    <w:rsid w:val="00061B5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qFormat/>
    <w:rsid w:val="008430D7"/>
    <w:rPr>
      <w:rFonts w:ascii="Calibri" w:eastAsia="SimSun" w:hAnsi="Calibri" w:cs="Times New Roman"/>
      <w:b/>
      <w:bCs/>
      <w:i/>
      <w:iCs/>
      <w:sz w:val="26"/>
      <w:szCs w:val="26"/>
    </w:rPr>
  </w:style>
  <w:style w:type="character" w:customStyle="1" w:styleId="Heading6Char">
    <w:name w:val="Heading 6 Char"/>
    <w:basedOn w:val="DefaultParagraphFont"/>
    <w:link w:val="Heading6"/>
    <w:semiHidden/>
    <w:qFormat/>
    <w:rsid w:val="008430D7"/>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qFormat/>
    <w:rsid w:val="008430D7"/>
    <w:rPr>
      <w:rFonts w:ascii="Calibri" w:eastAsia="SimSun" w:hAnsi="Calibri" w:cs="Times New Roman"/>
      <w:sz w:val="24"/>
      <w:szCs w:val="24"/>
    </w:rPr>
  </w:style>
  <w:style w:type="character" w:customStyle="1" w:styleId="Heading8Char">
    <w:name w:val="Heading 8 Char"/>
    <w:basedOn w:val="DefaultParagraphFont"/>
    <w:link w:val="Heading8"/>
    <w:uiPriority w:val="9"/>
    <w:semiHidden/>
    <w:qFormat/>
    <w:rsid w:val="008430D7"/>
    <w:rPr>
      <w:rFonts w:ascii="Calibri" w:eastAsia="SimSun" w:hAnsi="Calibri" w:cs="Times New Roman"/>
      <w:i/>
      <w:iCs/>
      <w:sz w:val="24"/>
      <w:szCs w:val="24"/>
    </w:rPr>
  </w:style>
  <w:style w:type="character" w:customStyle="1" w:styleId="Heading9Char">
    <w:name w:val="Heading 9 Char"/>
    <w:basedOn w:val="DefaultParagraphFont"/>
    <w:link w:val="Heading9"/>
    <w:uiPriority w:val="9"/>
    <w:semiHidden/>
    <w:qFormat/>
    <w:rsid w:val="008430D7"/>
    <w:rPr>
      <w:rFonts w:ascii="Cambria" w:eastAsia="SimSun" w:hAnsi="Cambria" w:cs="Times New Roman"/>
      <w:sz w:val="22"/>
      <w:szCs w:val="22"/>
    </w:rPr>
  </w:style>
  <w:style w:type="numbering" w:customStyle="1" w:styleId="NoList2">
    <w:name w:val="No List2"/>
    <w:next w:val="NoList"/>
    <w:uiPriority w:val="99"/>
    <w:semiHidden/>
    <w:unhideWhenUsed/>
    <w:rsid w:val="008430D7"/>
  </w:style>
  <w:style w:type="numbering" w:customStyle="1" w:styleId="NoList11">
    <w:name w:val="No List11"/>
    <w:next w:val="NoList"/>
    <w:uiPriority w:val="99"/>
    <w:semiHidden/>
    <w:unhideWhenUsed/>
    <w:rsid w:val="008430D7"/>
  </w:style>
  <w:style w:type="paragraph" w:customStyle="1" w:styleId="Heading41">
    <w:name w:val="Heading 41"/>
    <w:basedOn w:val="Normal"/>
    <w:next w:val="Normal"/>
    <w:uiPriority w:val="9"/>
    <w:semiHidden/>
    <w:qFormat/>
    <w:rsid w:val="008430D7"/>
    <w:pPr>
      <w:keepNext/>
      <w:spacing w:before="240" w:after="60" w:line="240" w:lineRule="auto"/>
      <w:jc w:val="left"/>
      <w:outlineLvl w:val="3"/>
    </w:pPr>
    <w:rPr>
      <w:rFonts w:ascii="Calibri" w:eastAsia="SimSun" w:hAnsi="Calibri" w:cs="Times New Roman"/>
      <w:b/>
      <w:bCs/>
      <w:sz w:val="28"/>
      <w:szCs w:val="28"/>
    </w:rPr>
  </w:style>
  <w:style w:type="paragraph" w:customStyle="1" w:styleId="Heading51">
    <w:name w:val="Heading 51"/>
    <w:basedOn w:val="Normal"/>
    <w:next w:val="Normal"/>
    <w:uiPriority w:val="9"/>
    <w:semiHidden/>
    <w:qFormat/>
    <w:rsid w:val="008430D7"/>
    <w:pPr>
      <w:spacing w:before="240" w:after="60" w:line="240" w:lineRule="auto"/>
      <w:jc w:val="left"/>
      <w:outlineLvl w:val="4"/>
    </w:pPr>
    <w:rPr>
      <w:rFonts w:ascii="Calibri" w:eastAsia="SimSun" w:hAnsi="Calibri" w:cs="Times New Roman"/>
      <w:b/>
      <w:bCs/>
      <w:i/>
      <w:iCs/>
      <w:sz w:val="26"/>
      <w:szCs w:val="26"/>
    </w:rPr>
  </w:style>
  <w:style w:type="paragraph" w:customStyle="1" w:styleId="Heading71">
    <w:name w:val="Heading 71"/>
    <w:basedOn w:val="Normal"/>
    <w:next w:val="Normal"/>
    <w:uiPriority w:val="9"/>
    <w:semiHidden/>
    <w:qFormat/>
    <w:rsid w:val="008430D7"/>
    <w:pPr>
      <w:spacing w:before="240" w:after="60" w:line="240" w:lineRule="auto"/>
      <w:jc w:val="left"/>
      <w:outlineLvl w:val="6"/>
    </w:pPr>
    <w:rPr>
      <w:rFonts w:ascii="Calibri" w:eastAsia="SimSun" w:hAnsi="Calibri" w:cs="Times New Roman"/>
      <w:szCs w:val="24"/>
    </w:rPr>
  </w:style>
  <w:style w:type="paragraph" w:customStyle="1" w:styleId="Heading81">
    <w:name w:val="Heading 81"/>
    <w:basedOn w:val="Normal"/>
    <w:next w:val="Normal"/>
    <w:uiPriority w:val="9"/>
    <w:semiHidden/>
    <w:qFormat/>
    <w:rsid w:val="008430D7"/>
    <w:pPr>
      <w:spacing w:before="240" w:after="60" w:line="240" w:lineRule="auto"/>
      <w:jc w:val="left"/>
      <w:outlineLvl w:val="7"/>
    </w:pPr>
    <w:rPr>
      <w:rFonts w:ascii="Calibri" w:eastAsia="SimSun" w:hAnsi="Calibri" w:cs="Times New Roman"/>
      <w:i/>
      <w:iCs/>
      <w:szCs w:val="24"/>
    </w:rPr>
  </w:style>
  <w:style w:type="paragraph" w:customStyle="1" w:styleId="Heading91">
    <w:name w:val="Heading 91"/>
    <w:basedOn w:val="Normal"/>
    <w:next w:val="Normal"/>
    <w:uiPriority w:val="9"/>
    <w:semiHidden/>
    <w:qFormat/>
    <w:rsid w:val="008430D7"/>
    <w:pPr>
      <w:spacing w:before="240" w:after="60" w:line="240" w:lineRule="auto"/>
      <w:jc w:val="left"/>
      <w:outlineLvl w:val="8"/>
    </w:pPr>
    <w:rPr>
      <w:rFonts w:ascii="Cambria" w:eastAsia="SimSun" w:hAnsi="Cambria" w:cs="Times New Roman"/>
      <w:sz w:val="22"/>
    </w:rPr>
  </w:style>
  <w:style w:type="character" w:customStyle="1" w:styleId="Heading4Char1">
    <w:name w:val="Heading 4 Char1"/>
    <w:basedOn w:val="DefaultParagraphFont"/>
    <w:uiPriority w:val="9"/>
    <w:semiHidden/>
    <w:rsid w:val="008430D7"/>
    <w:rPr>
      <w:rFonts w:ascii="Cambria" w:eastAsia="Times New Roman" w:hAnsi="Cambria" w:cs="Times New Roman" w:hint="default"/>
      <w:b/>
      <w:bCs/>
      <w:i/>
      <w:iCs/>
      <w:color w:val="4F81BD"/>
      <w:sz w:val="24"/>
    </w:rPr>
  </w:style>
  <w:style w:type="character" w:customStyle="1" w:styleId="Heading5Char1">
    <w:name w:val="Heading 5 Char1"/>
    <w:basedOn w:val="DefaultParagraphFont"/>
    <w:uiPriority w:val="9"/>
    <w:semiHidden/>
    <w:rsid w:val="008430D7"/>
    <w:rPr>
      <w:rFonts w:ascii="Cambria" w:eastAsia="Times New Roman" w:hAnsi="Cambria" w:cs="Times New Roman" w:hint="default"/>
      <w:color w:val="243F60"/>
      <w:sz w:val="24"/>
    </w:rPr>
  </w:style>
  <w:style w:type="character" w:customStyle="1" w:styleId="Heading7Char1">
    <w:name w:val="Heading 7 Char1"/>
    <w:basedOn w:val="DefaultParagraphFont"/>
    <w:uiPriority w:val="9"/>
    <w:semiHidden/>
    <w:rsid w:val="008430D7"/>
    <w:rPr>
      <w:rFonts w:ascii="Cambria" w:eastAsia="Times New Roman" w:hAnsi="Cambria" w:cs="Times New Roman" w:hint="default"/>
      <w:i/>
      <w:iCs/>
      <w:color w:val="404040"/>
      <w:sz w:val="24"/>
    </w:rPr>
  </w:style>
  <w:style w:type="character" w:customStyle="1" w:styleId="Heading8Char1">
    <w:name w:val="Heading 8 Char1"/>
    <w:basedOn w:val="DefaultParagraphFont"/>
    <w:uiPriority w:val="9"/>
    <w:semiHidden/>
    <w:rsid w:val="008430D7"/>
    <w:rPr>
      <w:rFonts w:ascii="Cambria" w:eastAsia="Times New Roman" w:hAnsi="Cambria" w:cs="Times New Roman" w:hint="default"/>
      <w:color w:val="404040"/>
      <w:sz w:val="20"/>
      <w:szCs w:val="20"/>
    </w:rPr>
  </w:style>
  <w:style w:type="character" w:customStyle="1" w:styleId="Heading9Char1">
    <w:name w:val="Heading 9 Char1"/>
    <w:basedOn w:val="DefaultParagraphFont"/>
    <w:uiPriority w:val="9"/>
    <w:semiHidden/>
    <w:rsid w:val="008430D7"/>
    <w:rPr>
      <w:rFonts w:ascii="Cambria" w:eastAsia="Times New Roman" w:hAnsi="Cambria" w:cs="Times New Roman" w:hint="default"/>
      <w:i/>
      <w:iCs/>
      <w:color w:val="404040"/>
      <w:sz w:val="20"/>
      <w:szCs w:val="20"/>
    </w:rPr>
  </w:style>
  <w:style w:type="table" w:customStyle="1" w:styleId="TableGrid50">
    <w:name w:val="Table Grid50"/>
    <w:basedOn w:val="TableNormal"/>
    <w:next w:val="TableGrid"/>
    <w:uiPriority w:val="39"/>
    <w:rsid w:val="008430D7"/>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39"/>
    <w:rsid w:val="008430D7"/>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uiPriority w:val="39"/>
    <w:rsid w:val="008430D7"/>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TableNormal"/>
    <w:uiPriority w:val="39"/>
    <w:rsid w:val="008430D7"/>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TableNormal"/>
    <w:uiPriority w:val="39"/>
    <w:rsid w:val="008430D7"/>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544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D1F75-2E99-4506-BE7E-76DFDD740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42137</Words>
  <Characters>240183</Characters>
  <Application>Microsoft Office Word</Application>
  <DocSecurity>0</DocSecurity>
  <Lines>2001</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 Dzeferdanovic</dc:creator>
  <cp:lastModifiedBy>Pepsi</cp:lastModifiedBy>
  <cp:revision>50</cp:revision>
  <cp:lastPrinted>2025-08-20T08:13:00Z</cp:lastPrinted>
  <dcterms:created xsi:type="dcterms:W3CDTF">2025-08-22T06:53:00Z</dcterms:created>
  <dcterms:modified xsi:type="dcterms:W3CDTF">2025-09-17T14:47:00Z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B5E4619A323A473EB30B9D05D0FB1AF4</vt:lpwstr>
  </property>
</Properties>
</file>